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73C4" w:rsidRPr="006C4D8A" w:rsidRDefault="002E73C4" w:rsidP="00AE404F">
      <w:pPr>
        <w:jc w:val="center"/>
        <w:rPr>
          <w:rFonts w:ascii="方正小标宋简体" w:eastAsia="方正小标宋简体" w:hAnsi="Times New Roman"/>
          <w:color w:val="000000"/>
          <w:sz w:val="30"/>
          <w:szCs w:val="30"/>
        </w:rPr>
      </w:pPr>
      <w:r>
        <w:rPr>
          <w:rFonts w:ascii="方正小标宋简体" w:eastAsia="方正小标宋简体" w:hAnsi="Times New Roman"/>
          <w:color w:val="000000"/>
          <w:sz w:val="30"/>
          <w:szCs w:val="30"/>
        </w:rPr>
        <w:t xml:space="preserve">                                                                          </w:t>
      </w:r>
      <w:r>
        <w:rPr>
          <w:rFonts w:ascii="方正小标宋简体" w:eastAsia="方正小标宋简体" w:hAnsi="Times New Roman" w:hint="eastAsia"/>
          <w:color w:val="000000"/>
          <w:sz w:val="30"/>
          <w:szCs w:val="30"/>
        </w:rPr>
        <w:t>公共管理</w:t>
      </w:r>
      <w:r w:rsidRPr="006C4D8A">
        <w:rPr>
          <w:rFonts w:ascii="方正小标宋简体" w:eastAsia="方正小标宋简体" w:hAnsi="Times New Roman" w:hint="eastAsia"/>
          <w:color w:val="000000"/>
          <w:sz w:val="30"/>
          <w:szCs w:val="30"/>
        </w:rPr>
        <w:t>一级学科（</w:t>
      </w:r>
      <w:r>
        <w:rPr>
          <w:rFonts w:ascii="方正小标宋简体" w:eastAsia="方正小标宋简体" w:hAnsi="Times New Roman"/>
          <w:color w:val="000000"/>
          <w:sz w:val="30"/>
          <w:szCs w:val="30"/>
        </w:rPr>
        <w:t>1204</w:t>
      </w:r>
      <w:r w:rsidRPr="006C4D8A">
        <w:rPr>
          <w:rFonts w:ascii="方正小标宋简体" w:eastAsia="方正小标宋简体" w:hAnsi="Times New Roman" w:hint="eastAsia"/>
          <w:color w:val="000000"/>
          <w:sz w:val="30"/>
          <w:szCs w:val="30"/>
        </w:rPr>
        <w:t>）硕士研究生培养方案</w:t>
      </w:r>
    </w:p>
    <w:p w:rsidR="002E73C4" w:rsidRDefault="002E73C4" w:rsidP="003966A9">
      <w:pPr>
        <w:spacing w:beforeLines="50"/>
        <w:ind w:firstLineChars="200" w:firstLine="31680"/>
        <w:rPr>
          <w:rFonts w:ascii="黑体" w:eastAsia="黑体" w:hAnsi="Times New Roman"/>
          <w:color w:val="000000"/>
          <w:sz w:val="24"/>
          <w:szCs w:val="20"/>
        </w:rPr>
      </w:pPr>
      <w:r w:rsidRPr="00A75688">
        <w:rPr>
          <w:rFonts w:ascii="黑体" w:eastAsia="黑体" w:hAnsi="Times New Roman" w:hint="eastAsia"/>
          <w:color w:val="000000"/>
          <w:sz w:val="24"/>
          <w:szCs w:val="20"/>
        </w:rPr>
        <w:t>一、学科学位点简介</w:t>
      </w:r>
    </w:p>
    <w:p w:rsidR="002E73C4" w:rsidRDefault="002E73C4" w:rsidP="003966A9">
      <w:pPr>
        <w:spacing w:line="400" w:lineRule="exact"/>
        <w:ind w:firstLineChars="200" w:firstLine="31680"/>
        <w:rPr>
          <w:rFonts w:ascii="Times New Roman" w:hAnsi="Times New Roman"/>
          <w:szCs w:val="20"/>
        </w:rPr>
      </w:pPr>
      <w:r w:rsidRPr="00067A51">
        <w:rPr>
          <w:rFonts w:ascii="Times New Roman" w:hAnsi="Times New Roman" w:hint="eastAsia"/>
          <w:szCs w:val="20"/>
        </w:rPr>
        <w:t>本学科点在公共管理研究领域积累了丰硕的研究成果，形成了一支实力较强、视野开阔，与政府部门密切合作的师资队伍。学科下设行政管理、社会保障、公共政策研究、公共危机管理、信息资源管理、新闻传播管理、土地资源管理、旅游公共管理、教育经济与管理</w:t>
      </w:r>
      <w:r w:rsidRPr="00067A51">
        <w:rPr>
          <w:rFonts w:ascii="Times New Roman" w:hAnsi="Times New Roman"/>
          <w:szCs w:val="20"/>
        </w:rPr>
        <w:t>9</w:t>
      </w:r>
      <w:r w:rsidRPr="00067A51">
        <w:rPr>
          <w:rFonts w:ascii="Times New Roman" w:hAnsi="Times New Roman" w:hint="eastAsia"/>
          <w:szCs w:val="20"/>
        </w:rPr>
        <w:t>个招生方向。现有师资</w:t>
      </w:r>
      <w:r w:rsidRPr="00067A51">
        <w:rPr>
          <w:rFonts w:ascii="Times New Roman" w:hAnsi="Times New Roman"/>
          <w:szCs w:val="20"/>
        </w:rPr>
        <w:t>52</w:t>
      </w:r>
      <w:r w:rsidRPr="00067A51">
        <w:rPr>
          <w:rFonts w:ascii="Times New Roman" w:hAnsi="Times New Roman" w:hint="eastAsia"/>
          <w:szCs w:val="20"/>
        </w:rPr>
        <w:t>人，其中教授</w:t>
      </w:r>
      <w:r w:rsidRPr="00067A51">
        <w:rPr>
          <w:rFonts w:ascii="Times New Roman" w:hAnsi="Times New Roman"/>
          <w:szCs w:val="20"/>
        </w:rPr>
        <w:t>19</w:t>
      </w:r>
      <w:r w:rsidRPr="00067A51">
        <w:rPr>
          <w:rFonts w:ascii="Times New Roman" w:hAnsi="Times New Roman" w:hint="eastAsia"/>
          <w:szCs w:val="20"/>
        </w:rPr>
        <w:t>人，副教授</w:t>
      </w:r>
      <w:r w:rsidRPr="00067A51">
        <w:rPr>
          <w:rFonts w:ascii="Times New Roman" w:hAnsi="Times New Roman"/>
          <w:szCs w:val="20"/>
        </w:rPr>
        <w:t>23</w:t>
      </w:r>
      <w:r w:rsidRPr="00067A51">
        <w:rPr>
          <w:rFonts w:ascii="Times New Roman" w:hAnsi="Times New Roman" w:hint="eastAsia"/>
          <w:szCs w:val="20"/>
        </w:rPr>
        <w:t>人，讲师</w:t>
      </w:r>
      <w:r w:rsidRPr="00067A51">
        <w:rPr>
          <w:rFonts w:ascii="Times New Roman" w:hAnsi="Times New Roman"/>
          <w:szCs w:val="20"/>
        </w:rPr>
        <w:t>9</w:t>
      </w:r>
      <w:r w:rsidRPr="00067A51">
        <w:rPr>
          <w:rFonts w:ascii="Times New Roman" w:hAnsi="Times New Roman" w:hint="eastAsia"/>
          <w:szCs w:val="20"/>
        </w:rPr>
        <w:t>人，教师中</w:t>
      </w:r>
      <w:r w:rsidRPr="00067A51">
        <w:rPr>
          <w:rFonts w:ascii="Times New Roman" w:hAnsi="Times New Roman"/>
          <w:szCs w:val="20"/>
        </w:rPr>
        <w:t>23</w:t>
      </w:r>
      <w:r w:rsidRPr="00067A51">
        <w:rPr>
          <w:rFonts w:ascii="Times New Roman" w:hAnsi="Times New Roman" w:hint="eastAsia"/>
          <w:szCs w:val="20"/>
        </w:rPr>
        <w:t>人具有博士学位，</w:t>
      </w:r>
      <w:r w:rsidRPr="00067A51">
        <w:rPr>
          <w:rFonts w:ascii="Times New Roman" w:hAnsi="Times New Roman"/>
          <w:szCs w:val="20"/>
        </w:rPr>
        <w:t>18</w:t>
      </w:r>
      <w:r w:rsidRPr="00067A51">
        <w:rPr>
          <w:rFonts w:ascii="Times New Roman" w:hAnsi="Times New Roman" w:hint="eastAsia"/>
          <w:szCs w:val="20"/>
        </w:rPr>
        <w:t>人具有硕士学位。近年来共承担课题</w:t>
      </w:r>
      <w:r w:rsidRPr="00067A51">
        <w:rPr>
          <w:rFonts w:ascii="Times New Roman" w:hAnsi="Times New Roman"/>
          <w:szCs w:val="20"/>
        </w:rPr>
        <w:t>63</w:t>
      </w:r>
      <w:r w:rsidRPr="00067A51">
        <w:rPr>
          <w:rFonts w:ascii="Times New Roman" w:hAnsi="Times New Roman" w:hint="eastAsia"/>
          <w:szCs w:val="20"/>
        </w:rPr>
        <w:t>项，发表学术论文</w:t>
      </w:r>
      <w:r w:rsidRPr="00067A51">
        <w:rPr>
          <w:rFonts w:ascii="Times New Roman" w:hAnsi="Times New Roman"/>
          <w:szCs w:val="20"/>
        </w:rPr>
        <w:t>600</w:t>
      </w:r>
      <w:r w:rsidRPr="00067A51">
        <w:rPr>
          <w:rFonts w:ascii="Times New Roman" w:hAnsi="Times New Roman" w:hint="eastAsia"/>
          <w:szCs w:val="20"/>
        </w:rPr>
        <w:t>余篇，出版专著（含教材）</w:t>
      </w:r>
      <w:r w:rsidRPr="00067A51">
        <w:rPr>
          <w:rFonts w:ascii="Times New Roman" w:hAnsi="Times New Roman"/>
          <w:szCs w:val="20"/>
        </w:rPr>
        <w:t>27</w:t>
      </w:r>
      <w:r w:rsidRPr="00067A51">
        <w:rPr>
          <w:rFonts w:ascii="Times New Roman" w:hAnsi="Times New Roman" w:hint="eastAsia"/>
          <w:szCs w:val="20"/>
        </w:rPr>
        <w:t>部，其中权威期刊和核心期刊近</w:t>
      </w:r>
      <w:r w:rsidRPr="00067A51">
        <w:rPr>
          <w:rFonts w:ascii="Times New Roman" w:hAnsi="Times New Roman"/>
          <w:szCs w:val="20"/>
        </w:rPr>
        <w:t>200</w:t>
      </w:r>
      <w:r w:rsidRPr="00067A51">
        <w:rPr>
          <w:rFonts w:ascii="Times New Roman" w:hAnsi="Times New Roman" w:hint="eastAsia"/>
          <w:szCs w:val="20"/>
        </w:rPr>
        <w:t>篇，在国内学术界产生了一定影响。</w:t>
      </w:r>
      <w:r>
        <w:rPr>
          <w:rFonts w:ascii="Times New Roman" w:hAnsi="Times New Roman" w:hint="eastAsia"/>
          <w:szCs w:val="20"/>
        </w:rPr>
        <w:t>本学科旨在</w:t>
      </w:r>
      <w:r w:rsidRPr="00067A51">
        <w:rPr>
          <w:rFonts w:ascii="Times New Roman" w:hAnsi="Times New Roman" w:hint="eastAsia"/>
          <w:szCs w:val="20"/>
        </w:rPr>
        <w:t>为政府部门和非政府机构培养具有现代公共管理理论和公共政策素养，掌握先进分析方法及技术，具有扎实的公共管理领域基础理论和系统的专业知识，了解和熟悉我国及国际公共管理理论与实践的现状和发展趋势，能独立分析和解决公共管理实际问题的管理人才。</w:t>
      </w:r>
    </w:p>
    <w:p w:rsidR="002E73C4" w:rsidRDefault="002E73C4" w:rsidP="003966A9">
      <w:pPr>
        <w:spacing w:beforeLines="50"/>
        <w:ind w:firstLineChars="200" w:firstLine="31680"/>
        <w:rPr>
          <w:rFonts w:ascii="黑体" w:eastAsia="黑体" w:hAnsi="Times New Roman"/>
          <w:color w:val="000000"/>
          <w:sz w:val="24"/>
          <w:szCs w:val="20"/>
        </w:rPr>
      </w:pPr>
      <w:r>
        <w:rPr>
          <w:rFonts w:ascii="黑体" w:eastAsia="黑体" w:hAnsi="Times New Roman" w:hint="eastAsia"/>
          <w:color w:val="000000"/>
          <w:sz w:val="24"/>
          <w:szCs w:val="20"/>
        </w:rPr>
        <w:t>二</w:t>
      </w:r>
      <w:r w:rsidRPr="00AE404F">
        <w:rPr>
          <w:rFonts w:ascii="黑体" w:eastAsia="黑体" w:hAnsi="Times New Roman" w:hint="eastAsia"/>
          <w:color w:val="000000"/>
          <w:sz w:val="24"/>
          <w:szCs w:val="20"/>
        </w:rPr>
        <w:t>、培养目标</w:t>
      </w:r>
    </w:p>
    <w:p w:rsidR="002E73C4" w:rsidRPr="00A75688" w:rsidRDefault="002E73C4" w:rsidP="003966A9">
      <w:pPr>
        <w:spacing w:line="400" w:lineRule="exact"/>
        <w:ind w:firstLineChars="200" w:firstLine="31680"/>
        <w:rPr>
          <w:rFonts w:ascii="Times New Roman" w:hAnsi="Times New Roman"/>
          <w:color w:val="000000"/>
          <w:szCs w:val="21"/>
        </w:rPr>
      </w:pPr>
      <w:r w:rsidRPr="00A75688">
        <w:rPr>
          <w:rFonts w:ascii="Times New Roman" w:hAnsi="Times New Roman" w:hint="eastAsia"/>
          <w:color w:val="000000"/>
          <w:szCs w:val="21"/>
        </w:rPr>
        <w:t>总体要求</w:t>
      </w:r>
      <w:r>
        <w:rPr>
          <w:rFonts w:ascii="Times New Roman" w:hAnsi="Times New Roman" w:hint="eastAsia"/>
          <w:color w:val="000000"/>
          <w:szCs w:val="21"/>
        </w:rPr>
        <w:t>：</w:t>
      </w:r>
      <w:r w:rsidRPr="00067A51">
        <w:rPr>
          <w:rFonts w:ascii="Times New Roman" w:hAnsi="Times New Roman" w:hint="eastAsia"/>
          <w:color w:val="000000"/>
          <w:szCs w:val="21"/>
        </w:rPr>
        <w:t>本学科是为了适应公共管理现代化、科学化、专业化的要求而设立的，其培养目标是为政府部门及非政府公共机构</w:t>
      </w:r>
      <w:r>
        <w:rPr>
          <w:rFonts w:ascii="Times New Roman" w:hAnsi="Times New Roman" w:hint="eastAsia"/>
          <w:color w:val="000000"/>
          <w:szCs w:val="21"/>
        </w:rPr>
        <w:t>、科研机构、高等院校等</w:t>
      </w:r>
      <w:r w:rsidRPr="00067A51">
        <w:rPr>
          <w:rFonts w:ascii="Times New Roman" w:hAnsi="Times New Roman" w:hint="eastAsia"/>
          <w:color w:val="000000"/>
          <w:szCs w:val="21"/>
        </w:rPr>
        <w:t>培养德才兼备、适应社会主义现代化建设需要的高层次、复合型、应用型公共管理专门人才。</w:t>
      </w:r>
    </w:p>
    <w:p w:rsidR="002E73C4" w:rsidRPr="00A75688" w:rsidRDefault="002E73C4" w:rsidP="003966A9">
      <w:pPr>
        <w:spacing w:line="400" w:lineRule="exact"/>
        <w:ind w:firstLineChars="200" w:firstLine="31680"/>
        <w:rPr>
          <w:rFonts w:ascii="Times New Roman" w:hAnsi="Times New Roman"/>
          <w:color w:val="000000"/>
          <w:szCs w:val="21"/>
        </w:rPr>
      </w:pPr>
      <w:r w:rsidRPr="00A75688">
        <w:rPr>
          <w:rFonts w:ascii="Times New Roman" w:hAnsi="Times New Roman" w:hint="eastAsia"/>
          <w:color w:val="000000"/>
          <w:szCs w:val="21"/>
        </w:rPr>
        <w:t>具体要求如下：</w:t>
      </w:r>
    </w:p>
    <w:p w:rsidR="002E73C4" w:rsidRPr="00A75688" w:rsidRDefault="002E73C4" w:rsidP="003966A9">
      <w:pPr>
        <w:spacing w:line="400" w:lineRule="exact"/>
        <w:ind w:firstLineChars="200" w:firstLine="31680"/>
        <w:rPr>
          <w:rFonts w:ascii="Times New Roman" w:hAnsi="Times New Roman"/>
          <w:color w:val="000000"/>
          <w:szCs w:val="21"/>
        </w:rPr>
      </w:pPr>
      <w:r w:rsidRPr="00A75688">
        <w:rPr>
          <w:rFonts w:ascii="Times New Roman" w:hAnsi="Times New Roman"/>
          <w:color w:val="000000"/>
          <w:szCs w:val="21"/>
        </w:rPr>
        <w:t>1.</w:t>
      </w:r>
      <w:r w:rsidRPr="00067A51">
        <w:rPr>
          <w:rFonts w:ascii="Times New Roman" w:hAnsi="Times New Roman" w:hint="eastAsia"/>
          <w:color w:val="000000"/>
          <w:szCs w:val="21"/>
        </w:rPr>
        <w:t>拥护党的基本路线、方针和政策，热爱祖国，遵纪守法，品行端正，学风严谨，身心健康，具有良好的敬业精神和科学道德，积极为我国的社会主义现代化建设事业服务。</w:t>
      </w:r>
    </w:p>
    <w:p w:rsidR="002E73C4" w:rsidRPr="00A75688" w:rsidRDefault="002E73C4" w:rsidP="003966A9">
      <w:pPr>
        <w:spacing w:line="400" w:lineRule="exact"/>
        <w:ind w:firstLineChars="200" w:firstLine="31680"/>
        <w:rPr>
          <w:rFonts w:ascii="Times New Roman" w:hAnsi="Times New Roman"/>
          <w:color w:val="000000"/>
          <w:szCs w:val="21"/>
        </w:rPr>
      </w:pPr>
      <w:r w:rsidRPr="00A75688">
        <w:rPr>
          <w:rFonts w:ascii="Times New Roman" w:hAnsi="Times New Roman"/>
          <w:color w:val="000000"/>
          <w:szCs w:val="21"/>
        </w:rPr>
        <w:t>2.</w:t>
      </w:r>
      <w:r w:rsidRPr="00067A51">
        <w:rPr>
          <w:rFonts w:ascii="Times New Roman" w:hAnsi="Times New Roman" w:hint="eastAsia"/>
          <w:color w:val="000000"/>
          <w:szCs w:val="21"/>
        </w:rPr>
        <w:t>具有扎实的公共管理科学理论和专业技能，并较好地掌握管理学、经济学、政治学、社会学、法学相关知识，能够熟练解决公共管理相关问题的复合型人才。硕士学位获得者有严谨的科研作风，良好的合作精神和较强的交流能力</w:t>
      </w:r>
      <w:r w:rsidRPr="00067A51">
        <w:rPr>
          <w:rFonts w:ascii="Times New Roman" w:hAnsi="Times New Roman"/>
          <w:color w:val="000000"/>
          <w:szCs w:val="21"/>
        </w:rPr>
        <w:t>,</w:t>
      </w:r>
      <w:r w:rsidRPr="00067A51">
        <w:rPr>
          <w:rFonts w:ascii="Times New Roman" w:hAnsi="Times New Roman" w:hint="eastAsia"/>
          <w:color w:val="000000"/>
          <w:szCs w:val="21"/>
        </w:rPr>
        <w:t>能胜任科研、教学和各类</w:t>
      </w:r>
      <w:r>
        <w:rPr>
          <w:rFonts w:ascii="Times New Roman" w:hAnsi="Times New Roman" w:hint="eastAsia"/>
          <w:color w:val="000000"/>
          <w:szCs w:val="21"/>
        </w:rPr>
        <w:t>公共</w:t>
      </w:r>
      <w:r w:rsidRPr="00067A51">
        <w:rPr>
          <w:rFonts w:ascii="Times New Roman" w:hAnsi="Times New Roman" w:hint="eastAsia"/>
          <w:color w:val="000000"/>
          <w:szCs w:val="21"/>
        </w:rPr>
        <w:t>组织的管理工作。</w:t>
      </w:r>
    </w:p>
    <w:p w:rsidR="002E73C4" w:rsidRPr="00A75688" w:rsidRDefault="002E73C4" w:rsidP="003966A9">
      <w:pPr>
        <w:spacing w:line="400" w:lineRule="exact"/>
        <w:ind w:firstLineChars="200" w:firstLine="31680"/>
        <w:rPr>
          <w:rFonts w:ascii="Times New Roman" w:hAnsi="Times New Roman"/>
          <w:color w:val="000000"/>
          <w:szCs w:val="21"/>
        </w:rPr>
      </w:pPr>
      <w:r w:rsidRPr="00A75688">
        <w:rPr>
          <w:rFonts w:ascii="Times New Roman" w:hAnsi="Times New Roman"/>
          <w:color w:val="000000"/>
          <w:szCs w:val="21"/>
        </w:rPr>
        <w:t>3.</w:t>
      </w:r>
      <w:r>
        <w:rPr>
          <w:rFonts w:ascii="Times New Roman" w:hAnsi="Times New Roman" w:hint="eastAsia"/>
          <w:color w:val="000000"/>
          <w:szCs w:val="21"/>
        </w:rPr>
        <w:t>掌握一门外语，能熟练地阅读本学科的外文资料，具有一定</w:t>
      </w:r>
      <w:r w:rsidRPr="00067A51">
        <w:rPr>
          <w:rFonts w:ascii="Times New Roman" w:hAnsi="Times New Roman" w:hint="eastAsia"/>
          <w:color w:val="000000"/>
          <w:szCs w:val="21"/>
        </w:rPr>
        <w:t>使用外文进行科技写作的能力，能基本听懂用外语所作的本学科学术报告，进行初步的国际学术交流。</w:t>
      </w:r>
    </w:p>
    <w:p w:rsidR="002E73C4" w:rsidRPr="00AE404F" w:rsidRDefault="002E73C4" w:rsidP="003966A9">
      <w:pPr>
        <w:spacing w:beforeLines="50"/>
        <w:ind w:firstLineChars="200" w:firstLine="31680"/>
        <w:rPr>
          <w:rFonts w:ascii="黑体" w:eastAsia="黑体" w:hAnsi="Times New Roman"/>
          <w:color w:val="000000"/>
          <w:sz w:val="24"/>
          <w:szCs w:val="20"/>
        </w:rPr>
      </w:pPr>
      <w:r>
        <w:rPr>
          <w:rFonts w:ascii="黑体" w:eastAsia="黑体" w:hAnsi="Times New Roman" w:hint="eastAsia"/>
          <w:color w:val="000000"/>
          <w:sz w:val="24"/>
          <w:szCs w:val="20"/>
        </w:rPr>
        <w:t>三</w:t>
      </w:r>
      <w:r w:rsidRPr="00AE404F">
        <w:rPr>
          <w:rFonts w:ascii="黑体" w:eastAsia="黑体" w:hAnsi="Times New Roman" w:hint="eastAsia"/>
          <w:color w:val="000000"/>
          <w:sz w:val="24"/>
          <w:szCs w:val="20"/>
        </w:rPr>
        <w:t>、研究方向</w:t>
      </w:r>
    </w:p>
    <w:p w:rsidR="002E73C4" w:rsidRPr="00067A51" w:rsidRDefault="002E73C4" w:rsidP="003966A9">
      <w:pPr>
        <w:spacing w:line="410" w:lineRule="exact"/>
        <w:ind w:firstLineChars="200" w:firstLine="31680"/>
        <w:rPr>
          <w:rFonts w:ascii="Times New Roman" w:hAnsi="Times New Roman"/>
          <w:color w:val="000000"/>
          <w:szCs w:val="21"/>
        </w:rPr>
      </w:pPr>
      <w:r w:rsidRPr="00067A51">
        <w:rPr>
          <w:rFonts w:ascii="Times New Roman" w:hAnsi="Times New Roman"/>
          <w:color w:val="000000"/>
          <w:szCs w:val="21"/>
        </w:rPr>
        <w:t>1.</w:t>
      </w:r>
      <w:r w:rsidRPr="00067A51">
        <w:rPr>
          <w:rFonts w:ascii="Times New Roman" w:hAnsi="Times New Roman" w:hint="eastAsia"/>
          <w:color w:val="000000"/>
          <w:szCs w:val="21"/>
        </w:rPr>
        <w:t>行政管理</w:t>
      </w:r>
    </w:p>
    <w:p w:rsidR="002E73C4" w:rsidRPr="00067A51" w:rsidRDefault="002E73C4" w:rsidP="003966A9">
      <w:pPr>
        <w:spacing w:line="410" w:lineRule="exact"/>
        <w:ind w:firstLineChars="200" w:firstLine="31680"/>
        <w:rPr>
          <w:rFonts w:ascii="Times New Roman" w:hAnsi="Times New Roman"/>
          <w:color w:val="000000"/>
          <w:szCs w:val="21"/>
        </w:rPr>
      </w:pPr>
      <w:r w:rsidRPr="00067A51">
        <w:rPr>
          <w:rFonts w:ascii="Times New Roman" w:hAnsi="Times New Roman" w:hint="eastAsia"/>
          <w:color w:val="000000"/>
          <w:szCs w:val="21"/>
        </w:rPr>
        <w:t>本研究方向旨在培养掌握现代行政管理知识，具有较强的管理、经营、策划、调研、交际能力，能在国家机关、社会团体和企事业单位从事行政管理工作的高级管理人才。本研究方向是我校特色专业之一，拥有本科和硕士两个教学层次，师资力量雄厚，在基层政府研究、社会治理创新、领导科学等领域取得丰硕研究成果。</w:t>
      </w:r>
    </w:p>
    <w:p w:rsidR="002E73C4" w:rsidRPr="00067A51" w:rsidRDefault="002E73C4" w:rsidP="003966A9">
      <w:pPr>
        <w:spacing w:line="410" w:lineRule="exact"/>
        <w:ind w:firstLineChars="200" w:firstLine="31680"/>
        <w:rPr>
          <w:rFonts w:ascii="Times New Roman" w:hAnsi="Times New Roman"/>
          <w:color w:val="000000"/>
          <w:szCs w:val="21"/>
        </w:rPr>
      </w:pPr>
      <w:r w:rsidRPr="00067A51">
        <w:rPr>
          <w:rFonts w:ascii="Times New Roman" w:hAnsi="Times New Roman"/>
          <w:color w:val="000000"/>
          <w:szCs w:val="21"/>
        </w:rPr>
        <w:t>2.</w:t>
      </w:r>
      <w:r w:rsidRPr="00067A51">
        <w:rPr>
          <w:rFonts w:ascii="Times New Roman" w:hAnsi="Times New Roman" w:hint="eastAsia"/>
          <w:color w:val="000000"/>
          <w:szCs w:val="21"/>
        </w:rPr>
        <w:t>社会保障</w:t>
      </w:r>
    </w:p>
    <w:p w:rsidR="002E73C4" w:rsidRPr="00067A51" w:rsidRDefault="002E73C4" w:rsidP="003966A9">
      <w:pPr>
        <w:spacing w:line="410" w:lineRule="exact"/>
        <w:ind w:firstLineChars="200" w:firstLine="31680"/>
        <w:rPr>
          <w:rFonts w:ascii="Times New Roman" w:hAnsi="Times New Roman"/>
          <w:color w:val="000000"/>
          <w:szCs w:val="21"/>
        </w:rPr>
      </w:pPr>
      <w:r w:rsidRPr="00067A51">
        <w:rPr>
          <w:rFonts w:ascii="Times New Roman" w:hAnsi="Times New Roman" w:hint="eastAsia"/>
          <w:color w:val="000000"/>
          <w:szCs w:val="21"/>
        </w:rPr>
        <w:t>本研究方向综合了管理学、社会学和经济学的理论和方法，对社会保障宏观政策、社会保障管理运行体制、社会保障基金投资与管理以及社会求助、社会保险、社会福利等问题进行研究，具有很强的实用性和建设性。本学科在农村社会保障、社会保障理论与政策、社会保障制度与经济社会发展等领域颇有建树。</w:t>
      </w:r>
    </w:p>
    <w:p w:rsidR="002E73C4" w:rsidRPr="00067A51" w:rsidRDefault="002E73C4" w:rsidP="003966A9">
      <w:pPr>
        <w:spacing w:line="410" w:lineRule="exact"/>
        <w:ind w:firstLineChars="200" w:firstLine="31680"/>
        <w:rPr>
          <w:rFonts w:ascii="Times New Roman" w:hAnsi="Times New Roman"/>
          <w:color w:val="000000"/>
          <w:szCs w:val="21"/>
        </w:rPr>
      </w:pPr>
      <w:r w:rsidRPr="00067A51">
        <w:rPr>
          <w:rFonts w:ascii="Times New Roman" w:hAnsi="Times New Roman"/>
          <w:color w:val="000000"/>
          <w:szCs w:val="21"/>
        </w:rPr>
        <w:t>3.</w:t>
      </w:r>
      <w:r>
        <w:rPr>
          <w:rFonts w:ascii="Times New Roman" w:hAnsi="Times New Roman" w:hint="eastAsia"/>
          <w:color w:val="000000"/>
          <w:szCs w:val="21"/>
        </w:rPr>
        <w:t>公共政策</w:t>
      </w:r>
    </w:p>
    <w:p w:rsidR="002E73C4" w:rsidRPr="00067A51" w:rsidRDefault="002E73C4" w:rsidP="003966A9">
      <w:pPr>
        <w:spacing w:line="410" w:lineRule="exact"/>
        <w:ind w:firstLineChars="200" w:firstLine="31680"/>
        <w:rPr>
          <w:rFonts w:ascii="Times New Roman" w:hAnsi="Times New Roman"/>
          <w:color w:val="000000"/>
          <w:szCs w:val="21"/>
        </w:rPr>
      </w:pPr>
      <w:r w:rsidRPr="00067A51">
        <w:rPr>
          <w:rFonts w:ascii="Times New Roman" w:hAnsi="Times New Roman" w:hint="eastAsia"/>
          <w:color w:val="000000"/>
          <w:szCs w:val="21"/>
        </w:rPr>
        <w:t>本方向综合运用经济学、社会学、统计学等学科的基本理论，应用定性研究和定量研究相结合的研究方法，分析现实生活中的具体政策问题。目的是培养掌握公共政策学理论和政策分析方法、熟悉具体政策法规、多学科知识交叉的复合型人才。本学科在土地政策、社会保障政策、文化产业政策等领域颇为擅长。</w:t>
      </w:r>
    </w:p>
    <w:p w:rsidR="002E73C4" w:rsidRPr="00067A51" w:rsidRDefault="002E73C4" w:rsidP="003966A9">
      <w:pPr>
        <w:spacing w:line="410" w:lineRule="exact"/>
        <w:ind w:firstLineChars="200" w:firstLine="31680"/>
        <w:rPr>
          <w:rFonts w:ascii="Times New Roman" w:hAnsi="Times New Roman"/>
          <w:color w:val="000000"/>
          <w:szCs w:val="21"/>
        </w:rPr>
      </w:pPr>
      <w:r w:rsidRPr="00067A51">
        <w:rPr>
          <w:rFonts w:ascii="Times New Roman" w:hAnsi="Times New Roman"/>
          <w:color w:val="000000"/>
          <w:szCs w:val="21"/>
        </w:rPr>
        <w:t>4.</w:t>
      </w:r>
      <w:r w:rsidRPr="00067A51">
        <w:rPr>
          <w:rFonts w:ascii="Times New Roman" w:hAnsi="Times New Roman" w:hint="eastAsia"/>
          <w:color w:val="000000"/>
          <w:szCs w:val="21"/>
        </w:rPr>
        <w:t>公共危机管理</w:t>
      </w:r>
    </w:p>
    <w:p w:rsidR="002E73C4" w:rsidRPr="00067A51" w:rsidRDefault="002E73C4" w:rsidP="003966A9">
      <w:pPr>
        <w:spacing w:line="410" w:lineRule="exact"/>
        <w:ind w:firstLineChars="200" w:firstLine="31680"/>
        <w:rPr>
          <w:rFonts w:ascii="Times New Roman" w:hAnsi="Times New Roman"/>
          <w:color w:val="000000"/>
          <w:szCs w:val="21"/>
        </w:rPr>
      </w:pPr>
      <w:r w:rsidRPr="00067A51">
        <w:rPr>
          <w:rFonts w:ascii="Times New Roman" w:hAnsi="Times New Roman" w:hint="eastAsia"/>
          <w:color w:val="000000"/>
          <w:szCs w:val="21"/>
        </w:rPr>
        <w:t>本方向适应风险高发的时代需求，旨在通过专业化教育手段培养掌握公共危机基本理论、擅长公共危机处理实务、适应现代风险社会需求的高素质、专业化人才。本学科尤其在政府危机处理、政府公共关系、公共危机治理方面成果丰硕。</w:t>
      </w:r>
    </w:p>
    <w:p w:rsidR="002E73C4" w:rsidRPr="00067A51" w:rsidRDefault="002E73C4" w:rsidP="003966A9">
      <w:pPr>
        <w:spacing w:line="410" w:lineRule="exact"/>
        <w:ind w:firstLineChars="200" w:firstLine="31680"/>
        <w:rPr>
          <w:rFonts w:ascii="Times New Roman" w:hAnsi="Times New Roman"/>
          <w:color w:val="000000"/>
          <w:szCs w:val="21"/>
        </w:rPr>
      </w:pPr>
      <w:r w:rsidRPr="00067A51">
        <w:rPr>
          <w:rFonts w:ascii="Times New Roman" w:hAnsi="Times New Roman"/>
          <w:color w:val="000000"/>
          <w:szCs w:val="21"/>
        </w:rPr>
        <w:t>5.</w:t>
      </w:r>
      <w:r w:rsidRPr="00067A51">
        <w:rPr>
          <w:rFonts w:ascii="Times New Roman" w:hAnsi="Times New Roman" w:hint="eastAsia"/>
          <w:color w:val="000000"/>
          <w:szCs w:val="21"/>
        </w:rPr>
        <w:t>信息资源管理</w:t>
      </w:r>
    </w:p>
    <w:p w:rsidR="002E73C4" w:rsidRPr="00067A51" w:rsidRDefault="002E73C4" w:rsidP="003966A9">
      <w:pPr>
        <w:spacing w:line="410" w:lineRule="exact"/>
        <w:ind w:firstLineChars="200" w:firstLine="31680"/>
        <w:rPr>
          <w:rFonts w:ascii="Times New Roman" w:hAnsi="Times New Roman"/>
          <w:color w:val="000000"/>
          <w:szCs w:val="21"/>
        </w:rPr>
      </w:pPr>
      <w:r w:rsidRPr="00067A51">
        <w:rPr>
          <w:rFonts w:ascii="Times New Roman" w:hAnsi="Times New Roman" w:hint="eastAsia"/>
          <w:color w:val="000000"/>
          <w:szCs w:val="21"/>
        </w:rPr>
        <w:t>本方向根据数字时代信息资源管理所需专业知识与基本技能的要求，旨在培养具备信息资源集成管理和电子政务系统知识与技能，在国家机关、企业、事业单位及其他社会组织从事信息组织、信息资源的开发、利用、管理与咨询服务等工作的高级复合型人才。本学科在图书信息资源管理、信息管理系统、信息资源传播等领域颇为擅长。</w:t>
      </w:r>
    </w:p>
    <w:p w:rsidR="002E73C4" w:rsidRPr="00067A51" w:rsidRDefault="002E73C4" w:rsidP="003966A9">
      <w:pPr>
        <w:spacing w:line="410" w:lineRule="exact"/>
        <w:ind w:firstLineChars="200" w:firstLine="31680"/>
        <w:rPr>
          <w:rFonts w:ascii="Times New Roman" w:hAnsi="Times New Roman"/>
          <w:color w:val="000000"/>
          <w:szCs w:val="21"/>
        </w:rPr>
      </w:pPr>
      <w:r w:rsidRPr="00067A51">
        <w:rPr>
          <w:rFonts w:ascii="Times New Roman" w:hAnsi="Times New Roman"/>
          <w:color w:val="000000"/>
          <w:szCs w:val="21"/>
        </w:rPr>
        <w:t>6.</w:t>
      </w:r>
      <w:r w:rsidRPr="00067A51">
        <w:rPr>
          <w:rFonts w:ascii="Times New Roman" w:hAnsi="Times New Roman" w:hint="eastAsia"/>
          <w:color w:val="000000"/>
          <w:szCs w:val="21"/>
        </w:rPr>
        <w:t>土地资源管理</w:t>
      </w:r>
    </w:p>
    <w:p w:rsidR="002E73C4" w:rsidRPr="00067A51" w:rsidRDefault="002E73C4" w:rsidP="003966A9">
      <w:pPr>
        <w:spacing w:line="410" w:lineRule="exact"/>
        <w:ind w:firstLineChars="200" w:firstLine="31680"/>
        <w:rPr>
          <w:rFonts w:ascii="Times New Roman" w:hAnsi="Times New Roman"/>
          <w:color w:val="000000"/>
          <w:szCs w:val="21"/>
        </w:rPr>
      </w:pPr>
      <w:r w:rsidRPr="00067A51">
        <w:rPr>
          <w:rFonts w:ascii="Times New Roman" w:hAnsi="Times New Roman" w:hint="eastAsia"/>
          <w:color w:val="000000"/>
          <w:szCs w:val="21"/>
        </w:rPr>
        <w:t>本方向主要培养拥护党的基本路线、方针和政策，热爱祖国，遵纪守法，品行端正，学风严谨，具有良好的敬业精神和科学道德，积极为我国的社会主义现代化建设事业服务土地资源学科高素质专门人才。</w:t>
      </w:r>
    </w:p>
    <w:p w:rsidR="002E73C4" w:rsidRPr="00067A51" w:rsidRDefault="002E73C4" w:rsidP="003966A9">
      <w:pPr>
        <w:spacing w:line="410" w:lineRule="exact"/>
        <w:ind w:firstLineChars="200" w:firstLine="31680"/>
        <w:rPr>
          <w:rFonts w:ascii="Times New Roman" w:hAnsi="Times New Roman"/>
          <w:color w:val="000000"/>
          <w:szCs w:val="21"/>
        </w:rPr>
      </w:pPr>
      <w:r w:rsidRPr="00067A51">
        <w:rPr>
          <w:rFonts w:ascii="Times New Roman" w:hAnsi="Times New Roman"/>
          <w:color w:val="000000"/>
          <w:szCs w:val="21"/>
        </w:rPr>
        <w:t>7.</w:t>
      </w:r>
      <w:r w:rsidRPr="00067A51">
        <w:rPr>
          <w:rFonts w:ascii="Times New Roman" w:hAnsi="Times New Roman" w:hint="eastAsia"/>
          <w:color w:val="000000"/>
          <w:szCs w:val="21"/>
        </w:rPr>
        <w:t>新闻传播管理</w:t>
      </w:r>
    </w:p>
    <w:p w:rsidR="002E73C4" w:rsidRPr="00067A51" w:rsidRDefault="002E73C4" w:rsidP="003966A9">
      <w:pPr>
        <w:spacing w:line="410" w:lineRule="exact"/>
        <w:ind w:firstLineChars="200" w:firstLine="31680"/>
        <w:rPr>
          <w:rFonts w:ascii="Times New Roman" w:hAnsi="Times New Roman"/>
          <w:color w:val="000000"/>
          <w:szCs w:val="21"/>
        </w:rPr>
      </w:pPr>
      <w:r w:rsidRPr="00067A51">
        <w:rPr>
          <w:rFonts w:ascii="Times New Roman" w:hAnsi="Times New Roman" w:hint="eastAsia"/>
          <w:color w:val="000000"/>
          <w:szCs w:val="21"/>
        </w:rPr>
        <w:t>本方向培养掌握扎实的新闻传播学理论知识及传播管理知识，尤其具有较强的全媒体传播能力、媒介融合管理能力、公关与广告策划能力，能在现代传媒业、文化创意产业及国家机关、企事业单位或高校从事各类传播创作、管理、咨询或教学研究的复合型人才。</w:t>
      </w:r>
    </w:p>
    <w:p w:rsidR="002E73C4" w:rsidRPr="00067A51" w:rsidRDefault="002E73C4" w:rsidP="003966A9">
      <w:pPr>
        <w:spacing w:line="410" w:lineRule="exact"/>
        <w:ind w:firstLineChars="200" w:firstLine="31680"/>
        <w:rPr>
          <w:rFonts w:ascii="Times New Roman" w:hAnsi="Times New Roman"/>
          <w:color w:val="000000"/>
          <w:szCs w:val="21"/>
        </w:rPr>
      </w:pPr>
      <w:r w:rsidRPr="00067A51">
        <w:rPr>
          <w:rFonts w:ascii="Times New Roman" w:hAnsi="Times New Roman"/>
          <w:color w:val="000000"/>
          <w:szCs w:val="21"/>
        </w:rPr>
        <w:t>8.</w:t>
      </w:r>
      <w:r w:rsidRPr="00067A51">
        <w:rPr>
          <w:rFonts w:ascii="Times New Roman" w:hAnsi="Times New Roman" w:hint="eastAsia"/>
          <w:color w:val="000000"/>
          <w:szCs w:val="21"/>
        </w:rPr>
        <w:t>旅游公共管理</w:t>
      </w:r>
    </w:p>
    <w:p w:rsidR="002E73C4" w:rsidRPr="00067A51" w:rsidRDefault="002E73C4" w:rsidP="003966A9">
      <w:pPr>
        <w:spacing w:line="410" w:lineRule="exact"/>
        <w:ind w:firstLineChars="200" w:firstLine="31680"/>
        <w:rPr>
          <w:rFonts w:ascii="Times New Roman" w:hAnsi="Times New Roman"/>
          <w:color w:val="000000"/>
          <w:szCs w:val="21"/>
        </w:rPr>
      </w:pPr>
      <w:r w:rsidRPr="00067A51">
        <w:rPr>
          <w:rFonts w:ascii="Times New Roman" w:hAnsi="Times New Roman" w:hint="eastAsia"/>
          <w:color w:val="000000"/>
          <w:szCs w:val="21"/>
        </w:rPr>
        <w:t>本方向培养适应新形势旅游企事业单位需要的一线服务与管理类专门人才，具有旅游管理专业知识，较好的思想道德品质和综合素质，具备较强的综合职业能力和发展基础，能在各级旅游行政管理部门、旅游企事业单位从事旅游管理工作的高级专门人才。</w:t>
      </w:r>
    </w:p>
    <w:p w:rsidR="002E73C4" w:rsidRPr="00067A51" w:rsidRDefault="002E73C4" w:rsidP="003966A9">
      <w:pPr>
        <w:spacing w:line="410" w:lineRule="exact"/>
        <w:ind w:firstLineChars="200" w:firstLine="31680"/>
        <w:rPr>
          <w:rFonts w:ascii="Times New Roman" w:hAnsi="Times New Roman"/>
          <w:color w:val="000000"/>
          <w:szCs w:val="21"/>
        </w:rPr>
      </w:pPr>
      <w:r w:rsidRPr="00067A51">
        <w:rPr>
          <w:rFonts w:ascii="Times New Roman" w:hAnsi="Times New Roman"/>
          <w:color w:val="000000"/>
          <w:szCs w:val="21"/>
        </w:rPr>
        <w:t>9.</w:t>
      </w:r>
      <w:r w:rsidRPr="00067A51">
        <w:rPr>
          <w:rFonts w:ascii="Times New Roman" w:hAnsi="Times New Roman" w:hint="eastAsia"/>
          <w:color w:val="000000"/>
          <w:szCs w:val="21"/>
        </w:rPr>
        <w:t>教育经济与管理</w:t>
      </w:r>
    </w:p>
    <w:p w:rsidR="002E73C4" w:rsidRPr="00A75688" w:rsidRDefault="002E73C4" w:rsidP="003966A9">
      <w:pPr>
        <w:spacing w:line="410" w:lineRule="exact"/>
        <w:ind w:firstLineChars="200" w:firstLine="31680"/>
        <w:rPr>
          <w:rFonts w:ascii="Times New Roman" w:hAnsi="Times New Roman"/>
          <w:color w:val="000000"/>
          <w:szCs w:val="21"/>
        </w:rPr>
      </w:pPr>
      <w:r w:rsidRPr="00067A51">
        <w:rPr>
          <w:rFonts w:ascii="Times New Roman" w:hAnsi="Times New Roman" w:hint="eastAsia"/>
          <w:color w:val="000000"/>
          <w:szCs w:val="21"/>
        </w:rPr>
        <w:t>教育经济与管理是一门以教育学、经济学、管理学为理论基础，借鉴和运用经济学、管理学等学科理论与方法来研究教育领域的经济现象、经济行为和管理现象、管理行为规律的一门综合性的交叉学科，主要研究内容包括教育与经济的相互关系，教育领域中投入与产出问题以及教育管理科学化等若干问题。</w:t>
      </w:r>
    </w:p>
    <w:p w:rsidR="002E73C4" w:rsidRPr="00AE404F" w:rsidRDefault="002E73C4" w:rsidP="003966A9">
      <w:pPr>
        <w:spacing w:beforeLines="50"/>
        <w:ind w:firstLineChars="200" w:firstLine="31680"/>
        <w:rPr>
          <w:rFonts w:ascii="黑体" w:eastAsia="黑体" w:hAnsi="Times New Roman"/>
          <w:color w:val="000000"/>
          <w:sz w:val="24"/>
          <w:szCs w:val="20"/>
        </w:rPr>
      </w:pPr>
      <w:r>
        <w:rPr>
          <w:rFonts w:ascii="黑体" w:eastAsia="黑体" w:hAnsi="Times New Roman" w:hint="eastAsia"/>
          <w:color w:val="000000"/>
          <w:sz w:val="24"/>
          <w:szCs w:val="20"/>
        </w:rPr>
        <w:t>四</w:t>
      </w:r>
      <w:r w:rsidRPr="00AE404F">
        <w:rPr>
          <w:rFonts w:ascii="黑体" w:eastAsia="黑体" w:hAnsi="Times New Roman" w:hint="eastAsia"/>
          <w:color w:val="000000"/>
          <w:sz w:val="24"/>
          <w:szCs w:val="20"/>
        </w:rPr>
        <w:t>、</w:t>
      </w:r>
      <w:r>
        <w:rPr>
          <w:rFonts w:ascii="黑体" w:eastAsia="黑体" w:hAnsi="Times New Roman" w:hint="eastAsia"/>
          <w:color w:val="000000"/>
          <w:sz w:val="24"/>
          <w:szCs w:val="20"/>
        </w:rPr>
        <w:t>学制及</w:t>
      </w:r>
      <w:r w:rsidRPr="00A75688">
        <w:rPr>
          <w:rFonts w:ascii="黑体" w:eastAsia="黑体" w:hAnsi="Times New Roman" w:hint="eastAsia"/>
          <w:color w:val="000000"/>
          <w:sz w:val="24"/>
          <w:szCs w:val="20"/>
        </w:rPr>
        <w:t>培养年限</w:t>
      </w:r>
    </w:p>
    <w:p w:rsidR="002E73C4" w:rsidRPr="00A75688" w:rsidRDefault="002E73C4" w:rsidP="003966A9">
      <w:pPr>
        <w:spacing w:line="400" w:lineRule="exact"/>
        <w:ind w:firstLineChars="200" w:firstLine="31680"/>
        <w:rPr>
          <w:rFonts w:ascii="Times New Roman" w:hAnsi="Times New Roman"/>
          <w:color w:val="000000"/>
          <w:szCs w:val="21"/>
        </w:rPr>
      </w:pPr>
      <w:r w:rsidRPr="00067A51">
        <w:rPr>
          <w:rFonts w:ascii="Times New Roman" w:hAnsi="Times New Roman" w:hint="eastAsia"/>
          <w:color w:val="000000"/>
          <w:szCs w:val="21"/>
        </w:rPr>
        <w:t>学制为</w:t>
      </w:r>
      <w:r w:rsidRPr="00067A51">
        <w:rPr>
          <w:rFonts w:ascii="Times New Roman" w:hAnsi="Times New Roman"/>
          <w:color w:val="000000"/>
          <w:szCs w:val="21"/>
        </w:rPr>
        <w:t>3</w:t>
      </w:r>
      <w:r w:rsidRPr="00067A51">
        <w:rPr>
          <w:rFonts w:ascii="Times New Roman" w:hAnsi="Times New Roman" w:hint="eastAsia"/>
          <w:color w:val="000000"/>
          <w:szCs w:val="21"/>
        </w:rPr>
        <w:t>年，根据《江苏师范大学研究生学籍管理实施细则》可适当缩短或延长学习年限，学习年限最多可延长</w:t>
      </w:r>
      <w:r w:rsidRPr="00067A51">
        <w:rPr>
          <w:rFonts w:ascii="Times New Roman" w:hAnsi="Times New Roman"/>
          <w:color w:val="000000"/>
          <w:szCs w:val="21"/>
        </w:rPr>
        <w:t>2</w:t>
      </w:r>
      <w:r w:rsidRPr="00067A51">
        <w:rPr>
          <w:rFonts w:ascii="Times New Roman" w:hAnsi="Times New Roman" w:hint="eastAsia"/>
          <w:color w:val="000000"/>
          <w:szCs w:val="21"/>
        </w:rPr>
        <w:t>年。</w:t>
      </w:r>
    </w:p>
    <w:p w:rsidR="002E73C4" w:rsidRDefault="002E73C4" w:rsidP="003966A9">
      <w:pPr>
        <w:spacing w:beforeLines="50"/>
        <w:ind w:firstLineChars="200" w:firstLine="31680"/>
        <w:rPr>
          <w:rFonts w:ascii="黑体" w:eastAsia="黑体" w:hAnsi="Times New Roman"/>
          <w:color w:val="000000"/>
          <w:sz w:val="24"/>
          <w:szCs w:val="20"/>
        </w:rPr>
      </w:pPr>
      <w:r>
        <w:rPr>
          <w:rFonts w:ascii="黑体" w:eastAsia="黑体" w:hAnsi="Times New Roman" w:hint="eastAsia"/>
          <w:color w:val="000000"/>
          <w:sz w:val="24"/>
          <w:szCs w:val="20"/>
        </w:rPr>
        <w:t>五</w:t>
      </w:r>
      <w:r w:rsidRPr="00A75688">
        <w:rPr>
          <w:rFonts w:ascii="黑体" w:eastAsia="黑体" w:hAnsi="Times New Roman" w:hint="eastAsia"/>
          <w:color w:val="000000"/>
          <w:sz w:val="24"/>
          <w:szCs w:val="20"/>
        </w:rPr>
        <w:t>、</w:t>
      </w:r>
      <w:r>
        <w:rPr>
          <w:rFonts w:ascii="黑体" w:eastAsia="黑体" w:hAnsi="Times New Roman" w:hint="eastAsia"/>
          <w:color w:val="000000"/>
          <w:sz w:val="24"/>
          <w:szCs w:val="20"/>
        </w:rPr>
        <w:t>培养方式</w:t>
      </w:r>
    </w:p>
    <w:p w:rsidR="002E73C4" w:rsidRDefault="002E73C4" w:rsidP="003966A9">
      <w:pPr>
        <w:spacing w:line="400" w:lineRule="exact"/>
        <w:ind w:firstLineChars="200" w:firstLine="31680"/>
        <w:rPr>
          <w:rFonts w:ascii="Times New Roman" w:hAnsi="Times New Roman"/>
          <w:color w:val="000000"/>
          <w:szCs w:val="21"/>
        </w:rPr>
      </w:pPr>
      <w:r w:rsidRPr="00067A51">
        <w:rPr>
          <w:rFonts w:ascii="Times New Roman" w:hAnsi="Times New Roman" w:hint="eastAsia"/>
          <w:color w:val="000000"/>
          <w:szCs w:val="21"/>
        </w:rPr>
        <w:t>本学科培养过程突出专业特点，注重学生的学术道德和学术素养两个方面，把学生培养成具有扎实的专业知识、活跃的创新思维、良好的学术素养、敏锐的观察力和大胆的创造力的学术研究型高级人才。培养过程采取课程学习和学位论文工作相结合，导师个别指导和导师组集体培养相结合的方式，其中导师组负责研究生日常管理、学风和学术道德教育、制订和调整硕士研究生培养计划、组织安排开题、指导科学研究和学位论文等。</w:t>
      </w:r>
    </w:p>
    <w:p w:rsidR="002E73C4" w:rsidRPr="00AE404F" w:rsidRDefault="002E73C4" w:rsidP="003966A9">
      <w:pPr>
        <w:spacing w:beforeLines="50"/>
        <w:ind w:firstLineChars="200" w:firstLine="31680"/>
        <w:rPr>
          <w:rFonts w:ascii="黑体" w:eastAsia="黑体" w:hAnsi="Times New Roman"/>
          <w:color w:val="000000"/>
          <w:sz w:val="24"/>
          <w:szCs w:val="20"/>
        </w:rPr>
      </w:pPr>
      <w:r>
        <w:rPr>
          <w:rFonts w:ascii="黑体" w:eastAsia="黑体" w:hAnsi="Times New Roman" w:hint="eastAsia"/>
          <w:color w:val="000000"/>
          <w:sz w:val="24"/>
          <w:szCs w:val="20"/>
        </w:rPr>
        <w:t>六、</w:t>
      </w:r>
      <w:r w:rsidRPr="00A75688">
        <w:rPr>
          <w:rFonts w:ascii="黑体" w:eastAsia="黑体" w:hAnsi="Times New Roman" w:hint="eastAsia"/>
          <w:color w:val="000000"/>
          <w:sz w:val="24"/>
          <w:szCs w:val="20"/>
        </w:rPr>
        <w:t>课程设置</w:t>
      </w:r>
      <w:r>
        <w:rPr>
          <w:rFonts w:ascii="黑体" w:eastAsia="黑体" w:hAnsi="Times New Roman" w:hint="eastAsia"/>
          <w:color w:val="000000"/>
          <w:sz w:val="24"/>
          <w:szCs w:val="20"/>
        </w:rPr>
        <w:t>与学分要求</w:t>
      </w:r>
    </w:p>
    <w:p w:rsidR="002E73C4" w:rsidRPr="00160E5A" w:rsidRDefault="002E73C4" w:rsidP="003966A9">
      <w:pPr>
        <w:spacing w:line="400" w:lineRule="exact"/>
        <w:ind w:firstLineChars="200" w:firstLine="31680"/>
        <w:rPr>
          <w:rFonts w:ascii="Times New Roman" w:hAnsi="Times New Roman"/>
          <w:color w:val="000000"/>
          <w:szCs w:val="21"/>
        </w:rPr>
      </w:pPr>
      <w:r w:rsidRPr="00067A51">
        <w:rPr>
          <w:rFonts w:ascii="Times New Roman" w:hAnsi="Times New Roman" w:hint="eastAsia"/>
          <w:color w:val="000000"/>
          <w:szCs w:val="21"/>
        </w:rPr>
        <w:t>课程设置分为学位课程和非学位课程。其中，学位课包括公共基础课、专业基础课和专业必修课；非学位课包括公共选修课和专业选修课。公共选修课是全校研究生都必须选修的课程；专业选修课是按照研究方向、科研攻关和发挥特长需要开设的课程，以及跨学科、跨方向一般性选修课程。研究生可以结合自身研究方向，在完成本方向必修课程学习的基础上，积极扩大知识面，跨学科选修一些课程。公共课着重于提高研究生的思想道德品质和对外交流能力。专业必修课着重于加深和拓宽研究生的专业基础知识，提高研究生的综合学术素养。选修课内容广泛、形式多</w:t>
      </w:r>
      <w:r>
        <w:rPr>
          <w:rFonts w:ascii="Times New Roman" w:hAnsi="Times New Roman" w:hint="eastAsia"/>
          <w:color w:val="000000"/>
          <w:szCs w:val="21"/>
        </w:rPr>
        <w:t>样，为学生的个性发展提供一定空间，以利于全面提高学生的综合素质</w:t>
      </w:r>
      <w:r w:rsidRPr="00160E5A">
        <w:rPr>
          <w:rFonts w:ascii="Times New Roman" w:hAnsi="Times New Roman" w:hint="eastAsia"/>
          <w:color w:val="000000"/>
          <w:szCs w:val="21"/>
        </w:rPr>
        <w:t>。</w:t>
      </w:r>
    </w:p>
    <w:p w:rsidR="002E73C4" w:rsidRDefault="002E73C4" w:rsidP="003966A9">
      <w:pPr>
        <w:spacing w:line="400" w:lineRule="exact"/>
        <w:ind w:firstLineChars="200" w:firstLine="31680"/>
        <w:rPr>
          <w:rFonts w:ascii="Times New Roman" w:hAnsi="Times New Roman"/>
          <w:color w:val="000000"/>
          <w:szCs w:val="21"/>
        </w:rPr>
      </w:pPr>
      <w:r w:rsidRPr="00160E5A">
        <w:rPr>
          <w:rFonts w:ascii="Times New Roman" w:hAnsi="Times New Roman" w:hint="eastAsia"/>
          <w:color w:val="000000"/>
          <w:szCs w:val="21"/>
        </w:rPr>
        <w:t>课程总学分应不少于</w:t>
      </w:r>
      <w:r>
        <w:rPr>
          <w:rFonts w:ascii="Times New Roman" w:hAnsi="Times New Roman"/>
          <w:color w:val="000000"/>
          <w:szCs w:val="21"/>
        </w:rPr>
        <w:t>38</w:t>
      </w:r>
      <w:r w:rsidRPr="00160E5A">
        <w:rPr>
          <w:rFonts w:ascii="Times New Roman" w:hAnsi="Times New Roman" w:hint="eastAsia"/>
          <w:color w:val="000000"/>
          <w:szCs w:val="21"/>
        </w:rPr>
        <w:t>学分。具体学分设置如下：</w:t>
      </w:r>
    </w:p>
    <w:p w:rsidR="002E73C4" w:rsidRDefault="002E73C4" w:rsidP="003966A9">
      <w:pPr>
        <w:spacing w:line="400" w:lineRule="exact"/>
        <w:ind w:firstLineChars="200" w:firstLine="31680"/>
        <w:rPr>
          <w:rFonts w:ascii="Times New Roman" w:hAnsi="Times New Roman"/>
          <w:color w:val="000000"/>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tblCellMar>
        <w:tblLook w:val="00A0"/>
      </w:tblPr>
      <w:tblGrid>
        <w:gridCol w:w="2093"/>
        <w:gridCol w:w="3829"/>
        <w:gridCol w:w="2124"/>
      </w:tblGrid>
      <w:tr w:rsidR="002E73C4" w:rsidRPr="00D61C2E" w:rsidTr="00D61C2E">
        <w:trPr>
          <w:jc w:val="center"/>
        </w:trPr>
        <w:tc>
          <w:tcPr>
            <w:tcW w:w="5922" w:type="dxa"/>
            <w:gridSpan w:val="2"/>
          </w:tcPr>
          <w:p w:rsidR="002E73C4" w:rsidRPr="00D61C2E" w:rsidRDefault="002E73C4" w:rsidP="002E73C4">
            <w:pPr>
              <w:spacing w:line="400" w:lineRule="exact"/>
              <w:ind w:firstLineChars="200" w:firstLine="31680"/>
              <w:jc w:val="center"/>
              <w:rPr>
                <w:rFonts w:ascii="Times New Roman" w:hAnsi="Times New Roman"/>
                <w:color w:val="000000"/>
                <w:kern w:val="0"/>
                <w:sz w:val="20"/>
                <w:szCs w:val="21"/>
              </w:rPr>
            </w:pPr>
            <w:r w:rsidRPr="00D61C2E">
              <w:rPr>
                <w:rFonts w:ascii="Times New Roman" w:hAnsi="Times New Roman" w:hint="eastAsia"/>
                <w:color w:val="000000"/>
                <w:kern w:val="0"/>
                <w:sz w:val="20"/>
                <w:szCs w:val="21"/>
              </w:rPr>
              <w:t>课程类别</w:t>
            </w:r>
          </w:p>
        </w:tc>
        <w:tc>
          <w:tcPr>
            <w:tcW w:w="2124" w:type="dxa"/>
          </w:tcPr>
          <w:p w:rsidR="002E73C4" w:rsidRPr="00D61C2E" w:rsidRDefault="002E73C4" w:rsidP="002E73C4">
            <w:pPr>
              <w:spacing w:line="400" w:lineRule="exact"/>
              <w:ind w:firstLineChars="200" w:firstLine="31680"/>
              <w:jc w:val="center"/>
              <w:rPr>
                <w:rFonts w:ascii="Times New Roman" w:hAnsi="Times New Roman"/>
                <w:color w:val="000000"/>
                <w:kern w:val="0"/>
                <w:sz w:val="20"/>
                <w:szCs w:val="21"/>
              </w:rPr>
            </w:pPr>
            <w:r w:rsidRPr="00D61C2E">
              <w:rPr>
                <w:rFonts w:ascii="Times New Roman" w:hAnsi="Times New Roman" w:hint="eastAsia"/>
                <w:color w:val="000000"/>
                <w:kern w:val="0"/>
                <w:sz w:val="20"/>
                <w:szCs w:val="21"/>
              </w:rPr>
              <w:t>学分要求</w:t>
            </w:r>
          </w:p>
        </w:tc>
      </w:tr>
      <w:tr w:rsidR="002E73C4" w:rsidRPr="00D61C2E" w:rsidTr="00D61C2E">
        <w:trPr>
          <w:jc w:val="center"/>
        </w:trPr>
        <w:tc>
          <w:tcPr>
            <w:tcW w:w="2093" w:type="dxa"/>
            <w:vMerge w:val="restart"/>
          </w:tcPr>
          <w:p w:rsidR="002E73C4" w:rsidRPr="00D61C2E" w:rsidRDefault="002E73C4" w:rsidP="002E73C4">
            <w:pPr>
              <w:spacing w:line="400" w:lineRule="exact"/>
              <w:ind w:firstLineChars="200" w:firstLine="31680"/>
              <w:rPr>
                <w:rFonts w:ascii="Times New Roman" w:hAnsi="Times New Roman"/>
                <w:color w:val="000000"/>
                <w:kern w:val="0"/>
                <w:sz w:val="20"/>
                <w:szCs w:val="21"/>
              </w:rPr>
            </w:pPr>
            <w:r w:rsidRPr="00D61C2E">
              <w:rPr>
                <w:rFonts w:ascii="Times New Roman" w:hAnsi="Times New Roman" w:hint="eastAsia"/>
                <w:color w:val="000000"/>
                <w:kern w:val="0"/>
                <w:sz w:val="20"/>
                <w:szCs w:val="21"/>
              </w:rPr>
              <w:t>学位课</w:t>
            </w:r>
          </w:p>
        </w:tc>
        <w:tc>
          <w:tcPr>
            <w:tcW w:w="3829" w:type="dxa"/>
          </w:tcPr>
          <w:p w:rsidR="002E73C4" w:rsidRPr="00D61C2E" w:rsidRDefault="002E73C4" w:rsidP="002E73C4">
            <w:pPr>
              <w:spacing w:line="400" w:lineRule="exact"/>
              <w:ind w:firstLineChars="200" w:firstLine="31680"/>
              <w:rPr>
                <w:rFonts w:ascii="Times New Roman" w:hAnsi="Times New Roman"/>
                <w:color w:val="000000"/>
                <w:kern w:val="0"/>
                <w:sz w:val="20"/>
                <w:szCs w:val="21"/>
              </w:rPr>
            </w:pPr>
            <w:r w:rsidRPr="00D61C2E">
              <w:rPr>
                <w:rFonts w:ascii="Times New Roman" w:hAnsi="Times New Roman" w:hint="eastAsia"/>
                <w:color w:val="000000"/>
                <w:kern w:val="0"/>
                <w:sz w:val="20"/>
                <w:szCs w:val="21"/>
              </w:rPr>
              <w:t>公共基础课</w:t>
            </w:r>
          </w:p>
        </w:tc>
        <w:tc>
          <w:tcPr>
            <w:tcW w:w="2124" w:type="dxa"/>
          </w:tcPr>
          <w:p w:rsidR="002E73C4" w:rsidRPr="00D61C2E" w:rsidRDefault="002E73C4" w:rsidP="002E73C4">
            <w:pPr>
              <w:spacing w:line="400" w:lineRule="exact"/>
              <w:ind w:firstLineChars="200" w:firstLine="31680"/>
              <w:rPr>
                <w:rFonts w:ascii="Times New Roman" w:hAnsi="Times New Roman"/>
                <w:color w:val="000000"/>
                <w:kern w:val="0"/>
                <w:sz w:val="20"/>
                <w:szCs w:val="21"/>
              </w:rPr>
            </w:pPr>
            <w:r>
              <w:rPr>
                <w:rFonts w:ascii="Times New Roman" w:hAnsi="Times New Roman"/>
                <w:color w:val="000000"/>
                <w:kern w:val="0"/>
                <w:sz w:val="20"/>
                <w:szCs w:val="21"/>
              </w:rPr>
              <w:t>7</w:t>
            </w:r>
          </w:p>
        </w:tc>
      </w:tr>
      <w:tr w:rsidR="002E73C4" w:rsidRPr="00D61C2E" w:rsidTr="00D61C2E">
        <w:trPr>
          <w:jc w:val="center"/>
        </w:trPr>
        <w:tc>
          <w:tcPr>
            <w:tcW w:w="2093" w:type="dxa"/>
            <w:vMerge/>
          </w:tcPr>
          <w:p w:rsidR="002E73C4" w:rsidRPr="00D61C2E" w:rsidRDefault="002E73C4" w:rsidP="002E73C4">
            <w:pPr>
              <w:spacing w:line="400" w:lineRule="exact"/>
              <w:ind w:firstLineChars="200" w:firstLine="31680"/>
              <w:rPr>
                <w:rFonts w:ascii="Times New Roman" w:hAnsi="Times New Roman"/>
                <w:color w:val="000000"/>
                <w:kern w:val="0"/>
                <w:sz w:val="20"/>
                <w:szCs w:val="21"/>
              </w:rPr>
            </w:pPr>
          </w:p>
        </w:tc>
        <w:tc>
          <w:tcPr>
            <w:tcW w:w="3829" w:type="dxa"/>
          </w:tcPr>
          <w:p w:rsidR="002E73C4" w:rsidRPr="00D61C2E" w:rsidRDefault="002E73C4" w:rsidP="002E73C4">
            <w:pPr>
              <w:spacing w:line="400" w:lineRule="exact"/>
              <w:ind w:firstLineChars="200" w:firstLine="31680"/>
              <w:rPr>
                <w:rFonts w:ascii="Times New Roman" w:hAnsi="Times New Roman"/>
                <w:color w:val="000000"/>
                <w:kern w:val="0"/>
                <w:sz w:val="20"/>
                <w:szCs w:val="21"/>
              </w:rPr>
            </w:pPr>
            <w:r w:rsidRPr="00D61C2E">
              <w:rPr>
                <w:rFonts w:ascii="Times New Roman" w:hAnsi="Times New Roman" w:hint="eastAsia"/>
                <w:color w:val="000000"/>
                <w:kern w:val="0"/>
                <w:sz w:val="20"/>
                <w:szCs w:val="21"/>
              </w:rPr>
              <w:t>专业基础课</w:t>
            </w:r>
          </w:p>
        </w:tc>
        <w:tc>
          <w:tcPr>
            <w:tcW w:w="2124" w:type="dxa"/>
          </w:tcPr>
          <w:p w:rsidR="002E73C4" w:rsidRPr="00D61C2E" w:rsidRDefault="002E73C4" w:rsidP="002E73C4">
            <w:pPr>
              <w:spacing w:line="400" w:lineRule="exact"/>
              <w:ind w:firstLineChars="200" w:firstLine="31680"/>
              <w:rPr>
                <w:rFonts w:ascii="Times New Roman" w:hAnsi="Times New Roman"/>
                <w:color w:val="000000"/>
                <w:kern w:val="0"/>
                <w:sz w:val="20"/>
                <w:szCs w:val="21"/>
              </w:rPr>
            </w:pPr>
            <w:r>
              <w:rPr>
                <w:rFonts w:ascii="Times New Roman" w:hAnsi="Times New Roman"/>
                <w:color w:val="000000"/>
                <w:kern w:val="0"/>
                <w:sz w:val="20"/>
                <w:szCs w:val="21"/>
              </w:rPr>
              <w:t>9</w:t>
            </w:r>
          </w:p>
        </w:tc>
      </w:tr>
      <w:tr w:rsidR="002E73C4" w:rsidRPr="00D61C2E" w:rsidTr="00D61C2E">
        <w:trPr>
          <w:jc w:val="center"/>
        </w:trPr>
        <w:tc>
          <w:tcPr>
            <w:tcW w:w="2093" w:type="dxa"/>
            <w:vMerge/>
          </w:tcPr>
          <w:p w:rsidR="002E73C4" w:rsidRPr="00D61C2E" w:rsidRDefault="002E73C4" w:rsidP="002E73C4">
            <w:pPr>
              <w:spacing w:line="400" w:lineRule="exact"/>
              <w:ind w:firstLineChars="200" w:firstLine="31680"/>
              <w:rPr>
                <w:rFonts w:ascii="Times New Roman" w:hAnsi="Times New Roman"/>
                <w:color w:val="000000"/>
                <w:kern w:val="0"/>
                <w:sz w:val="20"/>
                <w:szCs w:val="21"/>
              </w:rPr>
            </w:pPr>
          </w:p>
        </w:tc>
        <w:tc>
          <w:tcPr>
            <w:tcW w:w="3829" w:type="dxa"/>
          </w:tcPr>
          <w:p w:rsidR="002E73C4" w:rsidRPr="00D61C2E" w:rsidRDefault="002E73C4" w:rsidP="002E73C4">
            <w:pPr>
              <w:spacing w:line="400" w:lineRule="exact"/>
              <w:ind w:firstLineChars="200" w:firstLine="31680"/>
              <w:rPr>
                <w:rFonts w:ascii="Times New Roman" w:hAnsi="Times New Roman"/>
                <w:color w:val="000000"/>
                <w:kern w:val="0"/>
                <w:sz w:val="20"/>
                <w:szCs w:val="21"/>
              </w:rPr>
            </w:pPr>
            <w:r w:rsidRPr="00D61C2E">
              <w:rPr>
                <w:rFonts w:ascii="Times New Roman" w:hAnsi="Times New Roman" w:hint="eastAsia"/>
                <w:color w:val="000000"/>
                <w:kern w:val="0"/>
                <w:sz w:val="20"/>
                <w:szCs w:val="21"/>
              </w:rPr>
              <w:t>专业必修课</w:t>
            </w:r>
          </w:p>
        </w:tc>
        <w:tc>
          <w:tcPr>
            <w:tcW w:w="2124" w:type="dxa"/>
          </w:tcPr>
          <w:p w:rsidR="002E73C4" w:rsidRPr="00D61C2E" w:rsidRDefault="002E73C4" w:rsidP="002E73C4">
            <w:pPr>
              <w:spacing w:line="400" w:lineRule="exact"/>
              <w:ind w:firstLineChars="200" w:firstLine="31680"/>
              <w:rPr>
                <w:rFonts w:ascii="Times New Roman" w:hAnsi="Times New Roman"/>
                <w:color w:val="000000"/>
                <w:kern w:val="0"/>
                <w:sz w:val="20"/>
                <w:szCs w:val="21"/>
              </w:rPr>
            </w:pPr>
            <w:r>
              <w:rPr>
                <w:rFonts w:ascii="Times New Roman" w:hAnsi="Times New Roman"/>
                <w:color w:val="000000"/>
                <w:kern w:val="0"/>
                <w:sz w:val="20"/>
                <w:szCs w:val="21"/>
              </w:rPr>
              <w:t>6</w:t>
            </w:r>
          </w:p>
        </w:tc>
      </w:tr>
      <w:tr w:rsidR="002E73C4" w:rsidRPr="00D61C2E" w:rsidTr="00D61C2E">
        <w:trPr>
          <w:jc w:val="center"/>
        </w:trPr>
        <w:tc>
          <w:tcPr>
            <w:tcW w:w="2093" w:type="dxa"/>
            <w:vMerge w:val="restart"/>
          </w:tcPr>
          <w:p w:rsidR="002E73C4" w:rsidRPr="00D61C2E" w:rsidRDefault="002E73C4" w:rsidP="002E73C4">
            <w:pPr>
              <w:spacing w:line="400" w:lineRule="exact"/>
              <w:ind w:firstLineChars="200" w:firstLine="31680"/>
              <w:rPr>
                <w:rFonts w:ascii="Times New Roman" w:hAnsi="Times New Roman"/>
                <w:color w:val="000000"/>
                <w:kern w:val="0"/>
                <w:sz w:val="20"/>
                <w:szCs w:val="21"/>
              </w:rPr>
            </w:pPr>
            <w:r w:rsidRPr="00D61C2E">
              <w:rPr>
                <w:rFonts w:ascii="Times New Roman" w:hAnsi="Times New Roman" w:hint="eastAsia"/>
                <w:color w:val="000000"/>
                <w:kern w:val="0"/>
                <w:sz w:val="20"/>
                <w:szCs w:val="21"/>
              </w:rPr>
              <w:t>非学位课</w:t>
            </w:r>
          </w:p>
        </w:tc>
        <w:tc>
          <w:tcPr>
            <w:tcW w:w="3829" w:type="dxa"/>
          </w:tcPr>
          <w:p w:rsidR="002E73C4" w:rsidRPr="00D61C2E" w:rsidRDefault="002E73C4" w:rsidP="002E73C4">
            <w:pPr>
              <w:spacing w:line="400" w:lineRule="exact"/>
              <w:ind w:firstLineChars="200" w:firstLine="31680"/>
              <w:rPr>
                <w:rFonts w:ascii="Times New Roman" w:hAnsi="Times New Roman"/>
                <w:color w:val="000000"/>
                <w:kern w:val="0"/>
                <w:sz w:val="20"/>
                <w:szCs w:val="21"/>
              </w:rPr>
            </w:pPr>
            <w:r w:rsidRPr="00D61C2E">
              <w:rPr>
                <w:rFonts w:ascii="Times New Roman" w:hAnsi="Times New Roman" w:hint="eastAsia"/>
                <w:color w:val="000000"/>
                <w:kern w:val="0"/>
                <w:sz w:val="20"/>
                <w:szCs w:val="21"/>
              </w:rPr>
              <w:t>公共选修课</w:t>
            </w:r>
          </w:p>
        </w:tc>
        <w:tc>
          <w:tcPr>
            <w:tcW w:w="2124" w:type="dxa"/>
          </w:tcPr>
          <w:p w:rsidR="002E73C4" w:rsidRPr="00D61C2E" w:rsidRDefault="002E73C4" w:rsidP="002E73C4">
            <w:pPr>
              <w:spacing w:line="400" w:lineRule="exact"/>
              <w:ind w:firstLineChars="200" w:firstLine="31680"/>
              <w:rPr>
                <w:rFonts w:ascii="Times New Roman" w:hAnsi="Times New Roman"/>
                <w:color w:val="000000"/>
                <w:kern w:val="0"/>
                <w:sz w:val="20"/>
                <w:szCs w:val="21"/>
              </w:rPr>
            </w:pPr>
            <w:r>
              <w:rPr>
                <w:rFonts w:ascii="Times New Roman" w:hAnsi="Times New Roman"/>
                <w:color w:val="000000"/>
                <w:kern w:val="0"/>
                <w:sz w:val="20"/>
                <w:szCs w:val="21"/>
              </w:rPr>
              <w:t>4</w:t>
            </w:r>
          </w:p>
        </w:tc>
      </w:tr>
      <w:tr w:rsidR="002E73C4" w:rsidRPr="00D61C2E" w:rsidTr="00D61C2E">
        <w:trPr>
          <w:jc w:val="center"/>
        </w:trPr>
        <w:tc>
          <w:tcPr>
            <w:tcW w:w="2093" w:type="dxa"/>
            <w:vMerge/>
          </w:tcPr>
          <w:p w:rsidR="002E73C4" w:rsidRPr="00D61C2E" w:rsidRDefault="002E73C4" w:rsidP="002E73C4">
            <w:pPr>
              <w:spacing w:line="400" w:lineRule="exact"/>
              <w:ind w:firstLineChars="200" w:firstLine="31680"/>
              <w:rPr>
                <w:rFonts w:ascii="Times New Roman" w:hAnsi="Times New Roman"/>
                <w:color w:val="000000"/>
                <w:kern w:val="0"/>
                <w:sz w:val="20"/>
                <w:szCs w:val="21"/>
              </w:rPr>
            </w:pPr>
          </w:p>
        </w:tc>
        <w:tc>
          <w:tcPr>
            <w:tcW w:w="3829" w:type="dxa"/>
          </w:tcPr>
          <w:p w:rsidR="002E73C4" w:rsidRPr="00D61C2E" w:rsidRDefault="002E73C4" w:rsidP="002E73C4">
            <w:pPr>
              <w:spacing w:line="400" w:lineRule="exact"/>
              <w:ind w:firstLineChars="200" w:firstLine="31680"/>
              <w:rPr>
                <w:rFonts w:ascii="Times New Roman" w:hAnsi="Times New Roman"/>
                <w:color w:val="000000"/>
                <w:kern w:val="0"/>
                <w:sz w:val="20"/>
                <w:szCs w:val="21"/>
              </w:rPr>
            </w:pPr>
            <w:r w:rsidRPr="00D61C2E">
              <w:rPr>
                <w:rFonts w:ascii="Times New Roman" w:hAnsi="Times New Roman" w:hint="eastAsia"/>
                <w:color w:val="000000"/>
                <w:kern w:val="0"/>
                <w:sz w:val="20"/>
                <w:szCs w:val="21"/>
              </w:rPr>
              <w:t>专业选修课</w:t>
            </w:r>
          </w:p>
        </w:tc>
        <w:tc>
          <w:tcPr>
            <w:tcW w:w="2124" w:type="dxa"/>
          </w:tcPr>
          <w:p w:rsidR="002E73C4" w:rsidRPr="00D61C2E" w:rsidRDefault="002E73C4" w:rsidP="002E73C4">
            <w:pPr>
              <w:spacing w:line="400" w:lineRule="exact"/>
              <w:ind w:firstLineChars="200" w:firstLine="31680"/>
              <w:rPr>
                <w:rFonts w:ascii="Times New Roman" w:hAnsi="Times New Roman"/>
                <w:color w:val="000000"/>
                <w:kern w:val="0"/>
                <w:sz w:val="20"/>
                <w:szCs w:val="21"/>
              </w:rPr>
            </w:pPr>
            <w:r>
              <w:rPr>
                <w:rFonts w:hint="eastAsia"/>
                <w:color w:val="000000"/>
                <w:szCs w:val="21"/>
              </w:rPr>
              <w:t>≥</w:t>
            </w:r>
            <w:r>
              <w:rPr>
                <w:color w:val="000000"/>
                <w:szCs w:val="21"/>
              </w:rPr>
              <w:t>6</w:t>
            </w:r>
          </w:p>
        </w:tc>
      </w:tr>
      <w:tr w:rsidR="002E73C4" w:rsidRPr="00D61C2E" w:rsidTr="00D61C2E">
        <w:trPr>
          <w:jc w:val="center"/>
        </w:trPr>
        <w:tc>
          <w:tcPr>
            <w:tcW w:w="2093" w:type="dxa"/>
          </w:tcPr>
          <w:p w:rsidR="002E73C4" w:rsidRPr="00D61C2E" w:rsidRDefault="002E73C4" w:rsidP="002E73C4">
            <w:pPr>
              <w:spacing w:line="400" w:lineRule="exact"/>
              <w:ind w:firstLineChars="200" w:firstLine="31680"/>
              <w:rPr>
                <w:rFonts w:ascii="Times New Roman" w:hAnsi="Times New Roman"/>
                <w:color w:val="000000"/>
                <w:kern w:val="0"/>
                <w:sz w:val="20"/>
                <w:szCs w:val="21"/>
              </w:rPr>
            </w:pPr>
            <w:r w:rsidRPr="00D61C2E">
              <w:rPr>
                <w:rFonts w:ascii="Times New Roman" w:hAnsi="Times New Roman" w:hint="eastAsia"/>
                <w:color w:val="000000"/>
                <w:kern w:val="0"/>
                <w:sz w:val="20"/>
                <w:szCs w:val="21"/>
              </w:rPr>
              <w:t>其他培养环节</w:t>
            </w:r>
          </w:p>
        </w:tc>
        <w:tc>
          <w:tcPr>
            <w:tcW w:w="3829" w:type="dxa"/>
          </w:tcPr>
          <w:p w:rsidR="002E73C4" w:rsidRPr="00D61C2E" w:rsidRDefault="002E73C4" w:rsidP="002E73C4">
            <w:pPr>
              <w:spacing w:line="400" w:lineRule="exact"/>
              <w:ind w:firstLineChars="200" w:firstLine="31680"/>
              <w:rPr>
                <w:rFonts w:ascii="Times New Roman" w:hAnsi="Times New Roman"/>
                <w:color w:val="000000"/>
                <w:kern w:val="0"/>
                <w:sz w:val="20"/>
                <w:szCs w:val="21"/>
              </w:rPr>
            </w:pPr>
            <w:r w:rsidRPr="00D61C2E">
              <w:rPr>
                <w:rFonts w:ascii="Times New Roman" w:hAnsi="Times New Roman" w:hint="eastAsia"/>
                <w:color w:val="000000"/>
                <w:kern w:val="0"/>
                <w:sz w:val="20"/>
                <w:szCs w:val="21"/>
              </w:rPr>
              <w:t>文献阅读与报告</w:t>
            </w:r>
          </w:p>
        </w:tc>
        <w:tc>
          <w:tcPr>
            <w:tcW w:w="2124" w:type="dxa"/>
          </w:tcPr>
          <w:p w:rsidR="002E73C4" w:rsidRPr="00D61C2E" w:rsidRDefault="002E73C4" w:rsidP="002E73C4">
            <w:pPr>
              <w:spacing w:line="400" w:lineRule="exact"/>
              <w:ind w:firstLineChars="200" w:firstLine="31680"/>
              <w:rPr>
                <w:rFonts w:ascii="Times New Roman" w:hAnsi="Times New Roman"/>
                <w:color w:val="000000"/>
                <w:kern w:val="0"/>
                <w:sz w:val="20"/>
                <w:szCs w:val="21"/>
              </w:rPr>
            </w:pPr>
            <w:r>
              <w:rPr>
                <w:rFonts w:ascii="Times New Roman" w:hAnsi="Times New Roman"/>
                <w:color w:val="000000"/>
                <w:kern w:val="0"/>
                <w:sz w:val="20"/>
                <w:szCs w:val="21"/>
              </w:rPr>
              <w:t>2</w:t>
            </w:r>
          </w:p>
        </w:tc>
      </w:tr>
      <w:tr w:rsidR="002E73C4" w:rsidRPr="00D61C2E" w:rsidTr="00B166F9">
        <w:trPr>
          <w:jc w:val="center"/>
        </w:trPr>
        <w:tc>
          <w:tcPr>
            <w:tcW w:w="2093" w:type="dxa"/>
          </w:tcPr>
          <w:p w:rsidR="002E73C4" w:rsidRPr="00D61C2E" w:rsidRDefault="002E73C4" w:rsidP="002E73C4">
            <w:pPr>
              <w:spacing w:line="400" w:lineRule="exact"/>
              <w:ind w:firstLineChars="200" w:firstLine="31680"/>
              <w:rPr>
                <w:rFonts w:ascii="Times New Roman" w:hAnsi="Times New Roman"/>
                <w:color w:val="000000"/>
                <w:kern w:val="0"/>
                <w:sz w:val="20"/>
                <w:szCs w:val="21"/>
              </w:rPr>
            </w:pPr>
          </w:p>
        </w:tc>
        <w:tc>
          <w:tcPr>
            <w:tcW w:w="3829" w:type="dxa"/>
          </w:tcPr>
          <w:p w:rsidR="002E73C4" w:rsidRPr="00D61C2E" w:rsidRDefault="002E73C4" w:rsidP="002E73C4">
            <w:pPr>
              <w:spacing w:line="400" w:lineRule="exact"/>
              <w:ind w:firstLineChars="200" w:firstLine="31680"/>
              <w:rPr>
                <w:rFonts w:ascii="Times New Roman" w:hAnsi="Times New Roman"/>
                <w:color w:val="000000"/>
                <w:kern w:val="0"/>
                <w:sz w:val="20"/>
                <w:szCs w:val="21"/>
              </w:rPr>
            </w:pPr>
            <w:r w:rsidRPr="00D61C2E">
              <w:rPr>
                <w:rFonts w:ascii="Times New Roman" w:hAnsi="Times New Roman" w:hint="eastAsia"/>
                <w:color w:val="000000"/>
                <w:kern w:val="0"/>
                <w:sz w:val="20"/>
                <w:szCs w:val="21"/>
              </w:rPr>
              <w:t>学术活动</w:t>
            </w:r>
          </w:p>
        </w:tc>
        <w:tc>
          <w:tcPr>
            <w:tcW w:w="2124" w:type="dxa"/>
            <w:vMerge w:val="restart"/>
            <w:vAlign w:val="center"/>
          </w:tcPr>
          <w:p w:rsidR="002E73C4" w:rsidRPr="00D61C2E" w:rsidRDefault="002E73C4" w:rsidP="002E73C4">
            <w:pPr>
              <w:spacing w:line="400" w:lineRule="exact"/>
              <w:ind w:firstLineChars="200" w:firstLine="31680"/>
              <w:rPr>
                <w:rFonts w:ascii="Times New Roman" w:hAnsi="Times New Roman"/>
                <w:color w:val="000000"/>
                <w:kern w:val="0"/>
                <w:sz w:val="20"/>
                <w:szCs w:val="21"/>
              </w:rPr>
            </w:pPr>
            <w:r>
              <w:rPr>
                <w:rFonts w:hint="eastAsia"/>
                <w:color w:val="000000"/>
                <w:szCs w:val="21"/>
              </w:rPr>
              <w:t>≥</w:t>
            </w:r>
            <w:r>
              <w:rPr>
                <w:color w:val="000000"/>
                <w:szCs w:val="21"/>
              </w:rPr>
              <w:t>4</w:t>
            </w:r>
          </w:p>
        </w:tc>
      </w:tr>
      <w:tr w:rsidR="002E73C4" w:rsidRPr="00D61C2E" w:rsidTr="00B166F9">
        <w:trPr>
          <w:jc w:val="center"/>
        </w:trPr>
        <w:tc>
          <w:tcPr>
            <w:tcW w:w="2093" w:type="dxa"/>
          </w:tcPr>
          <w:p w:rsidR="002E73C4" w:rsidRPr="00D61C2E" w:rsidRDefault="002E73C4" w:rsidP="002E73C4">
            <w:pPr>
              <w:spacing w:line="400" w:lineRule="exact"/>
              <w:ind w:firstLineChars="200" w:firstLine="31680"/>
              <w:rPr>
                <w:rFonts w:ascii="Times New Roman" w:hAnsi="Times New Roman"/>
                <w:color w:val="000000"/>
                <w:kern w:val="0"/>
                <w:sz w:val="20"/>
                <w:szCs w:val="21"/>
              </w:rPr>
            </w:pPr>
          </w:p>
        </w:tc>
        <w:tc>
          <w:tcPr>
            <w:tcW w:w="3829" w:type="dxa"/>
          </w:tcPr>
          <w:p w:rsidR="002E73C4" w:rsidRPr="00D61C2E" w:rsidRDefault="002E73C4" w:rsidP="002E73C4">
            <w:pPr>
              <w:spacing w:line="400" w:lineRule="exact"/>
              <w:ind w:firstLineChars="200" w:firstLine="31680"/>
              <w:rPr>
                <w:rFonts w:ascii="Times New Roman" w:hAnsi="Times New Roman"/>
                <w:color w:val="000000"/>
                <w:kern w:val="0"/>
                <w:sz w:val="20"/>
                <w:szCs w:val="21"/>
              </w:rPr>
            </w:pPr>
            <w:r w:rsidRPr="00D61C2E">
              <w:rPr>
                <w:rFonts w:ascii="Times New Roman" w:hAnsi="Times New Roman" w:hint="eastAsia"/>
                <w:color w:val="000000"/>
                <w:kern w:val="0"/>
                <w:sz w:val="20"/>
                <w:szCs w:val="21"/>
              </w:rPr>
              <w:t>实践活动</w:t>
            </w:r>
          </w:p>
        </w:tc>
        <w:tc>
          <w:tcPr>
            <w:tcW w:w="2124" w:type="dxa"/>
            <w:vMerge/>
            <w:vAlign w:val="center"/>
          </w:tcPr>
          <w:p w:rsidR="002E73C4" w:rsidRPr="00D61C2E" w:rsidRDefault="002E73C4" w:rsidP="002E73C4">
            <w:pPr>
              <w:spacing w:line="400" w:lineRule="exact"/>
              <w:ind w:firstLineChars="200" w:firstLine="31680"/>
              <w:rPr>
                <w:rFonts w:ascii="Times New Roman" w:hAnsi="Times New Roman"/>
                <w:color w:val="000000"/>
                <w:kern w:val="0"/>
                <w:sz w:val="20"/>
                <w:szCs w:val="21"/>
              </w:rPr>
            </w:pPr>
          </w:p>
        </w:tc>
      </w:tr>
      <w:tr w:rsidR="002E73C4" w:rsidRPr="00D61C2E" w:rsidTr="00D61C2E">
        <w:trPr>
          <w:jc w:val="center"/>
        </w:trPr>
        <w:tc>
          <w:tcPr>
            <w:tcW w:w="2093" w:type="dxa"/>
          </w:tcPr>
          <w:p w:rsidR="002E73C4" w:rsidRPr="00D61C2E" w:rsidRDefault="002E73C4" w:rsidP="002E73C4">
            <w:pPr>
              <w:spacing w:line="400" w:lineRule="exact"/>
              <w:ind w:firstLineChars="200" w:firstLine="31680"/>
              <w:rPr>
                <w:rFonts w:ascii="Times New Roman" w:hAnsi="Times New Roman"/>
                <w:color w:val="000000"/>
                <w:kern w:val="0"/>
                <w:sz w:val="20"/>
                <w:szCs w:val="21"/>
              </w:rPr>
            </w:pPr>
          </w:p>
        </w:tc>
        <w:tc>
          <w:tcPr>
            <w:tcW w:w="3829" w:type="dxa"/>
          </w:tcPr>
          <w:p w:rsidR="002E73C4" w:rsidRPr="00D61C2E" w:rsidRDefault="002E73C4" w:rsidP="002E73C4">
            <w:pPr>
              <w:spacing w:line="400" w:lineRule="exact"/>
              <w:ind w:firstLineChars="200" w:firstLine="31680"/>
              <w:rPr>
                <w:rFonts w:ascii="Times New Roman" w:hAnsi="Times New Roman"/>
                <w:color w:val="000000"/>
                <w:kern w:val="0"/>
                <w:sz w:val="20"/>
                <w:szCs w:val="21"/>
              </w:rPr>
            </w:pPr>
            <w:r w:rsidRPr="00D61C2E">
              <w:rPr>
                <w:rFonts w:ascii="Times New Roman" w:hAnsi="Times New Roman" w:hint="eastAsia"/>
                <w:color w:val="000000"/>
                <w:kern w:val="0"/>
                <w:sz w:val="20"/>
                <w:szCs w:val="21"/>
              </w:rPr>
              <w:t>校外学习与交流经历</w:t>
            </w:r>
          </w:p>
        </w:tc>
        <w:tc>
          <w:tcPr>
            <w:tcW w:w="2124" w:type="dxa"/>
            <w:vMerge/>
          </w:tcPr>
          <w:p w:rsidR="002E73C4" w:rsidRPr="00D61C2E" w:rsidRDefault="002E73C4" w:rsidP="002E73C4">
            <w:pPr>
              <w:spacing w:line="400" w:lineRule="exact"/>
              <w:ind w:firstLineChars="200" w:firstLine="31680"/>
              <w:rPr>
                <w:rFonts w:ascii="Times New Roman" w:hAnsi="Times New Roman"/>
                <w:color w:val="000000"/>
                <w:kern w:val="0"/>
                <w:sz w:val="20"/>
                <w:szCs w:val="21"/>
              </w:rPr>
            </w:pPr>
          </w:p>
        </w:tc>
      </w:tr>
      <w:tr w:rsidR="002E73C4" w:rsidRPr="00D61C2E" w:rsidTr="00D61C2E">
        <w:trPr>
          <w:jc w:val="center"/>
        </w:trPr>
        <w:tc>
          <w:tcPr>
            <w:tcW w:w="5922" w:type="dxa"/>
            <w:gridSpan w:val="2"/>
          </w:tcPr>
          <w:p w:rsidR="002E73C4" w:rsidRPr="00D61C2E" w:rsidRDefault="002E73C4" w:rsidP="002E73C4">
            <w:pPr>
              <w:spacing w:line="400" w:lineRule="exact"/>
              <w:ind w:firstLineChars="200" w:firstLine="31680"/>
              <w:rPr>
                <w:rFonts w:ascii="Times New Roman" w:hAnsi="Times New Roman"/>
                <w:color w:val="000000"/>
                <w:kern w:val="0"/>
                <w:sz w:val="20"/>
                <w:szCs w:val="21"/>
              </w:rPr>
            </w:pPr>
            <w:r w:rsidRPr="00D61C2E">
              <w:rPr>
                <w:rFonts w:ascii="Times New Roman" w:hAnsi="Times New Roman" w:hint="eastAsia"/>
                <w:color w:val="000000"/>
                <w:kern w:val="0"/>
                <w:sz w:val="20"/>
                <w:szCs w:val="21"/>
              </w:rPr>
              <w:t>总学分要求</w:t>
            </w:r>
          </w:p>
        </w:tc>
        <w:tc>
          <w:tcPr>
            <w:tcW w:w="2124" w:type="dxa"/>
          </w:tcPr>
          <w:p w:rsidR="002E73C4" w:rsidRPr="00D61C2E" w:rsidRDefault="002E73C4" w:rsidP="002E73C4">
            <w:pPr>
              <w:spacing w:line="400" w:lineRule="exact"/>
              <w:ind w:firstLineChars="100" w:firstLine="31680"/>
              <w:rPr>
                <w:rFonts w:ascii="Times New Roman" w:hAnsi="Times New Roman"/>
                <w:color w:val="000000"/>
                <w:kern w:val="0"/>
                <w:sz w:val="20"/>
                <w:szCs w:val="21"/>
              </w:rPr>
            </w:pPr>
            <w:r>
              <w:rPr>
                <w:color w:val="000000"/>
                <w:kern w:val="0"/>
                <w:sz w:val="20"/>
                <w:szCs w:val="21"/>
              </w:rPr>
              <w:t>38</w:t>
            </w:r>
            <w:r>
              <w:rPr>
                <w:rFonts w:hint="eastAsia"/>
                <w:color w:val="000000"/>
                <w:kern w:val="0"/>
                <w:sz w:val="20"/>
                <w:szCs w:val="21"/>
              </w:rPr>
              <w:t>≤总学分≤</w:t>
            </w:r>
            <w:r>
              <w:rPr>
                <w:color w:val="000000"/>
                <w:kern w:val="0"/>
                <w:sz w:val="20"/>
                <w:szCs w:val="21"/>
              </w:rPr>
              <w:t>40</w:t>
            </w:r>
          </w:p>
        </w:tc>
      </w:tr>
    </w:tbl>
    <w:p w:rsidR="002E73C4" w:rsidRPr="00BD3E04" w:rsidRDefault="002E73C4" w:rsidP="002E73C4">
      <w:pPr>
        <w:spacing w:line="400" w:lineRule="exact"/>
        <w:ind w:firstLineChars="200" w:firstLine="31680"/>
        <w:rPr>
          <w:rFonts w:ascii="Times New Roman" w:hAnsi="Times New Roman"/>
          <w:color w:val="000000"/>
          <w:szCs w:val="21"/>
        </w:rPr>
      </w:pPr>
    </w:p>
    <w:p w:rsidR="002E73C4" w:rsidRDefault="002E73C4" w:rsidP="003966A9">
      <w:pPr>
        <w:spacing w:line="400" w:lineRule="exact"/>
        <w:ind w:firstLineChars="200" w:firstLine="31680"/>
        <w:rPr>
          <w:rFonts w:ascii="Times New Roman" w:hAnsi="Times New Roman"/>
          <w:color w:val="000000"/>
          <w:szCs w:val="21"/>
        </w:rPr>
      </w:pPr>
      <w:r w:rsidRPr="00B166F9">
        <w:rPr>
          <w:rFonts w:ascii="Times New Roman" w:hAnsi="Times New Roman" w:hint="eastAsia"/>
          <w:color w:val="000000"/>
          <w:szCs w:val="21"/>
        </w:rPr>
        <w:t>课程设置和教学进度按</w:t>
      </w:r>
      <w:r w:rsidRPr="00B166F9">
        <w:rPr>
          <w:rFonts w:ascii="Times New Roman" w:hAnsi="Times New Roman"/>
          <w:color w:val="000000"/>
          <w:szCs w:val="21"/>
        </w:rPr>
        <w:t>3</w:t>
      </w:r>
      <w:r w:rsidRPr="00B166F9">
        <w:rPr>
          <w:rFonts w:ascii="Times New Roman" w:hAnsi="Times New Roman" w:hint="eastAsia"/>
          <w:color w:val="000000"/>
          <w:szCs w:val="21"/>
        </w:rPr>
        <w:t>年基准学制安排。具体课程信息见《公共管理一级学科硕士研究生课程设置表》（附件</w:t>
      </w:r>
      <w:r w:rsidRPr="00B166F9">
        <w:rPr>
          <w:rFonts w:ascii="Times New Roman" w:hAnsi="Times New Roman"/>
          <w:color w:val="000000"/>
          <w:szCs w:val="21"/>
        </w:rPr>
        <w:t>1</w:t>
      </w:r>
      <w:r w:rsidRPr="00B166F9">
        <w:rPr>
          <w:rFonts w:ascii="Times New Roman" w:hAnsi="Times New Roman" w:hint="eastAsia"/>
          <w:color w:val="000000"/>
          <w:szCs w:val="21"/>
        </w:rPr>
        <w:t>）和《</w:t>
      </w:r>
      <w:r>
        <w:rPr>
          <w:rFonts w:ascii="Times New Roman" w:hAnsi="Times New Roman" w:hint="eastAsia"/>
          <w:color w:val="000000"/>
          <w:szCs w:val="21"/>
        </w:rPr>
        <w:t>公共管理</w:t>
      </w:r>
      <w:r w:rsidRPr="00B166F9">
        <w:rPr>
          <w:rFonts w:ascii="Times New Roman" w:hAnsi="Times New Roman" w:hint="eastAsia"/>
          <w:color w:val="000000"/>
          <w:szCs w:val="21"/>
        </w:rPr>
        <w:t>课程简明教学大纲》（附件</w:t>
      </w:r>
      <w:r w:rsidRPr="00B166F9">
        <w:rPr>
          <w:rFonts w:ascii="Times New Roman" w:hAnsi="Times New Roman"/>
          <w:color w:val="000000"/>
          <w:szCs w:val="21"/>
        </w:rPr>
        <w:t>2</w:t>
      </w:r>
      <w:r w:rsidRPr="00B166F9">
        <w:rPr>
          <w:rFonts w:ascii="Times New Roman" w:hAnsi="Times New Roman" w:hint="eastAsia"/>
          <w:color w:val="000000"/>
          <w:szCs w:val="21"/>
        </w:rPr>
        <w:t>）。</w:t>
      </w:r>
    </w:p>
    <w:p w:rsidR="002E73C4" w:rsidRPr="00AE404F" w:rsidRDefault="002E73C4" w:rsidP="003966A9">
      <w:pPr>
        <w:spacing w:beforeLines="50"/>
        <w:ind w:firstLineChars="200" w:firstLine="31680"/>
        <w:rPr>
          <w:rFonts w:ascii="黑体" w:eastAsia="黑体" w:hAnsi="Times New Roman"/>
          <w:color w:val="000000"/>
          <w:sz w:val="24"/>
          <w:szCs w:val="20"/>
        </w:rPr>
      </w:pPr>
      <w:r>
        <w:rPr>
          <w:rFonts w:ascii="黑体" w:eastAsia="黑体" w:hAnsi="Times New Roman" w:hint="eastAsia"/>
          <w:color w:val="000000"/>
          <w:sz w:val="24"/>
          <w:szCs w:val="20"/>
        </w:rPr>
        <w:t>七</w:t>
      </w:r>
      <w:r w:rsidRPr="00AE404F">
        <w:rPr>
          <w:rFonts w:ascii="黑体" w:eastAsia="黑体" w:hAnsi="Times New Roman" w:hint="eastAsia"/>
          <w:color w:val="000000"/>
          <w:sz w:val="24"/>
          <w:szCs w:val="20"/>
        </w:rPr>
        <w:t>、</w:t>
      </w:r>
      <w:r>
        <w:rPr>
          <w:rFonts w:ascii="黑体" w:eastAsia="黑体" w:hAnsi="Times New Roman" w:hint="eastAsia"/>
          <w:color w:val="000000"/>
          <w:sz w:val="24"/>
          <w:szCs w:val="20"/>
        </w:rPr>
        <w:t>实践活动</w:t>
      </w:r>
    </w:p>
    <w:p w:rsidR="002E73C4" w:rsidRPr="00B166F9" w:rsidRDefault="002E73C4" w:rsidP="003966A9">
      <w:pPr>
        <w:spacing w:line="400" w:lineRule="exact"/>
        <w:ind w:firstLineChars="200" w:firstLine="31680"/>
        <w:rPr>
          <w:rFonts w:ascii="Times New Roman" w:hAnsi="Times New Roman"/>
          <w:color w:val="000000"/>
          <w:szCs w:val="21"/>
        </w:rPr>
      </w:pPr>
      <w:r w:rsidRPr="00B166F9">
        <w:rPr>
          <w:rFonts w:ascii="Times New Roman" w:hAnsi="Times New Roman"/>
          <w:color w:val="000000"/>
          <w:szCs w:val="21"/>
        </w:rPr>
        <w:t>1.</w:t>
      </w:r>
      <w:r w:rsidRPr="00B166F9">
        <w:rPr>
          <w:rFonts w:ascii="Times New Roman" w:hAnsi="Times New Roman" w:hint="eastAsia"/>
          <w:color w:val="000000"/>
          <w:szCs w:val="21"/>
        </w:rPr>
        <w:t>公共管理是一门实践性较强的学科，各方向研究生应按照培养方案和教学计划要求，参加由培养机构组织安排或者自主联系的实习单位进行实习实践，实践内容应与研究方向基本一致。实践活动应该有相关单位开具的证明材料并加盖公章、有完整的实践总结报告方能取得相应学分，学分计算标准为</w:t>
      </w:r>
      <w:r w:rsidRPr="00B166F9">
        <w:rPr>
          <w:rFonts w:ascii="Times New Roman" w:hAnsi="Times New Roman"/>
          <w:color w:val="000000"/>
          <w:szCs w:val="21"/>
        </w:rPr>
        <w:t>1</w:t>
      </w:r>
      <w:r w:rsidRPr="00B166F9">
        <w:rPr>
          <w:rFonts w:ascii="Times New Roman" w:hAnsi="Times New Roman" w:hint="eastAsia"/>
          <w:color w:val="000000"/>
          <w:szCs w:val="21"/>
        </w:rPr>
        <w:t>学分</w:t>
      </w:r>
      <w:r w:rsidRPr="00B166F9">
        <w:rPr>
          <w:rFonts w:ascii="Times New Roman" w:hAnsi="Times New Roman"/>
          <w:color w:val="000000"/>
          <w:szCs w:val="21"/>
        </w:rPr>
        <w:t>/22</w:t>
      </w:r>
      <w:r w:rsidRPr="00B166F9">
        <w:rPr>
          <w:rFonts w:ascii="Times New Roman" w:hAnsi="Times New Roman" w:hint="eastAsia"/>
          <w:color w:val="000000"/>
          <w:szCs w:val="21"/>
        </w:rPr>
        <w:t>个工作日。本环节属于研究生培养的必修环节，不能低于</w:t>
      </w:r>
      <w:r w:rsidRPr="00B166F9">
        <w:rPr>
          <w:rFonts w:ascii="Times New Roman" w:hAnsi="Times New Roman"/>
          <w:color w:val="000000"/>
          <w:szCs w:val="21"/>
        </w:rPr>
        <w:t>1</w:t>
      </w:r>
      <w:r w:rsidRPr="00B166F9">
        <w:rPr>
          <w:rFonts w:ascii="Times New Roman" w:hAnsi="Times New Roman" w:hint="eastAsia"/>
          <w:color w:val="000000"/>
          <w:szCs w:val="21"/>
        </w:rPr>
        <w:t>学分，一般不超过</w:t>
      </w:r>
      <w:r w:rsidRPr="00B166F9">
        <w:rPr>
          <w:rFonts w:ascii="Times New Roman" w:hAnsi="Times New Roman"/>
          <w:color w:val="000000"/>
          <w:szCs w:val="21"/>
        </w:rPr>
        <w:t>3</w:t>
      </w:r>
      <w:r w:rsidRPr="00B166F9">
        <w:rPr>
          <w:rFonts w:ascii="Times New Roman" w:hAnsi="Times New Roman" w:hint="eastAsia"/>
          <w:color w:val="000000"/>
          <w:szCs w:val="21"/>
        </w:rPr>
        <w:t>学分。</w:t>
      </w:r>
    </w:p>
    <w:p w:rsidR="002E73C4" w:rsidRPr="00B166F9" w:rsidRDefault="002E73C4" w:rsidP="003966A9">
      <w:pPr>
        <w:spacing w:line="400" w:lineRule="exact"/>
        <w:ind w:firstLineChars="200" w:firstLine="31680"/>
        <w:rPr>
          <w:rFonts w:ascii="Times New Roman" w:hAnsi="Times New Roman"/>
          <w:color w:val="000000"/>
          <w:szCs w:val="21"/>
        </w:rPr>
      </w:pPr>
      <w:r w:rsidRPr="00B166F9">
        <w:rPr>
          <w:rFonts w:ascii="Times New Roman" w:hAnsi="Times New Roman"/>
          <w:color w:val="000000"/>
          <w:szCs w:val="21"/>
        </w:rPr>
        <w:t>2.</w:t>
      </w:r>
      <w:r w:rsidRPr="00B166F9">
        <w:rPr>
          <w:rFonts w:ascii="Times New Roman" w:hAnsi="Times New Roman" w:hint="eastAsia"/>
          <w:color w:val="000000"/>
          <w:szCs w:val="21"/>
        </w:rPr>
        <w:t>硕士研究生在学期间至少参加</w:t>
      </w:r>
      <w:r w:rsidRPr="00B166F9">
        <w:rPr>
          <w:rFonts w:ascii="Times New Roman" w:hAnsi="Times New Roman"/>
          <w:color w:val="000000"/>
          <w:szCs w:val="21"/>
        </w:rPr>
        <w:t>5</w:t>
      </w:r>
      <w:r w:rsidRPr="00B166F9">
        <w:rPr>
          <w:rFonts w:ascii="Times New Roman" w:hAnsi="Times New Roman" w:hint="eastAsia"/>
          <w:color w:val="000000"/>
          <w:szCs w:val="21"/>
        </w:rPr>
        <w:t>次以上（含</w:t>
      </w:r>
      <w:r w:rsidRPr="00B166F9">
        <w:rPr>
          <w:rFonts w:ascii="Times New Roman" w:hAnsi="Times New Roman"/>
          <w:color w:val="000000"/>
          <w:szCs w:val="21"/>
        </w:rPr>
        <w:t>5</w:t>
      </w:r>
      <w:r w:rsidRPr="00B166F9">
        <w:rPr>
          <w:rFonts w:ascii="Times New Roman" w:hAnsi="Times New Roman" w:hint="eastAsia"/>
          <w:color w:val="000000"/>
          <w:szCs w:val="21"/>
        </w:rPr>
        <w:t>次）校内外学术交流，学术交流可以是校内各学院组织的学术讲座，也可以是参加国内外的学术会议。原则上校内</w:t>
      </w:r>
      <w:r w:rsidRPr="00B166F9">
        <w:rPr>
          <w:rFonts w:ascii="Times New Roman" w:hAnsi="Times New Roman"/>
          <w:color w:val="000000"/>
          <w:szCs w:val="21"/>
        </w:rPr>
        <w:t>4</w:t>
      </w:r>
      <w:r w:rsidRPr="00B166F9">
        <w:rPr>
          <w:rFonts w:ascii="Times New Roman" w:hAnsi="Times New Roman" w:hint="eastAsia"/>
          <w:color w:val="000000"/>
          <w:szCs w:val="21"/>
        </w:rPr>
        <w:t>小时的专题讲座为一次学术交流，校内（外）参加的学术会议根据学术会议的天数折算，原则上一天为</w:t>
      </w:r>
      <w:r w:rsidRPr="00B166F9">
        <w:rPr>
          <w:rFonts w:ascii="Times New Roman" w:hAnsi="Times New Roman"/>
          <w:color w:val="000000"/>
          <w:szCs w:val="21"/>
        </w:rPr>
        <w:t>2</w:t>
      </w:r>
      <w:r w:rsidRPr="00B166F9">
        <w:rPr>
          <w:rFonts w:ascii="Times New Roman" w:hAnsi="Times New Roman" w:hint="eastAsia"/>
          <w:color w:val="000000"/>
          <w:szCs w:val="21"/>
        </w:rPr>
        <w:t>次学术交流。达不到</w:t>
      </w:r>
      <w:r w:rsidRPr="00B166F9">
        <w:rPr>
          <w:rFonts w:ascii="Times New Roman" w:hAnsi="Times New Roman"/>
          <w:color w:val="000000"/>
          <w:szCs w:val="21"/>
        </w:rPr>
        <w:t>5</w:t>
      </w:r>
      <w:r w:rsidRPr="00B166F9">
        <w:rPr>
          <w:rFonts w:ascii="Times New Roman" w:hAnsi="Times New Roman" w:hint="eastAsia"/>
          <w:color w:val="000000"/>
          <w:szCs w:val="21"/>
        </w:rPr>
        <w:t>次者不得申请论文答辩。学术活动计算标准为</w:t>
      </w:r>
      <w:r w:rsidRPr="00B166F9">
        <w:rPr>
          <w:rFonts w:ascii="Times New Roman" w:hAnsi="Times New Roman"/>
          <w:color w:val="000000"/>
          <w:szCs w:val="21"/>
        </w:rPr>
        <w:t>1</w:t>
      </w:r>
      <w:r w:rsidRPr="00B166F9">
        <w:rPr>
          <w:rFonts w:ascii="Times New Roman" w:hAnsi="Times New Roman" w:hint="eastAsia"/>
          <w:color w:val="000000"/>
          <w:szCs w:val="21"/>
        </w:rPr>
        <w:t>学分</w:t>
      </w:r>
      <w:r w:rsidRPr="00B166F9">
        <w:rPr>
          <w:rFonts w:ascii="Times New Roman" w:hAnsi="Times New Roman"/>
          <w:color w:val="000000"/>
          <w:szCs w:val="21"/>
        </w:rPr>
        <w:t>/5</w:t>
      </w:r>
      <w:r w:rsidRPr="00B166F9">
        <w:rPr>
          <w:rFonts w:ascii="Times New Roman" w:hAnsi="Times New Roman" w:hint="eastAsia"/>
          <w:color w:val="000000"/>
          <w:szCs w:val="21"/>
        </w:rPr>
        <w:t>场，</w:t>
      </w:r>
      <w:r>
        <w:rPr>
          <w:rFonts w:ascii="Times New Roman" w:hAnsi="Times New Roman" w:hint="eastAsia"/>
          <w:color w:val="000000"/>
          <w:szCs w:val="21"/>
        </w:rPr>
        <w:t>该项总学分</w:t>
      </w:r>
      <w:r w:rsidRPr="00B166F9">
        <w:rPr>
          <w:rFonts w:ascii="Times New Roman" w:hAnsi="Times New Roman" w:hint="eastAsia"/>
          <w:color w:val="000000"/>
          <w:szCs w:val="21"/>
        </w:rPr>
        <w:t>一般不超过</w:t>
      </w:r>
      <w:r w:rsidRPr="00B166F9">
        <w:rPr>
          <w:rFonts w:ascii="Times New Roman" w:hAnsi="Times New Roman"/>
          <w:color w:val="000000"/>
          <w:szCs w:val="21"/>
        </w:rPr>
        <w:t>3</w:t>
      </w:r>
      <w:r w:rsidRPr="00B166F9">
        <w:rPr>
          <w:rFonts w:ascii="Times New Roman" w:hAnsi="Times New Roman" w:hint="eastAsia"/>
          <w:color w:val="000000"/>
          <w:szCs w:val="21"/>
        </w:rPr>
        <w:t>学分。</w:t>
      </w:r>
    </w:p>
    <w:p w:rsidR="002E73C4" w:rsidRPr="00B166F9" w:rsidRDefault="002E73C4" w:rsidP="003966A9">
      <w:pPr>
        <w:spacing w:line="400" w:lineRule="exact"/>
        <w:ind w:firstLineChars="200" w:firstLine="31680"/>
        <w:rPr>
          <w:rFonts w:ascii="Times New Roman" w:hAnsi="Times New Roman"/>
          <w:color w:val="000000"/>
          <w:szCs w:val="21"/>
        </w:rPr>
      </w:pPr>
      <w:r w:rsidRPr="00B166F9">
        <w:rPr>
          <w:rFonts w:ascii="Times New Roman" w:hAnsi="Times New Roman"/>
          <w:color w:val="000000"/>
          <w:szCs w:val="21"/>
        </w:rPr>
        <w:t>3.</w:t>
      </w:r>
      <w:r w:rsidRPr="00B166F9">
        <w:rPr>
          <w:rFonts w:ascii="Times New Roman" w:hAnsi="Times New Roman" w:hint="eastAsia"/>
          <w:color w:val="000000"/>
          <w:szCs w:val="21"/>
        </w:rPr>
        <w:t>鼓励学生积极参加校外（或国外、境外）学习交流活动并计入学分。计分标准为</w:t>
      </w:r>
      <w:r w:rsidRPr="00B166F9">
        <w:rPr>
          <w:rFonts w:ascii="Times New Roman" w:hAnsi="Times New Roman"/>
          <w:color w:val="000000"/>
          <w:szCs w:val="21"/>
        </w:rPr>
        <w:t>2</w:t>
      </w:r>
      <w:r w:rsidRPr="00B166F9">
        <w:rPr>
          <w:rFonts w:ascii="Times New Roman" w:hAnsi="Times New Roman" w:hint="eastAsia"/>
          <w:color w:val="000000"/>
          <w:szCs w:val="21"/>
        </w:rPr>
        <w:t>学分</w:t>
      </w:r>
      <w:r w:rsidRPr="00B166F9">
        <w:rPr>
          <w:rFonts w:ascii="Times New Roman" w:hAnsi="Times New Roman"/>
          <w:color w:val="000000"/>
          <w:szCs w:val="21"/>
        </w:rPr>
        <w:t>/22</w:t>
      </w:r>
      <w:r w:rsidRPr="00B166F9">
        <w:rPr>
          <w:rFonts w:ascii="Times New Roman" w:hAnsi="Times New Roman" w:hint="eastAsia"/>
          <w:color w:val="000000"/>
          <w:szCs w:val="21"/>
        </w:rPr>
        <w:t>工作日。</w:t>
      </w:r>
    </w:p>
    <w:p w:rsidR="002E73C4" w:rsidRDefault="002E73C4" w:rsidP="003966A9">
      <w:pPr>
        <w:spacing w:line="400" w:lineRule="exact"/>
        <w:ind w:firstLineChars="200" w:firstLine="31680"/>
        <w:rPr>
          <w:rFonts w:ascii="Times New Roman" w:hAnsi="Times New Roman"/>
          <w:color w:val="000000"/>
          <w:szCs w:val="21"/>
        </w:rPr>
      </w:pPr>
      <w:r w:rsidRPr="00B166F9">
        <w:rPr>
          <w:rFonts w:ascii="Times New Roman" w:hAnsi="Times New Roman"/>
          <w:color w:val="000000"/>
          <w:szCs w:val="21"/>
        </w:rPr>
        <w:t>4.</w:t>
      </w:r>
      <w:r w:rsidRPr="00B166F9">
        <w:rPr>
          <w:rFonts w:ascii="Times New Roman" w:hAnsi="Times New Roman" w:hint="eastAsia"/>
          <w:color w:val="000000"/>
          <w:szCs w:val="21"/>
        </w:rPr>
        <w:t>按照学校相关规定，实践活动、学术活动和校外交流活动经历，合计不低于</w:t>
      </w:r>
      <w:r w:rsidRPr="00B166F9">
        <w:rPr>
          <w:rFonts w:ascii="Times New Roman" w:hAnsi="Times New Roman"/>
          <w:color w:val="000000"/>
          <w:szCs w:val="21"/>
        </w:rPr>
        <w:t>4</w:t>
      </w:r>
      <w:r w:rsidRPr="00B166F9">
        <w:rPr>
          <w:rFonts w:ascii="Times New Roman" w:hAnsi="Times New Roman" w:hint="eastAsia"/>
          <w:color w:val="000000"/>
          <w:szCs w:val="21"/>
        </w:rPr>
        <w:t>学分。</w:t>
      </w:r>
    </w:p>
    <w:p w:rsidR="002E73C4" w:rsidRPr="000E0CD3" w:rsidRDefault="002E73C4" w:rsidP="003966A9">
      <w:pPr>
        <w:spacing w:beforeLines="50"/>
        <w:ind w:firstLineChars="200" w:firstLine="31680"/>
        <w:rPr>
          <w:rFonts w:ascii="黑体" w:eastAsia="黑体" w:hAnsi="Times New Roman"/>
          <w:color w:val="000000"/>
          <w:sz w:val="24"/>
          <w:szCs w:val="20"/>
        </w:rPr>
      </w:pPr>
      <w:r>
        <w:rPr>
          <w:rFonts w:ascii="黑体" w:eastAsia="黑体" w:hAnsi="Times New Roman" w:hint="eastAsia"/>
          <w:color w:val="000000"/>
          <w:sz w:val="24"/>
          <w:szCs w:val="20"/>
        </w:rPr>
        <w:t>八、课外阅读与科研计划</w:t>
      </w:r>
    </w:p>
    <w:p w:rsidR="002E73C4" w:rsidRPr="00B166F9" w:rsidRDefault="002E73C4" w:rsidP="003966A9">
      <w:pPr>
        <w:spacing w:line="400" w:lineRule="exact"/>
        <w:ind w:firstLineChars="200" w:firstLine="31680"/>
        <w:rPr>
          <w:rFonts w:ascii="Times New Roman" w:hAnsi="Times New Roman"/>
          <w:color w:val="000000"/>
          <w:szCs w:val="21"/>
        </w:rPr>
      </w:pPr>
      <w:r w:rsidRPr="00B166F9">
        <w:rPr>
          <w:rFonts w:ascii="Times New Roman" w:hAnsi="Times New Roman" w:hint="eastAsia"/>
          <w:color w:val="000000"/>
          <w:szCs w:val="21"/>
        </w:rPr>
        <w:t>课外阅读：为拓展学生学术视野、激发学术灵感和创新学术思维，各方向学生在夯实专业基础知识的同时应积极参与课外阅读，阅读书籍可以是相近学科文献资料，也可以是跨学科文献资料，阅读总量不低于</w:t>
      </w:r>
      <w:r w:rsidRPr="00B166F9">
        <w:rPr>
          <w:rFonts w:ascii="Times New Roman" w:hAnsi="Times New Roman"/>
          <w:color w:val="000000"/>
          <w:szCs w:val="21"/>
        </w:rPr>
        <w:t>10</w:t>
      </w:r>
      <w:r w:rsidRPr="00B166F9">
        <w:rPr>
          <w:rFonts w:ascii="Times New Roman" w:hAnsi="Times New Roman" w:hint="eastAsia"/>
          <w:color w:val="000000"/>
          <w:szCs w:val="21"/>
        </w:rPr>
        <w:t>册（本），采用书目或口头形式汇报，经导师同意达到要求方可取得相应学分。</w:t>
      </w:r>
      <w:r w:rsidRPr="00B166F9">
        <w:rPr>
          <w:rFonts w:ascii="Times New Roman" w:hAnsi="Times New Roman"/>
          <w:color w:val="000000"/>
          <w:szCs w:val="21"/>
        </w:rPr>
        <w:t xml:space="preserve">  </w:t>
      </w:r>
    </w:p>
    <w:p w:rsidR="002E73C4" w:rsidRDefault="002E73C4" w:rsidP="003966A9">
      <w:pPr>
        <w:spacing w:line="400" w:lineRule="exact"/>
        <w:ind w:firstLineChars="200" w:firstLine="31680"/>
        <w:rPr>
          <w:rFonts w:ascii="Times New Roman" w:hAnsi="Times New Roman"/>
          <w:color w:val="000000"/>
          <w:szCs w:val="21"/>
        </w:rPr>
      </w:pPr>
      <w:r w:rsidRPr="00B166F9">
        <w:rPr>
          <w:rFonts w:ascii="Times New Roman" w:hAnsi="Times New Roman" w:hint="eastAsia"/>
          <w:color w:val="000000"/>
          <w:szCs w:val="21"/>
        </w:rPr>
        <w:t>科研计划：为了培养学生的科研能力和素养，各方向学生应在入学后半年内在导师指导下制定科研计划，参与科研项目并独立完成和编写一定分量的科学研究报告，最后撰写符合学位论文要求的毕业论文。在研究工作基础上，撰写</w:t>
      </w:r>
      <w:r w:rsidRPr="00B166F9">
        <w:rPr>
          <w:rFonts w:ascii="Times New Roman" w:hAnsi="Times New Roman"/>
          <w:color w:val="000000"/>
          <w:szCs w:val="21"/>
        </w:rPr>
        <w:t>1-2</w:t>
      </w:r>
      <w:r w:rsidRPr="00B166F9">
        <w:rPr>
          <w:rFonts w:ascii="Times New Roman" w:hAnsi="Times New Roman" w:hint="eastAsia"/>
          <w:color w:val="000000"/>
          <w:szCs w:val="21"/>
        </w:rPr>
        <w:t>篇学术论文，在</w:t>
      </w:r>
      <w:r>
        <w:rPr>
          <w:rFonts w:ascii="Times New Roman" w:hAnsi="Times New Roman" w:hint="eastAsia"/>
          <w:color w:val="000000"/>
          <w:szCs w:val="21"/>
        </w:rPr>
        <w:t>学术期刊</w:t>
      </w:r>
      <w:r w:rsidRPr="00B166F9">
        <w:rPr>
          <w:rFonts w:ascii="Times New Roman" w:hAnsi="Times New Roman" w:hint="eastAsia"/>
          <w:color w:val="000000"/>
          <w:szCs w:val="21"/>
        </w:rPr>
        <w:t>上</w:t>
      </w:r>
      <w:r>
        <w:rPr>
          <w:rFonts w:ascii="Times New Roman" w:hAnsi="Times New Roman" w:hint="eastAsia"/>
          <w:color w:val="000000"/>
          <w:szCs w:val="21"/>
        </w:rPr>
        <w:t>以</w:t>
      </w:r>
      <w:r w:rsidRPr="00B166F9">
        <w:rPr>
          <w:rFonts w:ascii="Times New Roman" w:hAnsi="Times New Roman" w:hint="eastAsia"/>
          <w:color w:val="000000"/>
          <w:szCs w:val="21"/>
        </w:rPr>
        <w:t>独著或者第一作者</w:t>
      </w:r>
      <w:r>
        <w:rPr>
          <w:rFonts w:ascii="Times New Roman" w:hAnsi="Times New Roman" w:hint="eastAsia"/>
          <w:color w:val="000000"/>
          <w:szCs w:val="21"/>
        </w:rPr>
        <w:t>发表至少</w:t>
      </w:r>
      <w:r w:rsidRPr="00B166F9">
        <w:rPr>
          <w:rFonts w:ascii="Times New Roman" w:hAnsi="Times New Roman"/>
          <w:color w:val="000000"/>
          <w:szCs w:val="21"/>
        </w:rPr>
        <w:t>1</w:t>
      </w:r>
      <w:r w:rsidRPr="00B166F9">
        <w:rPr>
          <w:rFonts w:ascii="Times New Roman" w:hAnsi="Times New Roman" w:hint="eastAsia"/>
          <w:color w:val="000000"/>
          <w:szCs w:val="21"/>
        </w:rPr>
        <w:t>篇学术论文，内容应与所学专业相关。</w:t>
      </w:r>
    </w:p>
    <w:p w:rsidR="002E73C4" w:rsidRPr="00AE404F" w:rsidRDefault="002E73C4" w:rsidP="003966A9">
      <w:pPr>
        <w:spacing w:beforeLines="50"/>
        <w:ind w:firstLineChars="200" w:firstLine="31680"/>
        <w:rPr>
          <w:rFonts w:ascii="黑体" w:eastAsia="黑体" w:hAnsi="Times New Roman"/>
          <w:color w:val="000000"/>
          <w:sz w:val="24"/>
          <w:szCs w:val="20"/>
        </w:rPr>
      </w:pPr>
      <w:r>
        <w:rPr>
          <w:rFonts w:ascii="黑体" w:eastAsia="黑体" w:hAnsi="Times New Roman" w:hint="eastAsia"/>
          <w:color w:val="000000"/>
          <w:sz w:val="24"/>
          <w:szCs w:val="20"/>
        </w:rPr>
        <w:t>九</w:t>
      </w:r>
      <w:r w:rsidRPr="00AE404F">
        <w:rPr>
          <w:rFonts w:ascii="黑体" w:eastAsia="黑体" w:hAnsi="Times New Roman" w:hint="eastAsia"/>
          <w:color w:val="000000"/>
          <w:sz w:val="24"/>
          <w:szCs w:val="20"/>
        </w:rPr>
        <w:t>、</w:t>
      </w:r>
      <w:r w:rsidRPr="00160E5A">
        <w:rPr>
          <w:rFonts w:ascii="黑体" w:eastAsia="黑体" w:hAnsi="Times New Roman" w:hint="eastAsia"/>
          <w:color w:val="000000"/>
          <w:sz w:val="24"/>
          <w:szCs w:val="20"/>
        </w:rPr>
        <w:t>中期考核</w:t>
      </w:r>
    </w:p>
    <w:p w:rsidR="002E73C4" w:rsidRDefault="002E73C4" w:rsidP="003966A9">
      <w:pPr>
        <w:spacing w:line="400" w:lineRule="exact"/>
        <w:ind w:firstLineChars="200" w:firstLine="31680"/>
        <w:rPr>
          <w:rFonts w:ascii="Times New Roman" w:hAnsi="Times New Roman"/>
          <w:color w:val="000000"/>
          <w:szCs w:val="21"/>
        </w:rPr>
      </w:pPr>
      <w:r w:rsidRPr="000B590A">
        <w:rPr>
          <w:rFonts w:ascii="Times New Roman" w:hAnsi="Times New Roman" w:hint="eastAsia"/>
          <w:color w:val="000000"/>
          <w:szCs w:val="21"/>
        </w:rPr>
        <w:t>研究生在课程学习基本结束之后，须进入中期考核阶段。本环节是硕士研究生必修环节，考核内容包括研究生自评总结、课程学习情况审核以及导师对研究生政治思想表现、学习和科研能力的评定，最终由研究生培养单位学位评定分委员会做出综合评定意见。中期考核按照《江苏师范大学硕士研究生中期考核实施办法》进行。中期考核结果为合格及以上的研究生，可以进入论文工作，继续攻读学位。</w:t>
      </w:r>
    </w:p>
    <w:p w:rsidR="002E73C4" w:rsidRDefault="002E73C4" w:rsidP="003966A9">
      <w:pPr>
        <w:spacing w:beforeLines="50"/>
        <w:ind w:firstLineChars="200" w:firstLine="31680"/>
        <w:rPr>
          <w:rFonts w:ascii="黑体" w:eastAsia="黑体" w:hAnsi="Times New Roman"/>
          <w:color w:val="000000"/>
          <w:sz w:val="24"/>
          <w:szCs w:val="20"/>
        </w:rPr>
      </w:pPr>
      <w:r>
        <w:rPr>
          <w:rFonts w:ascii="黑体" w:eastAsia="黑体" w:hAnsi="Times New Roman" w:hint="eastAsia"/>
          <w:color w:val="000000"/>
          <w:sz w:val="24"/>
          <w:szCs w:val="20"/>
        </w:rPr>
        <w:t>十</w:t>
      </w:r>
      <w:r w:rsidRPr="00160E5A">
        <w:rPr>
          <w:rFonts w:ascii="黑体" w:eastAsia="黑体" w:hAnsi="Times New Roman" w:hint="eastAsia"/>
          <w:color w:val="000000"/>
          <w:sz w:val="24"/>
          <w:szCs w:val="20"/>
        </w:rPr>
        <w:t>、</w:t>
      </w:r>
      <w:r>
        <w:rPr>
          <w:rFonts w:ascii="黑体" w:eastAsia="黑体" w:hAnsi="Times New Roman" w:hint="eastAsia"/>
          <w:color w:val="000000"/>
          <w:sz w:val="24"/>
          <w:szCs w:val="20"/>
        </w:rPr>
        <w:t>开题报告</w:t>
      </w:r>
    </w:p>
    <w:p w:rsidR="002E73C4" w:rsidRDefault="002E73C4" w:rsidP="003966A9">
      <w:pPr>
        <w:spacing w:line="400" w:lineRule="exact"/>
        <w:ind w:firstLineChars="200" w:firstLine="31680"/>
        <w:rPr>
          <w:rFonts w:ascii="Times New Roman" w:hAnsi="Times New Roman"/>
          <w:color w:val="000000"/>
          <w:szCs w:val="21"/>
        </w:rPr>
      </w:pPr>
      <w:r w:rsidRPr="000B590A">
        <w:rPr>
          <w:rFonts w:ascii="Times New Roman" w:hAnsi="Times New Roman" w:hint="eastAsia"/>
          <w:color w:val="000000"/>
          <w:szCs w:val="21"/>
        </w:rPr>
        <w:t>学位论文工作包括选题、开题报告、学位论文中期检查、学位论文标准，学位论文预答辩、学位论文评阅、学位论文答辩等环节。学生最迟应在二年级上学期结束前，在导师指导下确立毕业论文选题，选题可以围绕专业基础理论、学科前沿动向、导师课题等方面开展，不能偏离专业范围。选题确定后，应在导师指导下提交书面开题报告，以公开答辩形式经课题组审核同意方可开题进入毕业论文撰写环节。本环节为必修环节，与文献阅读合计</w:t>
      </w:r>
      <w:r w:rsidRPr="000B590A">
        <w:rPr>
          <w:rFonts w:ascii="Times New Roman" w:hAnsi="Times New Roman"/>
          <w:color w:val="000000"/>
          <w:szCs w:val="21"/>
        </w:rPr>
        <w:t>2</w:t>
      </w:r>
      <w:r w:rsidRPr="000B590A">
        <w:rPr>
          <w:rFonts w:ascii="Times New Roman" w:hAnsi="Times New Roman" w:hint="eastAsia"/>
          <w:color w:val="000000"/>
          <w:szCs w:val="21"/>
        </w:rPr>
        <w:t>学分。</w:t>
      </w:r>
    </w:p>
    <w:p w:rsidR="002E73C4" w:rsidRPr="00A75688" w:rsidRDefault="002E73C4" w:rsidP="003966A9">
      <w:pPr>
        <w:spacing w:beforeLines="50"/>
        <w:ind w:firstLineChars="200" w:firstLine="31680"/>
        <w:rPr>
          <w:rFonts w:ascii="黑体" w:eastAsia="黑体" w:hAnsi="Times New Roman"/>
          <w:color w:val="000000"/>
          <w:sz w:val="24"/>
          <w:szCs w:val="20"/>
        </w:rPr>
      </w:pPr>
      <w:r>
        <w:rPr>
          <w:rFonts w:ascii="黑体" w:eastAsia="黑体" w:hAnsi="Times New Roman" w:hint="eastAsia"/>
          <w:color w:val="000000"/>
          <w:sz w:val="24"/>
          <w:szCs w:val="20"/>
        </w:rPr>
        <w:t>十一</w:t>
      </w:r>
      <w:r w:rsidRPr="00AE404F">
        <w:rPr>
          <w:rFonts w:ascii="黑体" w:eastAsia="黑体" w:hAnsi="Times New Roman" w:hint="eastAsia"/>
          <w:color w:val="000000"/>
          <w:sz w:val="24"/>
          <w:szCs w:val="20"/>
        </w:rPr>
        <w:t>、学位论文</w:t>
      </w:r>
    </w:p>
    <w:p w:rsidR="002E73C4" w:rsidRPr="000B590A" w:rsidRDefault="002E73C4" w:rsidP="003966A9">
      <w:pPr>
        <w:spacing w:line="400" w:lineRule="exact"/>
        <w:ind w:firstLineChars="200" w:firstLine="31680"/>
        <w:rPr>
          <w:rFonts w:ascii="Times New Roman" w:hAnsi="Times New Roman"/>
          <w:color w:val="000000"/>
          <w:szCs w:val="21"/>
        </w:rPr>
      </w:pPr>
      <w:r w:rsidRPr="000B590A">
        <w:rPr>
          <w:rFonts w:ascii="Times New Roman" w:hAnsi="Times New Roman" w:hint="eastAsia"/>
          <w:color w:val="000000"/>
          <w:szCs w:val="21"/>
        </w:rPr>
        <w:t>学位论文要求具有系统的研究思路和计划，反映系统科学的研究过程和研究方法，有一定的独立见解和学术探索，具有一定的科学上的前沿性和重大实际工程的应用价值。论文应具有较丰富的工作量，有明确而可信的研究结论。论文的撰写应符合科技文献的编写规范，具有良好的条理性和逻辑性，文字表达精炼准确，外文摘要等的编写合乎要求。</w:t>
      </w:r>
    </w:p>
    <w:p w:rsidR="002E73C4" w:rsidRDefault="002E73C4" w:rsidP="003966A9">
      <w:pPr>
        <w:spacing w:line="400" w:lineRule="exact"/>
        <w:ind w:firstLineChars="200" w:firstLine="31680"/>
        <w:rPr>
          <w:rFonts w:ascii="Times New Roman" w:hAnsi="Times New Roman"/>
          <w:color w:val="000000"/>
          <w:szCs w:val="21"/>
        </w:rPr>
      </w:pPr>
      <w:r w:rsidRPr="000B590A">
        <w:rPr>
          <w:rFonts w:ascii="Times New Roman" w:hAnsi="Times New Roman" w:hint="eastAsia"/>
          <w:color w:val="000000"/>
          <w:szCs w:val="21"/>
        </w:rPr>
        <w:t>为督促学生能够按时完成毕业论文工作，导师组最迟应在三年级上学期结束前对本方向学生的毕业论文进行中期检查，如发现问题并及时予以纠正。学科组应在正式答辩前</w:t>
      </w:r>
      <w:r w:rsidRPr="000B590A">
        <w:rPr>
          <w:rFonts w:ascii="Times New Roman" w:hAnsi="Times New Roman"/>
          <w:color w:val="000000"/>
          <w:szCs w:val="21"/>
        </w:rPr>
        <w:t>1—2</w:t>
      </w:r>
      <w:r w:rsidRPr="000B590A">
        <w:rPr>
          <w:rFonts w:ascii="Times New Roman" w:hAnsi="Times New Roman" w:hint="eastAsia"/>
          <w:color w:val="000000"/>
          <w:szCs w:val="21"/>
        </w:rPr>
        <w:t>个月时组织预答辩，对毕业论文的不足之处及时提出修改意见。毕业论文完成后按照学校要求进行专家评阅，达到要求方可进入学位论文答辩环节。答辩过程中要求学生应对毕业论文及相关知识比较熟悉，能够流畅圆满回答答辩委员会所提问题。</w:t>
      </w:r>
    </w:p>
    <w:p w:rsidR="002E73C4" w:rsidRPr="00A75688" w:rsidRDefault="002E73C4" w:rsidP="003966A9">
      <w:pPr>
        <w:spacing w:beforeLines="50"/>
        <w:ind w:firstLineChars="200" w:firstLine="31680"/>
        <w:rPr>
          <w:rFonts w:ascii="黑体" w:eastAsia="黑体" w:hAnsi="Times New Roman"/>
          <w:color w:val="000000"/>
          <w:sz w:val="24"/>
          <w:szCs w:val="20"/>
        </w:rPr>
      </w:pPr>
      <w:r>
        <w:rPr>
          <w:rFonts w:ascii="黑体" w:eastAsia="黑体" w:hAnsi="Times New Roman" w:hint="eastAsia"/>
          <w:color w:val="000000"/>
          <w:sz w:val="24"/>
          <w:szCs w:val="20"/>
        </w:rPr>
        <w:t>十二</w:t>
      </w:r>
      <w:r w:rsidRPr="00A75688">
        <w:rPr>
          <w:rFonts w:ascii="黑体" w:eastAsia="黑体" w:hAnsi="Times New Roman" w:hint="eastAsia"/>
          <w:color w:val="000000"/>
          <w:sz w:val="24"/>
          <w:szCs w:val="20"/>
        </w:rPr>
        <w:t>、</w:t>
      </w:r>
      <w:r>
        <w:rPr>
          <w:rFonts w:ascii="黑体" w:eastAsia="黑体" w:hAnsi="Times New Roman" w:hint="eastAsia"/>
          <w:color w:val="000000"/>
          <w:sz w:val="24"/>
          <w:szCs w:val="20"/>
        </w:rPr>
        <w:t>毕业与学位申请</w:t>
      </w:r>
    </w:p>
    <w:p w:rsidR="002E73C4" w:rsidRPr="00A75688" w:rsidRDefault="002E73C4" w:rsidP="003966A9">
      <w:pPr>
        <w:spacing w:line="400" w:lineRule="exact"/>
        <w:ind w:firstLineChars="200" w:firstLine="31680"/>
        <w:rPr>
          <w:rFonts w:ascii="Times New Roman" w:hAnsi="Times New Roman"/>
          <w:color w:val="000000"/>
          <w:szCs w:val="21"/>
        </w:rPr>
      </w:pPr>
      <w:r w:rsidRPr="000B590A">
        <w:rPr>
          <w:rFonts w:ascii="Times New Roman" w:hAnsi="Times New Roman" w:hint="eastAsia"/>
          <w:color w:val="000000"/>
          <w:szCs w:val="21"/>
        </w:rPr>
        <w:t>硕士生在规定修业年限内完成培养方案规定的课程学习，考核成绩合格，获得规定的学分，满足论文发表要求，并通过学位论文答辩者，准予毕业并发给毕业证书；经院系学位评定分委员会审核，报校学位评定委员会讨论通过后可授予硕士学位，并发给学位证书。</w:t>
      </w:r>
    </w:p>
    <w:p w:rsidR="002E73C4" w:rsidRPr="00AE404F" w:rsidRDefault="002E73C4" w:rsidP="003966A9">
      <w:pPr>
        <w:spacing w:beforeLines="50"/>
        <w:ind w:firstLineChars="200" w:firstLine="31680"/>
        <w:rPr>
          <w:rFonts w:ascii="黑体" w:eastAsia="黑体" w:hAnsi="Times New Roman"/>
          <w:color w:val="000000"/>
          <w:sz w:val="24"/>
          <w:szCs w:val="20"/>
        </w:rPr>
      </w:pPr>
      <w:r>
        <w:rPr>
          <w:rFonts w:ascii="黑体" w:eastAsia="黑体" w:hAnsi="Times New Roman" w:hint="eastAsia"/>
          <w:color w:val="000000"/>
          <w:sz w:val="24"/>
          <w:szCs w:val="20"/>
        </w:rPr>
        <w:t>十三</w:t>
      </w:r>
      <w:r w:rsidRPr="00AE404F">
        <w:rPr>
          <w:rFonts w:ascii="黑体" w:eastAsia="黑体" w:hAnsi="Times New Roman" w:hint="eastAsia"/>
          <w:color w:val="000000"/>
          <w:sz w:val="24"/>
          <w:szCs w:val="20"/>
        </w:rPr>
        <w:t>、必读文献</w:t>
      </w:r>
    </w:p>
    <w:p w:rsidR="002E73C4" w:rsidRPr="00A75688" w:rsidRDefault="002E73C4" w:rsidP="003966A9">
      <w:pPr>
        <w:spacing w:line="400" w:lineRule="exact"/>
        <w:ind w:firstLineChars="200" w:firstLine="31680"/>
        <w:rPr>
          <w:rFonts w:ascii="Times New Roman" w:hAnsi="Times New Roman"/>
          <w:color w:val="000000"/>
          <w:szCs w:val="21"/>
        </w:rPr>
      </w:pPr>
      <w:r w:rsidRPr="000B590A">
        <w:rPr>
          <w:rFonts w:ascii="Times New Roman" w:hAnsi="Times New Roman" w:hint="eastAsia"/>
          <w:color w:val="000000"/>
          <w:szCs w:val="21"/>
        </w:rPr>
        <w:t>为夯实学生学术专业基础、把握学科发展前沿动向以及为毕业论文做准备，各方向学生必须按照要求阅读指定的书目和相关重要学术期刊，阅读后以书面或口头形式交流心得体会，由导师或导师组考核合格达到要求方能取得相应学分。本环节为必修环节，与开题报告合计</w:t>
      </w:r>
      <w:r w:rsidRPr="000B590A">
        <w:rPr>
          <w:rFonts w:ascii="Times New Roman" w:hAnsi="Times New Roman"/>
          <w:color w:val="000000"/>
          <w:szCs w:val="21"/>
        </w:rPr>
        <w:t>2</w:t>
      </w:r>
      <w:r w:rsidRPr="000B590A">
        <w:rPr>
          <w:rFonts w:ascii="Times New Roman" w:hAnsi="Times New Roman" w:hint="eastAsia"/>
          <w:color w:val="000000"/>
          <w:szCs w:val="21"/>
        </w:rPr>
        <w:t>学分。具体书目见《公共管理一级学科硕士研究生文献阅读主要书目和期刊目录》（附件</w:t>
      </w:r>
      <w:r w:rsidRPr="000B590A">
        <w:rPr>
          <w:rFonts w:ascii="Times New Roman" w:hAnsi="Times New Roman"/>
          <w:color w:val="000000"/>
          <w:szCs w:val="21"/>
        </w:rPr>
        <w:t>3</w:t>
      </w:r>
      <w:r w:rsidRPr="000B590A">
        <w:rPr>
          <w:rFonts w:ascii="Times New Roman" w:hAnsi="Times New Roman" w:hint="eastAsia"/>
          <w:color w:val="000000"/>
          <w:szCs w:val="21"/>
        </w:rPr>
        <w:t>）。</w:t>
      </w:r>
    </w:p>
    <w:p w:rsidR="002E73C4" w:rsidRPr="00AE404F" w:rsidRDefault="002E73C4" w:rsidP="003966A9">
      <w:pPr>
        <w:spacing w:beforeLines="50"/>
        <w:ind w:firstLineChars="200" w:firstLine="31680"/>
        <w:rPr>
          <w:rFonts w:ascii="黑体" w:eastAsia="黑体" w:hAnsi="Times New Roman"/>
          <w:color w:val="000000"/>
          <w:sz w:val="24"/>
          <w:szCs w:val="20"/>
        </w:rPr>
      </w:pPr>
      <w:r w:rsidRPr="00AE404F">
        <w:rPr>
          <w:rFonts w:ascii="黑体" w:eastAsia="黑体" w:hAnsi="Times New Roman" w:hint="eastAsia"/>
          <w:color w:val="000000"/>
          <w:sz w:val="24"/>
          <w:szCs w:val="20"/>
        </w:rPr>
        <w:t>十</w:t>
      </w:r>
      <w:r>
        <w:rPr>
          <w:rFonts w:ascii="黑体" w:eastAsia="黑体" w:hAnsi="Times New Roman" w:hint="eastAsia"/>
          <w:color w:val="000000"/>
          <w:sz w:val="24"/>
          <w:szCs w:val="20"/>
        </w:rPr>
        <w:t>四</w:t>
      </w:r>
      <w:r w:rsidRPr="00AE404F">
        <w:rPr>
          <w:rFonts w:ascii="黑体" w:eastAsia="黑体" w:hAnsi="Times New Roman" w:hint="eastAsia"/>
          <w:color w:val="000000"/>
          <w:sz w:val="24"/>
          <w:szCs w:val="20"/>
        </w:rPr>
        <w:t>、其他规定</w:t>
      </w:r>
    </w:p>
    <w:p w:rsidR="002E73C4" w:rsidRPr="00A75688" w:rsidRDefault="002E73C4" w:rsidP="003966A9">
      <w:pPr>
        <w:spacing w:line="400" w:lineRule="exact"/>
        <w:ind w:firstLineChars="200" w:firstLine="31680"/>
        <w:rPr>
          <w:rFonts w:ascii="Times New Roman" w:hAnsi="Times New Roman"/>
          <w:color w:val="000000"/>
          <w:szCs w:val="21"/>
        </w:rPr>
      </w:pPr>
      <w:r w:rsidRPr="000B590A">
        <w:rPr>
          <w:rFonts w:ascii="Times New Roman" w:hAnsi="Times New Roman" w:hint="eastAsia"/>
          <w:color w:val="000000"/>
          <w:szCs w:val="21"/>
        </w:rPr>
        <w:t>为开阔研究生学术视野，把握学术前沿，各研究生导师应在学生在校学习期间至少带领本人所指导学生参加一次异地学术会议，会毕</w:t>
      </w:r>
      <w:r>
        <w:rPr>
          <w:rFonts w:ascii="Times New Roman" w:hAnsi="Times New Roman" w:hint="eastAsia"/>
          <w:color w:val="000000"/>
          <w:szCs w:val="21"/>
        </w:rPr>
        <w:t>，</w:t>
      </w:r>
      <w:r w:rsidRPr="000B590A">
        <w:rPr>
          <w:rFonts w:ascii="Times New Roman" w:hAnsi="Times New Roman" w:hint="eastAsia"/>
          <w:color w:val="000000"/>
          <w:szCs w:val="21"/>
        </w:rPr>
        <w:t>学生应提交一份参会心得体会。</w:t>
      </w:r>
    </w:p>
    <w:p w:rsidR="002E73C4" w:rsidRPr="00AE404F" w:rsidRDefault="002E73C4" w:rsidP="00AE404F">
      <w:pPr>
        <w:spacing w:line="288" w:lineRule="auto"/>
        <w:ind w:firstLine="480"/>
        <w:rPr>
          <w:rFonts w:ascii="宋体"/>
          <w:color w:val="000000"/>
          <w:szCs w:val="21"/>
        </w:rPr>
      </w:pPr>
    </w:p>
    <w:p w:rsidR="002E73C4" w:rsidRDefault="002E73C4">
      <w:pPr>
        <w:widowControl/>
        <w:jc w:val="left"/>
        <w:rPr>
          <w:rFonts w:ascii="黑体" w:eastAsia="黑体" w:hAnsi="宋体"/>
          <w:color w:val="000000"/>
          <w:sz w:val="24"/>
          <w:szCs w:val="20"/>
        </w:rPr>
      </w:pPr>
      <w:r>
        <w:rPr>
          <w:rFonts w:ascii="黑体" w:eastAsia="黑体" w:hAnsi="宋体"/>
          <w:color w:val="000000"/>
          <w:sz w:val="24"/>
          <w:szCs w:val="20"/>
        </w:rPr>
        <w:br w:type="page"/>
      </w:r>
    </w:p>
    <w:p w:rsidR="002E73C4" w:rsidRPr="006D19EC" w:rsidRDefault="002E73C4" w:rsidP="00114752">
      <w:pPr>
        <w:spacing w:afterLines="50" w:line="360" w:lineRule="auto"/>
        <w:rPr>
          <w:rFonts w:ascii="黑体" w:eastAsia="黑体" w:hAnsi="宋体"/>
          <w:color w:val="000000"/>
          <w:sz w:val="24"/>
          <w:szCs w:val="20"/>
        </w:rPr>
      </w:pPr>
      <w:r w:rsidRPr="006D19EC">
        <w:rPr>
          <w:rFonts w:ascii="黑体" w:eastAsia="黑体" w:hAnsi="宋体" w:hint="eastAsia"/>
          <w:color w:val="000000"/>
          <w:sz w:val="24"/>
          <w:szCs w:val="20"/>
        </w:rPr>
        <w:t>附表</w:t>
      </w:r>
      <w:r w:rsidRPr="006D19EC">
        <w:rPr>
          <w:rFonts w:ascii="黑体" w:eastAsia="黑体" w:hAnsi="宋体"/>
          <w:color w:val="000000"/>
          <w:sz w:val="24"/>
          <w:szCs w:val="20"/>
        </w:rPr>
        <w:t>1</w:t>
      </w:r>
      <w:r w:rsidRPr="006D19EC">
        <w:rPr>
          <w:rFonts w:ascii="黑体" w:eastAsia="黑体" w:hAnsi="宋体" w:hint="eastAsia"/>
          <w:color w:val="000000"/>
          <w:sz w:val="24"/>
          <w:szCs w:val="20"/>
        </w:rPr>
        <w:t>：</w:t>
      </w:r>
    </w:p>
    <w:p w:rsidR="002E73C4" w:rsidRPr="006D19EC" w:rsidRDefault="002E73C4" w:rsidP="00114752">
      <w:pPr>
        <w:spacing w:afterLines="50" w:line="360" w:lineRule="auto"/>
        <w:jc w:val="center"/>
        <w:rPr>
          <w:rFonts w:ascii="黑体" w:eastAsia="黑体" w:hAnsi="宋体"/>
          <w:color w:val="000000"/>
          <w:sz w:val="24"/>
          <w:szCs w:val="20"/>
        </w:rPr>
      </w:pPr>
      <w:r w:rsidRPr="006D19EC">
        <w:rPr>
          <w:rFonts w:ascii="黑体" w:eastAsia="黑体" w:hAnsi="宋体" w:hint="eastAsia"/>
          <w:color w:val="000000"/>
          <w:sz w:val="24"/>
          <w:szCs w:val="20"/>
        </w:rPr>
        <w:t>公共管理一级学科硕士研究生课程设置表</w:t>
      </w:r>
    </w:p>
    <w:p w:rsidR="002E73C4" w:rsidRPr="006D19EC" w:rsidRDefault="002E73C4" w:rsidP="006D19EC">
      <w:pPr>
        <w:jc w:val="center"/>
        <w:rPr>
          <w:rFonts w:ascii="宋体"/>
          <w:color w:val="FF0000"/>
          <w:szCs w:val="21"/>
        </w:rPr>
      </w:pPr>
    </w:p>
    <w:tbl>
      <w:tblPr>
        <w:tblW w:w="508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8"/>
        <w:gridCol w:w="781"/>
        <w:gridCol w:w="1371"/>
        <w:gridCol w:w="2416"/>
        <w:gridCol w:w="660"/>
        <w:gridCol w:w="702"/>
        <w:gridCol w:w="843"/>
        <w:gridCol w:w="1817"/>
      </w:tblGrid>
      <w:tr w:rsidR="002E73C4" w:rsidRPr="006D19EC" w:rsidTr="00476672">
        <w:trPr>
          <w:trHeight w:val="567"/>
          <w:jc w:val="center"/>
        </w:trPr>
        <w:tc>
          <w:tcPr>
            <w:tcW w:w="1229" w:type="dxa"/>
            <w:gridSpan w:val="2"/>
            <w:vAlign w:val="center"/>
          </w:tcPr>
          <w:p w:rsidR="002E73C4" w:rsidRDefault="002E73C4" w:rsidP="00903502">
            <w:pPr>
              <w:jc w:val="center"/>
              <w:rPr>
                <w:rFonts w:ascii="宋体"/>
                <w:color w:val="000000"/>
                <w:kern w:val="0"/>
                <w:szCs w:val="21"/>
              </w:rPr>
            </w:pPr>
            <w:r w:rsidRPr="006D19EC">
              <w:rPr>
                <w:rFonts w:ascii="宋体" w:hAnsi="宋体" w:hint="eastAsia"/>
                <w:color w:val="000000"/>
                <w:kern w:val="0"/>
                <w:szCs w:val="21"/>
              </w:rPr>
              <w:t>课程</w:t>
            </w:r>
          </w:p>
          <w:p w:rsidR="002E73C4" w:rsidRPr="006D19EC" w:rsidRDefault="002E73C4" w:rsidP="00903502">
            <w:pPr>
              <w:jc w:val="center"/>
              <w:rPr>
                <w:rFonts w:ascii="宋体"/>
                <w:color w:val="000000"/>
                <w:kern w:val="0"/>
                <w:szCs w:val="21"/>
              </w:rPr>
            </w:pPr>
            <w:r w:rsidRPr="006D19EC">
              <w:rPr>
                <w:rFonts w:ascii="宋体" w:hAnsi="宋体" w:hint="eastAsia"/>
                <w:color w:val="000000"/>
                <w:kern w:val="0"/>
                <w:szCs w:val="21"/>
              </w:rPr>
              <w:t>类别</w:t>
            </w:r>
          </w:p>
        </w:tc>
        <w:tc>
          <w:tcPr>
            <w:tcW w:w="1371" w:type="dxa"/>
            <w:vAlign w:val="center"/>
          </w:tcPr>
          <w:p w:rsidR="002E73C4" w:rsidRPr="006D19EC" w:rsidRDefault="002E73C4" w:rsidP="00903502">
            <w:pPr>
              <w:jc w:val="center"/>
              <w:rPr>
                <w:rFonts w:ascii="宋体"/>
                <w:color w:val="000000"/>
                <w:kern w:val="0"/>
                <w:szCs w:val="21"/>
              </w:rPr>
            </w:pPr>
            <w:r w:rsidRPr="006D19EC">
              <w:rPr>
                <w:rFonts w:ascii="宋体" w:hAnsi="宋体" w:hint="eastAsia"/>
                <w:color w:val="000000"/>
                <w:kern w:val="0"/>
                <w:szCs w:val="21"/>
              </w:rPr>
              <w:t>课程编号</w:t>
            </w:r>
          </w:p>
        </w:tc>
        <w:tc>
          <w:tcPr>
            <w:tcW w:w="2416" w:type="dxa"/>
            <w:vAlign w:val="center"/>
          </w:tcPr>
          <w:p w:rsidR="002E73C4" w:rsidRPr="006D19EC" w:rsidRDefault="002E73C4" w:rsidP="00903502">
            <w:pPr>
              <w:jc w:val="center"/>
              <w:rPr>
                <w:rFonts w:ascii="宋体"/>
                <w:color w:val="000000"/>
                <w:kern w:val="0"/>
                <w:szCs w:val="21"/>
              </w:rPr>
            </w:pPr>
            <w:r w:rsidRPr="006D19EC">
              <w:rPr>
                <w:rFonts w:ascii="宋体" w:hAnsi="宋体" w:hint="eastAsia"/>
                <w:color w:val="000000"/>
                <w:kern w:val="0"/>
                <w:szCs w:val="21"/>
              </w:rPr>
              <w:t>课程名称</w:t>
            </w:r>
          </w:p>
        </w:tc>
        <w:tc>
          <w:tcPr>
            <w:tcW w:w="660" w:type="dxa"/>
            <w:vAlign w:val="center"/>
          </w:tcPr>
          <w:p w:rsidR="002E73C4" w:rsidRPr="006D19EC" w:rsidRDefault="002E73C4" w:rsidP="00903502">
            <w:pPr>
              <w:jc w:val="center"/>
              <w:rPr>
                <w:rFonts w:ascii="宋体"/>
                <w:color w:val="000000"/>
                <w:kern w:val="0"/>
                <w:szCs w:val="21"/>
              </w:rPr>
            </w:pPr>
            <w:r w:rsidRPr="006D19EC">
              <w:rPr>
                <w:rFonts w:ascii="宋体" w:hAnsi="宋体" w:hint="eastAsia"/>
                <w:color w:val="000000"/>
                <w:kern w:val="0"/>
                <w:szCs w:val="21"/>
              </w:rPr>
              <w:t>学时</w:t>
            </w:r>
          </w:p>
        </w:tc>
        <w:tc>
          <w:tcPr>
            <w:tcW w:w="702" w:type="dxa"/>
            <w:vAlign w:val="center"/>
          </w:tcPr>
          <w:p w:rsidR="002E73C4" w:rsidRPr="006D19EC" w:rsidRDefault="002E73C4" w:rsidP="00903502">
            <w:pPr>
              <w:jc w:val="center"/>
              <w:rPr>
                <w:rFonts w:ascii="宋体"/>
                <w:color w:val="000000"/>
                <w:kern w:val="0"/>
                <w:szCs w:val="21"/>
              </w:rPr>
            </w:pPr>
            <w:r w:rsidRPr="006D19EC">
              <w:rPr>
                <w:rFonts w:ascii="宋体" w:hAnsi="宋体" w:hint="eastAsia"/>
                <w:color w:val="000000"/>
                <w:kern w:val="0"/>
                <w:szCs w:val="21"/>
              </w:rPr>
              <w:t>学分</w:t>
            </w:r>
          </w:p>
        </w:tc>
        <w:tc>
          <w:tcPr>
            <w:tcW w:w="843" w:type="dxa"/>
            <w:vAlign w:val="center"/>
          </w:tcPr>
          <w:p w:rsidR="002E73C4" w:rsidRDefault="002E73C4" w:rsidP="002E73C4">
            <w:pPr>
              <w:ind w:leftChars="-50" w:left="31680" w:rightChars="-50" w:right="31680"/>
              <w:jc w:val="center"/>
              <w:rPr>
                <w:rFonts w:ascii="宋体"/>
                <w:color w:val="000000"/>
                <w:kern w:val="0"/>
                <w:szCs w:val="21"/>
              </w:rPr>
            </w:pPr>
            <w:r w:rsidRPr="006D19EC">
              <w:rPr>
                <w:rFonts w:ascii="宋体" w:hAnsi="宋体" w:hint="eastAsia"/>
                <w:color w:val="000000"/>
                <w:kern w:val="0"/>
                <w:szCs w:val="21"/>
              </w:rPr>
              <w:t>开课</w:t>
            </w:r>
          </w:p>
          <w:p w:rsidR="002E73C4" w:rsidRPr="006D19EC" w:rsidRDefault="002E73C4" w:rsidP="002E73C4">
            <w:pPr>
              <w:ind w:leftChars="-50" w:left="31680" w:rightChars="-50" w:right="31680"/>
              <w:jc w:val="center"/>
              <w:rPr>
                <w:rFonts w:ascii="宋体"/>
                <w:color w:val="000000"/>
                <w:kern w:val="0"/>
                <w:szCs w:val="21"/>
              </w:rPr>
            </w:pPr>
            <w:r w:rsidRPr="006D19EC">
              <w:rPr>
                <w:rFonts w:ascii="宋体" w:hAnsi="宋体" w:hint="eastAsia"/>
                <w:color w:val="000000"/>
                <w:kern w:val="0"/>
                <w:szCs w:val="21"/>
              </w:rPr>
              <w:t>学期</w:t>
            </w:r>
          </w:p>
        </w:tc>
        <w:tc>
          <w:tcPr>
            <w:tcW w:w="1817" w:type="dxa"/>
            <w:vAlign w:val="center"/>
          </w:tcPr>
          <w:p w:rsidR="002E73C4" w:rsidRPr="006D19EC" w:rsidRDefault="002E73C4" w:rsidP="00903502">
            <w:pPr>
              <w:jc w:val="center"/>
              <w:rPr>
                <w:rFonts w:ascii="宋体"/>
                <w:color w:val="000000"/>
                <w:kern w:val="0"/>
                <w:szCs w:val="21"/>
              </w:rPr>
            </w:pPr>
            <w:r w:rsidRPr="006D19EC">
              <w:rPr>
                <w:rFonts w:ascii="宋体" w:hAnsi="宋体" w:hint="eastAsia"/>
                <w:color w:val="000000"/>
                <w:kern w:val="0"/>
                <w:szCs w:val="21"/>
              </w:rPr>
              <w:t>备注</w:t>
            </w:r>
          </w:p>
        </w:tc>
      </w:tr>
      <w:tr w:rsidR="002E73C4" w:rsidRPr="006D19EC" w:rsidTr="00476672">
        <w:trPr>
          <w:jc w:val="center"/>
        </w:trPr>
        <w:tc>
          <w:tcPr>
            <w:tcW w:w="448" w:type="dxa"/>
            <w:vMerge w:val="restart"/>
            <w:vAlign w:val="center"/>
          </w:tcPr>
          <w:p w:rsidR="002E73C4" w:rsidRPr="006D19EC" w:rsidRDefault="002E73C4" w:rsidP="00903502">
            <w:pPr>
              <w:jc w:val="center"/>
              <w:rPr>
                <w:rFonts w:ascii="宋体"/>
                <w:color w:val="000000"/>
                <w:kern w:val="0"/>
                <w:szCs w:val="21"/>
              </w:rPr>
            </w:pPr>
            <w:r w:rsidRPr="006D19EC">
              <w:rPr>
                <w:rFonts w:ascii="宋体" w:hAnsi="宋体" w:hint="eastAsia"/>
                <w:color w:val="000000"/>
                <w:kern w:val="0"/>
                <w:szCs w:val="21"/>
              </w:rPr>
              <w:t>学</w:t>
            </w:r>
          </w:p>
          <w:p w:rsidR="002E73C4" w:rsidRPr="006D19EC" w:rsidRDefault="002E73C4" w:rsidP="00903502">
            <w:pPr>
              <w:jc w:val="center"/>
              <w:rPr>
                <w:rFonts w:ascii="宋体"/>
                <w:color w:val="000000"/>
                <w:kern w:val="0"/>
                <w:szCs w:val="21"/>
              </w:rPr>
            </w:pPr>
            <w:r w:rsidRPr="006D19EC">
              <w:rPr>
                <w:rFonts w:ascii="宋体" w:hAnsi="宋体" w:hint="eastAsia"/>
                <w:color w:val="000000"/>
                <w:kern w:val="0"/>
                <w:szCs w:val="21"/>
              </w:rPr>
              <w:t>位</w:t>
            </w:r>
          </w:p>
          <w:p w:rsidR="002E73C4" w:rsidRPr="006D19EC" w:rsidRDefault="002E73C4" w:rsidP="00903502">
            <w:pPr>
              <w:jc w:val="center"/>
              <w:rPr>
                <w:rFonts w:ascii="宋体"/>
                <w:color w:val="000000"/>
                <w:kern w:val="0"/>
                <w:szCs w:val="21"/>
              </w:rPr>
            </w:pPr>
            <w:r w:rsidRPr="006D19EC">
              <w:rPr>
                <w:rFonts w:ascii="宋体" w:hAnsi="宋体" w:hint="eastAsia"/>
                <w:color w:val="000000"/>
                <w:kern w:val="0"/>
                <w:szCs w:val="21"/>
              </w:rPr>
              <w:t>课</w:t>
            </w:r>
          </w:p>
          <w:p w:rsidR="002E73C4" w:rsidRPr="006D19EC" w:rsidRDefault="002E73C4" w:rsidP="00903502">
            <w:pPr>
              <w:jc w:val="center"/>
              <w:rPr>
                <w:rFonts w:ascii="宋体"/>
                <w:color w:val="000000"/>
                <w:kern w:val="0"/>
                <w:szCs w:val="21"/>
              </w:rPr>
            </w:pPr>
          </w:p>
        </w:tc>
        <w:tc>
          <w:tcPr>
            <w:tcW w:w="781" w:type="dxa"/>
            <w:vMerge w:val="restart"/>
            <w:vAlign w:val="center"/>
          </w:tcPr>
          <w:p w:rsidR="002E73C4" w:rsidRPr="006D19EC" w:rsidRDefault="002E73C4" w:rsidP="00903502">
            <w:pPr>
              <w:jc w:val="center"/>
              <w:rPr>
                <w:rFonts w:ascii="宋体"/>
                <w:color w:val="000000"/>
                <w:kern w:val="0"/>
                <w:szCs w:val="21"/>
              </w:rPr>
            </w:pPr>
            <w:r w:rsidRPr="006D19EC">
              <w:rPr>
                <w:rFonts w:ascii="宋体" w:hAnsi="宋体" w:hint="eastAsia"/>
                <w:color w:val="000000"/>
                <w:kern w:val="0"/>
                <w:szCs w:val="21"/>
              </w:rPr>
              <w:t>公共基础课</w:t>
            </w:r>
          </w:p>
        </w:tc>
        <w:tc>
          <w:tcPr>
            <w:tcW w:w="1371" w:type="dxa"/>
            <w:vAlign w:val="center"/>
          </w:tcPr>
          <w:p w:rsidR="002E73C4" w:rsidRPr="007349CA" w:rsidRDefault="002E73C4" w:rsidP="007349CA">
            <w:pPr>
              <w:jc w:val="center"/>
              <w:rPr>
                <w:rFonts w:ascii="宋体" w:hAnsi="宋体"/>
                <w:color w:val="000000"/>
                <w:kern w:val="0"/>
                <w:szCs w:val="21"/>
              </w:rPr>
            </w:pPr>
            <w:r w:rsidRPr="007349CA">
              <w:rPr>
                <w:rFonts w:ascii="宋体" w:hAnsi="宋体"/>
                <w:color w:val="000000"/>
                <w:kern w:val="0"/>
                <w:szCs w:val="21"/>
              </w:rPr>
              <w:t>SXSS0000X01</w:t>
            </w:r>
          </w:p>
        </w:tc>
        <w:tc>
          <w:tcPr>
            <w:tcW w:w="2416" w:type="dxa"/>
            <w:vAlign w:val="center"/>
          </w:tcPr>
          <w:p w:rsidR="002E73C4" w:rsidRPr="007349CA" w:rsidRDefault="002E73C4" w:rsidP="007349CA">
            <w:pPr>
              <w:jc w:val="center"/>
              <w:rPr>
                <w:rFonts w:ascii="宋体"/>
                <w:color w:val="000000"/>
                <w:kern w:val="0"/>
                <w:szCs w:val="21"/>
              </w:rPr>
            </w:pPr>
            <w:r w:rsidRPr="007349CA">
              <w:rPr>
                <w:rFonts w:ascii="宋体" w:hAnsi="宋体" w:hint="eastAsia"/>
                <w:color w:val="000000"/>
                <w:kern w:val="0"/>
                <w:szCs w:val="21"/>
              </w:rPr>
              <w:t>中国特色社会主义理论与实践研究</w:t>
            </w:r>
          </w:p>
        </w:tc>
        <w:tc>
          <w:tcPr>
            <w:tcW w:w="660" w:type="dxa"/>
            <w:vAlign w:val="center"/>
          </w:tcPr>
          <w:p w:rsidR="002E73C4" w:rsidRPr="007349CA" w:rsidRDefault="002E73C4" w:rsidP="007349CA">
            <w:pPr>
              <w:jc w:val="center"/>
              <w:rPr>
                <w:rFonts w:ascii="宋体" w:hAnsi="宋体"/>
                <w:color w:val="000000"/>
                <w:kern w:val="0"/>
                <w:szCs w:val="21"/>
              </w:rPr>
            </w:pPr>
            <w:r w:rsidRPr="007349CA">
              <w:rPr>
                <w:rFonts w:ascii="宋体" w:hAnsi="宋体"/>
                <w:color w:val="000000"/>
                <w:kern w:val="0"/>
                <w:szCs w:val="21"/>
              </w:rPr>
              <w:t>36</w:t>
            </w:r>
          </w:p>
        </w:tc>
        <w:tc>
          <w:tcPr>
            <w:tcW w:w="702" w:type="dxa"/>
            <w:vAlign w:val="center"/>
          </w:tcPr>
          <w:p w:rsidR="002E73C4" w:rsidRPr="007349CA" w:rsidRDefault="002E73C4" w:rsidP="007349CA">
            <w:pPr>
              <w:jc w:val="center"/>
              <w:rPr>
                <w:rFonts w:ascii="宋体" w:hAnsi="宋体"/>
                <w:color w:val="000000"/>
                <w:kern w:val="0"/>
                <w:szCs w:val="21"/>
              </w:rPr>
            </w:pPr>
            <w:r w:rsidRPr="007349CA">
              <w:rPr>
                <w:rFonts w:ascii="宋体" w:hAnsi="宋体"/>
                <w:color w:val="000000"/>
                <w:kern w:val="0"/>
                <w:szCs w:val="21"/>
              </w:rPr>
              <w:t>2</w:t>
            </w:r>
          </w:p>
        </w:tc>
        <w:tc>
          <w:tcPr>
            <w:tcW w:w="843" w:type="dxa"/>
            <w:vAlign w:val="center"/>
          </w:tcPr>
          <w:p w:rsidR="002E73C4" w:rsidRPr="007349CA" w:rsidRDefault="002E73C4" w:rsidP="007349CA">
            <w:pPr>
              <w:jc w:val="center"/>
              <w:rPr>
                <w:rFonts w:ascii="宋体" w:hAnsi="宋体"/>
                <w:color w:val="000000"/>
                <w:kern w:val="0"/>
                <w:szCs w:val="21"/>
              </w:rPr>
            </w:pPr>
            <w:r w:rsidRPr="007349CA">
              <w:rPr>
                <w:rFonts w:ascii="宋体" w:hAnsi="宋体"/>
                <w:color w:val="000000"/>
                <w:kern w:val="0"/>
                <w:szCs w:val="21"/>
              </w:rPr>
              <w:t>1</w:t>
            </w:r>
          </w:p>
        </w:tc>
        <w:tc>
          <w:tcPr>
            <w:tcW w:w="1817" w:type="dxa"/>
          </w:tcPr>
          <w:p w:rsidR="002E73C4" w:rsidRPr="007349CA" w:rsidRDefault="002E73C4" w:rsidP="007349CA">
            <w:pPr>
              <w:jc w:val="center"/>
              <w:rPr>
                <w:rFonts w:ascii="宋体"/>
                <w:color w:val="000000"/>
                <w:kern w:val="0"/>
                <w:szCs w:val="21"/>
              </w:rPr>
            </w:pPr>
            <w:r w:rsidRPr="007349CA">
              <w:rPr>
                <w:rFonts w:ascii="宋体" w:hAnsi="宋体" w:hint="eastAsia"/>
                <w:color w:val="000000"/>
                <w:kern w:val="0"/>
                <w:szCs w:val="21"/>
              </w:rPr>
              <w:t>学术学位</w:t>
            </w:r>
          </w:p>
        </w:tc>
      </w:tr>
      <w:tr w:rsidR="002E73C4" w:rsidRPr="006D19EC" w:rsidTr="00476672">
        <w:trPr>
          <w:jc w:val="center"/>
        </w:trPr>
        <w:tc>
          <w:tcPr>
            <w:tcW w:w="448" w:type="dxa"/>
            <w:vMerge/>
            <w:vAlign w:val="center"/>
          </w:tcPr>
          <w:p w:rsidR="002E73C4" w:rsidRPr="006D19EC" w:rsidRDefault="002E73C4" w:rsidP="00903502">
            <w:pPr>
              <w:jc w:val="center"/>
              <w:rPr>
                <w:rFonts w:ascii="宋体"/>
                <w:color w:val="000000"/>
                <w:kern w:val="0"/>
                <w:szCs w:val="21"/>
              </w:rPr>
            </w:pPr>
          </w:p>
        </w:tc>
        <w:tc>
          <w:tcPr>
            <w:tcW w:w="781" w:type="dxa"/>
            <w:vMerge/>
            <w:vAlign w:val="center"/>
          </w:tcPr>
          <w:p w:rsidR="002E73C4" w:rsidRPr="006D19EC" w:rsidRDefault="002E73C4" w:rsidP="00903502">
            <w:pPr>
              <w:jc w:val="center"/>
              <w:rPr>
                <w:rFonts w:ascii="宋体"/>
                <w:color w:val="000000"/>
                <w:kern w:val="0"/>
                <w:szCs w:val="21"/>
              </w:rPr>
            </w:pPr>
          </w:p>
        </w:tc>
        <w:tc>
          <w:tcPr>
            <w:tcW w:w="1371" w:type="dxa"/>
            <w:vAlign w:val="center"/>
          </w:tcPr>
          <w:p w:rsidR="002E73C4" w:rsidRPr="007349CA" w:rsidRDefault="002E73C4" w:rsidP="007349CA">
            <w:pPr>
              <w:jc w:val="center"/>
              <w:rPr>
                <w:rFonts w:ascii="宋体" w:hAnsi="宋体"/>
                <w:color w:val="000000"/>
                <w:kern w:val="0"/>
                <w:szCs w:val="21"/>
              </w:rPr>
            </w:pPr>
            <w:r w:rsidRPr="007349CA">
              <w:rPr>
                <w:rFonts w:ascii="宋体" w:hAnsi="宋体"/>
                <w:color w:val="000000"/>
                <w:kern w:val="0"/>
                <w:szCs w:val="21"/>
              </w:rPr>
              <w:t>SXSS0000X02</w:t>
            </w:r>
          </w:p>
        </w:tc>
        <w:tc>
          <w:tcPr>
            <w:tcW w:w="2416" w:type="dxa"/>
            <w:vAlign w:val="center"/>
          </w:tcPr>
          <w:p w:rsidR="002E73C4" w:rsidRPr="007349CA" w:rsidRDefault="002E73C4" w:rsidP="007349CA">
            <w:pPr>
              <w:jc w:val="center"/>
              <w:rPr>
                <w:rFonts w:ascii="宋体"/>
                <w:color w:val="000000"/>
                <w:kern w:val="0"/>
                <w:szCs w:val="21"/>
              </w:rPr>
            </w:pPr>
            <w:r w:rsidRPr="007349CA">
              <w:rPr>
                <w:rFonts w:ascii="宋体" w:hAnsi="宋体" w:hint="eastAsia"/>
                <w:color w:val="000000"/>
                <w:kern w:val="0"/>
                <w:szCs w:val="21"/>
              </w:rPr>
              <w:t>英语阅读</w:t>
            </w:r>
          </w:p>
        </w:tc>
        <w:tc>
          <w:tcPr>
            <w:tcW w:w="660" w:type="dxa"/>
            <w:vAlign w:val="center"/>
          </w:tcPr>
          <w:p w:rsidR="002E73C4" w:rsidRPr="007349CA" w:rsidRDefault="002E73C4" w:rsidP="007349CA">
            <w:pPr>
              <w:jc w:val="center"/>
              <w:rPr>
                <w:rFonts w:ascii="宋体" w:hAnsi="宋体"/>
                <w:color w:val="000000"/>
                <w:kern w:val="0"/>
                <w:szCs w:val="21"/>
              </w:rPr>
            </w:pPr>
            <w:r w:rsidRPr="007349CA">
              <w:rPr>
                <w:rFonts w:ascii="宋体" w:hAnsi="宋体"/>
                <w:color w:val="000000"/>
                <w:kern w:val="0"/>
                <w:szCs w:val="21"/>
              </w:rPr>
              <w:t>36</w:t>
            </w:r>
          </w:p>
        </w:tc>
        <w:tc>
          <w:tcPr>
            <w:tcW w:w="702" w:type="dxa"/>
            <w:vAlign w:val="center"/>
          </w:tcPr>
          <w:p w:rsidR="002E73C4" w:rsidRPr="007349CA" w:rsidRDefault="002E73C4" w:rsidP="007349CA">
            <w:pPr>
              <w:jc w:val="center"/>
              <w:rPr>
                <w:rFonts w:ascii="宋体" w:hAnsi="宋体"/>
                <w:color w:val="000000"/>
                <w:kern w:val="0"/>
                <w:szCs w:val="21"/>
              </w:rPr>
            </w:pPr>
            <w:r w:rsidRPr="007349CA">
              <w:rPr>
                <w:rFonts w:ascii="宋体" w:hAnsi="宋体"/>
                <w:color w:val="000000"/>
                <w:kern w:val="0"/>
                <w:szCs w:val="21"/>
              </w:rPr>
              <w:t>2</w:t>
            </w:r>
          </w:p>
        </w:tc>
        <w:tc>
          <w:tcPr>
            <w:tcW w:w="843" w:type="dxa"/>
            <w:vAlign w:val="center"/>
          </w:tcPr>
          <w:p w:rsidR="002E73C4" w:rsidRPr="007349CA" w:rsidRDefault="002E73C4" w:rsidP="007349CA">
            <w:pPr>
              <w:jc w:val="center"/>
              <w:rPr>
                <w:rFonts w:ascii="宋体" w:hAnsi="宋体"/>
                <w:color w:val="000000"/>
                <w:kern w:val="0"/>
                <w:szCs w:val="21"/>
              </w:rPr>
            </w:pPr>
            <w:r w:rsidRPr="007349CA">
              <w:rPr>
                <w:rFonts w:ascii="宋体" w:hAnsi="宋体"/>
                <w:color w:val="000000"/>
                <w:kern w:val="0"/>
                <w:szCs w:val="21"/>
              </w:rPr>
              <w:t>1</w:t>
            </w:r>
          </w:p>
        </w:tc>
        <w:tc>
          <w:tcPr>
            <w:tcW w:w="1817" w:type="dxa"/>
          </w:tcPr>
          <w:p w:rsidR="002E73C4" w:rsidRPr="007349CA" w:rsidRDefault="002E73C4" w:rsidP="007349CA">
            <w:pPr>
              <w:jc w:val="center"/>
              <w:rPr>
                <w:rFonts w:ascii="宋体"/>
                <w:color w:val="000000"/>
                <w:kern w:val="0"/>
                <w:szCs w:val="21"/>
              </w:rPr>
            </w:pPr>
            <w:r w:rsidRPr="007349CA">
              <w:rPr>
                <w:rFonts w:ascii="宋体" w:hAnsi="宋体" w:hint="eastAsia"/>
                <w:color w:val="000000"/>
                <w:kern w:val="0"/>
                <w:szCs w:val="21"/>
              </w:rPr>
              <w:t>学术学位</w:t>
            </w:r>
          </w:p>
        </w:tc>
      </w:tr>
      <w:tr w:rsidR="002E73C4" w:rsidRPr="006D19EC" w:rsidTr="00476672">
        <w:trPr>
          <w:jc w:val="center"/>
        </w:trPr>
        <w:tc>
          <w:tcPr>
            <w:tcW w:w="448" w:type="dxa"/>
            <w:vMerge/>
            <w:vAlign w:val="center"/>
          </w:tcPr>
          <w:p w:rsidR="002E73C4" w:rsidRPr="006D19EC" w:rsidRDefault="002E73C4" w:rsidP="00903502">
            <w:pPr>
              <w:jc w:val="center"/>
              <w:rPr>
                <w:rFonts w:ascii="宋体"/>
                <w:color w:val="000000"/>
                <w:kern w:val="0"/>
                <w:szCs w:val="21"/>
              </w:rPr>
            </w:pPr>
          </w:p>
        </w:tc>
        <w:tc>
          <w:tcPr>
            <w:tcW w:w="781" w:type="dxa"/>
            <w:vMerge/>
            <w:vAlign w:val="center"/>
          </w:tcPr>
          <w:p w:rsidR="002E73C4" w:rsidRPr="006D19EC" w:rsidRDefault="002E73C4" w:rsidP="00903502">
            <w:pPr>
              <w:jc w:val="center"/>
              <w:rPr>
                <w:rFonts w:ascii="宋体"/>
                <w:color w:val="000000"/>
                <w:kern w:val="0"/>
                <w:szCs w:val="21"/>
              </w:rPr>
            </w:pPr>
          </w:p>
        </w:tc>
        <w:tc>
          <w:tcPr>
            <w:tcW w:w="1371" w:type="dxa"/>
            <w:vAlign w:val="center"/>
          </w:tcPr>
          <w:p w:rsidR="002E73C4" w:rsidRPr="007349CA" w:rsidRDefault="002E73C4" w:rsidP="007349CA">
            <w:pPr>
              <w:jc w:val="center"/>
              <w:rPr>
                <w:rFonts w:ascii="宋体" w:hAnsi="宋体"/>
                <w:color w:val="000000"/>
                <w:kern w:val="0"/>
                <w:szCs w:val="21"/>
              </w:rPr>
            </w:pPr>
            <w:r w:rsidRPr="007349CA">
              <w:rPr>
                <w:rFonts w:ascii="宋体" w:hAnsi="宋体"/>
                <w:color w:val="000000"/>
                <w:kern w:val="0"/>
                <w:szCs w:val="21"/>
              </w:rPr>
              <w:t>SXSS0000X03</w:t>
            </w:r>
          </w:p>
        </w:tc>
        <w:tc>
          <w:tcPr>
            <w:tcW w:w="2416" w:type="dxa"/>
            <w:vAlign w:val="center"/>
          </w:tcPr>
          <w:p w:rsidR="002E73C4" w:rsidRPr="007349CA" w:rsidRDefault="002E73C4" w:rsidP="007349CA">
            <w:pPr>
              <w:jc w:val="center"/>
              <w:rPr>
                <w:rFonts w:ascii="宋体"/>
                <w:color w:val="000000"/>
                <w:kern w:val="0"/>
                <w:szCs w:val="21"/>
              </w:rPr>
            </w:pPr>
            <w:r w:rsidRPr="007349CA">
              <w:rPr>
                <w:rFonts w:ascii="宋体" w:hAnsi="宋体" w:hint="eastAsia"/>
                <w:color w:val="000000"/>
                <w:kern w:val="0"/>
                <w:szCs w:val="21"/>
              </w:rPr>
              <w:t>英语写作</w:t>
            </w:r>
          </w:p>
        </w:tc>
        <w:tc>
          <w:tcPr>
            <w:tcW w:w="660" w:type="dxa"/>
            <w:vAlign w:val="center"/>
          </w:tcPr>
          <w:p w:rsidR="002E73C4" w:rsidRPr="007349CA" w:rsidRDefault="002E73C4" w:rsidP="007349CA">
            <w:pPr>
              <w:jc w:val="center"/>
              <w:rPr>
                <w:rFonts w:ascii="宋体" w:hAnsi="宋体"/>
                <w:color w:val="000000"/>
                <w:kern w:val="0"/>
                <w:szCs w:val="21"/>
              </w:rPr>
            </w:pPr>
            <w:r w:rsidRPr="007349CA">
              <w:rPr>
                <w:rFonts w:ascii="宋体" w:hAnsi="宋体"/>
                <w:color w:val="000000"/>
                <w:kern w:val="0"/>
                <w:szCs w:val="21"/>
              </w:rPr>
              <w:t>36</w:t>
            </w:r>
          </w:p>
        </w:tc>
        <w:tc>
          <w:tcPr>
            <w:tcW w:w="702" w:type="dxa"/>
            <w:vAlign w:val="center"/>
          </w:tcPr>
          <w:p w:rsidR="002E73C4" w:rsidRPr="007349CA" w:rsidRDefault="002E73C4" w:rsidP="007349CA">
            <w:pPr>
              <w:jc w:val="center"/>
              <w:rPr>
                <w:rFonts w:ascii="宋体" w:hAnsi="宋体"/>
                <w:color w:val="000000"/>
                <w:kern w:val="0"/>
                <w:szCs w:val="21"/>
              </w:rPr>
            </w:pPr>
            <w:r w:rsidRPr="007349CA">
              <w:rPr>
                <w:rFonts w:ascii="宋体" w:hAnsi="宋体"/>
                <w:color w:val="000000"/>
                <w:kern w:val="0"/>
                <w:szCs w:val="21"/>
              </w:rPr>
              <w:t>2</w:t>
            </w:r>
          </w:p>
        </w:tc>
        <w:tc>
          <w:tcPr>
            <w:tcW w:w="843" w:type="dxa"/>
            <w:vAlign w:val="center"/>
          </w:tcPr>
          <w:p w:rsidR="002E73C4" w:rsidRPr="007349CA" w:rsidRDefault="002E73C4" w:rsidP="007349CA">
            <w:pPr>
              <w:jc w:val="center"/>
              <w:rPr>
                <w:rFonts w:ascii="宋体" w:hAnsi="宋体"/>
                <w:color w:val="000000"/>
                <w:kern w:val="0"/>
                <w:szCs w:val="21"/>
              </w:rPr>
            </w:pPr>
            <w:r w:rsidRPr="007349CA">
              <w:rPr>
                <w:rFonts w:ascii="宋体" w:hAnsi="宋体"/>
                <w:color w:val="000000"/>
                <w:kern w:val="0"/>
                <w:szCs w:val="21"/>
              </w:rPr>
              <w:t>2</w:t>
            </w:r>
          </w:p>
        </w:tc>
        <w:tc>
          <w:tcPr>
            <w:tcW w:w="1817" w:type="dxa"/>
          </w:tcPr>
          <w:p w:rsidR="002E73C4" w:rsidRPr="007349CA" w:rsidRDefault="002E73C4" w:rsidP="007349CA">
            <w:pPr>
              <w:jc w:val="center"/>
              <w:rPr>
                <w:rFonts w:ascii="宋体"/>
                <w:color w:val="000000"/>
                <w:kern w:val="0"/>
                <w:szCs w:val="21"/>
              </w:rPr>
            </w:pPr>
            <w:r w:rsidRPr="007349CA">
              <w:rPr>
                <w:rFonts w:ascii="宋体" w:hAnsi="宋体" w:hint="eastAsia"/>
                <w:color w:val="000000"/>
                <w:kern w:val="0"/>
                <w:szCs w:val="21"/>
              </w:rPr>
              <w:t>学术学位</w:t>
            </w:r>
          </w:p>
        </w:tc>
      </w:tr>
      <w:tr w:rsidR="002E73C4" w:rsidRPr="006D19EC" w:rsidTr="00476672">
        <w:trPr>
          <w:jc w:val="center"/>
        </w:trPr>
        <w:tc>
          <w:tcPr>
            <w:tcW w:w="448" w:type="dxa"/>
            <w:vMerge/>
            <w:vAlign w:val="center"/>
          </w:tcPr>
          <w:p w:rsidR="002E73C4" w:rsidRPr="006D19EC" w:rsidRDefault="002E73C4" w:rsidP="00903502">
            <w:pPr>
              <w:jc w:val="center"/>
              <w:rPr>
                <w:rFonts w:ascii="宋体"/>
                <w:color w:val="000000"/>
                <w:kern w:val="0"/>
                <w:szCs w:val="21"/>
              </w:rPr>
            </w:pPr>
          </w:p>
        </w:tc>
        <w:tc>
          <w:tcPr>
            <w:tcW w:w="781" w:type="dxa"/>
            <w:vMerge/>
            <w:vAlign w:val="center"/>
          </w:tcPr>
          <w:p w:rsidR="002E73C4" w:rsidRPr="006D19EC" w:rsidRDefault="002E73C4" w:rsidP="00903502">
            <w:pPr>
              <w:jc w:val="center"/>
              <w:rPr>
                <w:rFonts w:ascii="宋体"/>
                <w:color w:val="000000"/>
                <w:kern w:val="0"/>
                <w:szCs w:val="21"/>
              </w:rPr>
            </w:pPr>
          </w:p>
        </w:tc>
        <w:tc>
          <w:tcPr>
            <w:tcW w:w="1371" w:type="dxa"/>
            <w:vAlign w:val="center"/>
          </w:tcPr>
          <w:p w:rsidR="002E73C4" w:rsidRPr="007349CA" w:rsidRDefault="002E73C4" w:rsidP="007349CA">
            <w:pPr>
              <w:jc w:val="center"/>
              <w:rPr>
                <w:rFonts w:ascii="宋体" w:hAnsi="宋体"/>
                <w:color w:val="000000"/>
                <w:kern w:val="0"/>
                <w:szCs w:val="21"/>
              </w:rPr>
            </w:pPr>
            <w:r w:rsidRPr="007349CA">
              <w:rPr>
                <w:rFonts w:ascii="宋体" w:hAnsi="宋体"/>
                <w:color w:val="000000"/>
                <w:kern w:val="0"/>
                <w:szCs w:val="21"/>
              </w:rPr>
              <w:t>SXSS0000X04</w:t>
            </w:r>
          </w:p>
        </w:tc>
        <w:tc>
          <w:tcPr>
            <w:tcW w:w="2416" w:type="dxa"/>
            <w:vAlign w:val="center"/>
          </w:tcPr>
          <w:p w:rsidR="002E73C4" w:rsidRPr="007349CA" w:rsidRDefault="002E73C4" w:rsidP="007349CA">
            <w:pPr>
              <w:jc w:val="center"/>
              <w:rPr>
                <w:rFonts w:ascii="宋体"/>
                <w:color w:val="000000"/>
                <w:kern w:val="0"/>
                <w:szCs w:val="21"/>
              </w:rPr>
            </w:pPr>
            <w:r w:rsidRPr="007349CA">
              <w:rPr>
                <w:rFonts w:ascii="宋体" w:hAnsi="宋体" w:hint="eastAsia"/>
                <w:color w:val="000000"/>
                <w:kern w:val="0"/>
                <w:szCs w:val="21"/>
              </w:rPr>
              <w:t>马克思主义与社会科学方法论</w:t>
            </w:r>
          </w:p>
        </w:tc>
        <w:tc>
          <w:tcPr>
            <w:tcW w:w="660" w:type="dxa"/>
            <w:vAlign w:val="center"/>
          </w:tcPr>
          <w:p w:rsidR="002E73C4" w:rsidRPr="007349CA" w:rsidRDefault="002E73C4" w:rsidP="007349CA">
            <w:pPr>
              <w:jc w:val="center"/>
              <w:rPr>
                <w:rFonts w:ascii="宋体" w:hAnsi="宋体"/>
                <w:color w:val="000000"/>
                <w:kern w:val="0"/>
                <w:szCs w:val="21"/>
              </w:rPr>
            </w:pPr>
            <w:r w:rsidRPr="007349CA">
              <w:rPr>
                <w:rFonts w:ascii="宋体" w:hAnsi="宋体"/>
                <w:color w:val="000000"/>
                <w:kern w:val="0"/>
                <w:szCs w:val="21"/>
              </w:rPr>
              <w:t>18</w:t>
            </w:r>
          </w:p>
        </w:tc>
        <w:tc>
          <w:tcPr>
            <w:tcW w:w="702" w:type="dxa"/>
            <w:vAlign w:val="center"/>
          </w:tcPr>
          <w:p w:rsidR="002E73C4" w:rsidRPr="007349CA" w:rsidRDefault="002E73C4" w:rsidP="007349CA">
            <w:pPr>
              <w:jc w:val="center"/>
              <w:rPr>
                <w:rFonts w:ascii="宋体" w:hAnsi="宋体"/>
                <w:color w:val="000000"/>
                <w:kern w:val="0"/>
                <w:szCs w:val="21"/>
              </w:rPr>
            </w:pPr>
            <w:r w:rsidRPr="007349CA">
              <w:rPr>
                <w:rFonts w:ascii="宋体" w:hAnsi="宋体"/>
                <w:color w:val="000000"/>
                <w:kern w:val="0"/>
                <w:szCs w:val="21"/>
              </w:rPr>
              <w:t>1</w:t>
            </w:r>
          </w:p>
        </w:tc>
        <w:tc>
          <w:tcPr>
            <w:tcW w:w="843" w:type="dxa"/>
            <w:vAlign w:val="center"/>
          </w:tcPr>
          <w:p w:rsidR="002E73C4" w:rsidRPr="007349CA" w:rsidRDefault="002E73C4" w:rsidP="007349CA">
            <w:pPr>
              <w:jc w:val="center"/>
              <w:rPr>
                <w:rFonts w:ascii="宋体" w:hAnsi="宋体"/>
                <w:color w:val="000000"/>
                <w:kern w:val="0"/>
                <w:szCs w:val="21"/>
              </w:rPr>
            </w:pPr>
            <w:r w:rsidRPr="007349CA">
              <w:rPr>
                <w:rFonts w:ascii="宋体" w:hAnsi="宋体"/>
                <w:color w:val="000000"/>
                <w:kern w:val="0"/>
                <w:szCs w:val="21"/>
              </w:rPr>
              <w:t>2</w:t>
            </w:r>
          </w:p>
        </w:tc>
        <w:tc>
          <w:tcPr>
            <w:tcW w:w="1817" w:type="dxa"/>
          </w:tcPr>
          <w:p w:rsidR="002E73C4" w:rsidRDefault="002E73C4" w:rsidP="007349CA">
            <w:pPr>
              <w:jc w:val="center"/>
              <w:rPr>
                <w:rFonts w:ascii="宋体"/>
                <w:color w:val="000000"/>
                <w:kern w:val="0"/>
                <w:szCs w:val="21"/>
              </w:rPr>
            </w:pPr>
            <w:r w:rsidRPr="007349CA">
              <w:rPr>
                <w:rFonts w:ascii="宋体" w:hAnsi="宋体" w:hint="eastAsia"/>
                <w:color w:val="000000"/>
                <w:kern w:val="0"/>
                <w:szCs w:val="21"/>
              </w:rPr>
              <w:t>人文社科类</w:t>
            </w:r>
          </w:p>
          <w:p w:rsidR="002E73C4" w:rsidRPr="007349CA" w:rsidRDefault="002E73C4" w:rsidP="007349CA">
            <w:pPr>
              <w:jc w:val="center"/>
              <w:rPr>
                <w:rFonts w:ascii="宋体"/>
                <w:color w:val="000000"/>
                <w:kern w:val="0"/>
                <w:szCs w:val="21"/>
              </w:rPr>
            </w:pPr>
            <w:r w:rsidRPr="007349CA">
              <w:rPr>
                <w:rFonts w:ascii="宋体" w:hAnsi="宋体" w:hint="eastAsia"/>
                <w:color w:val="000000"/>
                <w:kern w:val="0"/>
                <w:szCs w:val="21"/>
              </w:rPr>
              <w:t>学术学位</w:t>
            </w:r>
          </w:p>
        </w:tc>
      </w:tr>
      <w:tr w:rsidR="002E73C4" w:rsidRPr="006D19EC" w:rsidTr="00476672">
        <w:trPr>
          <w:trHeight w:val="624"/>
          <w:jc w:val="center"/>
        </w:trPr>
        <w:tc>
          <w:tcPr>
            <w:tcW w:w="448" w:type="dxa"/>
            <w:vMerge/>
            <w:vAlign w:val="center"/>
          </w:tcPr>
          <w:p w:rsidR="002E73C4" w:rsidRPr="006D19EC" w:rsidRDefault="002E73C4" w:rsidP="00903502">
            <w:pPr>
              <w:jc w:val="center"/>
              <w:rPr>
                <w:rFonts w:ascii="宋体"/>
                <w:color w:val="000000"/>
                <w:kern w:val="0"/>
                <w:szCs w:val="21"/>
              </w:rPr>
            </w:pPr>
          </w:p>
        </w:tc>
        <w:tc>
          <w:tcPr>
            <w:tcW w:w="781" w:type="dxa"/>
            <w:vMerge w:val="restart"/>
            <w:vAlign w:val="center"/>
          </w:tcPr>
          <w:p w:rsidR="002E73C4" w:rsidRPr="006D19EC" w:rsidRDefault="002E73C4" w:rsidP="00903502">
            <w:pPr>
              <w:jc w:val="center"/>
              <w:rPr>
                <w:rFonts w:ascii="宋体"/>
                <w:color w:val="000000"/>
                <w:kern w:val="0"/>
                <w:szCs w:val="21"/>
              </w:rPr>
            </w:pPr>
            <w:r w:rsidRPr="006D19EC">
              <w:rPr>
                <w:rFonts w:ascii="宋体" w:hAnsi="宋体" w:hint="eastAsia"/>
                <w:color w:val="000000"/>
                <w:kern w:val="0"/>
                <w:szCs w:val="21"/>
              </w:rPr>
              <w:t>专业基础课</w:t>
            </w:r>
          </w:p>
        </w:tc>
        <w:tc>
          <w:tcPr>
            <w:tcW w:w="1371" w:type="dxa"/>
          </w:tcPr>
          <w:p w:rsidR="002E73C4" w:rsidRPr="006D19EC" w:rsidRDefault="002E73C4" w:rsidP="00114752">
            <w:pPr>
              <w:spacing w:beforeLines="17" w:afterLines="17"/>
              <w:jc w:val="center"/>
              <w:rPr>
                <w:rFonts w:ascii="宋体" w:hAnsi="宋体"/>
                <w:color w:val="000000"/>
                <w:kern w:val="0"/>
                <w:szCs w:val="21"/>
              </w:rPr>
            </w:pPr>
            <w:r w:rsidRPr="006D19EC">
              <w:rPr>
                <w:rFonts w:ascii="宋体" w:hAnsi="宋体"/>
                <w:color w:val="000000"/>
                <w:kern w:val="0"/>
                <w:szCs w:val="21"/>
              </w:rPr>
              <w:t>SXSS0303X01</w:t>
            </w:r>
          </w:p>
        </w:tc>
        <w:tc>
          <w:tcPr>
            <w:tcW w:w="2416" w:type="dxa"/>
          </w:tcPr>
          <w:p w:rsidR="002E73C4" w:rsidRPr="006D19EC" w:rsidRDefault="002E73C4" w:rsidP="00114752">
            <w:pPr>
              <w:spacing w:beforeLines="17" w:afterLines="17"/>
              <w:jc w:val="center"/>
              <w:rPr>
                <w:rFonts w:ascii="宋体"/>
                <w:color w:val="000000"/>
                <w:kern w:val="0"/>
                <w:szCs w:val="21"/>
              </w:rPr>
            </w:pPr>
            <w:r w:rsidRPr="006D19EC">
              <w:rPr>
                <w:rFonts w:ascii="宋体" w:hAnsi="宋体" w:hint="eastAsia"/>
                <w:color w:val="000000"/>
                <w:kern w:val="0"/>
                <w:szCs w:val="21"/>
              </w:rPr>
              <w:t>公共管理研究</w:t>
            </w:r>
          </w:p>
        </w:tc>
        <w:tc>
          <w:tcPr>
            <w:tcW w:w="660" w:type="dxa"/>
            <w:vAlign w:val="center"/>
          </w:tcPr>
          <w:p w:rsidR="002E73C4" w:rsidRPr="006D19EC" w:rsidRDefault="002E73C4" w:rsidP="00114752">
            <w:pPr>
              <w:spacing w:beforeLines="17" w:afterLines="17"/>
              <w:jc w:val="center"/>
              <w:rPr>
                <w:rFonts w:ascii="宋体" w:hAnsi="宋体"/>
                <w:color w:val="000000"/>
                <w:kern w:val="0"/>
                <w:szCs w:val="21"/>
              </w:rPr>
            </w:pPr>
            <w:r w:rsidRPr="006D19EC">
              <w:rPr>
                <w:rFonts w:ascii="宋体" w:hAnsi="宋体"/>
                <w:color w:val="000000"/>
                <w:kern w:val="0"/>
                <w:szCs w:val="21"/>
              </w:rPr>
              <w:t>54</w:t>
            </w:r>
          </w:p>
        </w:tc>
        <w:tc>
          <w:tcPr>
            <w:tcW w:w="702" w:type="dxa"/>
            <w:vAlign w:val="center"/>
          </w:tcPr>
          <w:p w:rsidR="002E73C4" w:rsidRPr="006D19EC" w:rsidRDefault="002E73C4" w:rsidP="00114752">
            <w:pPr>
              <w:spacing w:beforeLines="17" w:afterLines="17"/>
              <w:jc w:val="center"/>
              <w:rPr>
                <w:rFonts w:ascii="宋体" w:hAnsi="宋体"/>
                <w:color w:val="000000"/>
                <w:kern w:val="0"/>
                <w:szCs w:val="21"/>
              </w:rPr>
            </w:pPr>
            <w:r w:rsidRPr="006D19EC">
              <w:rPr>
                <w:rFonts w:ascii="宋体" w:hAnsi="宋体"/>
                <w:color w:val="000000"/>
                <w:kern w:val="0"/>
                <w:szCs w:val="21"/>
              </w:rPr>
              <w:t>3</w:t>
            </w:r>
          </w:p>
        </w:tc>
        <w:tc>
          <w:tcPr>
            <w:tcW w:w="843" w:type="dxa"/>
            <w:vAlign w:val="center"/>
          </w:tcPr>
          <w:p w:rsidR="002E73C4" w:rsidRPr="006D19EC" w:rsidRDefault="002E73C4" w:rsidP="00114752">
            <w:pPr>
              <w:spacing w:beforeLines="17" w:afterLines="17"/>
              <w:jc w:val="center"/>
              <w:rPr>
                <w:rFonts w:ascii="宋体" w:hAnsi="宋体"/>
                <w:color w:val="000000"/>
                <w:kern w:val="0"/>
                <w:szCs w:val="21"/>
              </w:rPr>
            </w:pPr>
            <w:r w:rsidRPr="006D19EC">
              <w:rPr>
                <w:rFonts w:ascii="宋体" w:hAnsi="宋体"/>
                <w:color w:val="000000"/>
                <w:kern w:val="0"/>
                <w:szCs w:val="21"/>
              </w:rPr>
              <w:t>1</w:t>
            </w:r>
          </w:p>
        </w:tc>
        <w:tc>
          <w:tcPr>
            <w:tcW w:w="1817" w:type="dxa"/>
          </w:tcPr>
          <w:p w:rsidR="002E73C4" w:rsidRPr="006D19EC" w:rsidRDefault="002E73C4" w:rsidP="00903502">
            <w:pPr>
              <w:jc w:val="center"/>
              <w:rPr>
                <w:rFonts w:ascii="宋体"/>
                <w:color w:val="000000"/>
                <w:kern w:val="0"/>
                <w:szCs w:val="21"/>
              </w:rPr>
            </w:pPr>
            <w:r>
              <w:rPr>
                <w:rFonts w:ascii="宋体" w:hAnsi="宋体" w:hint="eastAsia"/>
                <w:color w:val="000000"/>
                <w:kern w:val="0"/>
                <w:szCs w:val="21"/>
              </w:rPr>
              <w:t>公共管理学科</w:t>
            </w:r>
          </w:p>
        </w:tc>
      </w:tr>
      <w:tr w:rsidR="002E73C4" w:rsidRPr="006D19EC" w:rsidTr="00476672">
        <w:trPr>
          <w:trHeight w:val="562"/>
          <w:jc w:val="center"/>
        </w:trPr>
        <w:tc>
          <w:tcPr>
            <w:tcW w:w="448" w:type="dxa"/>
            <w:vMerge/>
            <w:vAlign w:val="center"/>
          </w:tcPr>
          <w:p w:rsidR="002E73C4" w:rsidRPr="006D19EC" w:rsidRDefault="002E73C4" w:rsidP="00903502">
            <w:pPr>
              <w:jc w:val="center"/>
              <w:rPr>
                <w:rFonts w:ascii="宋体"/>
                <w:color w:val="000000"/>
                <w:kern w:val="0"/>
                <w:szCs w:val="21"/>
              </w:rPr>
            </w:pPr>
          </w:p>
        </w:tc>
        <w:tc>
          <w:tcPr>
            <w:tcW w:w="781" w:type="dxa"/>
            <w:vMerge/>
            <w:vAlign w:val="center"/>
          </w:tcPr>
          <w:p w:rsidR="002E73C4" w:rsidRPr="006D19EC" w:rsidRDefault="002E73C4" w:rsidP="00903502">
            <w:pPr>
              <w:jc w:val="center"/>
              <w:rPr>
                <w:rFonts w:ascii="宋体"/>
                <w:color w:val="000000"/>
                <w:kern w:val="0"/>
                <w:szCs w:val="21"/>
              </w:rPr>
            </w:pPr>
          </w:p>
        </w:tc>
        <w:tc>
          <w:tcPr>
            <w:tcW w:w="1371" w:type="dxa"/>
          </w:tcPr>
          <w:p w:rsidR="002E73C4" w:rsidRPr="006D19EC" w:rsidRDefault="002E73C4" w:rsidP="00114752">
            <w:pPr>
              <w:spacing w:beforeLines="17" w:afterLines="17"/>
              <w:jc w:val="center"/>
              <w:rPr>
                <w:rFonts w:ascii="宋体" w:hAnsi="宋体"/>
                <w:color w:val="000000"/>
                <w:kern w:val="0"/>
                <w:szCs w:val="21"/>
              </w:rPr>
            </w:pPr>
            <w:r w:rsidRPr="006D19EC">
              <w:rPr>
                <w:rFonts w:ascii="宋体" w:hAnsi="宋体"/>
                <w:color w:val="000000"/>
                <w:kern w:val="0"/>
                <w:szCs w:val="21"/>
              </w:rPr>
              <w:t>SXSS0303X02</w:t>
            </w:r>
          </w:p>
        </w:tc>
        <w:tc>
          <w:tcPr>
            <w:tcW w:w="2416" w:type="dxa"/>
          </w:tcPr>
          <w:p w:rsidR="002E73C4" w:rsidRPr="006D19EC" w:rsidRDefault="002E73C4" w:rsidP="00114752">
            <w:pPr>
              <w:spacing w:beforeLines="17" w:afterLines="17"/>
              <w:jc w:val="center"/>
              <w:rPr>
                <w:rFonts w:ascii="宋体"/>
                <w:color w:val="000000"/>
                <w:kern w:val="0"/>
                <w:szCs w:val="21"/>
              </w:rPr>
            </w:pPr>
            <w:r w:rsidRPr="006D19EC">
              <w:rPr>
                <w:rFonts w:ascii="宋体" w:hAnsi="宋体" w:hint="eastAsia"/>
                <w:color w:val="000000"/>
                <w:kern w:val="0"/>
                <w:szCs w:val="21"/>
              </w:rPr>
              <w:t>公共经济与财政研究</w:t>
            </w:r>
          </w:p>
        </w:tc>
        <w:tc>
          <w:tcPr>
            <w:tcW w:w="660" w:type="dxa"/>
            <w:vAlign w:val="center"/>
          </w:tcPr>
          <w:p w:rsidR="002E73C4" w:rsidRPr="006D19EC" w:rsidRDefault="002E73C4" w:rsidP="00114752">
            <w:pPr>
              <w:spacing w:beforeLines="17" w:afterLines="17"/>
              <w:jc w:val="center"/>
              <w:rPr>
                <w:rFonts w:ascii="宋体" w:hAnsi="宋体"/>
                <w:color w:val="000000"/>
                <w:kern w:val="0"/>
                <w:szCs w:val="21"/>
              </w:rPr>
            </w:pPr>
            <w:r w:rsidRPr="006D19EC">
              <w:rPr>
                <w:rFonts w:ascii="宋体" w:hAnsi="宋体"/>
                <w:color w:val="000000"/>
                <w:kern w:val="0"/>
                <w:szCs w:val="21"/>
              </w:rPr>
              <w:t>54</w:t>
            </w:r>
          </w:p>
        </w:tc>
        <w:tc>
          <w:tcPr>
            <w:tcW w:w="702" w:type="dxa"/>
            <w:vAlign w:val="center"/>
          </w:tcPr>
          <w:p w:rsidR="002E73C4" w:rsidRPr="006D19EC" w:rsidRDefault="002E73C4" w:rsidP="00114752">
            <w:pPr>
              <w:spacing w:beforeLines="17" w:afterLines="17"/>
              <w:jc w:val="center"/>
              <w:rPr>
                <w:rFonts w:ascii="宋体" w:hAnsi="宋体"/>
                <w:color w:val="000000"/>
                <w:kern w:val="0"/>
                <w:szCs w:val="21"/>
              </w:rPr>
            </w:pPr>
            <w:r w:rsidRPr="006D19EC">
              <w:rPr>
                <w:rFonts w:ascii="宋体" w:hAnsi="宋体"/>
                <w:color w:val="000000"/>
                <w:kern w:val="0"/>
                <w:szCs w:val="21"/>
              </w:rPr>
              <w:t>3</w:t>
            </w:r>
          </w:p>
        </w:tc>
        <w:tc>
          <w:tcPr>
            <w:tcW w:w="843" w:type="dxa"/>
            <w:vAlign w:val="center"/>
          </w:tcPr>
          <w:p w:rsidR="002E73C4" w:rsidRPr="006D19EC" w:rsidRDefault="002E73C4" w:rsidP="00114752">
            <w:pPr>
              <w:spacing w:beforeLines="17" w:afterLines="17"/>
              <w:jc w:val="center"/>
              <w:rPr>
                <w:rFonts w:ascii="宋体" w:hAnsi="宋体"/>
                <w:color w:val="000000"/>
                <w:kern w:val="0"/>
                <w:szCs w:val="21"/>
              </w:rPr>
            </w:pPr>
            <w:r w:rsidRPr="006D19EC">
              <w:rPr>
                <w:rFonts w:ascii="宋体" w:hAnsi="宋体"/>
                <w:color w:val="000000"/>
                <w:kern w:val="0"/>
                <w:szCs w:val="21"/>
              </w:rPr>
              <w:t>1</w:t>
            </w:r>
          </w:p>
        </w:tc>
        <w:tc>
          <w:tcPr>
            <w:tcW w:w="1817" w:type="dxa"/>
          </w:tcPr>
          <w:p w:rsidR="002E73C4" w:rsidRPr="006D19EC" w:rsidRDefault="002E73C4" w:rsidP="00903502">
            <w:pPr>
              <w:jc w:val="center"/>
              <w:rPr>
                <w:rFonts w:ascii="宋体"/>
                <w:color w:val="000000"/>
                <w:kern w:val="0"/>
                <w:szCs w:val="21"/>
              </w:rPr>
            </w:pPr>
            <w:r>
              <w:rPr>
                <w:rFonts w:ascii="宋体" w:hAnsi="宋体" w:hint="eastAsia"/>
                <w:color w:val="000000"/>
                <w:kern w:val="0"/>
                <w:szCs w:val="21"/>
              </w:rPr>
              <w:t>公共管理学科</w:t>
            </w:r>
          </w:p>
        </w:tc>
      </w:tr>
      <w:tr w:rsidR="002E73C4" w:rsidRPr="006D19EC" w:rsidTr="00476672">
        <w:trPr>
          <w:trHeight w:val="556"/>
          <w:jc w:val="center"/>
        </w:trPr>
        <w:tc>
          <w:tcPr>
            <w:tcW w:w="448" w:type="dxa"/>
            <w:vMerge/>
            <w:vAlign w:val="center"/>
          </w:tcPr>
          <w:p w:rsidR="002E73C4" w:rsidRPr="006D19EC" w:rsidRDefault="002E73C4" w:rsidP="00903502">
            <w:pPr>
              <w:jc w:val="center"/>
              <w:rPr>
                <w:rFonts w:ascii="宋体"/>
                <w:color w:val="000000"/>
                <w:kern w:val="0"/>
                <w:szCs w:val="21"/>
              </w:rPr>
            </w:pPr>
          </w:p>
        </w:tc>
        <w:tc>
          <w:tcPr>
            <w:tcW w:w="781" w:type="dxa"/>
            <w:vMerge/>
            <w:vAlign w:val="center"/>
          </w:tcPr>
          <w:p w:rsidR="002E73C4" w:rsidRPr="006D19EC" w:rsidRDefault="002E73C4" w:rsidP="00903502">
            <w:pPr>
              <w:jc w:val="center"/>
              <w:rPr>
                <w:rFonts w:ascii="宋体"/>
                <w:color w:val="000000"/>
                <w:kern w:val="0"/>
                <w:szCs w:val="21"/>
              </w:rPr>
            </w:pPr>
          </w:p>
        </w:tc>
        <w:tc>
          <w:tcPr>
            <w:tcW w:w="1371" w:type="dxa"/>
          </w:tcPr>
          <w:p w:rsidR="002E73C4" w:rsidRPr="006D19EC" w:rsidRDefault="002E73C4" w:rsidP="00114752">
            <w:pPr>
              <w:spacing w:beforeLines="17" w:afterLines="17"/>
              <w:jc w:val="center"/>
              <w:rPr>
                <w:rFonts w:ascii="宋体" w:hAnsi="宋体"/>
                <w:color w:val="000000"/>
                <w:kern w:val="0"/>
                <w:szCs w:val="21"/>
              </w:rPr>
            </w:pPr>
            <w:r w:rsidRPr="006D19EC">
              <w:rPr>
                <w:rFonts w:ascii="宋体" w:hAnsi="宋体"/>
                <w:color w:val="000000"/>
                <w:kern w:val="0"/>
                <w:szCs w:val="21"/>
              </w:rPr>
              <w:t>SXSS0303X03</w:t>
            </w:r>
          </w:p>
        </w:tc>
        <w:tc>
          <w:tcPr>
            <w:tcW w:w="2416" w:type="dxa"/>
          </w:tcPr>
          <w:p w:rsidR="002E73C4" w:rsidRPr="006D19EC" w:rsidRDefault="002E73C4" w:rsidP="00114752">
            <w:pPr>
              <w:spacing w:beforeLines="17" w:afterLines="17"/>
              <w:jc w:val="center"/>
              <w:rPr>
                <w:rFonts w:ascii="宋体"/>
                <w:color w:val="000000"/>
                <w:kern w:val="0"/>
                <w:szCs w:val="21"/>
              </w:rPr>
            </w:pPr>
            <w:r w:rsidRPr="006D19EC">
              <w:rPr>
                <w:rFonts w:ascii="宋体" w:hAnsi="宋体" w:hint="eastAsia"/>
                <w:color w:val="000000"/>
                <w:kern w:val="0"/>
                <w:szCs w:val="21"/>
              </w:rPr>
              <w:t>公共政策研究</w:t>
            </w:r>
          </w:p>
        </w:tc>
        <w:tc>
          <w:tcPr>
            <w:tcW w:w="660" w:type="dxa"/>
            <w:vAlign w:val="center"/>
          </w:tcPr>
          <w:p w:rsidR="002E73C4" w:rsidRPr="006D19EC" w:rsidRDefault="002E73C4" w:rsidP="00114752">
            <w:pPr>
              <w:spacing w:beforeLines="17" w:afterLines="17"/>
              <w:jc w:val="center"/>
              <w:rPr>
                <w:rFonts w:ascii="宋体" w:hAnsi="宋体"/>
                <w:color w:val="000000"/>
                <w:kern w:val="0"/>
                <w:szCs w:val="21"/>
              </w:rPr>
            </w:pPr>
            <w:r w:rsidRPr="006D19EC">
              <w:rPr>
                <w:rFonts w:ascii="宋体" w:hAnsi="宋体"/>
                <w:color w:val="000000"/>
                <w:kern w:val="0"/>
                <w:szCs w:val="21"/>
              </w:rPr>
              <w:t>54</w:t>
            </w:r>
          </w:p>
        </w:tc>
        <w:tc>
          <w:tcPr>
            <w:tcW w:w="702" w:type="dxa"/>
            <w:vAlign w:val="center"/>
          </w:tcPr>
          <w:p w:rsidR="002E73C4" w:rsidRPr="006D19EC" w:rsidRDefault="002E73C4" w:rsidP="00114752">
            <w:pPr>
              <w:spacing w:beforeLines="17" w:afterLines="17"/>
              <w:jc w:val="center"/>
              <w:rPr>
                <w:rFonts w:ascii="宋体" w:hAnsi="宋体"/>
                <w:color w:val="000000"/>
                <w:kern w:val="0"/>
                <w:szCs w:val="21"/>
              </w:rPr>
            </w:pPr>
            <w:r w:rsidRPr="006D19EC">
              <w:rPr>
                <w:rFonts w:ascii="宋体" w:hAnsi="宋体"/>
                <w:color w:val="000000"/>
                <w:kern w:val="0"/>
                <w:szCs w:val="21"/>
              </w:rPr>
              <w:t>3</w:t>
            </w:r>
          </w:p>
        </w:tc>
        <w:tc>
          <w:tcPr>
            <w:tcW w:w="843" w:type="dxa"/>
            <w:vAlign w:val="center"/>
          </w:tcPr>
          <w:p w:rsidR="002E73C4" w:rsidRPr="006D19EC" w:rsidRDefault="002E73C4" w:rsidP="00114752">
            <w:pPr>
              <w:spacing w:beforeLines="17" w:afterLines="17"/>
              <w:jc w:val="center"/>
              <w:rPr>
                <w:rFonts w:ascii="宋体" w:hAnsi="宋体"/>
                <w:color w:val="000000"/>
                <w:kern w:val="0"/>
                <w:szCs w:val="21"/>
              </w:rPr>
            </w:pPr>
            <w:r w:rsidRPr="006D19EC">
              <w:rPr>
                <w:rFonts w:ascii="宋体" w:hAnsi="宋体"/>
                <w:color w:val="000000"/>
                <w:kern w:val="0"/>
                <w:szCs w:val="21"/>
              </w:rPr>
              <w:t>1</w:t>
            </w:r>
          </w:p>
        </w:tc>
        <w:tc>
          <w:tcPr>
            <w:tcW w:w="1817" w:type="dxa"/>
          </w:tcPr>
          <w:p w:rsidR="002E73C4" w:rsidRPr="006D19EC" w:rsidRDefault="002E73C4" w:rsidP="00903502">
            <w:pPr>
              <w:jc w:val="center"/>
              <w:rPr>
                <w:rFonts w:ascii="宋体"/>
                <w:color w:val="000000"/>
                <w:kern w:val="0"/>
                <w:szCs w:val="21"/>
              </w:rPr>
            </w:pPr>
            <w:r>
              <w:rPr>
                <w:rFonts w:ascii="宋体" w:hAnsi="宋体" w:hint="eastAsia"/>
                <w:color w:val="000000"/>
                <w:kern w:val="0"/>
                <w:szCs w:val="21"/>
              </w:rPr>
              <w:t>公共管理学科</w:t>
            </w:r>
          </w:p>
        </w:tc>
      </w:tr>
      <w:tr w:rsidR="002E73C4" w:rsidRPr="006D19EC" w:rsidTr="00476672">
        <w:trPr>
          <w:trHeight w:val="318"/>
          <w:jc w:val="center"/>
        </w:trPr>
        <w:tc>
          <w:tcPr>
            <w:tcW w:w="448" w:type="dxa"/>
            <w:vMerge/>
            <w:vAlign w:val="center"/>
          </w:tcPr>
          <w:p w:rsidR="002E73C4" w:rsidRPr="006D19EC" w:rsidRDefault="002E73C4" w:rsidP="00903502">
            <w:pPr>
              <w:jc w:val="center"/>
              <w:rPr>
                <w:rFonts w:ascii="宋体"/>
                <w:color w:val="000000"/>
                <w:kern w:val="0"/>
                <w:szCs w:val="21"/>
              </w:rPr>
            </w:pPr>
          </w:p>
        </w:tc>
        <w:tc>
          <w:tcPr>
            <w:tcW w:w="781" w:type="dxa"/>
            <w:vMerge w:val="restart"/>
            <w:vAlign w:val="center"/>
          </w:tcPr>
          <w:p w:rsidR="002E73C4" w:rsidRPr="006D19EC" w:rsidRDefault="002E73C4" w:rsidP="00903502">
            <w:pPr>
              <w:jc w:val="center"/>
              <w:rPr>
                <w:rFonts w:ascii="宋体"/>
                <w:color w:val="000000"/>
                <w:kern w:val="0"/>
                <w:szCs w:val="21"/>
              </w:rPr>
            </w:pPr>
            <w:r w:rsidRPr="006D19EC">
              <w:rPr>
                <w:rFonts w:ascii="宋体" w:hAnsi="宋体" w:hint="eastAsia"/>
                <w:color w:val="000000"/>
                <w:kern w:val="0"/>
                <w:szCs w:val="21"/>
              </w:rPr>
              <w:t>专业必修课</w:t>
            </w:r>
          </w:p>
        </w:tc>
        <w:tc>
          <w:tcPr>
            <w:tcW w:w="1371" w:type="dxa"/>
          </w:tcPr>
          <w:p w:rsidR="002E73C4" w:rsidRPr="006D19EC" w:rsidRDefault="002E73C4" w:rsidP="00114752">
            <w:pPr>
              <w:spacing w:beforeLines="17" w:afterLines="17"/>
              <w:jc w:val="center"/>
              <w:rPr>
                <w:rFonts w:ascii="宋体" w:hAnsi="宋体"/>
                <w:color w:val="000000"/>
                <w:kern w:val="0"/>
                <w:szCs w:val="21"/>
              </w:rPr>
            </w:pPr>
            <w:r w:rsidRPr="006D19EC">
              <w:rPr>
                <w:rFonts w:ascii="宋体" w:hAnsi="宋体"/>
                <w:color w:val="000000"/>
                <w:kern w:val="0"/>
                <w:szCs w:val="21"/>
              </w:rPr>
              <w:t>SXSS0303X04</w:t>
            </w:r>
          </w:p>
        </w:tc>
        <w:tc>
          <w:tcPr>
            <w:tcW w:w="2416" w:type="dxa"/>
          </w:tcPr>
          <w:p w:rsidR="002E73C4" w:rsidRPr="006D19EC" w:rsidRDefault="002E73C4" w:rsidP="00114752">
            <w:pPr>
              <w:spacing w:beforeLines="17" w:afterLines="17"/>
              <w:jc w:val="center"/>
              <w:rPr>
                <w:rFonts w:ascii="宋体"/>
                <w:color w:val="000000"/>
                <w:kern w:val="0"/>
                <w:szCs w:val="21"/>
              </w:rPr>
            </w:pPr>
            <w:r w:rsidRPr="006D19EC">
              <w:rPr>
                <w:rFonts w:ascii="宋体" w:hAnsi="宋体" w:hint="eastAsia"/>
                <w:color w:val="000000"/>
                <w:kern w:val="0"/>
                <w:szCs w:val="21"/>
              </w:rPr>
              <w:t>公共管理研究方法与科研训练</w:t>
            </w:r>
          </w:p>
        </w:tc>
        <w:tc>
          <w:tcPr>
            <w:tcW w:w="660" w:type="dxa"/>
            <w:vAlign w:val="center"/>
          </w:tcPr>
          <w:p w:rsidR="002E73C4" w:rsidRPr="006D19EC" w:rsidRDefault="002E73C4" w:rsidP="00114752">
            <w:pPr>
              <w:spacing w:beforeLines="17" w:afterLines="17"/>
              <w:jc w:val="center"/>
              <w:rPr>
                <w:rFonts w:ascii="宋体" w:hAnsi="宋体"/>
                <w:color w:val="000000"/>
                <w:kern w:val="0"/>
                <w:szCs w:val="21"/>
              </w:rPr>
            </w:pPr>
            <w:r w:rsidRPr="006D19EC">
              <w:rPr>
                <w:rFonts w:ascii="宋体" w:hAnsi="宋体"/>
                <w:color w:val="000000"/>
                <w:kern w:val="0"/>
                <w:szCs w:val="21"/>
              </w:rPr>
              <w:t>36</w:t>
            </w:r>
          </w:p>
        </w:tc>
        <w:tc>
          <w:tcPr>
            <w:tcW w:w="702" w:type="dxa"/>
            <w:vAlign w:val="center"/>
          </w:tcPr>
          <w:p w:rsidR="002E73C4" w:rsidRPr="006D19EC" w:rsidRDefault="002E73C4" w:rsidP="00114752">
            <w:pPr>
              <w:spacing w:beforeLines="17" w:afterLines="17"/>
              <w:jc w:val="center"/>
              <w:rPr>
                <w:rFonts w:ascii="宋体" w:hAnsi="宋体"/>
                <w:color w:val="000000"/>
                <w:kern w:val="0"/>
                <w:szCs w:val="21"/>
              </w:rPr>
            </w:pPr>
            <w:r w:rsidRPr="006D19EC">
              <w:rPr>
                <w:rFonts w:ascii="宋体" w:hAnsi="宋体"/>
                <w:color w:val="000000"/>
                <w:kern w:val="0"/>
                <w:szCs w:val="21"/>
              </w:rPr>
              <w:t>2</w:t>
            </w:r>
          </w:p>
        </w:tc>
        <w:tc>
          <w:tcPr>
            <w:tcW w:w="843" w:type="dxa"/>
            <w:vAlign w:val="center"/>
          </w:tcPr>
          <w:p w:rsidR="002E73C4" w:rsidRPr="006D19EC" w:rsidRDefault="002E73C4" w:rsidP="00114752">
            <w:pPr>
              <w:spacing w:beforeLines="17" w:afterLines="17"/>
              <w:jc w:val="center"/>
              <w:rPr>
                <w:rFonts w:ascii="宋体" w:hAnsi="宋体"/>
                <w:color w:val="000000"/>
                <w:kern w:val="0"/>
                <w:szCs w:val="21"/>
              </w:rPr>
            </w:pPr>
            <w:r w:rsidRPr="006D19EC">
              <w:rPr>
                <w:rFonts w:ascii="宋体" w:hAnsi="宋体"/>
                <w:color w:val="000000"/>
                <w:kern w:val="0"/>
                <w:szCs w:val="21"/>
              </w:rPr>
              <w:t>2</w:t>
            </w:r>
          </w:p>
        </w:tc>
        <w:tc>
          <w:tcPr>
            <w:tcW w:w="1817" w:type="dxa"/>
          </w:tcPr>
          <w:p w:rsidR="002E73C4" w:rsidRPr="006D19EC" w:rsidRDefault="002E73C4" w:rsidP="00903502">
            <w:pPr>
              <w:jc w:val="center"/>
              <w:rPr>
                <w:rFonts w:ascii="宋体"/>
                <w:color w:val="000000"/>
                <w:kern w:val="0"/>
                <w:szCs w:val="21"/>
              </w:rPr>
            </w:pPr>
            <w:r w:rsidRPr="006D19EC">
              <w:rPr>
                <w:rFonts w:ascii="宋体" w:hAnsi="宋体" w:hint="eastAsia"/>
                <w:color w:val="000000"/>
                <w:kern w:val="0"/>
                <w:szCs w:val="21"/>
              </w:rPr>
              <w:t>行政管理、社会保障、公共政策、公共危机管理</w:t>
            </w:r>
          </w:p>
        </w:tc>
      </w:tr>
      <w:tr w:rsidR="002E73C4" w:rsidRPr="006D19EC" w:rsidTr="00476672">
        <w:trPr>
          <w:trHeight w:val="318"/>
          <w:jc w:val="center"/>
        </w:trPr>
        <w:tc>
          <w:tcPr>
            <w:tcW w:w="448" w:type="dxa"/>
            <w:vMerge/>
            <w:vAlign w:val="center"/>
          </w:tcPr>
          <w:p w:rsidR="002E73C4" w:rsidRPr="006D19EC" w:rsidRDefault="002E73C4" w:rsidP="00903502">
            <w:pPr>
              <w:jc w:val="center"/>
              <w:rPr>
                <w:rFonts w:ascii="宋体"/>
                <w:color w:val="000000"/>
                <w:kern w:val="0"/>
                <w:szCs w:val="21"/>
              </w:rPr>
            </w:pPr>
          </w:p>
        </w:tc>
        <w:tc>
          <w:tcPr>
            <w:tcW w:w="781" w:type="dxa"/>
            <w:vMerge/>
            <w:vAlign w:val="center"/>
          </w:tcPr>
          <w:p w:rsidR="002E73C4" w:rsidRPr="006D19EC" w:rsidRDefault="002E73C4" w:rsidP="00903502">
            <w:pPr>
              <w:jc w:val="center"/>
              <w:rPr>
                <w:rFonts w:ascii="宋体"/>
                <w:color w:val="000000"/>
                <w:kern w:val="0"/>
                <w:szCs w:val="21"/>
              </w:rPr>
            </w:pPr>
          </w:p>
        </w:tc>
        <w:tc>
          <w:tcPr>
            <w:tcW w:w="1371" w:type="dxa"/>
          </w:tcPr>
          <w:p w:rsidR="002E73C4" w:rsidRPr="006D19EC" w:rsidRDefault="002E73C4" w:rsidP="00114752">
            <w:pPr>
              <w:spacing w:beforeLines="17" w:afterLines="17"/>
              <w:jc w:val="center"/>
              <w:rPr>
                <w:rFonts w:ascii="宋体" w:hAnsi="宋体"/>
                <w:color w:val="000000"/>
                <w:kern w:val="0"/>
                <w:szCs w:val="21"/>
              </w:rPr>
            </w:pPr>
            <w:r w:rsidRPr="006D19EC">
              <w:rPr>
                <w:rFonts w:ascii="宋体" w:hAnsi="宋体"/>
                <w:color w:val="000000"/>
                <w:kern w:val="0"/>
                <w:szCs w:val="21"/>
              </w:rPr>
              <w:t>SXSS0303X05</w:t>
            </w:r>
          </w:p>
        </w:tc>
        <w:tc>
          <w:tcPr>
            <w:tcW w:w="2416" w:type="dxa"/>
          </w:tcPr>
          <w:p w:rsidR="002E73C4" w:rsidRPr="006D19EC" w:rsidRDefault="002E73C4" w:rsidP="00114752">
            <w:pPr>
              <w:spacing w:beforeLines="17" w:afterLines="17"/>
              <w:jc w:val="center"/>
              <w:rPr>
                <w:rFonts w:ascii="宋体"/>
                <w:color w:val="000000"/>
                <w:kern w:val="0"/>
                <w:szCs w:val="21"/>
              </w:rPr>
            </w:pPr>
            <w:r w:rsidRPr="006D19EC">
              <w:rPr>
                <w:rFonts w:ascii="宋体" w:hAnsi="宋体" w:hint="eastAsia"/>
                <w:color w:val="000000"/>
                <w:kern w:val="0"/>
                <w:szCs w:val="21"/>
              </w:rPr>
              <w:t>当代中国政府研究</w:t>
            </w:r>
          </w:p>
        </w:tc>
        <w:tc>
          <w:tcPr>
            <w:tcW w:w="660" w:type="dxa"/>
            <w:vAlign w:val="center"/>
          </w:tcPr>
          <w:p w:rsidR="002E73C4" w:rsidRPr="006D19EC" w:rsidRDefault="002E73C4" w:rsidP="00114752">
            <w:pPr>
              <w:spacing w:beforeLines="17" w:afterLines="17"/>
              <w:jc w:val="center"/>
              <w:rPr>
                <w:rFonts w:ascii="宋体" w:hAnsi="宋体"/>
                <w:color w:val="000000"/>
                <w:kern w:val="0"/>
                <w:szCs w:val="21"/>
              </w:rPr>
            </w:pPr>
            <w:r w:rsidRPr="006D19EC">
              <w:rPr>
                <w:rFonts w:ascii="宋体" w:hAnsi="宋体"/>
                <w:color w:val="000000"/>
                <w:kern w:val="0"/>
                <w:szCs w:val="21"/>
              </w:rPr>
              <w:t>36</w:t>
            </w:r>
          </w:p>
        </w:tc>
        <w:tc>
          <w:tcPr>
            <w:tcW w:w="702" w:type="dxa"/>
            <w:vAlign w:val="center"/>
          </w:tcPr>
          <w:p w:rsidR="002E73C4" w:rsidRPr="006D19EC" w:rsidRDefault="002E73C4" w:rsidP="00114752">
            <w:pPr>
              <w:spacing w:beforeLines="17" w:afterLines="17"/>
              <w:jc w:val="center"/>
              <w:rPr>
                <w:rFonts w:ascii="宋体" w:hAnsi="宋体"/>
                <w:color w:val="000000"/>
                <w:kern w:val="0"/>
                <w:szCs w:val="21"/>
              </w:rPr>
            </w:pPr>
            <w:r w:rsidRPr="006D19EC">
              <w:rPr>
                <w:rFonts w:ascii="宋体" w:hAnsi="宋体"/>
                <w:color w:val="000000"/>
                <w:kern w:val="0"/>
                <w:szCs w:val="21"/>
              </w:rPr>
              <w:t>2</w:t>
            </w:r>
          </w:p>
        </w:tc>
        <w:tc>
          <w:tcPr>
            <w:tcW w:w="843" w:type="dxa"/>
            <w:vAlign w:val="center"/>
          </w:tcPr>
          <w:p w:rsidR="002E73C4" w:rsidRPr="006D19EC" w:rsidRDefault="002E73C4" w:rsidP="00114752">
            <w:pPr>
              <w:spacing w:beforeLines="17" w:afterLines="17"/>
              <w:jc w:val="center"/>
              <w:rPr>
                <w:rFonts w:ascii="宋体" w:hAnsi="宋体"/>
                <w:color w:val="000000"/>
                <w:kern w:val="0"/>
                <w:szCs w:val="21"/>
              </w:rPr>
            </w:pPr>
            <w:r w:rsidRPr="006D19EC">
              <w:rPr>
                <w:rFonts w:ascii="宋体" w:hAnsi="宋体"/>
                <w:color w:val="000000"/>
                <w:kern w:val="0"/>
                <w:szCs w:val="21"/>
              </w:rPr>
              <w:t>2</w:t>
            </w:r>
          </w:p>
        </w:tc>
        <w:tc>
          <w:tcPr>
            <w:tcW w:w="1817" w:type="dxa"/>
          </w:tcPr>
          <w:p w:rsidR="002E73C4" w:rsidRPr="006D19EC" w:rsidRDefault="002E73C4" w:rsidP="00114752">
            <w:pPr>
              <w:spacing w:beforeLines="17" w:afterLines="17"/>
              <w:jc w:val="center"/>
              <w:rPr>
                <w:rFonts w:ascii="宋体"/>
                <w:color w:val="000000"/>
                <w:kern w:val="0"/>
                <w:szCs w:val="21"/>
              </w:rPr>
            </w:pPr>
            <w:r w:rsidRPr="006D19EC">
              <w:rPr>
                <w:rFonts w:ascii="宋体" w:hAnsi="宋体" w:hint="eastAsia"/>
                <w:color w:val="000000"/>
                <w:kern w:val="0"/>
                <w:szCs w:val="21"/>
              </w:rPr>
              <w:t>行政管理、公共政策、公共危机管理</w:t>
            </w:r>
          </w:p>
        </w:tc>
      </w:tr>
      <w:tr w:rsidR="002E73C4" w:rsidRPr="006D19EC" w:rsidTr="00476672">
        <w:trPr>
          <w:trHeight w:val="318"/>
          <w:jc w:val="center"/>
        </w:trPr>
        <w:tc>
          <w:tcPr>
            <w:tcW w:w="448" w:type="dxa"/>
            <w:vMerge/>
            <w:vAlign w:val="center"/>
          </w:tcPr>
          <w:p w:rsidR="002E73C4" w:rsidRPr="006D19EC" w:rsidRDefault="002E73C4" w:rsidP="00903502">
            <w:pPr>
              <w:jc w:val="center"/>
              <w:rPr>
                <w:rFonts w:ascii="宋体"/>
                <w:color w:val="000000"/>
                <w:kern w:val="0"/>
                <w:szCs w:val="21"/>
              </w:rPr>
            </w:pPr>
          </w:p>
        </w:tc>
        <w:tc>
          <w:tcPr>
            <w:tcW w:w="781" w:type="dxa"/>
            <w:vMerge/>
            <w:vAlign w:val="center"/>
          </w:tcPr>
          <w:p w:rsidR="002E73C4" w:rsidRPr="006D19EC" w:rsidRDefault="002E73C4" w:rsidP="00903502">
            <w:pPr>
              <w:jc w:val="center"/>
              <w:rPr>
                <w:rFonts w:ascii="宋体"/>
                <w:color w:val="000000"/>
                <w:kern w:val="0"/>
                <w:szCs w:val="21"/>
              </w:rPr>
            </w:pPr>
          </w:p>
        </w:tc>
        <w:tc>
          <w:tcPr>
            <w:tcW w:w="1371" w:type="dxa"/>
          </w:tcPr>
          <w:p w:rsidR="002E73C4" w:rsidRPr="006D19EC" w:rsidRDefault="002E73C4" w:rsidP="00114752">
            <w:pPr>
              <w:spacing w:beforeLines="17" w:afterLines="17"/>
              <w:jc w:val="center"/>
              <w:rPr>
                <w:rFonts w:ascii="宋体" w:hAnsi="宋体"/>
                <w:color w:val="000000"/>
                <w:kern w:val="0"/>
                <w:szCs w:val="21"/>
              </w:rPr>
            </w:pPr>
            <w:r w:rsidRPr="006D19EC">
              <w:rPr>
                <w:rFonts w:ascii="宋体" w:hAnsi="宋体"/>
                <w:color w:val="000000"/>
                <w:kern w:val="0"/>
                <w:szCs w:val="21"/>
              </w:rPr>
              <w:t>SXSS0303X06</w:t>
            </w:r>
          </w:p>
        </w:tc>
        <w:tc>
          <w:tcPr>
            <w:tcW w:w="2416" w:type="dxa"/>
          </w:tcPr>
          <w:p w:rsidR="002E73C4" w:rsidRPr="006D19EC" w:rsidRDefault="002E73C4" w:rsidP="00114752">
            <w:pPr>
              <w:spacing w:beforeLines="17" w:afterLines="17"/>
              <w:jc w:val="center"/>
              <w:rPr>
                <w:rFonts w:ascii="宋体"/>
                <w:color w:val="000000"/>
                <w:kern w:val="0"/>
                <w:szCs w:val="21"/>
              </w:rPr>
            </w:pPr>
            <w:r w:rsidRPr="006D19EC">
              <w:rPr>
                <w:rFonts w:ascii="宋体" w:hAnsi="宋体" w:hint="eastAsia"/>
                <w:color w:val="000000"/>
                <w:kern w:val="0"/>
                <w:szCs w:val="21"/>
              </w:rPr>
              <w:t>政治学理论研究</w:t>
            </w:r>
          </w:p>
        </w:tc>
        <w:tc>
          <w:tcPr>
            <w:tcW w:w="660" w:type="dxa"/>
            <w:vAlign w:val="center"/>
          </w:tcPr>
          <w:p w:rsidR="002E73C4" w:rsidRPr="006D19EC" w:rsidRDefault="002E73C4" w:rsidP="00114752">
            <w:pPr>
              <w:spacing w:beforeLines="17" w:afterLines="17"/>
              <w:jc w:val="center"/>
              <w:rPr>
                <w:rFonts w:ascii="宋体" w:hAnsi="宋体"/>
                <w:color w:val="000000"/>
                <w:kern w:val="0"/>
                <w:szCs w:val="21"/>
              </w:rPr>
            </w:pPr>
            <w:r w:rsidRPr="006D19EC">
              <w:rPr>
                <w:rFonts w:ascii="宋体" w:hAnsi="宋体"/>
                <w:color w:val="000000"/>
                <w:kern w:val="0"/>
                <w:szCs w:val="21"/>
              </w:rPr>
              <w:t>36</w:t>
            </w:r>
          </w:p>
        </w:tc>
        <w:tc>
          <w:tcPr>
            <w:tcW w:w="702" w:type="dxa"/>
            <w:vAlign w:val="center"/>
          </w:tcPr>
          <w:p w:rsidR="002E73C4" w:rsidRPr="006D19EC" w:rsidRDefault="002E73C4" w:rsidP="00114752">
            <w:pPr>
              <w:spacing w:beforeLines="17" w:afterLines="17"/>
              <w:jc w:val="center"/>
              <w:rPr>
                <w:rFonts w:ascii="宋体" w:hAnsi="宋体"/>
                <w:color w:val="000000"/>
                <w:kern w:val="0"/>
                <w:szCs w:val="21"/>
              </w:rPr>
            </w:pPr>
            <w:r w:rsidRPr="006D19EC">
              <w:rPr>
                <w:rFonts w:ascii="宋体" w:hAnsi="宋体"/>
                <w:color w:val="000000"/>
                <w:kern w:val="0"/>
                <w:szCs w:val="21"/>
              </w:rPr>
              <w:t>2</w:t>
            </w:r>
          </w:p>
        </w:tc>
        <w:tc>
          <w:tcPr>
            <w:tcW w:w="843" w:type="dxa"/>
            <w:vAlign w:val="center"/>
          </w:tcPr>
          <w:p w:rsidR="002E73C4" w:rsidRPr="006D19EC" w:rsidRDefault="002E73C4" w:rsidP="00114752">
            <w:pPr>
              <w:spacing w:beforeLines="17" w:afterLines="17"/>
              <w:jc w:val="center"/>
              <w:rPr>
                <w:rFonts w:ascii="宋体" w:hAnsi="宋体"/>
                <w:color w:val="000000"/>
                <w:kern w:val="0"/>
                <w:szCs w:val="21"/>
              </w:rPr>
            </w:pPr>
            <w:r w:rsidRPr="006D19EC">
              <w:rPr>
                <w:rFonts w:ascii="宋体" w:hAnsi="宋体"/>
                <w:color w:val="000000"/>
                <w:kern w:val="0"/>
                <w:szCs w:val="21"/>
              </w:rPr>
              <w:t>2</w:t>
            </w:r>
          </w:p>
        </w:tc>
        <w:tc>
          <w:tcPr>
            <w:tcW w:w="1817" w:type="dxa"/>
          </w:tcPr>
          <w:p w:rsidR="002E73C4" w:rsidRPr="006D19EC" w:rsidRDefault="002E73C4" w:rsidP="00114752">
            <w:pPr>
              <w:spacing w:beforeLines="17" w:afterLines="17"/>
              <w:jc w:val="center"/>
              <w:rPr>
                <w:rFonts w:ascii="宋体"/>
                <w:color w:val="000000"/>
                <w:kern w:val="0"/>
                <w:szCs w:val="21"/>
              </w:rPr>
            </w:pPr>
            <w:r w:rsidRPr="006D19EC">
              <w:rPr>
                <w:rFonts w:ascii="宋体" w:hAnsi="宋体" w:hint="eastAsia"/>
                <w:color w:val="000000"/>
                <w:kern w:val="0"/>
                <w:szCs w:val="21"/>
              </w:rPr>
              <w:t>行政管理</w:t>
            </w:r>
          </w:p>
        </w:tc>
      </w:tr>
      <w:tr w:rsidR="002E73C4" w:rsidRPr="006D19EC" w:rsidTr="00476672">
        <w:trPr>
          <w:trHeight w:val="318"/>
          <w:jc w:val="center"/>
        </w:trPr>
        <w:tc>
          <w:tcPr>
            <w:tcW w:w="448" w:type="dxa"/>
            <w:vMerge/>
            <w:vAlign w:val="center"/>
          </w:tcPr>
          <w:p w:rsidR="002E73C4" w:rsidRPr="006D19EC" w:rsidRDefault="002E73C4" w:rsidP="00903502">
            <w:pPr>
              <w:jc w:val="center"/>
              <w:rPr>
                <w:rFonts w:ascii="宋体"/>
                <w:color w:val="000000"/>
                <w:kern w:val="0"/>
                <w:szCs w:val="21"/>
              </w:rPr>
            </w:pPr>
          </w:p>
        </w:tc>
        <w:tc>
          <w:tcPr>
            <w:tcW w:w="781" w:type="dxa"/>
            <w:vMerge/>
            <w:vAlign w:val="center"/>
          </w:tcPr>
          <w:p w:rsidR="002E73C4" w:rsidRPr="006D19EC" w:rsidRDefault="002E73C4" w:rsidP="00903502">
            <w:pPr>
              <w:jc w:val="center"/>
              <w:rPr>
                <w:rFonts w:ascii="宋体"/>
                <w:color w:val="000000"/>
                <w:kern w:val="0"/>
                <w:szCs w:val="21"/>
              </w:rPr>
            </w:pPr>
          </w:p>
        </w:tc>
        <w:tc>
          <w:tcPr>
            <w:tcW w:w="1371" w:type="dxa"/>
          </w:tcPr>
          <w:p w:rsidR="002E73C4" w:rsidRPr="006D19EC" w:rsidRDefault="002E73C4" w:rsidP="00114752">
            <w:pPr>
              <w:spacing w:beforeLines="17" w:afterLines="17"/>
              <w:jc w:val="center"/>
              <w:rPr>
                <w:rFonts w:ascii="宋体" w:hAnsi="宋体"/>
                <w:color w:val="000000"/>
                <w:kern w:val="0"/>
                <w:szCs w:val="21"/>
              </w:rPr>
            </w:pPr>
            <w:r w:rsidRPr="006D19EC">
              <w:rPr>
                <w:rFonts w:ascii="宋体" w:hAnsi="宋体"/>
                <w:color w:val="000000"/>
                <w:kern w:val="0"/>
                <w:szCs w:val="21"/>
              </w:rPr>
              <w:t>SXSS0303X07</w:t>
            </w:r>
          </w:p>
        </w:tc>
        <w:tc>
          <w:tcPr>
            <w:tcW w:w="2416" w:type="dxa"/>
          </w:tcPr>
          <w:p w:rsidR="002E73C4" w:rsidRPr="006D19EC" w:rsidRDefault="002E73C4" w:rsidP="00114752">
            <w:pPr>
              <w:spacing w:beforeLines="17" w:afterLines="17"/>
              <w:jc w:val="center"/>
              <w:rPr>
                <w:rFonts w:ascii="宋体"/>
                <w:color w:val="000000"/>
                <w:kern w:val="0"/>
                <w:szCs w:val="21"/>
              </w:rPr>
            </w:pPr>
            <w:r w:rsidRPr="006D19EC">
              <w:rPr>
                <w:rFonts w:ascii="宋体" w:hAnsi="宋体" w:hint="eastAsia"/>
                <w:color w:val="000000"/>
                <w:kern w:val="0"/>
                <w:szCs w:val="21"/>
              </w:rPr>
              <w:t>社会保障理论与实务</w:t>
            </w:r>
          </w:p>
        </w:tc>
        <w:tc>
          <w:tcPr>
            <w:tcW w:w="660" w:type="dxa"/>
            <w:vAlign w:val="center"/>
          </w:tcPr>
          <w:p w:rsidR="002E73C4" w:rsidRPr="006D19EC" w:rsidRDefault="002E73C4" w:rsidP="00114752">
            <w:pPr>
              <w:spacing w:beforeLines="17" w:afterLines="17"/>
              <w:jc w:val="center"/>
              <w:rPr>
                <w:rFonts w:ascii="宋体" w:hAnsi="宋体"/>
                <w:color w:val="000000"/>
                <w:kern w:val="0"/>
                <w:szCs w:val="21"/>
              </w:rPr>
            </w:pPr>
            <w:r w:rsidRPr="006D19EC">
              <w:rPr>
                <w:rFonts w:ascii="宋体" w:hAnsi="宋体"/>
                <w:color w:val="000000"/>
                <w:kern w:val="0"/>
                <w:szCs w:val="21"/>
              </w:rPr>
              <w:t>36</w:t>
            </w:r>
          </w:p>
        </w:tc>
        <w:tc>
          <w:tcPr>
            <w:tcW w:w="702" w:type="dxa"/>
            <w:vAlign w:val="center"/>
          </w:tcPr>
          <w:p w:rsidR="002E73C4" w:rsidRPr="006D19EC" w:rsidRDefault="002E73C4" w:rsidP="00114752">
            <w:pPr>
              <w:spacing w:beforeLines="17" w:afterLines="17"/>
              <w:jc w:val="center"/>
              <w:rPr>
                <w:rFonts w:ascii="宋体" w:hAnsi="宋体"/>
                <w:color w:val="000000"/>
                <w:kern w:val="0"/>
                <w:szCs w:val="21"/>
              </w:rPr>
            </w:pPr>
            <w:r w:rsidRPr="006D19EC">
              <w:rPr>
                <w:rFonts w:ascii="宋体" w:hAnsi="宋体"/>
                <w:color w:val="000000"/>
                <w:kern w:val="0"/>
                <w:szCs w:val="21"/>
              </w:rPr>
              <w:t>2</w:t>
            </w:r>
          </w:p>
        </w:tc>
        <w:tc>
          <w:tcPr>
            <w:tcW w:w="843" w:type="dxa"/>
            <w:vAlign w:val="center"/>
          </w:tcPr>
          <w:p w:rsidR="002E73C4" w:rsidRPr="006D19EC" w:rsidRDefault="002E73C4" w:rsidP="00114752">
            <w:pPr>
              <w:spacing w:beforeLines="17" w:afterLines="17"/>
              <w:jc w:val="center"/>
              <w:rPr>
                <w:rFonts w:ascii="宋体" w:hAnsi="宋体"/>
                <w:color w:val="000000"/>
                <w:kern w:val="0"/>
                <w:szCs w:val="21"/>
              </w:rPr>
            </w:pPr>
            <w:r w:rsidRPr="006D19EC">
              <w:rPr>
                <w:rFonts w:ascii="宋体" w:hAnsi="宋体"/>
                <w:color w:val="000000"/>
                <w:kern w:val="0"/>
                <w:szCs w:val="21"/>
              </w:rPr>
              <w:t>2</w:t>
            </w:r>
          </w:p>
        </w:tc>
        <w:tc>
          <w:tcPr>
            <w:tcW w:w="1817" w:type="dxa"/>
          </w:tcPr>
          <w:p w:rsidR="002E73C4" w:rsidRPr="006D19EC" w:rsidRDefault="002E73C4" w:rsidP="00903502">
            <w:pPr>
              <w:jc w:val="center"/>
              <w:rPr>
                <w:rFonts w:ascii="宋体"/>
                <w:color w:val="000000"/>
                <w:kern w:val="0"/>
                <w:szCs w:val="21"/>
              </w:rPr>
            </w:pPr>
            <w:r w:rsidRPr="006D19EC">
              <w:rPr>
                <w:rFonts w:ascii="宋体" w:hAnsi="宋体" w:hint="eastAsia"/>
                <w:color w:val="000000"/>
                <w:kern w:val="0"/>
                <w:szCs w:val="21"/>
              </w:rPr>
              <w:t>社会保障</w:t>
            </w:r>
          </w:p>
        </w:tc>
      </w:tr>
      <w:tr w:rsidR="002E73C4" w:rsidRPr="006D19EC" w:rsidTr="00476672">
        <w:trPr>
          <w:trHeight w:val="318"/>
          <w:jc w:val="center"/>
        </w:trPr>
        <w:tc>
          <w:tcPr>
            <w:tcW w:w="448" w:type="dxa"/>
            <w:vMerge/>
            <w:vAlign w:val="center"/>
          </w:tcPr>
          <w:p w:rsidR="002E73C4" w:rsidRPr="006D19EC" w:rsidRDefault="002E73C4" w:rsidP="00903502">
            <w:pPr>
              <w:jc w:val="center"/>
              <w:rPr>
                <w:rFonts w:ascii="宋体"/>
                <w:color w:val="000000"/>
                <w:kern w:val="0"/>
                <w:szCs w:val="21"/>
              </w:rPr>
            </w:pPr>
          </w:p>
        </w:tc>
        <w:tc>
          <w:tcPr>
            <w:tcW w:w="781" w:type="dxa"/>
            <w:vMerge/>
            <w:vAlign w:val="center"/>
          </w:tcPr>
          <w:p w:rsidR="002E73C4" w:rsidRPr="006D19EC" w:rsidRDefault="002E73C4" w:rsidP="00903502">
            <w:pPr>
              <w:jc w:val="center"/>
              <w:rPr>
                <w:rFonts w:ascii="宋体"/>
                <w:color w:val="000000"/>
                <w:kern w:val="0"/>
                <w:szCs w:val="21"/>
              </w:rPr>
            </w:pPr>
          </w:p>
        </w:tc>
        <w:tc>
          <w:tcPr>
            <w:tcW w:w="1371" w:type="dxa"/>
          </w:tcPr>
          <w:p w:rsidR="002E73C4" w:rsidRPr="006D19EC" w:rsidRDefault="002E73C4" w:rsidP="00114752">
            <w:pPr>
              <w:spacing w:beforeLines="17" w:afterLines="17"/>
              <w:jc w:val="center"/>
              <w:rPr>
                <w:rFonts w:ascii="宋体" w:hAnsi="宋体"/>
                <w:color w:val="000000"/>
                <w:kern w:val="0"/>
                <w:szCs w:val="21"/>
              </w:rPr>
            </w:pPr>
            <w:r w:rsidRPr="006D19EC">
              <w:rPr>
                <w:rFonts w:ascii="宋体" w:hAnsi="宋体"/>
                <w:color w:val="000000"/>
                <w:kern w:val="0"/>
                <w:szCs w:val="21"/>
              </w:rPr>
              <w:t>SXSS0303X08</w:t>
            </w:r>
          </w:p>
        </w:tc>
        <w:tc>
          <w:tcPr>
            <w:tcW w:w="2416" w:type="dxa"/>
          </w:tcPr>
          <w:p w:rsidR="002E73C4" w:rsidRPr="006D19EC" w:rsidRDefault="002E73C4" w:rsidP="00114752">
            <w:pPr>
              <w:spacing w:beforeLines="17" w:afterLines="17"/>
              <w:jc w:val="center"/>
              <w:rPr>
                <w:rFonts w:ascii="宋体"/>
                <w:color w:val="000000"/>
                <w:kern w:val="0"/>
                <w:szCs w:val="21"/>
              </w:rPr>
            </w:pPr>
            <w:r w:rsidRPr="006D19EC">
              <w:rPr>
                <w:rFonts w:ascii="宋体" w:hAnsi="宋体" w:hint="eastAsia"/>
                <w:color w:val="000000"/>
                <w:kern w:val="0"/>
                <w:szCs w:val="21"/>
              </w:rPr>
              <w:t>风险社会与公共危机治理</w:t>
            </w:r>
          </w:p>
        </w:tc>
        <w:tc>
          <w:tcPr>
            <w:tcW w:w="660" w:type="dxa"/>
            <w:vAlign w:val="center"/>
          </w:tcPr>
          <w:p w:rsidR="002E73C4" w:rsidRPr="006D19EC" w:rsidRDefault="002E73C4" w:rsidP="00114752">
            <w:pPr>
              <w:spacing w:beforeLines="17" w:afterLines="17"/>
              <w:jc w:val="center"/>
              <w:rPr>
                <w:rFonts w:ascii="宋体" w:hAnsi="宋体"/>
                <w:color w:val="000000"/>
                <w:kern w:val="0"/>
                <w:szCs w:val="21"/>
              </w:rPr>
            </w:pPr>
            <w:r w:rsidRPr="006D19EC">
              <w:rPr>
                <w:rFonts w:ascii="宋体" w:hAnsi="宋体"/>
                <w:color w:val="000000"/>
                <w:kern w:val="0"/>
                <w:szCs w:val="21"/>
              </w:rPr>
              <w:t>36</w:t>
            </w:r>
          </w:p>
        </w:tc>
        <w:tc>
          <w:tcPr>
            <w:tcW w:w="702" w:type="dxa"/>
            <w:vAlign w:val="center"/>
          </w:tcPr>
          <w:p w:rsidR="002E73C4" w:rsidRPr="006D19EC" w:rsidRDefault="002E73C4" w:rsidP="00114752">
            <w:pPr>
              <w:spacing w:beforeLines="17" w:afterLines="17"/>
              <w:jc w:val="center"/>
              <w:rPr>
                <w:rFonts w:ascii="宋体" w:hAnsi="宋体"/>
                <w:color w:val="000000"/>
                <w:kern w:val="0"/>
                <w:szCs w:val="21"/>
              </w:rPr>
            </w:pPr>
            <w:r w:rsidRPr="006D19EC">
              <w:rPr>
                <w:rFonts w:ascii="宋体" w:hAnsi="宋体"/>
                <w:color w:val="000000"/>
                <w:kern w:val="0"/>
                <w:szCs w:val="21"/>
              </w:rPr>
              <w:t>2</w:t>
            </w:r>
          </w:p>
        </w:tc>
        <w:tc>
          <w:tcPr>
            <w:tcW w:w="843" w:type="dxa"/>
            <w:vAlign w:val="center"/>
          </w:tcPr>
          <w:p w:rsidR="002E73C4" w:rsidRPr="006D19EC" w:rsidRDefault="002E73C4" w:rsidP="00114752">
            <w:pPr>
              <w:spacing w:beforeLines="17" w:afterLines="17"/>
              <w:jc w:val="center"/>
              <w:rPr>
                <w:rFonts w:ascii="宋体" w:hAnsi="宋体"/>
                <w:color w:val="000000"/>
                <w:kern w:val="0"/>
                <w:szCs w:val="21"/>
              </w:rPr>
            </w:pPr>
            <w:r w:rsidRPr="006D19EC">
              <w:rPr>
                <w:rFonts w:ascii="宋体" w:hAnsi="宋体"/>
                <w:color w:val="000000"/>
                <w:kern w:val="0"/>
                <w:szCs w:val="21"/>
              </w:rPr>
              <w:t>2</w:t>
            </w:r>
          </w:p>
        </w:tc>
        <w:tc>
          <w:tcPr>
            <w:tcW w:w="1817" w:type="dxa"/>
          </w:tcPr>
          <w:p w:rsidR="002E73C4" w:rsidRPr="006D19EC" w:rsidRDefault="002E73C4" w:rsidP="00903502">
            <w:pPr>
              <w:jc w:val="center"/>
              <w:rPr>
                <w:rFonts w:ascii="宋体"/>
                <w:color w:val="000000"/>
                <w:kern w:val="0"/>
                <w:szCs w:val="21"/>
              </w:rPr>
            </w:pPr>
            <w:r w:rsidRPr="006D19EC">
              <w:rPr>
                <w:rFonts w:ascii="宋体" w:hAnsi="宋体" w:hint="eastAsia"/>
                <w:color w:val="000000"/>
                <w:kern w:val="0"/>
                <w:szCs w:val="21"/>
              </w:rPr>
              <w:t>社会保障、公共危机管理</w:t>
            </w:r>
          </w:p>
        </w:tc>
      </w:tr>
      <w:tr w:rsidR="002E73C4" w:rsidRPr="006D19EC" w:rsidTr="00476672">
        <w:trPr>
          <w:trHeight w:val="318"/>
          <w:jc w:val="center"/>
        </w:trPr>
        <w:tc>
          <w:tcPr>
            <w:tcW w:w="448" w:type="dxa"/>
            <w:vMerge/>
            <w:vAlign w:val="center"/>
          </w:tcPr>
          <w:p w:rsidR="002E73C4" w:rsidRPr="006D19EC" w:rsidRDefault="002E73C4" w:rsidP="00903502">
            <w:pPr>
              <w:jc w:val="center"/>
              <w:rPr>
                <w:rFonts w:ascii="宋体"/>
                <w:color w:val="000000"/>
                <w:kern w:val="0"/>
                <w:szCs w:val="21"/>
              </w:rPr>
            </w:pPr>
          </w:p>
        </w:tc>
        <w:tc>
          <w:tcPr>
            <w:tcW w:w="781" w:type="dxa"/>
            <w:vMerge/>
            <w:vAlign w:val="center"/>
          </w:tcPr>
          <w:p w:rsidR="002E73C4" w:rsidRPr="006D19EC" w:rsidRDefault="002E73C4" w:rsidP="00903502">
            <w:pPr>
              <w:jc w:val="center"/>
              <w:rPr>
                <w:rFonts w:ascii="宋体"/>
                <w:color w:val="000000"/>
                <w:kern w:val="0"/>
                <w:szCs w:val="21"/>
              </w:rPr>
            </w:pPr>
          </w:p>
        </w:tc>
        <w:tc>
          <w:tcPr>
            <w:tcW w:w="1371" w:type="dxa"/>
          </w:tcPr>
          <w:p w:rsidR="002E73C4" w:rsidRPr="006D19EC" w:rsidRDefault="002E73C4" w:rsidP="00114752">
            <w:pPr>
              <w:spacing w:beforeLines="17" w:afterLines="17"/>
              <w:jc w:val="center"/>
              <w:rPr>
                <w:rFonts w:ascii="宋体" w:hAnsi="宋体"/>
                <w:color w:val="000000"/>
                <w:kern w:val="0"/>
                <w:szCs w:val="21"/>
              </w:rPr>
            </w:pPr>
            <w:r w:rsidRPr="006D19EC">
              <w:rPr>
                <w:rFonts w:ascii="宋体" w:hAnsi="宋体"/>
                <w:color w:val="000000"/>
                <w:kern w:val="0"/>
                <w:szCs w:val="21"/>
              </w:rPr>
              <w:t>SXSS0303X09</w:t>
            </w:r>
          </w:p>
        </w:tc>
        <w:tc>
          <w:tcPr>
            <w:tcW w:w="2416" w:type="dxa"/>
          </w:tcPr>
          <w:p w:rsidR="002E73C4" w:rsidRPr="006D19EC" w:rsidRDefault="002E73C4" w:rsidP="00114752">
            <w:pPr>
              <w:spacing w:beforeLines="17" w:afterLines="17"/>
              <w:jc w:val="center"/>
              <w:rPr>
                <w:rFonts w:ascii="宋体"/>
                <w:color w:val="000000"/>
                <w:kern w:val="0"/>
                <w:szCs w:val="21"/>
              </w:rPr>
            </w:pPr>
            <w:r w:rsidRPr="006D19EC">
              <w:rPr>
                <w:rFonts w:ascii="宋体" w:hAnsi="宋体" w:hint="eastAsia"/>
                <w:color w:val="000000"/>
                <w:kern w:val="0"/>
                <w:szCs w:val="21"/>
              </w:rPr>
              <w:t>社会政策专题研究</w:t>
            </w:r>
          </w:p>
        </w:tc>
        <w:tc>
          <w:tcPr>
            <w:tcW w:w="660" w:type="dxa"/>
            <w:vAlign w:val="center"/>
          </w:tcPr>
          <w:p w:rsidR="002E73C4" w:rsidRPr="006D19EC" w:rsidRDefault="002E73C4" w:rsidP="00114752">
            <w:pPr>
              <w:spacing w:beforeLines="17" w:afterLines="17"/>
              <w:jc w:val="center"/>
              <w:rPr>
                <w:rFonts w:ascii="宋体" w:hAnsi="宋体"/>
                <w:color w:val="000000"/>
                <w:kern w:val="0"/>
                <w:szCs w:val="21"/>
              </w:rPr>
            </w:pPr>
            <w:r w:rsidRPr="006D19EC">
              <w:rPr>
                <w:rFonts w:ascii="宋体" w:hAnsi="宋体"/>
                <w:color w:val="000000"/>
                <w:kern w:val="0"/>
                <w:szCs w:val="21"/>
              </w:rPr>
              <w:t>36</w:t>
            </w:r>
          </w:p>
        </w:tc>
        <w:tc>
          <w:tcPr>
            <w:tcW w:w="702" w:type="dxa"/>
            <w:vAlign w:val="center"/>
          </w:tcPr>
          <w:p w:rsidR="002E73C4" w:rsidRPr="006D19EC" w:rsidRDefault="002E73C4" w:rsidP="00114752">
            <w:pPr>
              <w:spacing w:beforeLines="17" w:afterLines="17"/>
              <w:jc w:val="center"/>
              <w:rPr>
                <w:rFonts w:ascii="宋体" w:hAnsi="宋体"/>
                <w:color w:val="000000"/>
                <w:kern w:val="0"/>
                <w:szCs w:val="21"/>
              </w:rPr>
            </w:pPr>
            <w:r w:rsidRPr="006D19EC">
              <w:rPr>
                <w:rFonts w:ascii="宋体" w:hAnsi="宋体"/>
                <w:color w:val="000000"/>
                <w:kern w:val="0"/>
                <w:szCs w:val="21"/>
              </w:rPr>
              <w:t>2</w:t>
            </w:r>
          </w:p>
        </w:tc>
        <w:tc>
          <w:tcPr>
            <w:tcW w:w="843" w:type="dxa"/>
            <w:vAlign w:val="center"/>
          </w:tcPr>
          <w:p w:rsidR="002E73C4" w:rsidRPr="006D19EC" w:rsidRDefault="002E73C4" w:rsidP="00114752">
            <w:pPr>
              <w:spacing w:beforeLines="17" w:afterLines="17"/>
              <w:jc w:val="center"/>
              <w:rPr>
                <w:rFonts w:ascii="宋体" w:hAnsi="宋体"/>
                <w:color w:val="000000"/>
                <w:kern w:val="0"/>
                <w:szCs w:val="21"/>
              </w:rPr>
            </w:pPr>
            <w:r w:rsidRPr="006D19EC">
              <w:rPr>
                <w:rFonts w:ascii="宋体" w:hAnsi="宋体"/>
                <w:color w:val="000000"/>
                <w:kern w:val="0"/>
                <w:szCs w:val="21"/>
              </w:rPr>
              <w:t>2</w:t>
            </w:r>
          </w:p>
        </w:tc>
        <w:tc>
          <w:tcPr>
            <w:tcW w:w="1817" w:type="dxa"/>
          </w:tcPr>
          <w:p w:rsidR="002E73C4" w:rsidRPr="006D19EC" w:rsidRDefault="002E73C4" w:rsidP="00903502">
            <w:pPr>
              <w:jc w:val="center"/>
              <w:rPr>
                <w:rFonts w:ascii="宋体"/>
                <w:color w:val="000000"/>
                <w:kern w:val="0"/>
                <w:szCs w:val="21"/>
              </w:rPr>
            </w:pPr>
            <w:r w:rsidRPr="006D19EC">
              <w:rPr>
                <w:rFonts w:ascii="宋体" w:hAnsi="宋体" w:hint="eastAsia"/>
                <w:color w:val="000000"/>
                <w:kern w:val="0"/>
                <w:szCs w:val="21"/>
              </w:rPr>
              <w:t>公共政策</w:t>
            </w:r>
          </w:p>
        </w:tc>
      </w:tr>
      <w:tr w:rsidR="002E73C4" w:rsidRPr="006D19EC" w:rsidTr="00476672">
        <w:trPr>
          <w:trHeight w:val="318"/>
          <w:jc w:val="center"/>
        </w:trPr>
        <w:tc>
          <w:tcPr>
            <w:tcW w:w="448" w:type="dxa"/>
            <w:vMerge/>
            <w:vAlign w:val="center"/>
          </w:tcPr>
          <w:p w:rsidR="002E73C4" w:rsidRPr="006D19EC" w:rsidRDefault="002E73C4" w:rsidP="00903502">
            <w:pPr>
              <w:jc w:val="center"/>
              <w:rPr>
                <w:rFonts w:ascii="宋体"/>
                <w:color w:val="000000"/>
                <w:kern w:val="0"/>
                <w:szCs w:val="21"/>
              </w:rPr>
            </w:pPr>
          </w:p>
        </w:tc>
        <w:tc>
          <w:tcPr>
            <w:tcW w:w="781" w:type="dxa"/>
            <w:vMerge/>
            <w:vAlign w:val="center"/>
          </w:tcPr>
          <w:p w:rsidR="002E73C4" w:rsidRPr="006D19EC" w:rsidRDefault="002E73C4" w:rsidP="00903502">
            <w:pPr>
              <w:jc w:val="center"/>
              <w:rPr>
                <w:rFonts w:ascii="宋体"/>
                <w:color w:val="000000"/>
                <w:kern w:val="0"/>
                <w:szCs w:val="21"/>
              </w:rPr>
            </w:pPr>
          </w:p>
        </w:tc>
        <w:tc>
          <w:tcPr>
            <w:tcW w:w="1371" w:type="dxa"/>
          </w:tcPr>
          <w:p w:rsidR="002E73C4" w:rsidRPr="006D19EC" w:rsidRDefault="002E73C4" w:rsidP="00114752">
            <w:pPr>
              <w:spacing w:beforeLines="17" w:afterLines="17"/>
              <w:jc w:val="center"/>
              <w:rPr>
                <w:rFonts w:ascii="宋体" w:hAnsi="宋体"/>
                <w:color w:val="000000"/>
                <w:kern w:val="0"/>
                <w:szCs w:val="21"/>
              </w:rPr>
            </w:pPr>
            <w:r w:rsidRPr="006D19EC">
              <w:rPr>
                <w:rFonts w:ascii="宋体" w:hAnsi="宋体"/>
                <w:color w:val="000000"/>
                <w:kern w:val="0"/>
                <w:szCs w:val="21"/>
              </w:rPr>
              <w:t>SXSS0303X10</w:t>
            </w:r>
          </w:p>
        </w:tc>
        <w:tc>
          <w:tcPr>
            <w:tcW w:w="2416" w:type="dxa"/>
          </w:tcPr>
          <w:p w:rsidR="002E73C4" w:rsidRPr="006D19EC" w:rsidRDefault="002E73C4" w:rsidP="00114752">
            <w:pPr>
              <w:spacing w:beforeLines="17" w:afterLines="17"/>
              <w:jc w:val="center"/>
              <w:rPr>
                <w:rFonts w:ascii="宋体"/>
                <w:color w:val="000000"/>
                <w:kern w:val="0"/>
                <w:szCs w:val="21"/>
              </w:rPr>
            </w:pPr>
            <w:r w:rsidRPr="006D19EC">
              <w:rPr>
                <w:rFonts w:ascii="宋体" w:hAnsi="宋体" w:hint="eastAsia"/>
                <w:color w:val="000000"/>
                <w:kern w:val="0"/>
                <w:szCs w:val="21"/>
              </w:rPr>
              <w:t>信息资源管理</w:t>
            </w:r>
          </w:p>
        </w:tc>
        <w:tc>
          <w:tcPr>
            <w:tcW w:w="660" w:type="dxa"/>
            <w:vAlign w:val="center"/>
          </w:tcPr>
          <w:p w:rsidR="002E73C4" w:rsidRPr="006D19EC" w:rsidRDefault="002E73C4" w:rsidP="00114752">
            <w:pPr>
              <w:spacing w:beforeLines="17" w:afterLines="17"/>
              <w:jc w:val="center"/>
              <w:rPr>
                <w:rFonts w:ascii="宋体" w:hAnsi="宋体"/>
                <w:color w:val="000000"/>
                <w:kern w:val="0"/>
                <w:szCs w:val="21"/>
              </w:rPr>
            </w:pPr>
            <w:r w:rsidRPr="006D19EC">
              <w:rPr>
                <w:rFonts w:ascii="宋体" w:hAnsi="宋体"/>
                <w:color w:val="000000"/>
                <w:kern w:val="0"/>
                <w:szCs w:val="21"/>
              </w:rPr>
              <w:t>36</w:t>
            </w:r>
          </w:p>
        </w:tc>
        <w:tc>
          <w:tcPr>
            <w:tcW w:w="702" w:type="dxa"/>
            <w:vAlign w:val="center"/>
          </w:tcPr>
          <w:p w:rsidR="002E73C4" w:rsidRPr="006D19EC" w:rsidRDefault="002E73C4" w:rsidP="00114752">
            <w:pPr>
              <w:spacing w:beforeLines="17" w:afterLines="17"/>
              <w:jc w:val="center"/>
              <w:rPr>
                <w:rFonts w:ascii="宋体" w:hAnsi="宋体"/>
                <w:color w:val="000000"/>
                <w:kern w:val="0"/>
                <w:szCs w:val="21"/>
              </w:rPr>
            </w:pPr>
            <w:r w:rsidRPr="006D19EC">
              <w:rPr>
                <w:rFonts w:ascii="宋体" w:hAnsi="宋体"/>
                <w:color w:val="000000"/>
                <w:kern w:val="0"/>
                <w:szCs w:val="21"/>
              </w:rPr>
              <w:t>2</w:t>
            </w:r>
          </w:p>
        </w:tc>
        <w:tc>
          <w:tcPr>
            <w:tcW w:w="843" w:type="dxa"/>
            <w:vAlign w:val="center"/>
          </w:tcPr>
          <w:p w:rsidR="002E73C4" w:rsidRPr="006D19EC" w:rsidRDefault="002E73C4" w:rsidP="00114752">
            <w:pPr>
              <w:spacing w:beforeLines="17" w:afterLines="17"/>
              <w:jc w:val="center"/>
              <w:rPr>
                <w:rFonts w:ascii="宋体" w:hAnsi="宋体"/>
                <w:color w:val="000000"/>
                <w:kern w:val="0"/>
                <w:szCs w:val="21"/>
              </w:rPr>
            </w:pPr>
            <w:r w:rsidRPr="006D19EC">
              <w:rPr>
                <w:rFonts w:ascii="宋体" w:hAnsi="宋体"/>
                <w:color w:val="000000"/>
                <w:kern w:val="0"/>
                <w:szCs w:val="21"/>
              </w:rPr>
              <w:t>2</w:t>
            </w:r>
          </w:p>
        </w:tc>
        <w:tc>
          <w:tcPr>
            <w:tcW w:w="1817" w:type="dxa"/>
          </w:tcPr>
          <w:p w:rsidR="002E73C4" w:rsidRPr="006D19EC" w:rsidRDefault="002E73C4" w:rsidP="00903502">
            <w:pPr>
              <w:jc w:val="center"/>
              <w:rPr>
                <w:rFonts w:ascii="宋体"/>
                <w:color w:val="000000"/>
                <w:kern w:val="0"/>
                <w:szCs w:val="21"/>
              </w:rPr>
            </w:pPr>
            <w:r w:rsidRPr="006D19EC">
              <w:rPr>
                <w:rFonts w:ascii="宋体" w:hAnsi="宋体" w:hint="eastAsia"/>
                <w:color w:val="000000"/>
                <w:kern w:val="0"/>
                <w:szCs w:val="21"/>
              </w:rPr>
              <w:t>信息资源管理</w:t>
            </w:r>
          </w:p>
        </w:tc>
      </w:tr>
      <w:tr w:rsidR="002E73C4" w:rsidRPr="006D19EC" w:rsidTr="00476672">
        <w:trPr>
          <w:trHeight w:val="318"/>
          <w:jc w:val="center"/>
        </w:trPr>
        <w:tc>
          <w:tcPr>
            <w:tcW w:w="448" w:type="dxa"/>
            <w:vMerge/>
            <w:vAlign w:val="center"/>
          </w:tcPr>
          <w:p w:rsidR="002E73C4" w:rsidRPr="006D19EC" w:rsidRDefault="002E73C4" w:rsidP="00903502">
            <w:pPr>
              <w:jc w:val="center"/>
              <w:rPr>
                <w:rFonts w:ascii="宋体"/>
                <w:color w:val="000000"/>
                <w:kern w:val="0"/>
                <w:szCs w:val="21"/>
              </w:rPr>
            </w:pPr>
          </w:p>
        </w:tc>
        <w:tc>
          <w:tcPr>
            <w:tcW w:w="781" w:type="dxa"/>
            <w:vMerge/>
            <w:vAlign w:val="center"/>
          </w:tcPr>
          <w:p w:rsidR="002E73C4" w:rsidRPr="006D19EC" w:rsidRDefault="002E73C4" w:rsidP="00903502">
            <w:pPr>
              <w:jc w:val="center"/>
              <w:rPr>
                <w:rFonts w:ascii="宋体"/>
                <w:color w:val="000000"/>
                <w:kern w:val="0"/>
                <w:szCs w:val="21"/>
              </w:rPr>
            </w:pPr>
          </w:p>
        </w:tc>
        <w:tc>
          <w:tcPr>
            <w:tcW w:w="1371" w:type="dxa"/>
          </w:tcPr>
          <w:p w:rsidR="002E73C4" w:rsidRPr="006D19EC" w:rsidRDefault="002E73C4" w:rsidP="00114752">
            <w:pPr>
              <w:spacing w:beforeLines="17" w:afterLines="17"/>
              <w:jc w:val="center"/>
              <w:rPr>
                <w:rFonts w:ascii="宋体" w:hAnsi="宋体"/>
                <w:color w:val="000000"/>
                <w:kern w:val="0"/>
                <w:szCs w:val="21"/>
              </w:rPr>
            </w:pPr>
            <w:r w:rsidRPr="006D19EC">
              <w:rPr>
                <w:rFonts w:ascii="宋体" w:hAnsi="宋体"/>
                <w:color w:val="000000"/>
                <w:kern w:val="0"/>
                <w:szCs w:val="21"/>
              </w:rPr>
              <w:t>SXSS0303X11</w:t>
            </w:r>
          </w:p>
        </w:tc>
        <w:tc>
          <w:tcPr>
            <w:tcW w:w="2416" w:type="dxa"/>
          </w:tcPr>
          <w:p w:rsidR="002E73C4" w:rsidRPr="006D19EC" w:rsidRDefault="002E73C4" w:rsidP="00114752">
            <w:pPr>
              <w:spacing w:beforeLines="17" w:afterLines="17"/>
              <w:jc w:val="center"/>
              <w:rPr>
                <w:rFonts w:ascii="宋体"/>
                <w:color w:val="000000"/>
                <w:kern w:val="0"/>
                <w:szCs w:val="21"/>
              </w:rPr>
            </w:pPr>
            <w:r w:rsidRPr="006D19EC">
              <w:rPr>
                <w:rFonts w:ascii="宋体" w:hAnsi="宋体" w:hint="eastAsia"/>
                <w:color w:val="000000"/>
                <w:kern w:val="0"/>
                <w:szCs w:val="21"/>
              </w:rPr>
              <w:t>信息资源建设与组织</w:t>
            </w:r>
          </w:p>
        </w:tc>
        <w:tc>
          <w:tcPr>
            <w:tcW w:w="660" w:type="dxa"/>
            <w:vAlign w:val="center"/>
          </w:tcPr>
          <w:p w:rsidR="002E73C4" w:rsidRPr="006D19EC" w:rsidRDefault="002E73C4" w:rsidP="00114752">
            <w:pPr>
              <w:spacing w:beforeLines="17" w:afterLines="17"/>
              <w:jc w:val="center"/>
              <w:rPr>
                <w:rFonts w:ascii="宋体" w:hAnsi="宋体"/>
                <w:color w:val="000000"/>
                <w:kern w:val="0"/>
                <w:szCs w:val="21"/>
              </w:rPr>
            </w:pPr>
            <w:r w:rsidRPr="006D19EC">
              <w:rPr>
                <w:rFonts w:ascii="宋体" w:hAnsi="宋体"/>
                <w:color w:val="000000"/>
                <w:kern w:val="0"/>
                <w:szCs w:val="21"/>
              </w:rPr>
              <w:t>36</w:t>
            </w:r>
          </w:p>
        </w:tc>
        <w:tc>
          <w:tcPr>
            <w:tcW w:w="702" w:type="dxa"/>
            <w:vAlign w:val="center"/>
          </w:tcPr>
          <w:p w:rsidR="002E73C4" w:rsidRPr="006D19EC" w:rsidRDefault="002E73C4" w:rsidP="00114752">
            <w:pPr>
              <w:spacing w:beforeLines="17" w:afterLines="17"/>
              <w:jc w:val="center"/>
              <w:rPr>
                <w:rFonts w:ascii="宋体" w:hAnsi="宋体"/>
                <w:color w:val="000000"/>
                <w:kern w:val="0"/>
                <w:szCs w:val="21"/>
              </w:rPr>
            </w:pPr>
            <w:r w:rsidRPr="006D19EC">
              <w:rPr>
                <w:rFonts w:ascii="宋体" w:hAnsi="宋体"/>
                <w:color w:val="000000"/>
                <w:kern w:val="0"/>
                <w:szCs w:val="21"/>
              </w:rPr>
              <w:t>2</w:t>
            </w:r>
          </w:p>
        </w:tc>
        <w:tc>
          <w:tcPr>
            <w:tcW w:w="843" w:type="dxa"/>
            <w:vAlign w:val="center"/>
          </w:tcPr>
          <w:p w:rsidR="002E73C4" w:rsidRPr="006D19EC" w:rsidRDefault="002E73C4" w:rsidP="00114752">
            <w:pPr>
              <w:spacing w:beforeLines="17" w:afterLines="17"/>
              <w:jc w:val="center"/>
              <w:rPr>
                <w:rFonts w:ascii="宋体" w:hAnsi="宋体"/>
                <w:color w:val="000000"/>
                <w:kern w:val="0"/>
                <w:szCs w:val="21"/>
              </w:rPr>
            </w:pPr>
            <w:r w:rsidRPr="006D19EC">
              <w:rPr>
                <w:rFonts w:ascii="宋体" w:hAnsi="宋体"/>
                <w:color w:val="000000"/>
                <w:kern w:val="0"/>
                <w:szCs w:val="21"/>
              </w:rPr>
              <w:t>2</w:t>
            </w:r>
          </w:p>
        </w:tc>
        <w:tc>
          <w:tcPr>
            <w:tcW w:w="1817" w:type="dxa"/>
          </w:tcPr>
          <w:p w:rsidR="002E73C4" w:rsidRPr="006D19EC" w:rsidRDefault="002E73C4" w:rsidP="00903502">
            <w:pPr>
              <w:jc w:val="center"/>
              <w:rPr>
                <w:rFonts w:ascii="宋体"/>
                <w:color w:val="000000"/>
                <w:kern w:val="0"/>
                <w:szCs w:val="21"/>
              </w:rPr>
            </w:pPr>
            <w:r w:rsidRPr="006D19EC">
              <w:rPr>
                <w:rFonts w:ascii="宋体" w:hAnsi="宋体" w:hint="eastAsia"/>
                <w:color w:val="000000"/>
                <w:kern w:val="0"/>
                <w:szCs w:val="21"/>
              </w:rPr>
              <w:t>信息资源管理</w:t>
            </w:r>
          </w:p>
        </w:tc>
      </w:tr>
      <w:tr w:rsidR="002E73C4" w:rsidRPr="006D19EC" w:rsidTr="00476672">
        <w:trPr>
          <w:trHeight w:val="318"/>
          <w:jc w:val="center"/>
        </w:trPr>
        <w:tc>
          <w:tcPr>
            <w:tcW w:w="448" w:type="dxa"/>
            <w:vMerge/>
            <w:vAlign w:val="center"/>
          </w:tcPr>
          <w:p w:rsidR="002E73C4" w:rsidRPr="006D19EC" w:rsidRDefault="002E73C4" w:rsidP="00903502">
            <w:pPr>
              <w:jc w:val="center"/>
              <w:rPr>
                <w:rFonts w:ascii="宋体"/>
                <w:color w:val="000000"/>
                <w:kern w:val="0"/>
                <w:szCs w:val="21"/>
              </w:rPr>
            </w:pPr>
          </w:p>
        </w:tc>
        <w:tc>
          <w:tcPr>
            <w:tcW w:w="781" w:type="dxa"/>
            <w:vMerge/>
            <w:vAlign w:val="center"/>
          </w:tcPr>
          <w:p w:rsidR="002E73C4" w:rsidRPr="006D19EC" w:rsidRDefault="002E73C4" w:rsidP="00903502">
            <w:pPr>
              <w:jc w:val="center"/>
              <w:rPr>
                <w:rFonts w:ascii="宋体"/>
                <w:color w:val="000000"/>
                <w:kern w:val="0"/>
                <w:szCs w:val="21"/>
              </w:rPr>
            </w:pPr>
          </w:p>
        </w:tc>
        <w:tc>
          <w:tcPr>
            <w:tcW w:w="1371" w:type="dxa"/>
          </w:tcPr>
          <w:p w:rsidR="002E73C4" w:rsidRPr="006D19EC" w:rsidRDefault="002E73C4" w:rsidP="00114752">
            <w:pPr>
              <w:spacing w:beforeLines="17" w:afterLines="17"/>
              <w:jc w:val="center"/>
              <w:rPr>
                <w:rFonts w:ascii="宋体" w:hAnsi="宋体"/>
                <w:color w:val="000000"/>
                <w:kern w:val="0"/>
                <w:szCs w:val="21"/>
              </w:rPr>
            </w:pPr>
            <w:r w:rsidRPr="006D19EC">
              <w:rPr>
                <w:rFonts w:ascii="宋体" w:hAnsi="宋体"/>
                <w:color w:val="000000"/>
                <w:kern w:val="0"/>
                <w:szCs w:val="21"/>
              </w:rPr>
              <w:t>SXSS0303X12</w:t>
            </w:r>
          </w:p>
        </w:tc>
        <w:tc>
          <w:tcPr>
            <w:tcW w:w="2416" w:type="dxa"/>
          </w:tcPr>
          <w:p w:rsidR="002E73C4" w:rsidRPr="006D19EC" w:rsidRDefault="002E73C4" w:rsidP="00114752">
            <w:pPr>
              <w:spacing w:beforeLines="17" w:afterLines="17"/>
              <w:jc w:val="center"/>
              <w:rPr>
                <w:rFonts w:ascii="宋体"/>
                <w:color w:val="000000"/>
                <w:kern w:val="0"/>
                <w:szCs w:val="21"/>
              </w:rPr>
            </w:pPr>
            <w:r w:rsidRPr="006D19EC">
              <w:rPr>
                <w:rFonts w:ascii="宋体" w:hAnsi="宋体" w:hint="eastAsia"/>
                <w:color w:val="000000"/>
                <w:kern w:val="0"/>
                <w:szCs w:val="21"/>
              </w:rPr>
              <w:t>综合评价理论、方法及应用</w:t>
            </w:r>
          </w:p>
        </w:tc>
        <w:tc>
          <w:tcPr>
            <w:tcW w:w="660" w:type="dxa"/>
            <w:vAlign w:val="center"/>
          </w:tcPr>
          <w:p w:rsidR="002E73C4" w:rsidRPr="006D19EC" w:rsidRDefault="002E73C4" w:rsidP="00114752">
            <w:pPr>
              <w:spacing w:beforeLines="17" w:afterLines="17"/>
              <w:jc w:val="center"/>
              <w:rPr>
                <w:rFonts w:ascii="宋体" w:hAnsi="宋体"/>
                <w:color w:val="000000"/>
                <w:kern w:val="0"/>
                <w:szCs w:val="21"/>
              </w:rPr>
            </w:pPr>
            <w:r w:rsidRPr="006D19EC">
              <w:rPr>
                <w:rFonts w:ascii="宋体" w:hAnsi="宋体"/>
                <w:color w:val="000000"/>
                <w:kern w:val="0"/>
                <w:szCs w:val="21"/>
              </w:rPr>
              <w:t>36</w:t>
            </w:r>
          </w:p>
        </w:tc>
        <w:tc>
          <w:tcPr>
            <w:tcW w:w="702" w:type="dxa"/>
            <w:vAlign w:val="center"/>
          </w:tcPr>
          <w:p w:rsidR="002E73C4" w:rsidRPr="006D19EC" w:rsidRDefault="002E73C4" w:rsidP="00114752">
            <w:pPr>
              <w:spacing w:beforeLines="17" w:afterLines="17"/>
              <w:jc w:val="center"/>
              <w:rPr>
                <w:rFonts w:ascii="宋体" w:hAnsi="宋体"/>
                <w:color w:val="000000"/>
                <w:kern w:val="0"/>
                <w:szCs w:val="21"/>
              </w:rPr>
            </w:pPr>
            <w:r w:rsidRPr="006D19EC">
              <w:rPr>
                <w:rFonts w:ascii="宋体" w:hAnsi="宋体"/>
                <w:color w:val="000000"/>
                <w:kern w:val="0"/>
                <w:szCs w:val="21"/>
              </w:rPr>
              <w:t>2</w:t>
            </w:r>
          </w:p>
        </w:tc>
        <w:tc>
          <w:tcPr>
            <w:tcW w:w="843" w:type="dxa"/>
            <w:vAlign w:val="center"/>
          </w:tcPr>
          <w:p w:rsidR="002E73C4" w:rsidRPr="006D19EC" w:rsidRDefault="002E73C4" w:rsidP="00114752">
            <w:pPr>
              <w:spacing w:beforeLines="17" w:afterLines="17"/>
              <w:jc w:val="center"/>
              <w:rPr>
                <w:rFonts w:ascii="宋体" w:hAnsi="宋体"/>
                <w:color w:val="000000"/>
                <w:kern w:val="0"/>
                <w:szCs w:val="21"/>
              </w:rPr>
            </w:pPr>
            <w:r w:rsidRPr="006D19EC">
              <w:rPr>
                <w:rFonts w:ascii="宋体" w:hAnsi="宋体"/>
                <w:color w:val="000000"/>
                <w:kern w:val="0"/>
                <w:szCs w:val="21"/>
              </w:rPr>
              <w:t>2</w:t>
            </w:r>
          </w:p>
        </w:tc>
        <w:tc>
          <w:tcPr>
            <w:tcW w:w="1817" w:type="dxa"/>
          </w:tcPr>
          <w:p w:rsidR="002E73C4" w:rsidRPr="006D19EC" w:rsidRDefault="002E73C4" w:rsidP="00903502">
            <w:pPr>
              <w:jc w:val="center"/>
              <w:rPr>
                <w:rFonts w:ascii="宋体"/>
                <w:color w:val="000000"/>
                <w:kern w:val="0"/>
                <w:szCs w:val="21"/>
              </w:rPr>
            </w:pPr>
            <w:r w:rsidRPr="006D19EC">
              <w:rPr>
                <w:rFonts w:ascii="宋体" w:hAnsi="宋体" w:hint="eastAsia"/>
                <w:color w:val="000000"/>
                <w:kern w:val="0"/>
                <w:szCs w:val="21"/>
              </w:rPr>
              <w:t>信息资源管理</w:t>
            </w:r>
          </w:p>
        </w:tc>
      </w:tr>
      <w:tr w:rsidR="002E73C4" w:rsidRPr="006D19EC" w:rsidTr="00476672">
        <w:trPr>
          <w:trHeight w:val="318"/>
          <w:jc w:val="center"/>
        </w:trPr>
        <w:tc>
          <w:tcPr>
            <w:tcW w:w="448" w:type="dxa"/>
            <w:vMerge/>
            <w:vAlign w:val="center"/>
          </w:tcPr>
          <w:p w:rsidR="002E73C4" w:rsidRPr="006D19EC" w:rsidRDefault="002E73C4" w:rsidP="00903502">
            <w:pPr>
              <w:jc w:val="center"/>
              <w:rPr>
                <w:rFonts w:ascii="宋体"/>
                <w:color w:val="000000"/>
                <w:kern w:val="0"/>
                <w:szCs w:val="21"/>
              </w:rPr>
            </w:pPr>
          </w:p>
        </w:tc>
        <w:tc>
          <w:tcPr>
            <w:tcW w:w="781" w:type="dxa"/>
            <w:vMerge/>
            <w:vAlign w:val="center"/>
          </w:tcPr>
          <w:p w:rsidR="002E73C4" w:rsidRPr="006D19EC" w:rsidRDefault="002E73C4" w:rsidP="00903502">
            <w:pPr>
              <w:jc w:val="center"/>
              <w:rPr>
                <w:rFonts w:ascii="宋体"/>
                <w:color w:val="000000"/>
                <w:kern w:val="0"/>
                <w:szCs w:val="21"/>
              </w:rPr>
            </w:pPr>
          </w:p>
        </w:tc>
        <w:tc>
          <w:tcPr>
            <w:tcW w:w="1371" w:type="dxa"/>
          </w:tcPr>
          <w:p w:rsidR="002E73C4" w:rsidRPr="006D19EC" w:rsidRDefault="002E73C4" w:rsidP="00114752">
            <w:pPr>
              <w:spacing w:beforeLines="17" w:afterLines="17"/>
              <w:jc w:val="center"/>
              <w:rPr>
                <w:rFonts w:ascii="宋体" w:hAnsi="宋体"/>
                <w:color w:val="000000"/>
                <w:kern w:val="0"/>
                <w:szCs w:val="21"/>
              </w:rPr>
            </w:pPr>
            <w:r w:rsidRPr="006D19EC">
              <w:rPr>
                <w:rFonts w:ascii="宋体" w:hAnsi="宋体"/>
                <w:color w:val="000000"/>
                <w:kern w:val="0"/>
                <w:szCs w:val="21"/>
              </w:rPr>
              <w:t>SXSS0303X13</w:t>
            </w:r>
          </w:p>
        </w:tc>
        <w:tc>
          <w:tcPr>
            <w:tcW w:w="2416" w:type="dxa"/>
          </w:tcPr>
          <w:p w:rsidR="002E73C4" w:rsidRPr="006D19EC" w:rsidRDefault="002E73C4" w:rsidP="00114752">
            <w:pPr>
              <w:spacing w:beforeLines="17" w:afterLines="17"/>
              <w:jc w:val="center"/>
              <w:rPr>
                <w:rFonts w:ascii="宋体"/>
                <w:color w:val="000000"/>
                <w:kern w:val="0"/>
                <w:szCs w:val="21"/>
              </w:rPr>
            </w:pPr>
            <w:r w:rsidRPr="006D19EC">
              <w:rPr>
                <w:rFonts w:ascii="宋体" w:hAnsi="宋体" w:hint="eastAsia"/>
                <w:kern w:val="0"/>
                <w:szCs w:val="21"/>
              </w:rPr>
              <w:t>土地资源调查与评价</w:t>
            </w:r>
          </w:p>
        </w:tc>
        <w:tc>
          <w:tcPr>
            <w:tcW w:w="660" w:type="dxa"/>
            <w:vAlign w:val="center"/>
          </w:tcPr>
          <w:p w:rsidR="002E73C4" w:rsidRPr="006D19EC" w:rsidRDefault="002E73C4" w:rsidP="00114752">
            <w:pPr>
              <w:spacing w:beforeLines="17" w:afterLines="17"/>
              <w:jc w:val="center"/>
              <w:rPr>
                <w:rFonts w:ascii="宋体" w:hAnsi="宋体"/>
                <w:color w:val="000000"/>
                <w:kern w:val="0"/>
                <w:szCs w:val="21"/>
              </w:rPr>
            </w:pPr>
            <w:r w:rsidRPr="006D19EC">
              <w:rPr>
                <w:rFonts w:ascii="宋体" w:hAnsi="宋体"/>
                <w:color w:val="000000"/>
                <w:kern w:val="0"/>
                <w:szCs w:val="21"/>
              </w:rPr>
              <w:t>36</w:t>
            </w:r>
          </w:p>
        </w:tc>
        <w:tc>
          <w:tcPr>
            <w:tcW w:w="702" w:type="dxa"/>
            <w:vAlign w:val="center"/>
          </w:tcPr>
          <w:p w:rsidR="002E73C4" w:rsidRPr="006D19EC" w:rsidRDefault="002E73C4" w:rsidP="00114752">
            <w:pPr>
              <w:spacing w:beforeLines="17" w:afterLines="17"/>
              <w:jc w:val="center"/>
              <w:rPr>
                <w:rFonts w:ascii="宋体" w:hAnsi="宋体"/>
                <w:color w:val="000000"/>
                <w:kern w:val="0"/>
                <w:szCs w:val="21"/>
              </w:rPr>
            </w:pPr>
            <w:r w:rsidRPr="006D19EC">
              <w:rPr>
                <w:rFonts w:ascii="宋体" w:hAnsi="宋体"/>
                <w:color w:val="000000"/>
                <w:kern w:val="0"/>
                <w:szCs w:val="21"/>
              </w:rPr>
              <w:t>2</w:t>
            </w:r>
          </w:p>
        </w:tc>
        <w:tc>
          <w:tcPr>
            <w:tcW w:w="843" w:type="dxa"/>
            <w:vAlign w:val="center"/>
          </w:tcPr>
          <w:p w:rsidR="002E73C4" w:rsidRPr="006D19EC" w:rsidRDefault="002E73C4" w:rsidP="00114752">
            <w:pPr>
              <w:spacing w:beforeLines="17" w:afterLines="17"/>
              <w:jc w:val="center"/>
              <w:rPr>
                <w:rFonts w:ascii="宋体" w:hAnsi="宋体"/>
                <w:color w:val="000000"/>
                <w:kern w:val="0"/>
                <w:szCs w:val="21"/>
              </w:rPr>
            </w:pPr>
            <w:r w:rsidRPr="006D19EC">
              <w:rPr>
                <w:rFonts w:ascii="宋体" w:hAnsi="宋体"/>
                <w:color w:val="000000"/>
                <w:kern w:val="0"/>
                <w:szCs w:val="21"/>
              </w:rPr>
              <w:t>2</w:t>
            </w:r>
          </w:p>
        </w:tc>
        <w:tc>
          <w:tcPr>
            <w:tcW w:w="1817" w:type="dxa"/>
          </w:tcPr>
          <w:p w:rsidR="002E73C4" w:rsidRPr="006D19EC" w:rsidRDefault="002E73C4" w:rsidP="00903502">
            <w:pPr>
              <w:jc w:val="center"/>
              <w:rPr>
                <w:rFonts w:ascii="宋体"/>
                <w:color w:val="000000"/>
                <w:kern w:val="0"/>
                <w:szCs w:val="21"/>
              </w:rPr>
            </w:pPr>
            <w:r w:rsidRPr="006D19EC">
              <w:rPr>
                <w:rFonts w:ascii="宋体" w:hAnsi="宋体" w:hint="eastAsia"/>
                <w:color w:val="000000"/>
                <w:kern w:val="0"/>
                <w:szCs w:val="21"/>
              </w:rPr>
              <w:t>土地资源管理</w:t>
            </w:r>
          </w:p>
        </w:tc>
      </w:tr>
      <w:tr w:rsidR="002E73C4" w:rsidRPr="006D19EC" w:rsidTr="00476672">
        <w:trPr>
          <w:trHeight w:val="318"/>
          <w:jc w:val="center"/>
        </w:trPr>
        <w:tc>
          <w:tcPr>
            <w:tcW w:w="448" w:type="dxa"/>
            <w:vMerge/>
            <w:vAlign w:val="center"/>
          </w:tcPr>
          <w:p w:rsidR="002E73C4" w:rsidRPr="006D19EC" w:rsidRDefault="002E73C4" w:rsidP="00903502">
            <w:pPr>
              <w:jc w:val="center"/>
              <w:rPr>
                <w:rFonts w:ascii="宋体"/>
                <w:color w:val="000000"/>
                <w:kern w:val="0"/>
                <w:szCs w:val="21"/>
              </w:rPr>
            </w:pPr>
          </w:p>
        </w:tc>
        <w:tc>
          <w:tcPr>
            <w:tcW w:w="781" w:type="dxa"/>
            <w:vMerge/>
            <w:vAlign w:val="center"/>
          </w:tcPr>
          <w:p w:rsidR="002E73C4" w:rsidRPr="006D19EC" w:rsidRDefault="002E73C4" w:rsidP="00903502">
            <w:pPr>
              <w:jc w:val="center"/>
              <w:rPr>
                <w:rFonts w:ascii="宋体"/>
                <w:color w:val="000000"/>
                <w:kern w:val="0"/>
                <w:szCs w:val="21"/>
              </w:rPr>
            </w:pPr>
          </w:p>
        </w:tc>
        <w:tc>
          <w:tcPr>
            <w:tcW w:w="1371" w:type="dxa"/>
          </w:tcPr>
          <w:p w:rsidR="002E73C4" w:rsidRPr="006D19EC" w:rsidRDefault="002E73C4" w:rsidP="00114752">
            <w:pPr>
              <w:spacing w:beforeLines="17" w:afterLines="17"/>
              <w:jc w:val="center"/>
              <w:rPr>
                <w:rFonts w:ascii="宋体" w:hAnsi="宋体"/>
                <w:color w:val="000000"/>
                <w:kern w:val="0"/>
                <w:szCs w:val="21"/>
              </w:rPr>
            </w:pPr>
            <w:r w:rsidRPr="006D19EC">
              <w:rPr>
                <w:rFonts w:ascii="宋体" w:hAnsi="宋体"/>
                <w:color w:val="000000"/>
                <w:kern w:val="0"/>
                <w:szCs w:val="21"/>
              </w:rPr>
              <w:t>SXSS0303X14</w:t>
            </w:r>
          </w:p>
        </w:tc>
        <w:tc>
          <w:tcPr>
            <w:tcW w:w="2416" w:type="dxa"/>
          </w:tcPr>
          <w:p w:rsidR="002E73C4" w:rsidRPr="006D19EC" w:rsidRDefault="002E73C4" w:rsidP="00114752">
            <w:pPr>
              <w:spacing w:beforeLines="17" w:afterLines="17"/>
              <w:jc w:val="center"/>
              <w:rPr>
                <w:rFonts w:ascii="宋体"/>
                <w:kern w:val="0"/>
                <w:szCs w:val="21"/>
              </w:rPr>
            </w:pPr>
            <w:r w:rsidRPr="006D19EC">
              <w:rPr>
                <w:rFonts w:ascii="宋体" w:hAnsi="宋体" w:hint="eastAsia"/>
                <w:kern w:val="0"/>
                <w:szCs w:val="21"/>
              </w:rPr>
              <w:t>多元统计分析</w:t>
            </w:r>
          </w:p>
        </w:tc>
        <w:tc>
          <w:tcPr>
            <w:tcW w:w="660" w:type="dxa"/>
            <w:vAlign w:val="center"/>
          </w:tcPr>
          <w:p w:rsidR="002E73C4" w:rsidRPr="006D19EC" w:rsidRDefault="002E73C4" w:rsidP="00114752">
            <w:pPr>
              <w:spacing w:beforeLines="17" w:afterLines="17"/>
              <w:jc w:val="center"/>
              <w:rPr>
                <w:rFonts w:ascii="宋体" w:hAnsi="宋体"/>
                <w:color w:val="000000"/>
                <w:kern w:val="0"/>
                <w:szCs w:val="21"/>
              </w:rPr>
            </w:pPr>
            <w:r w:rsidRPr="006D19EC">
              <w:rPr>
                <w:rFonts w:ascii="宋体" w:hAnsi="宋体"/>
                <w:color w:val="000000"/>
                <w:kern w:val="0"/>
                <w:szCs w:val="21"/>
              </w:rPr>
              <w:t>36</w:t>
            </w:r>
          </w:p>
        </w:tc>
        <w:tc>
          <w:tcPr>
            <w:tcW w:w="702" w:type="dxa"/>
            <w:vAlign w:val="center"/>
          </w:tcPr>
          <w:p w:rsidR="002E73C4" w:rsidRPr="006D19EC" w:rsidRDefault="002E73C4" w:rsidP="00114752">
            <w:pPr>
              <w:spacing w:beforeLines="17" w:afterLines="17"/>
              <w:jc w:val="center"/>
              <w:rPr>
                <w:rFonts w:ascii="宋体" w:hAnsi="宋体"/>
                <w:color w:val="000000"/>
                <w:kern w:val="0"/>
                <w:szCs w:val="21"/>
              </w:rPr>
            </w:pPr>
            <w:r w:rsidRPr="006D19EC">
              <w:rPr>
                <w:rFonts w:ascii="宋体" w:hAnsi="宋体"/>
                <w:color w:val="000000"/>
                <w:kern w:val="0"/>
                <w:szCs w:val="21"/>
              </w:rPr>
              <w:t>2</w:t>
            </w:r>
          </w:p>
        </w:tc>
        <w:tc>
          <w:tcPr>
            <w:tcW w:w="843" w:type="dxa"/>
            <w:vAlign w:val="center"/>
          </w:tcPr>
          <w:p w:rsidR="002E73C4" w:rsidRPr="006D19EC" w:rsidRDefault="002E73C4" w:rsidP="00114752">
            <w:pPr>
              <w:spacing w:beforeLines="17" w:afterLines="17"/>
              <w:jc w:val="center"/>
              <w:rPr>
                <w:rFonts w:ascii="宋体" w:hAnsi="宋体"/>
                <w:color w:val="000000"/>
                <w:kern w:val="0"/>
                <w:szCs w:val="21"/>
              </w:rPr>
            </w:pPr>
            <w:r w:rsidRPr="006D19EC">
              <w:rPr>
                <w:rFonts w:ascii="宋体" w:hAnsi="宋体"/>
                <w:color w:val="000000"/>
                <w:kern w:val="0"/>
                <w:szCs w:val="21"/>
              </w:rPr>
              <w:t>2</w:t>
            </w:r>
          </w:p>
        </w:tc>
        <w:tc>
          <w:tcPr>
            <w:tcW w:w="1817" w:type="dxa"/>
          </w:tcPr>
          <w:p w:rsidR="002E73C4" w:rsidRPr="006D19EC" w:rsidRDefault="002E73C4" w:rsidP="00903502">
            <w:pPr>
              <w:jc w:val="center"/>
              <w:rPr>
                <w:rFonts w:ascii="宋体"/>
                <w:color w:val="000000"/>
                <w:kern w:val="0"/>
                <w:szCs w:val="21"/>
              </w:rPr>
            </w:pPr>
            <w:r w:rsidRPr="006D19EC">
              <w:rPr>
                <w:rFonts w:ascii="宋体" w:hAnsi="宋体" w:hint="eastAsia"/>
                <w:color w:val="000000"/>
                <w:kern w:val="0"/>
                <w:szCs w:val="21"/>
              </w:rPr>
              <w:t>土地资源管理</w:t>
            </w:r>
          </w:p>
        </w:tc>
      </w:tr>
      <w:tr w:rsidR="002E73C4" w:rsidRPr="006D19EC" w:rsidTr="00476672">
        <w:trPr>
          <w:trHeight w:val="318"/>
          <w:jc w:val="center"/>
        </w:trPr>
        <w:tc>
          <w:tcPr>
            <w:tcW w:w="448" w:type="dxa"/>
            <w:vMerge/>
            <w:vAlign w:val="center"/>
          </w:tcPr>
          <w:p w:rsidR="002E73C4" w:rsidRPr="006D19EC" w:rsidRDefault="002E73C4" w:rsidP="00903502">
            <w:pPr>
              <w:jc w:val="center"/>
              <w:rPr>
                <w:rFonts w:ascii="宋体"/>
                <w:color w:val="000000"/>
                <w:kern w:val="0"/>
                <w:szCs w:val="21"/>
              </w:rPr>
            </w:pPr>
          </w:p>
        </w:tc>
        <w:tc>
          <w:tcPr>
            <w:tcW w:w="781" w:type="dxa"/>
            <w:vMerge/>
            <w:vAlign w:val="center"/>
          </w:tcPr>
          <w:p w:rsidR="002E73C4" w:rsidRPr="006D19EC" w:rsidRDefault="002E73C4" w:rsidP="00903502">
            <w:pPr>
              <w:jc w:val="center"/>
              <w:rPr>
                <w:rFonts w:ascii="宋体"/>
                <w:color w:val="000000"/>
                <w:kern w:val="0"/>
                <w:szCs w:val="21"/>
              </w:rPr>
            </w:pPr>
          </w:p>
        </w:tc>
        <w:tc>
          <w:tcPr>
            <w:tcW w:w="1371" w:type="dxa"/>
          </w:tcPr>
          <w:p w:rsidR="002E73C4" w:rsidRPr="006D19EC" w:rsidRDefault="002E73C4" w:rsidP="00114752">
            <w:pPr>
              <w:spacing w:beforeLines="17" w:afterLines="17"/>
              <w:jc w:val="center"/>
              <w:rPr>
                <w:rFonts w:ascii="宋体" w:hAnsi="宋体"/>
                <w:color w:val="000000"/>
                <w:kern w:val="0"/>
                <w:szCs w:val="21"/>
              </w:rPr>
            </w:pPr>
            <w:r w:rsidRPr="006D19EC">
              <w:rPr>
                <w:rFonts w:ascii="宋体" w:hAnsi="宋体"/>
                <w:color w:val="000000"/>
                <w:kern w:val="0"/>
                <w:szCs w:val="21"/>
              </w:rPr>
              <w:t>SXSS0303X15</w:t>
            </w:r>
          </w:p>
        </w:tc>
        <w:tc>
          <w:tcPr>
            <w:tcW w:w="2416" w:type="dxa"/>
            <w:vAlign w:val="center"/>
          </w:tcPr>
          <w:p w:rsidR="002E73C4" w:rsidRPr="006D19EC" w:rsidRDefault="002E73C4" w:rsidP="00903502">
            <w:pPr>
              <w:adjustRightInd w:val="0"/>
              <w:snapToGrid w:val="0"/>
              <w:jc w:val="center"/>
              <w:rPr>
                <w:rFonts w:ascii="宋体"/>
                <w:color w:val="000000"/>
                <w:kern w:val="0"/>
                <w:szCs w:val="21"/>
              </w:rPr>
            </w:pPr>
            <w:r w:rsidRPr="006D19EC">
              <w:rPr>
                <w:rFonts w:ascii="宋体" w:hAnsi="宋体" w:hint="eastAsia"/>
                <w:bCs/>
                <w:kern w:val="0"/>
                <w:szCs w:val="21"/>
              </w:rPr>
              <w:t>土地信息技术与应用</w:t>
            </w:r>
          </w:p>
        </w:tc>
        <w:tc>
          <w:tcPr>
            <w:tcW w:w="660" w:type="dxa"/>
            <w:vAlign w:val="center"/>
          </w:tcPr>
          <w:p w:rsidR="002E73C4" w:rsidRPr="006D19EC" w:rsidRDefault="002E73C4" w:rsidP="00903502">
            <w:pPr>
              <w:jc w:val="center"/>
              <w:rPr>
                <w:rFonts w:ascii="宋体"/>
                <w:color w:val="000000"/>
                <w:kern w:val="0"/>
                <w:szCs w:val="21"/>
              </w:rPr>
            </w:pPr>
            <w:r w:rsidRPr="006D19EC">
              <w:rPr>
                <w:rFonts w:ascii="宋体" w:hAnsi="宋体"/>
                <w:kern w:val="0"/>
                <w:szCs w:val="21"/>
              </w:rPr>
              <w:t>36</w:t>
            </w:r>
          </w:p>
        </w:tc>
        <w:tc>
          <w:tcPr>
            <w:tcW w:w="702" w:type="dxa"/>
            <w:vAlign w:val="center"/>
          </w:tcPr>
          <w:p w:rsidR="002E73C4" w:rsidRPr="006D19EC" w:rsidRDefault="002E73C4" w:rsidP="00903502">
            <w:pPr>
              <w:jc w:val="center"/>
              <w:rPr>
                <w:rFonts w:ascii="宋体"/>
                <w:color w:val="000000"/>
                <w:kern w:val="0"/>
                <w:szCs w:val="21"/>
              </w:rPr>
            </w:pPr>
            <w:r w:rsidRPr="006D19EC">
              <w:rPr>
                <w:rFonts w:ascii="宋体" w:hAnsi="宋体"/>
                <w:kern w:val="0"/>
                <w:szCs w:val="21"/>
              </w:rPr>
              <w:t>2</w:t>
            </w:r>
          </w:p>
        </w:tc>
        <w:tc>
          <w:tcPr>
            <w:tcW w:w="843" w:type="dxa"/>
            <w:vAlign w:val="center"/>
          </w:tcPr>
          <w:p w:rsidR="002E73C4" w:rsidRPr="006D19EC" w:rsidRDefault="002E73C4" w:rsidP="00903502">
            <w:pPr>
              <w:jc w:val="center"/>
              <w:rPr>
                <w:rFonts w:ascii="宋体"/>
                <w:color w:val="000000"/>
                <w:kern w:val="0"/>
                <w:szCs w:val="21"/>
              </w:rPr>
            </w:pPr>
            <w:r w:rsidRPr="006D19EC">
              <w:rPr>
                <w:rFonts w:ascii="宋体" w:hAnsi="宋体"/>
                <w:kern w:val="0"/>
                <w:szCs w:val="21"/>
              </w:rPr>
              <w:t>1</w:t>
            </w:r>
          </w:p>
        </w:tc>
        <w:tc>
          <w:tcPr>
            <w:tcW w:w="1817" w:type="dxa"/>
          </w:tcPr>
          <w:p w:rsidR="002E73C4" w:rsidRPr="006D19EC" w:rsidRDefault="002E73C4" w:rsidP="00903502">
            <w:pPr>
              <w:jc w:val="center"/>
              <w:rPr>
                <w:rFonts w:ascii="宋体"/>
                <w:color w:val="000000"/>
                <w:kern w:val="0"/>
                <w:szCs w:val="21"/>
              </w:rPr>
            </w:pPr>
            <w:r w:rsidRPr="006D19EC">
              <w:rPr>
                <w:rFonts w:ascii="宋体" w:hAnsi="宋体" w:hint="eastAsia"/>
                <w:color w:val="000000"/>
                <w:kern w:val="0"/>
                <w:szCs w:val="21"/>
              </w:rPr>
              <w:t>土地资源管理</w:t>
            </w:r>
          </w:p>
        </w:tc>
      </w:tr>
      <w:tr w:rsidR="002E73C4" w:rsidRPr="006D19EC" w:rsidTr="00476672">
        <w:trPr>
          <w:trHeight w:val="318"/>
          <w:jc w:val="center"/>
        </w:trPr>
        <w:tc>
          <w:tcPr>
            <w:tcW w:w="448" w:type="dxa"/>
            <w:vMerge/>
            <w:vAlign w:val="center"/>
          </w:tcPr>
          <w:p w:rsidR="002E73C4" w:rsidRPr="006D19EC" w:rsidRDefault="002E73C4" w:rsidP="00903502">
            <w:pPr>
              <w:jc w:val="center"/>
              <w:rPr>
                <w:rFonts w:ascii="宋体"/>
                <w:color w:val="000000"/>
                <w:kern w:val="0"/>
                <w:szCs w:val="21"/>
              </w:rPr>
            </w:pPr>
          </w:p>
        </w:tc>
        <w:tc>
          <w:tcPr>
            <w:tcW w:w="781" w:type="dxa"/>
            <w:vMerge/>
            <w:vAlign w:val="center"/>
          </w:tcPr>
          <w:p w:rsidR="002E73C4" w:rsidRPr="006D19EC" w:rsidRDefault="002E73C4" w:rsidP="00903502">
            <w:pPr>
              <w:jc w:val="center"/>
              <w:rPr>
                <w:rFonts w:ascii="宋体"/>
                <w:color w:val="000000"/>
                <w:kern w:val="0"/>
                <w:szCs w:val="21"/>
              </w:rPr>
            </w:pPr>
          </w:p>
        </w:tc>
        <w:tc>
          <w:tcPr>
            <w:tcW w:w="1371" w:type="dxa"/>
          </w:tcPr>
          <w:p w:rsidR="002E73C4" w:rsidRPr="006D19EC" w:rsidRDefault="002E73C4" w:rsidP="00114752">
            <w:pPr>
              <w:spacing w:beforeLines="17" w:afterLines="17"/>
              <w:jc w:val="center"/>
              <w:rPr>
                <w:rFonts w:ascii="宋体" w:hAnsi="宋体"/>
                <w:kern w:val="0"/>
                <w:szCs w:val="21"/>
              </w:rPr>
            </w:pPr>
            <w:r w:rsidRPr="006D19EC">
              <w:rPr>
                <w:rFonts w:ascii="宋体" w:hAnsi="宋体"/>
                <w:kern w:val="0"/>
                <w:szCs w:val="21"/>
              </w:rPr>
              <w:t>SXSS0303X16</w:t>
            </w:r>
          </w:p>
        </w:tc>
        <w:tc>
          <w:tcPr>
            <w:tcW w:w="2416" w:type="dxa"/>
          </w:tcPr>
          <w:p w:rsidR="002E73C4" w:rsidRPr="006D19EC" w:rsidRDefault="002E73C4" w:rsidP="00114752">
            <w:pPr>
              <w:spacing w:beforeLines="17" w:afterLines="17"/>
              <w:jc w:val="center"/>
              <w:rPr>
                <w:rFonts w:ascii="宋体"/>
                <w:kern w:val="0"/>
                <w:szCs w:val="21"/>
              </w:rPr>
            </w:pPr>
            <w:r w:rsidRPr="006D19EC">
              <w:rPr>
                <w:rFonts w:ascii="宋体" w:hAnsi="宋体" w:hint="eastAsia"/>
                <w:kern w:val="0"/>
                <w:szCs w:val="21"/>
              </w:rPr>
              <w:t>旅游公共管理</w:t>
            </w:r>
          </w:p>
        </w:tc>
        <w:tc>
          <w:tcPr>
            <w:tcW w:w="660" w:type="dxa"/>
            <w:vAlign w:val="center"/>
          </w:tcPr>
          <w:p w:rsidR="002E73C4" w:rsidRPr="006D19EC" w:rsidRDefault="002E73C4" w:rsidP="00114752">
            <w:pPr>
              <w:spacing w:beforeLines="17" w:afterLines="17"/>
              <w:jc w:val="center"/>
              <w:rPr>
                <w:rFonts w:ascii="宋体" w:hAnsi="宋体"/>
                <w:kern w:val="0"/>
                <w:szCs w:val="21"/>
              </w:rPr>
            </w:pPr>
            <w:r w:rsidRPr="006D19EC">
              <w:rPr>
                <w:rFonts w:ascii="宋体" w:hAnsi="宋体"/>
                <w:kern w:val="0"/>
                <w:szCs w:val="21"/>
              </w:rPr>
              <w:t>36</w:t>
            </w:r>
          </w:p>
        </w:tc>
        <w:tc>
          <w:tcPr>
            <w:tcW w:w="702" w:type="dxa"/>
            <w:vAlign w:val="center"/>
          </w:tcPr>
          <w:p w:rsidR="002E73C4" w:rsidRPr="006D19EC" w:rsidRDefault="002E73C4" w:rsidP="00114752">
            <w:pPr>
              <w:spacing w:beforeLines="17" w:afterLines="17"/>
              <w:jc w:val="center"/>
              <w:rPr>
                <w:rFonts w:ascii="宋体" w:hAnsi="宋体"/>
                <w:kern w:val="0"/>
                <w:szCs w:val="21"/>
              </w:rPr>
            </w:pPr>
            <w:r w:rsidRPr="006D19EC">
              <w:rPr>
                <w:rFonts w:ascii="宋体" w:hAnsi="宋体"/>
                <w:kern w:val="0"/>
                <w:szCs w:val="21"/>
              </w:rPr>
              <w:t>2</w:t>
            </w:r>
          </w:p>
        </w:tc>
        <w:tc>
          <w:tcPr>
            <w:tcW w:w="843" w:type="dxa"/>
            <w:vAlign w:val="center"/>
          </w:tcPr>
          <w:p w:rsidR="002E73C4" w:rsidRPr="006D19EC" w:rsidRDefault="002E73C4" w:rsidP="00114752">
            <w:pPr>
              <w:spacing w:beforeLines="17" w:afterLines="17"/>
              <w:jc w:val="center"/>
              <w:rPr>
                <w:rFonts w:ascii="宋体" w:hAnsi="宋体"/>
                <w:kern w:val="0"/>
                <w:szCs w:val="21"/>
              </w:rPr>
            </w:pPr>
            <w:r w:rsidRPr="006D19EC">
              <w:rPr>
                <w:rFonts w:ascii="宋体" w:hAnsi="宋体"/>
                <w:kern w:val="0"/>
                <w:szCs w:val="21"/>
              </w:rPr>
              <w:t>2</w:t>
            </w:r>
          </w:p>
        </w:tc>
        <w:tc>
          <w:tcPr>
            <w:tcW w:w="1817" w:type="dxa"/>
          </w:tcPr>
          <w:p w:rsidR="002E73C4" w:rsidRPr="006D19EC" w:rsidRDefault="002E73C4" w:rsidP="00903502">
            <w:pPr>
              <w:jc w:val="center"/>
              <w:rPr>
                <w:rFonts w:ascii="宋体"/>
                <w:kern w:val="0"/>
                <w:szCs w:val="21"/>
              </w:rPr>
            </w:pPr>
            <w:r w:rsidRPr="006D19EC">
              <w:rPr>
                <w:rFonts w:ascii="宋体" w:hAnsi="宋体" w:hint="eastAsia"/>
                <w:kern w:val="0"/>
                <w:szCs w:val="21"/>
              </w:rPr>
              <w:t>旅游公共管理</w:t>
            </w:r>
          </w:p>
        </w:tc>
      </w:tr>
      <w:tr w:rsidR="002E73C4" w:rsidRPr="006D19EC" w:rsidTr="00476672">
        <w:trPr>
          <w:trHeight w:val="318"/>
          <w:jc w:val="center"/>
        </w:trPr>
        <w:tc>
          <w:tcPr>
            <w:tcW w:w="448" w:type="dxa"/>
            <w:vMerge/>
            <w:vAlign w:val="center"/>
          </w:tcPr>
          <w:p w:rsidR="002E73C4" w:rsidRPr="006D19EC" w:rsidRDefault="002E73C4" w:rsidP="00903502">
            <w:pPr>
              <w:jc w:val="center"/>
              <w:rPr>
                <w:rFonts w:ascii="宋体"/>
                <w:color w:val="000000"/>
                <w:kern w:val="0"/>
                <w:szCs w:val="21"/>
              </w:rPr>
            </w:pPr>
          </w:p>
        </w:tc>
        <w:tc>
          <w:tcPr>
            <w:tcW w:w="781" w:type="dxa"/>
            <w:vMerge/>
            <w:vAlign w:val="center"/>
          </w:tcPr>
          <w:p w:rsidR="002E73C4" w:rsidRPr="006D19EC" w:rsidRDefault="002E73C4" w:rsidP="00903502">
            <w:pPr>
              <w:jc w:val="center"/>
              <w:rPr>
                <w:rFonts w:ascii="宋体"/>
                <w:color w:val="000000"/>
                <w:kern w:val="0"/>
                <w:szCs w:val="21"/>
              </w:rPr>
            </w:pPr>
          </w:p>
        </w:tc>
        <w:tc>
          <w:tcPr>
            <w:tcW w:w="1371" w:type="dxa"/>
          </w:tcPr>
          <w:p w:rsidR="002E73C4" w:rsidRPr="006D19EC" w:rsidRDefault="002E73C4" w:rsidP="00114752">
            <w:pPr>
              <w:spacing w:beforeLines="17" w:afterLines="17"/>
              <w:jc w:val="center"/>
              <w:rPr>
                <w:rFonts w:ascii="宋体" w:hAnsi="宋体"/>
                <w:kern w:val="0"/>
                <w:szCs w:val="21"/>
              </w:rPr>
            </w:pPr>
            <w:r w:rsidRPr="006D19EC">
              <w:rPr>
                <w:rFonts w:ascii="宋体" w:hAnsi="宋体"/>
                <w:kern w:val="0"/>
                <w:szCs w:val="21"/>
              </w:rPr>
              <w:t>SXSS0303X17</w:t>
            </w:r>
          </w:p>
        </w:tc>
        <w:tc>
          <w:tcPr>
            <w:tcW w:w="2416" w:type="dxa"/>
          </w:tcPr>
          <w:p w:rsidR="002E73C4" w:rsidRPr="006D19EC" w:rsidRDefault="002E73C4" w:rsidP="00114752">
            <w:pPr>
              <w:spacing w:beforeLines="17" w:afterLines="17"/>
              <w:jc w:val="center"/>
              <w:rPr>
                <w:rFonts w:ascii="宋体"/>
                <w:kern w:val="0"/>
                <w:szCs w:val="21"/>
              </w:rPr>
            </w:pPr>
            <w:r w:rsidRPr="006D19EC">
              <w:rPr>
                <w:rFonts w:ascii="宋体" w:hAnsi="宋体" w:hint="eastAsia"/>
                <w:kern w:val="0"/>
                <w:szCs w:val="21"/>
              </w:rPr>
              <w:t>旅游规划</w:t>
            </w:r>
          </w:p>
        </w:tc>
        <w:tc>
          <w:tcPr>
            <w:tcW w:w="660" w:type="dxa"/>
            <w:vAlign w:val="center"/>
          </w:tcPr>
          <w:p w:rsidR="002E73C4" w:rsidRPr="006D19EC" w:rsidRDefault="002E73C4" w:rsidP="00114752">
            <w:pPr>
              <w:spacing w:beforeLines="17" w:afterLines="17"/>
              <w:jc w:val="center"/>
              <w:rPr>
                <w:rFonts w:ascii="宋体" w:hAnsi="宋体"/>
                <w:kern w:val="0"/>
                <w:szCs w:val="21"/>
              </w:rPr>
            </w:pPr>
            <w:r w:rsidRPr="006D19EC">
              <w:rPr>
                <w:rFonts w:ascii="宋体" w:hAnsi="宋体"/>
                <w:kern w:val="0"/>
                <w:szCs w:val="21"/>
              </w:rPr>
              <w:t>36</w:t>
            </w:r>
          </w:p>
        </w:tc>
        <w:tc>
          <w:tcPr>
            <w:tcW w:w="702" w:type="dxa"/>
            <w:vAlign w:val="center"/>
          </w:tcPr>
          <w:p w:rsidR="002E73C4" w:rsidRPr="006D19EC" w:rsidRDefault="002E73C4" w:rsidP="00114752">
            <w:pPr>
              <w:spacing w:beforeLines="17" w:afterLines="17"/>
              <w:jc w:val="center"/>
              <w:rPr>
                <w:rFonts w:ascii="宋体" w:hAnsi="宋体"/>
                <w:kern w:val="0"/>
                <w:szCs w:val="21"/>
              </w:rPr>
            </w:pPr>
            <w:r w:rsidRPr="006D19EC">
              <w:rPr>
                <w:rFonts w:ascii="宋体" w:hAnsi="宋体"/>
                <w:kern w:val="0"/>
                <w:szCs w:val="21"/>
              </w:rPr>
              <w:t>2</w:t>
            </w:r>
          </w:p>
        </w:tc>
        <w:tc>
          <w:tcPr>
            <w:tcW w:w="843" w:type="dxa"/>
            <w:vAlign w:val="center"/>
          </w:tcPr>
          <w:p w:rsidR="002E73C4" w:rsidRPr="006D19EC" w:rsidRDefault="002E73C4" w:rsidP="00114752">
            <w:pPr>
              <w:spacing w:beforeLines="17" w:afterLines="17"/>
              <w:jc w:val="center"/>
              <w:rPr>
                <w:rFonts w:ascii="宋体" w:hAnsi="宋体"/>
                <w:kern w:val="0"/>
                <w:szCs w:val="21"/>
              </w:rPr>
            </w:pPr>
            <w:r w:rsidRPr="006D19EC">
              <w:rPr>
                <w:rFonts w:ascii="宋体" w:hAnsi="宋体"/>
                <w:kern w:val="0"/>
                <w:szCs w:val="21"/>
              </w:rPr>
              <w:t>2</w:t>
            </w:r>
          </w:p>
        </w:tc>
        <w:tc>
          <w:tcPr>
            <w:tcW w:w="1817" w:type="dxa"/>
          </w:tcPr>
          <w:p w:rsidR="002E73C4" w:rsidRPr="006D19EC" w:rsidRDefault="002E73C4" w:rsidP="00903502">
            <w:pPr>
              <w:jc w:val="center"/>
              <w:rPr>
                <w:rFonts w:ascii="宋体"/>
                <w:kern w:val="0"/>
                <w:szCs w:val="21"/>
              </w:rPr>
            </w:pPr>
            <w:r w:rsidRPr="006D19EC">
              <w:rPr>
                <w:rFonts w:ascii="宋体" w:hAnsi="宋体" w:hint="eastAsia"/>
                <w:kern w:val="0"/>
                <w:szCs w:val="21"/>
              </w:rPr>
              <w:t>旅游公共管理</w:t>
            </w:r>
          </w:p>
        </w:tc>
      </w:tr>
      <w:tr w:rsidR="002E73C4" w:rsidRPr="006D19EC" w:rsidTr="00476672">
        <w:trPr>
          <w:trHeight w:val="318"/>
          <w:jc w:val="center"/>
        </w:trPr>
        <w:tc>
          <w:tcPr>
            <w:tcW w:w="448" w:type="dxa"/>
            <w:vMerge/>
            <w:vAlign w:val="center"/>
          </w:tcPr>
          <w:p w:rsidR="002E73C4" w:rsidRPr="006D19EC" w:rsidRDefault="002E73C4" w:rsidP="00903502">
            <w:pPr>
              <w:jc w:val="center"/>
              <w:rPr>
                <w:rFonts w:ascii="宋体"/>
                <w:color w:val="000000"/>
                <w:kern w:val="0"/>
                <w:szCs w:val="21"/>
              </w:rPr>
            </w:pPr>
          </w:p>
        </w:tc>
        <w:tc>
          <w:tcPr>
            <w:tcW w:w="781" w:type="dxa"/>
            <w:vMerge/>
            <w:vAlign w:val="center"/>
          </w:tcPr>
          <w:p w:rsidR="002E73C4" w:rsidRPr="006D19EC" w:rsidRDefault="002E73C4" w:rsidP="00903502">
            <w:pPr>
              <w:jc w:val="center"/>
              <w:rPr>
                <w:rFonts w:ascii="宋体"/>
                <w:color w:val="000000"/>
                <w:kern w:val="0"/>
                <w:szCs w:val="21"/>
              </w:rPr>
            </w:pPr>
          </w:p>
        </w:tc>
        <w:tc>
          <w:tcPr>
            <w:tcW w:w="1371" w:type="dxa"/>
          </w:tcPr>
          <w:p w:rsidR="002E73C4" w:rsidRPr="006D19EC" w:rsidRDefault="002E73C4" w:rsidP="00114752">
            <w:pPr>
              <w:spacing w:beforeLines="17" w:afterLines="17"/>
              <w:jc w:val="center"/>
              <w:rPr>
                <w:rFonts w:ascii="宋体" w:hAnsi="宋体"/>
                <w:kern w:val="0"/>
                <w:szCs w:val="21"/>
              </w:rPr>
            </w:pPr>
            <w:r w:rsidRPr="006D19EC">
              <w:rPr>
                <w:rFonts w:ascii="宋体" w:hAnsi="宋体"/>
                <w:kern w:val="0"/>
                <w:szCs w:val="21"/>
              </w:rPr>
              <w:t>SXSS0303X18</w:t>
            </w:r>
          </w:p>
        </w:tc>
        <w:tc>
          <w:tcPr>
            <w:tcW w:w="2416" w:type="dxa"/>
          </w:tcPr>
          <w:p w:rsidR="002E73C4" w:rsidRPr="006D19EC" w:rsidRDefault="002E73C4" w:rsidP="00114752">
            <w:pPr>
              <w:spacing w:beforeLines="17" w:afterLines="17"/>
              <w:jc w:val="center"/>
              <w:rPr>
                <w:rFonts w:ascii="宋体"/>
                <w:kern w:val="0"/>
                <w:szCs w:val="21"/>
              </w:rPr>
            </w:pPr>
            <w:r w:rsidRPr="006D19EC">
              <w:rPr>
                <w:rFonts w:ascii="宋体" w:hAnsi="宋体" w:hint="eastAsia"/>
                <w:kern w:val="0"/>
                <w:szCs w:val="21"/>
              </w:rPr>
              <w:t>旅游学研究方法</w:t>
            </w:r>
          </w:p>
        </w:tc>
        <w:tc>
          <w:tcPr>
            <w:tcW w:w="660" w:type="dxa"/>
            <w:vAlign w:val="center"/>
          </w:tcPr>
          <w:p w:rsidR="002E73C4" w:rsidRPr="006D19EC" w:rsidRDefault="002E73C4" w:rsidP="00114752">
            <w:pPr>
              <w:spacing w:beforeLines="17" w:afterLines="17"/>
              <w:jc w:val="center"/>
              <w:rPr>
                <w:rFonts w:ascii="宋体" w:hAnsi="宋体"/>
                <w:kern w:val="0"/>
                <w:szCs w:val="21"/>
              </w:rPr>
            </w:pPr>
            <w:r w:rsidRPr="006D19EC">
              <w:rPr>
                <w:rFonts w:ascii="宋体" w:hAnsi="宋体"/>
                <w:kern w:val="0"/>
                <w:szCs w:val="21"/>
              </w:rPr>
              <w:t>36</w:t>
            </w:r>
          </w:p>
        </w:tc>
        <w:tc>
          <w:tcPr>
            <w:tcW w:w="702" w:type="dxa"/>
            <w:vAlign w:val="center"/>
          </w:tcPr>
          <w:p w:rsidR="002E73C4" w:rsidRPr="006D19EC" w:rsidRDefault="002E73C4" w:rsidP="00114752">
            <w:pPr>
              <w:spacing w:beforeLines="17" w:afterLines="17"/>
              <w:jc w:val="center"/>
              <w:rPr>
                <w:rFonts w:ascii="宋体" w:hAnsi="宋体"/>
                <w:kern w:val="0"/>
                <w:szCs w:val="21"/>
              </w:rPr>
            </w:pPr>
            <w:r w:rsidRPr="006D19EC">
              <w:rPr>
                <w:rFonts w:ascii="宋体" w:hAnsi="宋体"/>
                <w:kern w:val="0"/>
                <w:szCs w:val="21"/>
              </w:rPr>
              <w:t>2</w:t>
            </w:r>
          </w:p>
        </w:tc>
        <w:tc>
          <w:tcPr>
            <w:tcW w:w="843" w:type="dxa"/>
            <w:vAlign w:val="center"/>
          </w:tcPr>
          <w:p w:rsidR="002E73C4" w:rsidRPr="006D19EC" w:rsidRDefault="002E73C4" w:rsidP="00114752">
            <w:pPr>
              <w:spacing w:beforeLines="17" w:afterLines="17"/>
              <w:jc w:val="center"/>
              <w:rPr>
                <w:rFonts w:ascii="宋体" w:hAnsi="宋体"/>
                <w:kern w:val="0"/>
                <w:szCs w:val="21"/>
              </w:rPr>
            </w:pPr>
            <w:r w:rsidRPr="006D19EC">
              <w:rPr>
                <w:rFonts w:ascii="宋体" w:hAnsi="宋体"/>
                <w:kern w:val="0"/>
                <w:szCs w:val="21"/>
              </w:rPr>
              <w:t>2</w:t>
            </w:r>
          </w:p>
        </w:tc>
        <w:tc>
          <w:tcPr>
            <w:tcW w:w="1817" w:type="dxa"/>
          </w:tcPr>
          <w:p w:rsidR="002E73C4" w:rsidRPr="006D19EC" w:rsidRDefault="002E73C4" w:rsidP="00903502">
            <w:pPr>
              <w:jc w:val="center"/>
              <w:rPr>
                <w:rFonts w:ascii="宋体"/>
                <w:kern w:val="0"/>
                <w:szCs w:val="21"/>
              </w:rPr>
            </w:pPr>
            <w:r w:rsidRPr="006D19EC">
              <w:rPr>
                <w:rFonts w:ascii="宋体" w:hAnsi="宋体" w:hint="eastAsia"/>
                <w:kern w:val="0"/>
                <w:szCs w:val="21"/>
              </w:rPr>
              <w:t>旅游公共管理</w:t>
            </w:r>
          </w:p>
        </w:tc>
      </w:tr>
      <w:tr w:rsidR="002E73C4" w:rsidRPr="006D19EC" w:rsidTr="00476672">
        <w:trPr>
          <w:trHeight w:val="318"/>
          <w:jc w:val="center"/>
        </w:trPr>
        <w:tc>
          <w:tcPr>
            <w:tcW w:w="448" w:type="dxa"/>
            <w:vMerge/>
            <w:vAlign w:val="center"/>
          </w:tcPr>
          <w:p w:rsidR="002E73C4" w:rsidRPr="006D19EC" w:rsidRDefault="002E73C4" w:rsidP="00903502">
            <w:pPr>
              <w:jc w:val="center"/>
              <w:rPr>
                <w:rFonts w:ascii="宋体"/>
                <w:color w:val="000000"/>
                <w:kern w:val="0"/>
                <w:szCs w:val="21"/>
              </w:rPr>
            </w:pPr>
          </w:p>
        </w:tc>
        <w:tc>
          <w:tcPr>
            <w:tcW w:w="781" w:type="dxa"/>
            <w:vMerge/>
            <w:vAlign w:val="center"/>
          </w:tcPr>
          <w:p w:rsidR="002E73C4" w:rsidRPr="006D19EC" w:rsidRDefault="002E73C4" w:rsidP="00903502">
            <w:pPr>
              <w:jc w:val="center"/>
              <w:rPr>
                <w:rFonts w:ascii="宋体"/>
                <w:color w:val="000000"/>
                <w:kern w:val="0"/>
                <w:szCs w:val="21"/>
              </w:rPr>
            </w:pPr>
          </w:p>
        </w:tc>
        <w:tc>
          <w:tcPr>
            <w:tcW w:w="1371" w:type="dxa"/>
          </w:tcPr>
          <w:p w:rsidR="002E73C4" w:rsidRPr="006D19EC" w:rsidRDefault="002E73C4" w:rsidP="00114752">
            <w:pPr>
              <w:spacing w:beforeLines="17" w:afterLines="17"/>
              <w:jc w:val="center"/>
              <w:rPr>
                <w:rFonts w:ascii="宋体" w:hAnsi="宋体"/>
                <w:color w:val="000000"/>
                <w:kern w:val="0"/>
                <w:szCs w:val="21"/>
              </w:rPr>
            </w:pPr>
            <w:r w:rsidRPr="006D19EC">
              <w:rPr>
                <w:rFonts w:ascii="宋体" w:hAnsi="宋体"/>
                <w:color w:val="000000"/>
                <w:kern w:val="0"/>
                <w:szCs w:val="21"/>
              </w:rPr>
              <w:t>SXSS0303X19</w:t>
            </w:r>
          </w:p>
        </w:tc>
        <w:tc>
          <w:tcPr>
            <w:tcW w:w="2416" w:type="dxa"/>
            <w:vAlign w:val="center"/>
          </w:tcPr>
          <w:p w:rsidR="002E73C4" w:rsidRPr="006D19EC" w:rsidRDefault="002E73C4" w:rsidP="00114752">
            <w:pPr>
              <w:spacing w:beforeLines="17" w:afterLines="17"/>
              <w:jc w:val="center"/>
              <w:rPr>
                <w:rFonts w:ascii="宋体"/>
                <w:color w:val="000000"/>
                <w:kern w:val="0"/>
                <w:szCs w:val="21"/>
              </w:rPr>
            </w:pPr>
            <w:r w:rsidRPr="006D19EC">
              <w:rPr>
                <w:rFonts w:ascii="宋体" w:hAnsi="宋体" w:hint="eastAsia"/>
                <w:color w:val="000000"/>
                <w:kern w:val="0"/>
                <w:szCs w:val="21"/>
              </w:rPr>
              <w:t>媒介融合与管理研究</w:t>
            </w:r>
          </w:p>
        </w:tc>
        <w:tc>
          <w:tcPr>
            <w:tcW w:w="660" w:type="dxa"/>
            <w:vAlign w:val="center"/>
          </w:tcPr>
          <w:p w:rsidR="002E73C4" w:rsidRPr="006D19EC" w:rsidRDefault="002E73C4" w:rsidP="00114752">
            <w:pPr>
              <w:spacing w:beforeLines="17" w:afterLines="17"/>
              <w:jc w:val="center"/>
              <w:rPr>
                <w:rFonts w:ascii="宋体" w:hAnsi="宋体"/>
                <w:color w:val="000000"/>
                <w:kern w:val="0"/>
                <w:szCs w:val="21"/>
              </w:rPr>
            </w:pPr>
            <w:r w:rsidRPr="006D19EC">
              <w:rPr>
                <w:rFonts w:ascii="宋体" w:hAnsi="宋体"/>
                <w:color w:val="000000"/>
                <w:kern w:val="0"/>
                <w:szCs w:val="21"/>
              </w:rPr>
              <w:t>36</w:t>
            </w:r>
          </w:p>
        </w:tc>
        <w:tc>
          <w:tcPr>
            <w:tcW w:w="702" w:type="dxa"/>
            <w:vAlign w:val="center"/>
          </w:tcPr>
          <w:p w:rsidR="002E73C4" w:rsidRPr="006D19EC" w:rsidRDefault="002E73C4" w:rsidP="00114752">
            <w:pPr>
              <w:spacing w:beforeLines="17" w:afterLines="17"/>
              <w:jc w:val="center"/>
              <w:rPr>
                <w:rFonts w:ascii="宋体" w:hAnsi="宋体"/>
                <w:color w:val="000000"/>
                <w:kern w:val="0"/>
                <w:szCs w:val="21"/>
              </w:rPr>
            </w:pPr>
            <w:r w:rsidRPr="006D19EC">
              <w:rPr>
                <w:rFonts w:ascii="宋体" w:hAnsi="宋体"/>
                <w:color w:val="000000"/>
                <w:kern w:val="0"/>
                <w:szCs w:val="21"/>
              </w:rPr>
              <w:t>2</w:t>
            </w:r>
          </w:p>
        </w:tc>
        <w:tc>
          <w:tcPr>
            <w:tcW w:w="843" w:type="dxa"/>
            <w:vAlign w:val="center"/>
          </w:tcPr>
          <w:p w:rsidR="002E73C4" w:rsidRPr="006D19EC" w:rsidRDefault="002E73C4" w:rsidP="00114752">
            <w:pPr>
              <w:spacing w:beforeLines="17" w:afterLines="17"/>
              <w:jc w:val="center"/>
              <w:rPr>
                <w:rFonts w:ascii="宋体" w:hAnsi="宋体"/>
                <w:color w:val="000000"/>
                <w:kern w:val="0"/>
                <w:szCs w:val="21"/>
              </w:rPr>
            </w:pPr>
            <w:r w:rsidRPr="006D19EC">
              <w:rPr>
                <w:rFonts w:ascii="宋体" w:hAnsi="宋体"/>
                <w:color w:val="000000"/>
                <w:kern w:val="0"/>
                <w:szCs w:val="21"/>
              </w:rPr>
              <w:t>2</w:t>
            </w:r>
          </w:p>
        </w:tc>
        <w:tc>
          <w:tcPr>
            <w:tcW w:w="1817" w:type="dxa"/>
          </w:tcPr>
          <w:p w:rsidR="002E73C4" w:rsidRPr="006D19EC" w:rsidRDefault="002E73C4" w:rsidP="00114752">
            <w:pPr>
              <w:spacing w:beforeLines="17" w:afterLines="17"/>
              <w:jc w:val="center"/>
              <w:rPr>
                <w:rFonts w:ascii="宋体"/>
                <w:color w:val="000000"/>
                <w:kern w:val="0"/>
                <w:szCs w:val="21"/>
              </w:rPr>
            </w:pPr>
            <w:r w:rsidRPr="006D19EC">
              <w:rPr>
                <w:rFonts w:ascii="宋体" w:hAnsi="宋体" w:hint="eastAsia"/>
                <w:color w:val="000000"/>
                <w:kern w:val="0"/>
                <w:szCs w:val="21"/>
              </w:rPr>
              <w:t>新闻传播管理</w:t>
            </w:r>
          </w:p>
        </w:tc>
      </w:tr>
      <w:tr w:rsidR="002E73C4" w:rsidRPr="006D19EC" w:rsidTr="00476672">
        <w:trPr>
          <w:trHeight w:val="318"/>
          <w:jc w:val="center"/>
        </w:trPr>
        <w:tc>
          <w:tcPr>
            <w:tcW w:w="448" w:type="dxa"/>
            <w:vMerge/>
            <w:vAlign w:val="center"/>
          </w:tcPr>
          <w:p w:rsidR="002E73C4" w:rsidRPr="006D19EC" w:rsidRDefault="002E73C4" w:rsidP="00903502">
            <w:pPr>
              <w:jc w:val="center"/>
              <w:rPr>
                <w:rFonts w:ascii="宋体"/>
                <w:color w:val="000000"/>
                <w:kern w:val="0"/>
                <w:szCs w:val="21"/>
              </w:rPr>
            </w:pPr>
          </w:p>
        </w:tc>
        <w:tc>
          <w:tcPr>
            <w:tcW w:w="781" w:type="dxa"/>
            <w:vMerge/>
            <w:vAlign w:val="center"/>
          </w:tcPr>
          <w:p w:rsidR="002E73C4" w:rsidRPr="006D19EC" w:rsidRDefault="002E73C4" w:rsidP="00903502">
            <w:pPr>
              <w:jc w:val="center"/>
              <w:rPr>
                <w:rFonts w:ascii="宋体"/>
                <w:color w:val="000000"/>
                <w:kern w:val="0"/>
                <w:szCs w:val="21"/>
              </w:rPr>
            </w:pPr>
          </w:p>
        </w:tc>
        <w:tc>
          <w:tcPr>
            <w:tcW w:w="1371" w:type="dxa"/>
          </w:tcPr>
          <w:p w:rsidR="002E73C4" w:rsidRPr="006D19EC" w:rsidRDefault="002E73C4" w:rsidP="00114752">
            <w:pPr>
              <w:spacing w:beforeLines="17" w:afterLines="17"/>
              <w:jc w:val="center"/>
              <w:rPr>
                <w:rFonts w:ascii="宋体" w:hAnsi="宋体"/>
                <w:color w:val="000000"/>
                <w:kern w:val="0"/>
                <w:szCs w:val="21"/>
              </w:rPr>
            </w:pPr>
            <w:r w:rsidRPr="006D19EC">
              <w:rPr>
                <w:rFonts w:ascii="宋体" w:hAnsi="宋体"/>
                <w:color w:val="000000"/>
                <w:kern w:val="0"/>
                <w:szCs w:val="21"/>
              </w:rPr>
              <w:t>SXSS0303X20</w:t>
            </w:r>
          </w:p>
        </w:tc>
        <w:tc>
          <w:tcPr>
            <w:tcW w:w="2416" w:type="dxa"/>
            <w:vAlign w:val="center"/>
          </w:tcPr>
          <w:p w:rsidR="002E73C4" w:rsidRPr="006D19EC" w:rsidRDefault="002E73C4" w:rsidP="00114752">
            <w:pPr>
              <w:spacing w:beforeLines="17" w:afterLines="17"/>
              <w:jc w:val="center"/>
              <w:rPr>
                <w:rFonts w:ascii="宋体"/>
                <w:color w:val="000000"/>
                <w:kern w:val="0"/>
                <w:szCs w:val="21"/>
              </w:rPr>
            </w:pPr>
            <w:r w:rsidRPr="006D19EC">
              <w:rPr>
                <w:rFonts w:ascii="宋体" w:hAnsi="宋体" w:hint="eastAsia"/>
                <w:color w:val="000000"/>
                <w:kern w:val="0"/>
                <w:szCs w:val="21"/>
              </w:rPr>
              <w:t>广告理论与实务研究</w:t>
            </w:r>
          </w:p>
        </w:tc>
        <w:tc>
          <w:tcPr>
            <w:tcW w:w="660" w:type="dxa"/>
            <w:vAlign w:val="center"/>
          </w:tcPr>
          <w:p w:rsidR="002E73C4" w:rsidRPr="006D19EC" w:rsidRDefault="002E73C4" w:rsidP="00114752">
            <w:pPr>
              <w:spacing w:beforeLines="17" w:afterLines="17"/>
              <w:jc w:val="center"/>
              <w:rPr>
                <w:rFonts w:ascii="宋体" w:hAnsi="宋体"/>
                <w:color w:val="000000"/>
                <w:kern w:val="0"/>
                <w:szCs w:val="21"/>
              </w:rPr>
            </w:pPr>
            <w:r w:rsidRPr="006D19EC">
              <w:rPr>
                <w:rFonts w:ascii="宋体" w:hAnsi="宋体"/>
                <w:color w:val="000000"/>
                <w:kern w:val="0"/>
                <w:szCs w:val="21"/>
              </w:rPr>
              <w:t>36</w:t>
            </w:r>
          </w:p>
        </w:tc>
        <w:tc>
          <w:tcPr>
            <w:tcW w:w="702" w:type="dxa"/>
            <w:vAlign w:val="center"/>
          </w:tcPr>
          <w:p w:rsidR="002E73C4" w:rsidRPr="006D19EC" w:rsidRDefault="002E73C4" w:rsidP="00114752">
            <w:pPr>
              <w:spacing w:beforeLines="17" w:afterLines="17"/>
              <w:jc w:val="center"/>
              <w:rPr>
                <w:rFonts w:ascii="宋体" w:hAnsi="宋体"/>
                <w:color w:val="000000"/>
                <w:kern w:val="0"/>
                <w:szCs w:val="21"/>
              </w:rPr>
            </w:pPr>
            <w:r w:rsidRPr="006D19EC">
              <w:rPr>
                <w:rFonts w:ascii="宋体" w:hAnsi="宋体"/>
                <w:color w:val="000000"/>
                <w:kern w:val="0"/>
                <w:szCs w:val="21"/>
              </w:rPr>
              <w:t>2</w:t>
            </w:r>
          </w:p>
        </w:tc>
        <w:tc>
          <w:tcPr>
            <w:tcW w:w="843" w:type="dxa"/>
            <w:vAlign w:val="center"/>
          </w:tcPr>
          <w:p w:rsidR="002E73C4" w:rsidRPr="006D19EC" w:rsidRDefault="002E73C4" w:rsidP="00114752">
            <w:pPr>
              <w:spacing w:beforeLines="17" w:afterLines="17"/>
              <w:jc w:val="center"/>
              <w:rPr>
                <w:rFonts w:ascii="宋体" w:hAnsi="宋体"/>
                <w:color w:val="000000"/>
                <w:kern w:val="0"/>
                <w:szCs w:val="21"/>
              </w:rPr>
            </w:pPr>
            <w:r w:rsidRPr="006D19EC">
              <w:rPr>
                <w:rFonts w:ascii="宋体" w:hAnsi="宋体"/>
                <w:color w:val="000000"/>
                <w:kern w:val="0"/>
                <w:szCs w:val="21"/>
              </w:rPr>
              <w:t>2</w:t>
            </w:r>
          </w:p>
        </w:tc>
        <w:tc>
          <w:tcPr>
            <w:tcW w:w="1817" w:type="dxa"/>
          </w:tcPr>
          <w:p w:rsidR="002E73C4" w:rsidRPr="006D19EC" w:rsidRDefault="002E73C4" w:rsidP="00114752">
            <w:pPr>
              <w:spacing w:beforeLines="17" w:afterLines="17"/>
              <w:jc w:val="center"/>
              <w:rPr>
                <w:rFonts w:ascii="宋体"/>
                <w:color w:val="000000"/>
                <w:kern w:val="0"/>
                <w:szCs w:val="21"/>
              </w:rPr>
            </w:pPr>
            <w:r w:rsidRPr="006D19EC">
              <w:rPr>
                <w:rFonts w:ascii="宋体" w:hAnsi="宋体" w:hint="eastAsia"/>
                <w:color w:val="000000"/>
                <w:kern w:val="0"/>
                <w:szCs w:val="21"/>
              </w:rPr>
              <w:t>新闻传播管理</w:t>
            </w:r>
          </w:p>
        </w:tc>
      </w:tr>
      <w:tr w:rsidR="002E73C4" w:rsidRPr="006D19EC" w:rsidTr="00476672">
        <w:trPr>
          <w:trHeight w:val="318"/>
          <w:jc w:val="center"/>
        </w:trPr>
        <w:tc>
          <w:tcPr>
            <w:tcW w:w="448" w:type="dxa"/>
            <w:vMerge/>
            <w:vAlign w:val="center"/>
          </w:tcPr>
          <w:p w:rsidR="002E73C4" w:rsidRPr="006D19EC" w:rsidRDefault="002E73C4" w:rsidP="00903502">
            <w:pPr>
              <w:jc w:val="center"/>
              <w:rPr>
                <w:rFonts w:ascii="宋体"/>
                <w:color w:val="000000"/>
                <w:kern w:val="0"/>
                <w:szCs w:val="21"/>
              </w:rPr>
            </w:pPr>
          </w:p>
        </w:tc>
        <w:tc>
          <w:tcPr>
            <w:tcW w:w="781" w:type="dxa"/>
            <w:vMerge/>
            <w:vAlign w:val="center"/>
          </w:tcPr>
          <w:p w:rsidR="002E73C4" w:rsidRPr="006D19EC" w:rsidRDefault="002E73C4" w:rsidP="00903502">
            <w:pPr>
              <w:jc w:val="center"/>
              <w:rPr>
                <w:rFonts w:ascii="宋体"/>
                <w:color w:val="000000"/>
                <w:kern w:val="0"/>
                <w:szCs w:val="21"/>
              </w:rPr>
            </w:pPr>
          </w:p>
        </w:tc>
        <w:tc>
          <w:tcPr>
            <w:tcW w:w="1371" w:type="dxa"/>
          </w:tcPr>
          <w:p w:rsidR="002E73C4" w:rsidRPr="006D19EC" w:rsidRDefault="002E73C4" w:rsidP="00114752">
            <w:pPr>
              <w:spacing w:beforeLines="17" w:afterLines="17"/>
              <w:jc w:val="center"/>
              <w:rPr>
                <w:rFonts w:ascii="宋体" w:hAnsi="宋体"/>
                <w:color w:val="000000"/>
                <w:kern w:val="0"/>
                <w:szCs w:val="21"/>
              </w:rPr>
            </w:pPr>
            <w:r w:rsidRPr="006D19EC">
              <w:rPr>
                <w:rFonts w:ascii="宋体" w:hAnsi="宋体"/>
                <w:color w:val="000000"/>
                <w:kern w:val="0"/>
                <w:szCs w:val="21"/>
              </w:rPr>
              <w:t>SXSS0303X21</w:t>
            </w:r>
          </w:p>
        </w:tc>
        <w:tc>
          <w:tcPr>
            <w:tcW w:w="2416" w:type="dxa"/>
            <w:vAlign w:val="center"/>
          </w:tcPr>
          <w:p w:rsidR="002E73C4" w:rsidRPr="006D19EC" w:rsidRDefault="002E73C4" w:rsidP="00114752">
            <w:pPr>
              <w:spacing w:beforeLines="17" w:afterLines="17"/>
              <w:jc w:val="center"/>
              <w:rPr>
                <w:rFonts w:ascii="宋体"/>
                <w:color w:val="000000"/>
                <w:kern w:val="0"/>
                <w:szCs w:val="21"/>
              </w:rPr>
            </w:pPr>
            <w:r w:rsidRPr="006D19EC">
              <w:rPr>
                <w:rFonts w:ascii="宋体" w:hAnsi="宋体" w:hint="eastAsia"/>
                <w:color w:val="000000"/>
                <w:kern w:val="0"/>
                <w:szCs w:val="21"/>
              </w:rPr>
              <w:t>新闻与传播理论研究</w:t>
            </w:r>
          </w:p>
        </w:tc>
        <w:tc>
          <w:tcPr>
            <w:tcW w:w="660" w:type="dxa"/>
            <w:vAlign w:val="center"/>
          </w:tcPr>
          <w:p w:rsidR="002E73C4" w:rsidRPr="006D19EC" w:rsidRDefault="002E73C4" w:rsidP="00114752">
            <w:pPr>
              <w:spacing w:beforeLines="17" w:afterLines="17"/>
              <w:jc w:val="center"/>
              <w:rPr>
                <w:rFonts w:ascii="宋体" w:hAnsi="宋体"/>
                <w:color w:val="000000"/>
                <w:kern w:val="0"/>
                <w:szCs w:val="21"/>
              </w:rPr>
            </w:pPr>
            <w:r w:rsidRPr="006D19EC">
              <w:rPr>
                <w:rFonts w:ascii="宋体" w:hAnsi="宋体"/>
                <w:color w:val="000000"/>
                <w:kern w:val="0"/>
                <w:szCs w:val="21"/>
              </w:rPr>
              <w:t>36</w:t>
            </w:r>
          </w:p>
        </w:tc>
        <w:tc>
          <w:tcPr>
            <w:tcW w:w="702" w:type="dxa"/>
            <w:vAlign w:val="center"/>
          </w:tcPr>
          <w:p w:rsidR="002E73C4" w:rsidRPr="006D19EC" w:rsidRDefault="002E73C4" w:rsidP="00114752">
            <w:pPr>
              <w:spacing w:beforeLines="17" w:afterLines="17"/>
              <w:jc w:val="center"/>
              <w:rPr>
                <w:rFonts w:ascii="宋体" w:hAnsi="宋体"/>
                <w:color w:val="000000"/>
                <w:kern w:val="0"/>
                <w:szCs w:val="21"/>
              </w:rPr>
            </w:pPr>
            <w:r w:rsidRPr="006D19EC">
              <w:rPr>
                <w:rFonts w:ascii="宋体" w:hAnsi="宋体"/>
                <w:color w:val="000000"/>
                <w:kern w:val="0"/>
                <w:szCs w:val="21"/>
              </w:rPr>
              <w:t>2</w:t>
            </w:r>
          </w:p>
        </w:tc>
        <w:tc>
          <w:tcPr>
            <w:tcW w:w="843" w:type="dxa"/>
            <w:vAlign w:val="center"/>
          </w:tcPr>
          <w:p w:rsidR="002E73C4" w:rsidRPr="006D19EC" w:rsidRDefault="002E73C4" w:rsidP="00114752">
            <w:pPr>
              <w:spacing w:beforeLines="17" w:afterLines="17"/>
              <w:jc w:val="center"/>
              <w:rPr>
                <w:rFonts w:ascii="宋体" w:hAnsi="宋体"/>
                <w:color w:val="000000"/>
                <w:kern w:val="0"/>
                <w:szCs w:val="21"/>
              </w:rPr>
            </w:pPr>
            <w:r w:rsidRPr="006D19EC">
              <w:rPr>
                <w:rFonts w:ascii="宋体" w:hAnsi="宋体"/>
                <w:color w:val="000000"/>
                <w:kern w:val="0"/>
                <w:szCs w:val="21"/>
              </w:rPr>
              <w:t>2</w:t>
            </w:r>
          </w:p>
        </w:tc>
        <w:tc>
          <w:tcPr>
            <w:tcW w:w="1817" w:type="dxa"/>
          </w:tcPr>
          <w:p w:rsidR="002E73C4" w:rsidRPr="006D19EC" w:rsidRDefault="002E73C4" w:rsidP="00114752">
            <w:pPr>
              <w:spacing w:beforeLines="17" w:afterLines="17"/>
              <w:jc w:val="center"/>
              <w:rPr>
                <w:rFonts w:ascii="宋体"/>
                <w:color w:val="000000"/>
                <w:kern w:val="0"/>
                <w:szCs w:val="21"/>
              </w:rPr>
            </w:pPr>
            <w:r w:rsidRPr="006D19EC">
              <w:rPr>
                <w:rFonts w:ascii="宋体" w:hAnsi="宋体" w:hint="eastAsia"/>
                <w:color w:val="000000"/>
                <w:kern w:val="0"/>
                <w:szCs w:val="21"/>
              </w:rPr>
              <w:t>新闻传播管理</w:t>
            </w:r>
          </w:p>
        </w:tc>
      </w:tr>
      <w:tr w:rsidR="002E73C4" w:rsidRPr="006D19EC" w:rsidTr="00476672">
        <w:trPr>
          <w:trHeight w:val="318"/>
          <w:jc w:val="center"/>
        </w:trPr>
        <w:tc>
          <w:tcPr>
            <w:tcW w:w="448" w:type="dxa"/>
            <w:vMerge/>
            <w:vAlign w:val="center"/>
          </w:tcPr>
          <w:p w:rsidR="002E73C4" w:rsidRPr="006D19EC" w:rsidRDefault="002E73C4" w:rsidP="00903502">
            <w:pPr>
              <w:jc w:val="center"/>
              <w:rPr>
                <w:rFonts w:ascii="宋体"/>
                <w:color w:val="000000"/>
                <w:kern w:val="0"/>
                <w:szCs w:val="21"/>
              </w:rPr>
            </w:pPr>
          </w:p>
        </w:tc>
        <w:tc>
          <w:tcPr>
            <w:tcW w:w="781" w:type="dxa"/>
            <w:vMerge/>
            <w:vAlign w:val="center"/>
          </w:tcPr>
          <w:p w:rsidR="002E73C4" w:rsidRPr="006D19EC" w:rsidRDefault="002E73C4" w:rsidP="00903502">
            <w:pPr>
              <w:jc w:val="center"/>
              <w:rPr>
                <w:rFonts w:ascii="宋体"/>
                <w:color w:val="000000"/>
                <w:kern w:val="0"/>
                <w:szCs w:val="21"/>
              </w:rPr>
            </w:pPr>
          </w:p>
        </w:tc>
        <w:tc>
          <w:tcPr>
            <w:tcW w:w="1371" w:type="dxa"/>
          </w:tcPr>
          <w:p w:rsidR="002E73C4" w:rsidRPr="006D19EC" w:rsidRDefault="002E73C4" w:rsidP="00114752">
            <w:pPr>
              <w:spacing w:beforeLines="17" w:afterLines="17"/>
              <w:jc w:val="center"/>
              <w:rPr>
                <w:rFonts w:ascii="宋体" w:hAnsi="宋体"/>
                <w:color w:val="000000"/>
                <w:kern w:val="0"/>
                <w:szCs w:val="21"/>
              </w:rPr>
            </w:pPr>
            <w:r w:rsidRPr="006D19EC">
              <w:rPr>
                <w:rFonts w:ascii="宋体" w:hAnsi="宋体"/>
                <w:color w:val="000000"/>
                <w:kern w:val="0"/>
                <w:szCs w:val="21"/>
              </w:rPr>
              <w:t>SXSS0303X22</w:t>
            </w:r>
          </w:p>
        </w:tc>
        <w:tc>
          <w:tcPr>
            <w:tcW w:w="2416" w:type="dxa"/>
          </w:tcPr>
          <w:p w:rsidR="002E73C4" w:rsidRPr="006D19EC" w:rsidRDefault="002E73C4" w:rsidP="00114752">
            <w:pPr>
              <w:spacing w:beforeLines="17" w:afterLines="17"/>
              <w:jc w:val="center"/>
              <w:rPr>
                <w:rFonts w:ascii="宋体"/>
                <w:color w:val="000000"/>
                <w:kern w:val="0"/>
                <w:szCs w:val="21"/>
              </w:rPr>
            </w:pPr>
            <w:r w:rsidRPr="006D19EC">
              <w:rPr>
                <w:rFonts w:ascii="宋体" w:hAnsi="宋体" w:cs="宋体" w:hint="eastAsia"/>
                <w:kern w:val="0"/>
                <w:szCs w:val="21"/>
              </w:rPr>
              <w:t>教育管理专题研究</w:t>
            </w:r>
          </w:p>
        </w:tc>
        <w:tc>
          <w:tcPr>
            <w:tcW w:w="660" w:type="dxa"/>
            <w:vAlign w:val="center"/>
          </w:tcPr>
          <w:p w:rsidR="002E73C4" w:rsidRPr="006D19EC" w:rsidRDefault="002E73C4" w:rsidP="00903502">
            <w:pPr>
              <w:jc w:val="center"/>
              <w:rPr>
                <w:rFonts w:ascii="宋体" w:hAnsi="宋体"/>
                <w:color w:val="000000"/>
                <w:kern w:val="0"/>
                <w:szCs w:val="21"/>
              </w:rPr>
            </w:pPr>
            <w:r w:rsidRPr="006D19EC">
              <w:rPr>
                <w:rFonts w:ascii="宋体" w:hAnsi="宋体"/>
                <w:color w:val="000000"/>
                <w:kern w:val="0"/>
                <w:szCs w:val="21"/>
              </w:rPr>
              <w:t>36</w:t>
            </w:r>
          </w:p>
        </w:tc>
        <w:tc>
          <w:tcPr>
            <w:tcW w:w="702" w:type="dxa"/>
            <w:vAlign w:val="center"/>
          </w:tcPr>
          <w:p w:rsidR="002E73C4" w:rsidRPr="006D19EC" w:rsidRDefault="002E73C4" w:rsidP="00114752">
            <w:pPr>
              <w:spacing w:beforeLines="17" w:afterLines="17"/>
              <w:jc w:val="center"/>
              <w:rPr>
                <w:rFonts w:ascii="宋体" w:hAnsi="宋体"/>
                <w:color w:val="000000"/>
                <w:kern w:val="0"/>
                <w:szCs w:val="21"/>
              </w:rPr>
            </w:pPr>
            <w:r w:rsidRPr="006D19EC">
              <w:rPr>
                <w:rFonts w:ascii="宋体" w:hAnsi="宋体"/>
                <w:color w:val="000000"/>
                <w:kern w:val="0"/>
                <w:szCs w:val="21"/>
              </w:rPr>
              <w:t>2</w:t>
            </w:r>
          </w:p>
        </w:tc>
        <w:tc>
          <w:tcPr>
            <w:tcW w:w="843" w:type="dxa"/>
            <w:vAlign w:val="center"/>
          </w:tcPr>
          <w:p w:rsidR="002E73C4" w:rsidRPr="006D19EC" w:rsidRDefault="002E73C4" w:rsidP="00114752">
            <w:pPr>
              <w:spacing w:beforeLines="17" w:afterLines="17"/>
              <w:jc w:val="center"/>
              <w:rPr>
                <w:rFonts w:ascii="宋体" w:hAnsi="宋体"/>
                <w:color w:val="000000"/>
                <w:kern w:val="0"/>
                <w:szCs w:val="21"/>
              </w:rPr>
            </w:pPr>
            <w:r w:rsidRPr="006D19EC">
              <w:rPr>
                <w:rFonts w:ascii="宋体" w:hAnsi="宋体"/>
                <w:color w:val="000000"/>
                <w:kern w:val="0"/>
                <w:szCs w:val="21"/>
              </w:rPr>
              <w:t>2</w:t>
            </w:r>
          </w:p>
        </w:tc>
        <w:tc>
          <w:tcPr>
            <w:tcW w:w="1817" w:type="dxa"/>
          </w:tcPr>
          <w:p w:rsidR="002E73C4" w:rsidRPr="006D19EC" w:rsidRDefault="002E73C4" w:rsidP="00114752">
            <w:pPr>
              <w:spacing w:beforeLines="17" w:afterLines="17"/>
              <w:jc w:val="center"/>
              <w:rPr>
                <w:rFonts w:ascii="宋体"/>
                <w:color w:val="000000"/>
                <w:kern w:val="0"/>
                <w:szCs w:val="21"/>
              </w:rPr>
            </w:pPr>
            <w:r w:rsidRPr="006D19EC">
              <w:rPr>
                <w:rFonts w:ascii="宋体" w:hAnsi="宋体" w:hint="eastAsia"/>
                <w:color w:val="000000"/>
                <w:kern w:val="0"/>
                <w:szCs w:val="21"/>
              </w:rPr>
              <w:t>教育经济与管理</w:t>
            </w:r>
          </w:p>
        </w:tc>
      </w:tr>
      <w:tr w:rsidR="002E73C4" w:rsidRPr="006D19EC" w:rsidTr="00476672">
        <w:trPr>
          <w:trHeight w:val="318"/>
          <w:jc w:val="center"/>
        </w:trPr>
        <w:tc>
          <w:tcPr>
            <w:tcW w:w="448" w:type="dxa"/>
            <w:vMerge/>
            <w:vAlign w:val="center"/>
          </w:tcPr>
          <w:p w:rsidR="002E73C4" w:rsidRPr="006D19EC" w:rsidRDefault="002E73C4" w:rsidP="00903502">
            <w:pPr>
              <w:jc w:val="center"/>
              <w:rPr>
                <w:rFonts w:ascii="宋体"/>
                <w:color w:val="000000"/>
                <w:kern w:val="0"/>
                <w:szCs w:val="21"/>
              </w:rPr>
            </w:pPr>
          </w:p>
        </w:tc>
        <w:tc>
          <w:tcPr>
            <w:tcW w:w="781" w:type="dxa"/>
            <w:vMerge/>
            <w:vAlign w:val="center"/>
          </w:tcPr>
          <w:p w:rsidR="002E73C4" w:rsidRPr="006D19EC" w:rsidRDefault="002E73C4" w:rsidP="00903502">
            <w:pPr>
              <w:jc w:val="center"/>
              <w:rPr>
                <w:rFonts w:ascii="宋体"/>
                <w:color w:val="000000"/>
                <w:kern w:val="0"/>
                <w:szCs w:val="21"/>
              </w:rPr>
            </w:pPr>
          </w:p>
        </w:tc>
        <w:tc>
          <w:tcPr>
            <w:tcW w:w="1371" w:type="dxa"/>
          </w:tcPr>
          <w:p w:rsidR="002E73C4" w:rsidRPr="006D19EC" w:rsidRDefault="002E73C4" w:rsidP="00114752">
            <w:pPr>
              <w:spacing w:beforeLines="17" w:afterLines="17"/>
              <w:jc w:val="center"/>
              <w:rPr>
                <w:rFonts w:ascii="宋体" w:hAnsi="宋体"/>
                <w:color w:val="000000"/>
                <w:kern w:val="0"/>
                <w:szCs w:val="21"/>
              </w:rPr>
            </w:pPr>
            <w:r w:rsidRPr="006D19EC">
              <w:rPr>
                <w:rFonts w:ascii="宋体" w:hAnsi="宋体"/>
                <w:color w:val="000000"/>
                <w:kern w:val="0"/>
                <w:szCs w:val="21"/>
              </w:rPr>
              <w:t>SXSS0303X23</w:t>
            </w:r>
          </w:p>
        </w:tc>
        <w:tc>
          <w:tcPr>
            <w:tcW w:w="2416" w:type="dxa"/>
          </w:tcPr>
          <w:p w:rsidR="002E73C4" w:rsidRPr="006D19EC" w:rsidRDefault="002E73C4" w:rsidP="00114752">
            <w:pPr>
              <w:spacing w:beforeLines="17" w:afterLines="17"/>
              <w:jc w:val="center"/>
              <w:rPr>
                <w:rFonts w:ascii="宋体"/>
                <w:color w:val="000000"/>
                <w:kern w:val="0"/>
                <w:szCs w:val="21"/>
              </w:rPr>
            </w:pPr>
            <w:r w:rsidRPr="006D19EC">
              <w:rPr>
                <w:rFonts w:ascii="宋体" w:hAnsi="宋体" w:cs="宋体" w:hint="eastAsia"/>
                <w:kern w:val="0"/>
                <w:szCs w:val="21"/>
              </w:rPr>
              <w:t>人力资源管理专题研究</w:t>
            </w:r>
          </w:p>
        </w:tc>
        <w:tc>
          <w:tcPr>
            <w:tcW w:w="660" w:type="dxa"/>
            <w:vAlign w:val="center"/>
          </w:tcPr>
          <w:p w:rsidR="002E73C4" w:rsidRPr="006D19EC" w:rsidRDefault="002E73C4" w:rsidP="00903502">
            <w:pPr>
              <w:jc w:val="center"/>
              <w:rPr>
                <w:rFonts w:ascii="宋体" w:hAnsi="宋体"/>
                <w:color w:val="000000"/>
                <w:kern w:val="0"/>
                <w:szCs w:val="21"/>
              </w:rPr>
            </w:pPr>
            <w:r w:rsidRPr="006D19EC">
              <w:rPr>
                <w:rFonts w:ascii="宋体" w:hAnsi="宋体"/>
                <w:color w:val="000000"/>
                <w:kern w:val="0"/>
                <w:szCs w:val="21"/>
              </w:rPr>
              <w:t>36</w:t>
            </w:r>
          </w:p>
        </w:tc>
        <w:tc>
          <w:tcPr>
            <w:tcW w:w="702" w:type="dxa"/>
            <w:vAlign w:val="center"/>
          </w:tcPr>
          <w:p w:rsidR="002E73C4" w:rsidRPr="006D19EC" w:rsidRDefault="002E73C4" w:rsidP="00903502">
            <w:pPr>
              <w:jc w:val="center"/>
              <w:rPr>
                <w:rFonts w:ascii="宋体" w:hAnsi="宋体"/>
                <w:color w:val="000000"/>
                <w:kern w:val="0"/>
                <w:szCs w:val="21"/>
              </w:rPr>
            </w:pPr>
            <w:r w:rsidRPr="006D19EC">
              <w:rPr>
                <w:rFonts w:ascii="宋体" w:hAnsi="宋体"/>
                <w:color w:val="000000"/>
                <w:kern w:val="0"/>
                <w:szCs w:val="21"/>
              </w:rPr>
              <w:t>2</w:t>
            </w:r>
          </w:p>
        </w:tc>
        <w:tc>
          <w:tcPr>
            <w:tcW w:w="843" w:type="dxa"/>
            <w:vAlign w:val="center"/>
          </w:tcPr>
          <w:p w:rsidR="002E73C4" w:rsidRPr="006D19EC" w:rsidRDefault="002E73C4" w:rsidP="00114752">
            <w:pPr>
              <w:spacing w:beforeLines="17" w:afterLines="17"/>
              <w:jc w:val="center"/>
              <w:rPr>
                <w:rFonts w:ascii="宋体" w:hAnsi="宋体"/>
                <w:color w:val="000000"/>
                <w:kern w:val="0"/>
                <w:szCs w:val="21"/>
              </w:rPr>
            </w:pPr>
            <w:r w:rsidRPr="006D19EC">
              <w:rPr>
                <w:rFonts w:ascii="宋体" w:hAnsi="宋体"/>
                <w:color w:val="000000"/>
                <w:kern w:val="0"/>
                <w:szCs w:val="21"/>
              </w:rPr>
              <w:t>1</w:t>
            </w:r>
          </w:p>
        </w:tc>
        <w:tc>
          <w:tcPr>
            <w:tcW w:w="1817" w:type="dxa"/>
          </w:tcPr>
          <w:p w:rsidR="002E73C4" w:rsidRPr="006D19EC" w:rsidRDefault="002E73C4" w:rsidP="00114752">
            <w:pPr>
              <w:spacing w:beforeLines="17" w:afterLines="17"/>
              <w:jc w:val="center"/>
              <w:rPr>
                <w:rFonts w:ascii="宋体"/>
                <w:color w:val="000000"/>
                <w:kern w:val="0"/>
                <w:szCs w:val="21"/>
              </w:rPr>
            </w:pPr>
            <w:r w:rsidRPr="006D19EC">
              <w:rPr>
                <w:rFonts w:ascii="宋体" w:hAnsi="宋体" w:hint="eastAsia"/>
                <w:color w:val="000000"/>
                <w:kern w:val="0"/>
                <w:szCs w:val="21"/>
              </w:rPr>
              <w:t>教育经济与管理</w:t>
            </w:r>
          </w:p>
        </w:tc>
      </w:tr>
      <w:tr w:rsidR="002E73C4" w:rsidRPr="006D19EC" w:rsidTr="00476672">
        <w:trPr>
          <w:trHeight w:val="318"/>
          <w:jc w:val="center"/>
        </w:trPr>
        <w:tc>
          <w:tcPr>
            <w:tcW w:w="448" w:type="dxa"/>
            <w:vMerge/>
            <w:vAlign w:val="center"/>
          </w:tcPr>
          <w:p w:rsidR="002E73C4" w:rsidRPr="006D19EC" w:rsidRDefault="002E73C4" w:rsidP="00903502">
            <w:pPr>
              <w:jc w:val="center"/>
              <w:rPr>
                <w:rFonts w:ascii="宋体"/>
                <w:color w:val="000000"/>
                <w:kern w:val="0"/>
                <w:szCs w:val="21"/>
              </w:rPr>
            </w:pPr>
          </w:p>
        </w:tc>
        <w:tc>
          <w:tcPr>
            <w:tcW w:w="781" w:type="dxa"/>
            <w:vMerge/>
            <w:vAlign w:val="center"/>
          </w:tcPr>
          <w:p w:rsidR="002E73C4" w:rsidRPr="006D19EC" w:rsidRDefault="002E73C4" w:rsidP="00903502">
            <w:pPr>
              <w:jc w:val="center"/>
              <w:rPr>
                <w:rFonts w:ascii="宋体"/>
                <w:color w:val="000000"/>
                <w:kern w:val="0"/>
                <w:szCs w:val="21"/>
              </w:rPr>
            </w:pPr>
          </w:p>
        </w:tc>
        <w:tc>
          <w:tcPr>
            <w:tcW w:w="1371" w:type="dxa"/>
          </w:tcPr>
          <w:p w:rsidR="002E73C4" w:rsidRPr="006D19EC" w:rsidRDefault="002E73C4" w:rsidP="00114752">
            <w:pPr>
              <w:spacing w:beforeLines="17" w:afterLines="17"/>
              <w:jc w:val="center"/>
              <w:rPr>
                <w:rFonts w:ascii="宋体" w:hAnsi="宋体"/>
                <w:color w:val="000000"/>
                <w:kern w:val="0"/>
                <w:szCs w:val="21"/>
              </w:rPr>
            </w:pPr>
            <w:r w:rsidRPr="006D19EC">
              <w:rPr>
                <w:rFonts w:ascii="宋体" w:hAnsi="宋体"/>
                <w:color w:val="000000"/>
                <w:kern w:val="0"/>
                <w:szCs w:val="21"/>
              </w:rPr>
              <w:t>SXSS0303X24</w:t>
            </w:r>
          </w:p>
        </w:tc>
        <w:tc>
          <w:tcPr>
            <w:tcW w:w="2416" w:type="dxa"/>
          </w:tcPr>
          <w:p w:rsidR="002E73C4" w:rsidRPr="006D19EC" w:rsidRDefault="002E73C4" w:rsidP="00114752">
            <w:pPr>
              <w:spacing w:beforeLines="17" w:afterLines="17"/>
              <w:jc w:val="center"/>
              <w:rPr>
                <w:rFonts w:ascii="宋体"/>
                <w:color w:val="000000"/>
                <w:kern w:val="0"/>
                <w:szCs w:val="21"/>
              </w:rPr>
            </w:pPr>
            <w:r w:rsidRPr="006D19EC">
              <w:rPr>
                <w:rFonts w:ascii="宋体" w:hAnsi="宋体" w:cs="宋体" w:hint="eastAsia"/>
                <w:kern w:val="0"/>
                <w:szCs w:val="21"/>
              </w:rPr>
              <w:t>教育经济学专题研究</w:t>
            </w:r>
          </w:p>
        </w:tc>
        <w:tc>
          <w:tcPr>
            <w:tcW w:w="660" w:type="dxa"/>
            <w:vAlign w:val="center"/>
          </w:tcPr>
          <w:p w:rsidR="002E73C4" w:rsidRPr="006D19EC" w:rsidRDefault="002E73C4" w:rsidP="00903502">
            <w:pPr>
              <w:jc w:val="center"/>
              <w:rPr>
                <w:rFonts w:ascii="宋体" w:hAnsi="宋体"/>
                <w:color w:val="000000"/>
                <w:kern w:val="0"/>
                <w:szCs w:val="21"/>
              </w:rPr>
            </w:pPr>
            <w:r w:rsidRPr="006D19EC">
              <w:rPr>
                <w:rFonts w:ascii="宋体" w:hAnsi="宋体"/>
                <w:color w:val="000000"/>
                <w:kern w:val="0"/>
                <w:szCs w:val="21"/>
              </w:rPr>
              <w:t>36</w:t>
            </w:r>
          </w:p>
        </w:tc>
        <w:tc>
          <w:tcPr>
            <w:tcW w:w="702" w:type="dxa"/>
            <w:vAlign w:val="center"/>
          </w:tcPr>
          <w:p w:rsidR="002E73C4" w:rsidRPr="006D19EC" w:rsidRDefault="002E73C4" w:rsidP="00903502">
            <w:pPr>
              <w:jc w:val="center"/>
              <w:rPr>
                <w:rFonts w:ascii="宋体" w:hAnsi="宋体"/>
                <w:color w:val="000000"/>
                <w:kern w:val="0"/>
                <w:szCs w:val="21"/>
              </w:rPr>
            </w:pPr>
            <w:r w:rsidRPr="006D19EC">
              <w:rPr>
                <w:rFonts w:ascii="宋体" w:hAnsi="宋体"/>
                <w:color w:val="000000"/>
                <w:kern w:val="0"/>
                <w:szCs w:val="21"/>
              </w:rPr>
              <w:t>2</w:t>
            </w:r>
          </w:p>
        </w:tc>
        <w:tc>
          <w:tcPr>
            <w:tcW w:w="843" w:type="dxa"/>
            <w:vAlign w:val="center"/>
          </w:tcPr>
          <w:p w:rsidR="002E73C4" w:rsidRPr="006D19EC" w:rsidRDefault="002E73C4" w:rsidP="00114752">
            <w:pPr>
              <w:spacing w:beforeLines="17" w:afterLines="17"/>
              <w:jc w:val="center"/>
              <w:rPr>
                <w:rFonts w:ascii="宋体" w:hAnsi="宋体"/>
                <w:color w:val="000000"/>
                <w:kern w:val="0"/>
                <w:szCs w:val="21"/>
              </w:rPr>
            </w:pPr>
            <w:r w:rsidRPr="006D19EC">
              <w:rPr>
                <w:rFonts w:ascii="宋体" w:hAnsi="宋体"/>
                <w:color w:val="000000"/>
                <w:kern w:val="0"/>
                <w:szCs w:val="21"/>
              </w:rPr>
              <w:t>2</w:t>
            </w:r>
          </w:p>
        </w:tc>
        <w:tc>
          <w:tcPr>
            <w:tcW w:w="1817" w:type="dxa"/>
          </w:tcPr>
          <w:p w:rsidR="002E73C4" w:rsidRPr="006D19EC" w:rsidRDefault="002E73C4" w:rsidP="00114752">
            <w:pPr>
              <w:spacing w:beforeLines="17" w:afterLines="17"/>
              <w:jc w:val="center"/>
              <w:rPr>
                <w:rFonts w:ascii="宋体"/>
                <w:color w:val="000000"/>
                <w:kern w:val="0"/>
                <w:szCs w:val="21"/>
              </w:rPr>
            </w:pPr>
            <w:r w:rsidRPr="006D19EC">
              <w:rPr>
                <w:rFonts w:ascii="宋体" w:hAnsi="宋体" w:hint="eastAsia"/>
                <w:color w:val="000000"/>
                <w:kern w:val="0"/>
                <w:szCs w:val="21"/>
              </w:rPr>
              <w:t>教育经济与管理</w:t>
            </w:r>
          </w:p>
        </w:tc>
      </w:tr>
      <w:tr w:rsidR="002E73C4" w:rsidRPr="006D19EC" w:rsidTr="00476672">
        <w:trPr>
          <w:jc w:val="center"/>
        </w:trPr>
        <w:tc>
          <w:tcPr>
            <w:tcW w:w="448" w:type="dxa"/>
            <w:vMerge w:val="restart"/>
            <w:vAlign w:val="center"/>
          </w:tcPr>
          <w:p w:rsidR="002E73C4" w:rsidRPr="006D19EC" w:rsidRDefault="002E73C4" w:rsidP="00903502">
            <w:pPr>
              <w:jc w:val="center"/>
              <w:rPr>
                <w:rFonts w:ascii="宋体"/>
                <w:color w:val="000000"/>
                <w:kern w:val="0"/>
                <w:szCs w:val="21"/>
                <w:highlight w:val="yellow"/>
              </w:rPr>
            </w:pPr>
            <w:r w:rsidRPr="006D19EC">
              <w:rPr>
                <w:rFonts w:ascii="宋体" w:hAnsi="宋体" w:hint="eastAsia"/>
                <w:color w:val="000000"/>
                <w:kern w:val="0"/>
                <w:szCs w:val="21"/>
              </w:rPr>
              <w:t>非学位课</w:t>
            </w:r>
          </w:p>
        </w:tc>
        <w:tc>
          <w:tcPr>
            <w:tcW w:w="781" w:type="dxa"/>
            <w:vMerge w:val="restart"/>
            <w:vAlign w:val="center"/>
          </w:tcPr>
          <w:p w:rsidR="002E73C4" w:rsidRPr="006D19EC" w:rsidRDefault="002E73C4" w:rsidP="00903502">
            <w:pPr>
              <w:jc w:val="center"/>
              <w:rPr>
                <w:rFonts w:ascii="宋体"/>
                <w:color w:val="000000"/>
                <w:kern w:val="0"/>
                <w:szCs w:val="21"/>
              </w:rPr>
            </w:pPr>
            <w:r>
              <w:rPr>
                <w:rFonts w:ascii="宋体" w:hAnsi="宋体" w:hint="eastAsia"/>
                <w:color w:val="000000"/>
                <w:kern w:val="0"/>
                <w:szCs w:val="21"/>
              </w:rPr>
              <w:t>公共选修课</w:t>
            </w:r>
          </w:p>
        </w:tc>
        <w:tc>
          <w:tcPr>
            <w:tcW w:w="1371" w:type="dxa"/>
          </w:tcPr>
          <w:p w:rsidR="002E73C4" w:rsidRPr="006D19EC" w:rsidRDefault="002E73C4" w:rsidP="00114752">
            <w:pPr>
              <w:spacing w:beforeLines="17" w:afterLines="17"/>
              <w:jc w:val="center"/>
              <w:rPr>
                <w:rFonts w:ascii="宋体"/>
                <w:color w:val="FF0000"/>
                <w:kern w:val="0"/>
                <w:szCs w:val="21"/>
              </w:rPr>
            </w:pPr>
          </w:p>
        </w:tc>
        <w:tc>
          <w:tcPr>
            <w:tcW w:w="2416" w:type="dxa"/>
          </w:tcPr>
          <w:p w:rsidR="002E73C4" w:rsidRPr="006D19EC" w:rsidRDefault="002E73C4" w:rsidP="00114752">
            <w:pPr>
              <w:spacing w:beforeLines="17" w:afterLines="17"/>
              <w:jc w:val="center"/>
              <w:rPr>
                <w:rFonts w:ascii="宋体"/>
                <w:color w:val="FF0000"/>
                <w:kern w:val="0"/>
                <w:szCs w:val="21"/>
              </w:rPr>
            </w:pPr>
            <w:r w:rsidRPr="006D19EC">
              <w:rPr>
                <w:rFonts w:ascii="宋体" w:hAnsi="宋体" w:hint="eastAsia"/>
                <w:color w:val="FF0000"/>
                <w:kern w:val="0"/>
                <w:szCs w:val="21"/>
              </w:rPr>
              <w:t>研究生院开设</w:t>
            </w:r>
          </w:p>
        </w:tc>
        <w:tc>
          <w:tcPr>
            <w:tcW w:w="660" w:type="dxa"/>
            <w:vAlign w:val="center"/>
          </w:tcPr>
          <w:p w:rsidR="002E73C4" w:rsidRPr="006D19EC" w:rsidRDefault="002E73C4" w:rsidP="00114752">
            <w:pPr>
              <w:spacing w:beforeLines="17" w:afterLines="17"/>
              <w:jc w:val="center"/>
              <w:rPr>
                <w:rFonts w:ascii="宋体" w:hAnsi="宋体"/>
                <w:color w:val="000000"/>
                <w:kern w:val="0"/>
                <w:szCs w:val="21"/>
              </w:rPr>
            </w:pPr>
            <w:r w:rsidRPr="006D19EC">
              <w:rPr>
                <w:rFonts w:ascii="宋体" w:hAnsi="宋体"/>
                <w:color w:val="000000"/>
                <w:kern w:val="0"/>
                <w:szCs w:val="21"/>
              </w:rPr>
              <w:t>36</w:t>
            </w:r>
          </w:p>
        </w:tc>
        <w:tc>
          <w:tcPr>
            <w:tcW w:w="702" w:type="dxa"/>
            <w:vAlign w:val="center"/>
          </w:tcPr>
          <w:p w:rsidR="002E73C4" w:rsidRPr="006D19EC" w:rsidRDefault="002E73C4" w:rsidP="00114752">
            <w:pPr>
              <w:spacing w:beforeLines="17" w:afterLines="17"/>
              <w:jc w:val="center"/>
              <w:rPr>
                <w:rFonts w:ascii="宋体" w:hAnsi="宋体"/>
                <w:color w:val="000000"/>
                <w:kern w:val="0"/>
                <w:szCs w:val="21"/>
              </w:rPr>
            </w:pPr>
            <w:r w:rsidRPr="006D19EC">
              <w:rPr>
                <w:rFonts w:ascii="宋体" w:hAnsi="宋体"/>
                <w:color w:val="000000"/>
                <w:kern w:val="0"/>
                <w:szCs w:val="21"/>
              </w:rPr>
              <w:t>2</w:t>
            </w:r>
          </w:p>
        </w:tc>
        <w:tc>
          <w:tcPr>
            <w:tcW w:w="843" w:type="dxa"/>
            <w:vAlign w:val="center"/>
          </w:tcPr>
          <w:p w:rsidR="002E73C4" w:rsidRPr="006D19EC" w:rsidRDefault="002E73C4" w:rsidP="00114752">
            <w:pPr>
              <w:spacing w:beforeLines="17" w:afterLines="17"/>
              <w:jc w:val="center"/>
              <w:rPr>
                <w:rFonts w:ascii="宋体"/>
                <w:color w:val="000000"/>
                <w:kern w:val="0"/>
                <w:szCs w:val="21"/>
              </w:rPr>
            </w:pPr>
            <w:r>
              <w:rPr>
                <w:rFonts w:ascii="宋体" w:hAnsi="宋体"/>
                <w:color w:val="000000"/>
                <w:kern w:val="0"/>
                <w:szCs w:val="21"/>
              </w:rPr>
              <w:t>2</w:t>
            </w:r>
          </w:p>
        </w:tc>
        <w:tc>
          <w:tcPr>
            <w:tcW w:w="1817" w:type="dxa"/>
          </w:tcPr>
          <w:p w:rsidR="002E73C4" w:rsidRPr="006D19EC" w:rsidRDefault="002E73C4" w:rsidP="00903502">
            <w:pPr>
              <w:jc w:val="center"/>
              <w:rPr>
                <w:rFonts w:ascii="宋体"/>
                <w:color w:val="000000"/>
                <w:kern w:val="0"/>
                <w:szCs w:val="21"/>
              </w:rPr>
            </w:pPr>
          </w:p>
        </w:tc>
      </w:tr>
      <w:tr w:rsidR="002E73C4" w:rsidRPr="006D19EC" w:rsidTr="00476672">
        <w:trPr>
          <w:jc w:val="center"/>
        </w:trPr>
        <w:tc>
          <w:tcPr>
            <w:tcW w:w="448" w:type="dxa"/>
            <w:vMerge/>
            <w:vAlign w:val="center"/>
          </w:tcPr>
          <w:p w:rsidR="002E73C4" w:rsidRPr="006D19EC" w:rsidRDefault="002E73C4" w:rsidP="00903502">
            <w:pPr>
              <w:jc w:val="center"/>
              <w:rPr>
                <w:rFonts w:ascii="宋体"/>
                <w:color w:val="000000"/>
                <w:kern w:val="0"/>
                <w:szCs w:val="21"/>
              </w:rPr>
            </w:pPr>
          </w:p>
        </w:tc>
        <w:tc>
          <w:tcPr>
            <w:tcW w:w="781" w:type="dxa"/>
            <w:vMerge/>
            <w:vAlign w:val="center"/>
          </w:tcPr>
          <w:p w:rsidR="002E73C4" w:rsidRPr="006D19EC" w:rsidRDefault="002E73C4" w:rsidP="00903502">
            <w:pPr>
              <w:jc w:val="center"/>
              <w:rPr>
                <w:rFonts w:ascii="宋体"/>
                <w:color w:val="000000"/>
                <w:kern w:val="0"/>
                <w:szCs w:val="21"/>
              </w:rPr>
            </w:pPr>
          </w:p>
        </w:tc>
        <w:tc>
          <w:tcPr>
            <w:tcW w:w="1371" w:type="dxa"/>
          </w:tcPr>
          <w:p w:rsidR="002E73C4" w:rsidRPr="006D19EC" w:rsidRDefault="002E73C4" w:rsidP="00114752">
            <w:pPr>
              <w:spacing w:beforeLines="17" w:afterLines="17"/>
              <w:jc w:val="center"/>
              <w:rPr>
                <w:rFonts w:ascii="宋体"/>
                <w:color w:val="FF0000"/>
                <w:kern w:val="0"/>
                <w:szCs w:val="21"/>
              </w:rPr>
            </w:pPr>
          </w:p>
        </w:tc>
        <w:tc>
          <w:tcPr>
            <w:tcW w:w="2416" w:type="dxa"/>
          </w:tcPr>
          <w:p w:rsidR="002E73C4" w:rsidRPr="006D19EC" w:rsidRDefault="002E73C4" w:rsidP="00114752">
            <w:pPr>
              <w:spacing w:beforeLines="17" w:afterLines="17"/>
              <w:jc w:val="center"/>
              <w:rPr>
                <w:rFonts w:ascii="宋体"/>
                <w:color w:val="FF0000"/>
                <w:kern w:val="0"/>
                <w:szCs w:val="21"/>
              </w:rPr>
            </w:pPr>
            <w:r w:rsidRPr="006D19EC">
              <w:rPr>
                <w:rFonts w:ascii="宋体" w:hAnsi="宋体" w:hint="eastAsia"/>
                <w:color w:val="FF0000"/>
                <w:kern w:val="0"/>
                <w:szCs w:val="21"/>
              </w:rPr>
              <w:t>研究生院开设</w:t>
            </w:r>
          </w:p>
        </w:tc>
        <w:tc>
          <w:tcPr>
            <w:tcW w:w="660" w:type="dxa"/>
            <w:vAlign w:val="center"/>
          </w:tcPr>
          <w:p w:rsidR="002E73C4" w:rsidRPr="006D19EC" w:rsidRDefault="002E73C4" w:rsidP="00114752">
            <w:pPr>
              <w:spacing w:beforeLines="17" w:afterLines="17"/>
              <w:jc w:val="center"/>
              <w:rPr>
                <w:rFonts w:ascii="宋体" w:hAnsi="宋体"/>
                <w:color w:val="000000"/>
                <w:kern w:val="0"/>
                <w:szCs w:val="21"/>
              </w:rPr>
            </w:pPr>
            <w:r w:rsidRPr="006D19EC">
              <w:rPr>
                <w:rFonts w:ascii="宋体" w:hAnsi="宋体"/>
                <w:color w:val="000000"/>
                <w:kern w:val="0"/>
                <w:szCs w:val="21"/>
              </w:rPr>
              <w:t>36</w:t>
            </w:r>
          </w:p>
        </w:tc>
        <w:tc>
          <w:tcPr>
            <w:tcW w:w="702" w:type="dxa"/>
            <w:vAlign w:val="center"/>
          </w:tcPr>
          <w:p w:rsidR="002E73C4" w:rsidRPr="006D19EC" w:rsidRDefault="002E73C4" w:rsidP="00114752">
            <w:pPr>
              <w:spacing w:beforeLines="17" w:afterLines="17"/>
              <w:jc w:val="center"/>
              <w:rPr>
                <w:rFonts w:ascii="宋体" w:hAnsi="宋体"/>
                <w:color w:val="000000"/>
                <w:kern w:val="0"/>
                <w:szCs w:val="21"/>
              </w:rPr>
            </w:pPr>
            <w:r w:rsidRPr="006D19EC">
              <w:rPr>
                <w:rFonts w:ascii="宋体" w:hAnsi="宋体"/>
                <w:color w:val="000000"/>
                <w:kern w:val="0"/>
                <w:szCs w:val="21"/>
              </w:rPr>
              <w:t>2</w:t>
            </w:r>
          </w:p>
        </w:tc>
        <w:tc>
          <w:tcPr>
            <w:tcW w:w="843" w:type="dxa"/>
            <w:vAlign w:val="center"/>
          </w:tcPr>
          <w:p w:rsidR="002E73C4" w:rsidRPr="006D19EC" w:rsidRDefault="002E73C4" w:rsidP="00114752">
            <w:pPr>
              <w:spacing w:beforeLines="17" w:afterLines="17"/>
              <w:jc w:val="center"/>
              <w:rPr>
                <w:rFonts w:ascii="宋体"/>
                <w:color w:val="000000"/>
                <w:kern w:val="0"/>
                <w:szCs w:val="21"/>
              </w:rPr>
            </w:pPr>
            <w:r>
              <w:rPr>
                <w:rFonts w:ascii="宋体" w:hAnsi="宋体"/>
                <w:color w:val="000000"/>
                <w:kern w:val="0"/>
                <w:szCs w:val="21"/>
              </w:rPr>
              <w:t>2</w:t>
            </w:r>
          </w:p>
        </w:tc>
        <w:tc>
          <w:tcPr>
            <w:tcW w:w="1817" w:type="dxa"/>
          </w:tcPr>
          <w:p w:rsidR="002E73C4" w:rsidRPr="006D19EC" w:rsidRDefault="002E73C4" w:rsidP="00903502">
            <w:pPr>
              <w:jc w:val="center"/>
              <w:rPr>
                <w:rFonts w:ascii="宋体"/>
                <w:color w:val="000000"/>
                <w:kern w:val="0"/>
                <w:szCs w:val="21"/>
              </w:rPr>
            </w:pPr>
          </w:p>
        </w:tc>
      </w:tr>
      <w:tr w:rsidR="002E73C4" w:rsidRPr="006D19EC" w:rsidTr="00476672">
        <w:trPr>
          <w:jc w:val="center"/>
        </w:trPr>
        <w:tc>
          <w:tcPr>
            <w:tcW w:w="448" w:type="dxa"/>
            <w:vMerge/>
          </w:tcPr>
          <w:p w:rsidR="002E73C4" w:rsidRPr="006D19EC" w:rsidRDefault="002E73C4" w:rsidP="00903502">
            <w:pPr>
              <w:jc w:val="center"/>
              <w:rPr>
                <w:rFonts w:ascii="宋体"/>
                <w:color w:val="000000"/>
                <w:kern w:val="0"/>
                <w:szCs w:val="21"/>
              </w:rPr>
            </w:pPr>
          </w:p>
        </w:tc>
        <w:tc>
          <w:tcPr>
            <w:tcW w:w="781" w:type="dxa"/>
            <w:vMerge w:val="restart"/>
          </w:tcPr>
          <w:p w:rsidR="002E73C4" w:rsidRPr="006D19EC" w:rsidRDefault="002E73C4" w:rsidP="00903502">
            <w:pPr>
              <w:jc w:val="center"/>
              <w:rPr>
                <w:rFonts w:ascii="宋体"/>
                <w:color w:val="000000"/>
                <w:kern w:val="0"/>
                <w:szCs w:val="21"/>
              </w:rPr>
            </w:pPr>
          </w:p>
          <w:p w:rsidR="002E73C4" w:rsidRPr="006D19EC" w:rsidRDefault="002E73C4" w:rsidP="00903502">
            <w:pPr>
              <w:jc w:val="center"/>
              <w:rPr>
                <w:rFonts w:ascii="宋体"/>
                <w:color w:val="000000"/>
                <w:kern w:val="0"/>
                <w:szCs w:val="21"/>
              </w:rPr>
            </w:pPr>
          </w:p>
          <w:p w:rsidR="002E73C4" w:rsidRPr="006D19EC" w:rsidRDefault="002E73C4" w:rsidP="00903502">
            <w:pPr>
              <w:jc w:val="center"/>
              <w:rPr>
                <w:rFonts w:ascii="宋体"/>
                <w:color w:val="000000"/>
                <w:kern w:val="0"/>
                <w:szCs w:val="21"/>
              </w:rPr>
            </w:pPr>
          </w:p>
          <w:p w:rsidR="002E73C4" w:rsidRPr="006D19EC" w:rsidRDefault="002E73C4" w:rsidP="00903502">
            <w:pPr>
              <w:jc w:val="center"/>
              <w:rPr>
                <w:rFonts w:ascii="宋体"/>
                <w:color w:val="000000"/>
                <w:kern w:val="0"/>
                <w:szCs w:val="21"/>
              </w:rPr>
            </w:pPr>
          </w:p>
          <w:p w:rsidR="002E73C4" w:rsidRPr="006D19EC" w:rsidRDefault="002E73C4" w:rsidP="00903502">
            <w:pPr>
              <w:jc w:val="center"/>
              <w:rPr>
                <w:rFonts w:ascii="宋体"/>
                <w:color w:val="000000"/>
                <w:kern w:val="0"/>
                <w:szCs w:val="21"/>
              </w:rPr>
            </w:pPr>
          </w:p>
          <w:p w:rsidR="002E73C4" w:rsidRPr="006D19EC" w:rsidRDefault="002E73C4" w:rsidP="00903502">
            <w:pPr>
              <w:jc w:val="center"/>
              <w:rPr>
                <w:rFonts w:ascii="宋体"/>
                <w:color w:val="000000"/>
                <w:kern w:val="0"/>
                <w:szCs w:val="21"/>
              </w:rPr>
            </w:pPr>
          </w:p>
          <w:p w:rsidR="002E73C4" w:rsidRPr="006D19EC" w:rsidRDefault="002E73C4" w:rsidP="00903502">
            <w:pPr>
              <w:jc w:val="center"/>
              <w:rPr>
                <w:rFonts w:ascii="宋体"/>
                <w:color w:val="000000"/>
                <w:kern w:val="0"/>
                <w:szCs w:val="21"/>
              </w:rPr>
            </w:pPr>
          </w:p>
          <w:p w:rsidR="002E73C4" w:rsidRPr="006D19EC" w:rsidRDefault="002E73C4" w:rsidP="00903502">
            <w:pPr>
              <w:jc w:val="center"/>
              <w:rPr>
                <w:rFonts w:ascii="宋体"/>
                <w:color w:val="000000"/>
                <w:kern w:val="0"/>
                <w:szCs w:val="21"/>
              </w:rPr>
            </w:pPr>
          </w:p>
          <w:p w:rsidR="002E73C4" w:rsidRPr="006D19EC" w:rsidRDefault="002E73C4" w:rsidP="00903502">
            <w:pPr>
              <w:jc w:val="center"/>
              <w:rPr>
                <w:rFonts w:ascii="宋体"/>
                <w:color w:val="000000"/>
                <w:kern w:val="0"/>
                <w:szCs w:val="21"/>
              </w:rPr>
            </w:pPr>
          </w:p>
          <w:p w:rsidR="002E73C4" w:rsidRPr="006D19EC" w:rsidRDefault="002E73C4" w:rsidP="00903502">
            <w:pPr>
              <w:jc w:val="center"/>
              <w:rPr>
                <w:rFonts w:ascii="宋体"/>
                <w:color w:val="000000"/>
                <w:kern w:val="0"/>
                <w:szCs w:val="21"/>
              </w:rPr>
            </w:pPr>
          </w:p>
          <w:p w:rsidR="002E73C4" w:rsidRPr="006D19EC" w:rsidRDefault="002E73C4" w:rsidP="00903502">
            <w:pPr>
              <w:jc w:val="center"/>
              <w:rPr>
                <w:rFonts w:ascii="宋体"/>
                <w:color w:val="000000"/>
                <w:kern w:val="0"/>
                <w:szCs w:val="21"/>
              </w:rPr>
            </w:pPr>
            <w:r w:rsidRPr="006D19EC">
              <w:rPr>
                <w:rFonts w:ascii="宋体" w:hAnsi="宋体" w:hint="eastAsia"/>
                <w:color w:val="000000"/>
                <w:kern w:val="0"/>
                <w:szCs w:val="21"/>
              </w:rPr>
              <w:t>专业选修课</w:t>
            </w:r>
          </w:p>
        </w:tc>
        <w:tc>
          <w:tcPr>
            <w:tcW w:w="1371" w:type="dxa"/>
          </w:tcPr>
          <w:p w:rsidR="002E73C4" w:rsidRPr="006D19EC" w:rsidRDefault="002E73C4" w:rsidP="00114752">
            <w:pPr>
              <w:spacing w:beforeLines="17" w:afterLines="17"/>
              <w:jc w:val="center"/>
              <w:rPr>
                <w:rFonts w:ascii="宋体" w:hAnsi="宋体"/>
                <w:color w:val="000000"/>
                <w:kern w:val="0"/>
                <w:szCs w:val="21"/>
              </w:rPr>
            </w:pPr>
            <w:r w:rsidRPr="006D19EC">
              <w:rPr>
                <w:rFonts w:ascii="宋体" w:hAnsi="宋体"/>
                <w:color w:val="000000"/>
                <w:kern w:val="0"/>
                <w:szCs w:val="21"/>
              </w:rPr>
              <w:t>SXSS0303F01</w:t>
            </w:r>
          </w:p>
        </w:tc>
        <w:tc>
          <w:tcPr>
            <w:tcW w:w="2416" w:type="dxa"/>
          </w:tcPr>
          <w:p w:rsidR="002E73C4" w:rsidRPr="006D19EC" w:rsidRDefault="002E73C4" w:rsidP="00114752">
            <w:pPr>
              <w:spacing w:beforeLines="17" w:afterLines="17"/>
              <w:jc w:val="center"/>
              <w:rPr>
                <w:rFonts w:ascii="宋体"/>
                <w:color w:val="000000"/>
                <w:kern w:val="0"/>
                <w:szCs w:val="21"/>
              </w:rPr>
            </w:pPr>
            <w:r w:rsidRPr="006D19EC">
              <w:rPr>
                <w:rFonts w:ascii="宋体" w:hAnsi="宋体" w:hint="eastAsia"/>
                <w:color w:val="000000"/>
                <w:kern w:val="0"/>
                <w:szCs w:val="21"/>
              </w:rPr>
              <w:t>公共危机管理专题研究</w:t>
            </w:r>
          </w:p>
        </w:tc>
        <w:tc>
          <w:tcPr>
            <w:tcW w:w="660" w:type="dxa"/>
            <w:vAlign w:val="center"/>
          </w:tcPr>
          <w:p w:rsidR="002E73C4" w:rsidRPr="006D19EC" w:rsidRDefault="002E73C4" w:rsidP="00114752">
            <w:pPr>
              <w:spacing w:beforeLines="17" w:afterLines="17"/>
              <w:jc w:val="center"/>
              <w:rPr>
                <w:rFonts w:ascii="宋体" w:hAnsi="宋体"/>
                <w:color w:val="000000"/>
                <w:kern w:val="0"/>
                <w:szCs w:val="21"/>
              </w:rPr>
            </w:pPr>
            <w:r w:rsidRPr="006D19EC">
              <w:rPr>
                <w:rFonts w:ascii="宋体" w:hAnsi="宋体"/>
                <w:color w:val="000000"/>
                <w:kern w:val="0"/>
                <w:szCs w:val="21"/>
              </w:rPr>
              <w:t>18</w:t>
            </w:r>
          </w:p>
        </w:tc>
        <w:tc>
          <w:tcPr>
            <w:tcW w:w="702" w:type="dxa"/>
            <w:vAlign w:val="center"/>
          </w:tcPr>
          <w:p w:rsidR="002E73C4" w:rsidRPr="006D19EC" w:rsidRDefault="002E73C4" w:rsidP="00114752">
            <w:pPr>
              <w:spacing w:beforeLines="17" w:afterLines="17"/>
              <w:jc w:val="center"/>
              <w:rPr>
                <w:rFonts w:ascii="宋体" w:hAnsi="宋体"/>
                <w:color w:val="000000"/>
                <w:kern w:val="0"/>
                <w:szCs w:val="21"/>
              </w:rPr>
            </w:pPr>
            <w:r w:rsidRPr="006D19EC">
              <w:rPr>
                <w:rFonts w:ascii="宋体" w:hAnsi="宋体"/>
                <w:color w:val="000000"/>
                <w:kern w:val="0"/>
                <w:szCs w:val="21"/>
              </w:rPr>
              <w:t>1</w:t>
            </w:r>
          </w:p>
        </w:tc>
        <w:tc>
          <w:tcPr>
            <w:tcW w:w="843" w:type="dxa"/>
            <w:vAlign w:val="center"/>
          </w:tcPr>
          <w:p w:rsidR="002E73C4" w:rsidRPr="006D19EC" w:rsidRDefault="002E73C4" w:rsidP="00903502">
            <w:pPr>
              <w:jc w:val="center"/>
              <w:rPr>
                <w:rFonts w:ascii="宋体" w:hAnsi="宋体"/>
                <w:color w:val="000000"/>
                <w:kern w:val="0"/>
                <w:szCs w:val="21"/>
              </w:rPr>
            </w:pPr>
            <w:r w:rsidRPr="006D19EC">
              <w:rPr>
                <w:rFonts w:ascii="宋体" w:hAnsi="宋体"/>
                <w:color w:val="000000"/>
                <w:kern w:val="0"/>
                <w:szCs w:val="21"/>
              </w:rPr>
              <w:t>3</w:t>
            </w:r>
          </w:p>
        </w:tc>
        <w:tc>
          <w:tcPr>
            <w:tcW w:w="1817" w:type="dxa"/>
          </w:tcPr>
          <w:p w:rsidR="002E73C4" w:rsidRPr="006D19EC" w:rsidRDefault="002E73C4" w:rsidP="00903502">
            <w:pPr>
              <w:jc w:val="center"/>
              <w:rPr>
                <w:rFonts w:ascii="宋体"/>
                <w:color w:val="000000"/>
                <w:kern w:val="0"/>
                <w:szCs w:val="21"/>
              </w:rPr>
            </w:pPr>
            <w:r w:rsidRPr="006D19EC">
              <w:rPr>
                <w:rFonts w:ascii="宋体" w:hAnsi="宋体" w:hint="eastAsia"/>
                <w:color w:val="000000"/>
                <w:kern w:val="0"/>
                <w:szCs w:val="21"/>
              </w:rPr>
              <w:t>各方向均可选</w:t>
            </w:r>
          </w:p>
        </w:tc>
      </w:tr>
      <w:tr w:rsidR="002E73C4" w:rsidRPr="006D19EC" w:rsidTr="00476672">
        <w:trPr>
          <w:jc w:val="center"/>
        </w:trPr>
        <w:tc>
          <w:tcPr>
            <w:tcW w:w="448" w:type="dxa"/>
            <w:vMerge/>
          </w:tcPr>
          <w:p w:rsidR="002E73C4" w:rsidRPr="006D19EC" w:rsidRDefault="002E73C4" w:rsidP="00903502">
            <w:pPr>
              <w:jc w:val="center"/>
              <w:rPr>
                <w:rFonts w:ascii="宋体"/>
                <w:color w:val="000000"/>
                <w:kern w:val="0"/>
                <w:szCs w:val="21"/>
              </w:rPr>
            </w:pPr>
          </w:p>
        </w:tc>
        <w:tc>
          <w:tcPr>
            <w:tcW w:w="781" w:type="dxa"/>
            <w:vMerge/>
          </w:tcPr>
          <w:p w:rsidR="002E73C4" w:rsidRPr="006D19EC" w:rsidRDefault="002E73C4" w:rsidP="00903502">
            <w:pPr>
              <w:jc w:val="center"/>
              <w:rPr>
                <w:rFonts w:ascii="宋体"/>
                <w:color w:val="000000"/>
                <w:kern w:val="0"/>
                <w:szCs w:val="21"/>
              </w:rPr>
            </w:pPr>
          </w:p>
        </w:tc>
        <w:tc>
          <w:tcPr>
            <w:tcW w:w="1371" w:type="dxa"/>
          </w:tcPr>
          <w:p w:rsidR="002E73C4" w:rsidRPr="006D19EC" w:rsidRDefault="002E73C4" w:rsidP="00114752">
            <w:pPr>
              <w:spacing w:beforeLines="17" w:afterLines="17"/>
              <w:jc w:val="center"/>
              <w:rPr>
                <w:rFonts w:ascii="宋体" w:hAnsi="宋体"/>
                <w:color w:val="000000"/>
                <w:kern w:val="0"/>
                <w:szCs w:val="21"/>
              </w:rPr>
            </w:pPr>
            <w:r w:rsidRPr="006D19EC">
              <w:rPr>
                <w:rFonts w:ascii="宋体" w:hAnsi="宋体"/>
                <w:color w:val="000000"/>
                <w:kern w:val="0"/>
                <w:szCs w:val="21"/>
              </w:rPr>
              <w:t>SXSS0303F02</w:t>
            </w:r>
          </w:p>
        </w:tc>
        <w:tc>
          <w:tcPr>
            <w:tcW w:w="2416" w:type="dxa"/>
          </w:tcPr>
          <w:p w:rsidR="002E73C4" w:rsidRPr="006D19EC" w:rsidRDefault="002E73C4" w:rsidP="00114752">
            <w:pPr>
              <w:spacing w:beforeLines="17" w:afterLines="17"/>
              <w:jc w:val="center"/>
              <w:rPr>
                <w:rFonts w:ascii="宋体"/>
                <w:color w:val="000000"/>
                <w:kern w:val="0"/>
                <w:szCs w:val="21"/>
              </w:rPr>
            </w:pPr>
            <w:r w:rsidRPr="006D19EC">
              <w:rPr>
                <w:rFonts w:ascii="宋体" w:hAnsi="宋体" w:hint="eastAsia"/>
                <w:color w:val="000000"/>
                <w:kern w:val="0"/>
                <w:szCs w:val="21"/>
              </w:rPr>
              <w:t>公共伦理专题研究</w:t>
            </w:r>
          </w:p>
        </w:tc>
        <w:tc>
          <w:tcPr>
            <w:tcW w:w="660" w:type="dxa"/>
            <w:vAlign w:val="center"/>
          </w:tcPr>
          <w:p w:rsidR="002E73C4" w:rsidRPr="006D19EC" w:rsidRDefault="002E73C4" w:rsidP="00114752">
            <w:pPr>
              <w:spacing w:beforeLines="17" w:afterLines="17"/>
              <w:jc w:val="center"/>
              <w:rPr>
                <w:rFonts w:ascii="宋体" w:hAnsi="宋体"/>
                <w:color w:val="000000"/>
                <w:kern w:val="0"/>
                <w:szCs w:val="21"/>
              </w:rPr>
            </w:pPr>
            <w:r w:rsidRPr="006D19EC">
              <w:rPr>
                <w:rFonts w:ascii="宋体" w:hAnsi="宋体"/>
                <w:color w:val="000000"/>
                <w:kern w:val="0"/>
                <w:szCs w:val="21"/>
              </w:rPr>
              <w:t>18</w:t>
            </w:r>
          </w:p>
        </w:tc>
        <w:tc>
          <w:tcPr>
            <w:tcW w:w="702" w:type="dxa"/>
            <w:vAlign w:val="center"/>
          </w:tcPr>
          <w:p w:rsidR="002E73C4" w:rsidRPr="006D19EC" w:rsidRDefault="002E73C4" w:rsidP="00114752">
            <w:pPr>
              <w:spacing w:beforeLines="17" w:afterLines="17"/>
              <w:jc w:val="center"/>
              <w:rPr>
                <w:rFonts w:ascii="宋体" w:hAnsi="宋体"/>
                <w:color w:val="000000"/>
                <w:kern w:val="0"/>
                <w:szCs w:val="21"/>
              </w:rPr>
            </w:pPr>
            <w:r w:rsidRPr="006D19EC">
              <w:rPr>
                <w:rFonts w:ascii="宋体" w:hAnsi="宋体"/>
                <w:color w:val="000000"/>
                <w:kern w:val="0"/>
                <w:szCs w:val="21"/>
              </w:rPr>
              <w:t>1</w:t>
            </w:r>
          </w:p>
        </w:tc>
        <w:tc>
          <w:tcPr>
            <w:tcW w:w="843" w:type="dxa"/>
            <w:vAlign w:val="center"/>
          </w:tcPr>
          <w:p w:rsidR="002E73C4" w:rsidRPr="006D19EC" w:rsidRDefault="002E73C4" w:rsidP="00903502">
            <w:pPr>
              <w:jc w:val="center"/>
              <w:rPr>
                <w:rFonts w:ascii="宋体" w:hAnsi="宋体"/>
                <w:color w:val="000000"/>
                <w:kern w:val="0"/>
                <w:szCs w:val="21"/>
              </w:rPr>
            </w:pPr>
            <w:r w:rsidRPr="006D19EC">
              <w:rPr>
                <w:rFonts w:ascii="宋体" w:hAnsi="宋体"/>
                <w:color w:val="000000"/>
                <w:kern w:val="0"/>
                <w:szCs w:val="21"/>
              </w:rPr>
              <w:t>3</w:t>
            </w:r>
          </w:p>
        </w:tc>
        <w:tc>
          <w:tcPr>
            <w:tcW w:w="1817" w:type="dxa"/>
          </w:tcPr>
          <w:p w:rsidR="002E73C4" w:rsidRPr="006D19EC" w:rsidRDefault="002E73C4" w:rsidP="00903502">
            <w:pPr>
              <w:jc w:val="center"/>
              <w:rPr>
                <w:rFonts w:ascii="宋体"/>
                <w:color w:val="000000"/>
                <w:kern w:val="0"/>
                <w:szCs w:val="21"/>
              </w:rPr>
            </w:pPr>
            <w:r w:rsidRPr="006D19EC">
              <w:rPr>
                <w:rFonts w:ascii="宋体" w:hAnsi="宋体" w:hint="eastAsia"/>
                <w:color w:val="000000"/>
                <w:kern w:val="0"/>
                <w:szCs w:val="21"/>
              </w:rPr>
              <w:t>各方向均可选</w:t>
            </w:r>
          </w:p>
        </w:tc>
      </w:tr>
      <w:tr w:rsidR="002E73C4" w:rsidRPr="006D19EC" w:rsidTr="00476672">
        <w:trPr>
          <w:jc w:val="center"/>
        </w:trPr>
        <w:tc>
          <w:tcPr>
            <w:tcW w:w="448" w:type="dxa"/>
            <w:vMerge/>
          </w:tcPr>
          <w:p w:rsidR="002E73C4" w:rsidRPr="006D19EC" w:rsidRDefault="002E73C4" w:rsidP="00903502">
            <w:pPr>
              <w:jc w:val="center"/>
              <w:rPr>
                <w:rFonts w:ascii="宋体"/>
                <w:color w:val="000000"/>
                <w:kern w:val="0"/>
                <w:szCs w:val="21"/>
              </w:rPr>
            </w:pPr>
          </w:p>
        </w:tc>
        <w:tc>
          <w:tcPr>
            <w:tcW w:w="781" w:type="dxa"/>
            <w:vMerge/>
          </w:tcPr>
          <w:p w:rsidR="002E73C4" w:rsidRPr="006D19EC" w:rsidRDefault="002E73C4" w:rsidP="00903502">
            <w:pPr>
              <w:jc w:val="center"/>
              <w:rPr>
                <w:rFonts w:ascii="宋体"/>
                <w:color w:val="000000"/>
                <w:kern w:val="0"/>
                <w:szCs w:val="21"/>
              </w:rPr>
            </w:pPr>
          </w:p>
        </w:tc>
        <w:tc>
          <w:tcPr>
            <w:tcW w:w="1371" w:type="dxa"/>
          </w:tcPr>
          <w:p w:rsidR="002E73C4" w:rsidRPr="006D19EC" w:rsidRDefault="002E73C4" w:rsidP="00114752">
            <w:pPr>
              <w:spacing w:beforeLines="17" w:afterLines="17"/>
              <w:jc w:val="center"/>
              <w:rPr>
                <w:rFonts w:ascii="宋体" w:hAnsi="宋体"/>
                <w:color w:val="000000"/>
                <w:kern w:val="0"/>
                <w:szCs w:val="21"/>
              </w:rPr>
            </w:pPr>
            <w:r w:rsidRPr="006D19EC">
              <w:rPr>
                <w:rFonts w:ascii="宋体" w:hAnsi="宋体"/>
                <w:color w:val="000000"/>
                <w:kern w:val="0"/>
                <w:szCs w:val="21"/>
              </w:rPr>
              <w:t>SXSS0303F03</w:t>
            </w:r>
          </w:p>
        </w:tc>
        <w:tc>
          <w:tcPr>
            <w:tcW w:w="2416" w:type="dxa"/>
          </w:tcPr>
          <w:p w:rsidR="002E73C4" w:rsidRPr="006D19EC" w:rsidRDefault="002E73C4" w:rsidP="00114752">
            <w:pPr>
              <w:spacing w:beforeLines="17" w:afterLines="17"/>
              <w:jc w:val="center"/>
              <w:rPr>
                <w:rFonts w:ascii="宋体"/>
                <w:color w:val="000000"/>
                <w:kern w:val="0"/>
                <w:szCs w:val="21"/>
              </w:rPr>
            </w:pPr>
            <w:r w:rsidRPr="006D19EC">
              <w:rPr>
                <w:rFonts w:ascii="宋体" w:hAnsi="宋体" w:hint="eastAsia"/>
                <w:color w:val="000000"/>
                <w:kern w:val="0"/>
                <w:szCs w:val="21"/>
              </w:rPr>
              <w:t>社会调查理论与方法专题研究</w:t>
            </w:r>
          </w:p>
        </w:tc>
        <w:tc>
          <w:tcPr>
            <w:tcW w:w="660" w:type="dxa"/>
            <w:vAlign w:val="center"/>
          </w:tcPr>
          <w:p w:rsidR="002E73C4" w:rsidRPr="006D19EC" w:rsidRDefault="002E73C4" w:rsidP="00114752">
            <w:pPr>
              <w:spacing w:beforeLines="17" w:afterLines="17"/>
              <w:jc w:val="center"/>
              <w:rPr>
                <w:rFonts w:ascii="宋体" w:hAnsi="宋体"/>
                <w:color w:val="000000"/>
                <w:kern w:val="0"/>
                <w:szCs w:val="21"/>
              </w:rPr>
            </w:pPr>
            <w:r w:rsidRPr="006D19EC">
              <w:rPr>
                <w:rFonts w:ascii="宋体" w:hAnsi="宋体"/>
                <w:color w:val="000000"/>
                <w:kern w:val="0"/>
                <w:szCs w:val="21"/>
              </w:rPr>
              <w:t>18</w:t>
            </w:r>
          </w:p>
        </w:tc>
        <w:tc>
          <w:tcPr>
            <w:tcW w:w="702" w:type="dxa"/>
            <w:vAlign w:val="center"/>
          </w:tcPr>
          <w:p w:rsidR="002E73C4" w:rsidRPr="006D19EC" w:rsidRDefault="002E73C4" w:rsidP="00114752">
            <w:pPr>
              <w:spacing w:beforeLines="17" w:afterLines="17"/>
              <w:jc w:val="center"/>
              <w:rPr>
                <w:rFonts w:ascii="宋体" w:hAnsi="宋体"/>
                <w:color w:val="000000"/>
                <w:kern w:val="0"/>
                <w:szCs w:val="21"/>
              </w:rPr>
            </w:pPr>
            <w:r w:rsidRPr="006D19EC">
              <w:rPr>
                <w:rFonts w:ascii="宋体" w:hAnsi="宋体"/>
                <w:color w:val="000000"/>
                <w:kern w:val="0"/>
                <w:szCs w:val="21"/>
              </w:rPr>
              <w:t>1</w:t>
            </w:r>
          </w:p>
        </w:tc>
        <w:tc>
          <w:tcPr>
            <w:tcW w:w="843" w:type="dxa"/>
            <w:vAlign w:val="center"/>
          </w:tcPr>
          <w:p w:rsidR="002E73C4" w:rsidRPr="006D19EC" w:rsidRDefault="002E73C4" w:rsidP="00903502">
            <w:pPr>
              <w:jc w:val="center"/>
              <w:rPr>
                <w:rFonts w:ascii="宋体" w:hAnsi="宋体"/>
                <w:color w:val="000000"/>
                <w:kern w:val="0"/>
                <w:szCs w:val="21"/>
              </w:rPr>
            </w:pPr>
            <w:r w:rsidRPr="006D19EC">
              <w:rPr>
                <w:rFonts w:ascii="宋体" w:hAnsi="宋体"/>
                <w:color w:val="000000"/>
                <w:kern w:val="0"/>
                <w:szCs w:val="21"/>
              </w:rPr>
              <w:t>3</w:t>
            </w:r>
          </w:p>
        </w:tc>
        <w:tc>
          <w:tcPr>
            <w:tcW w:w="1817" w:type="dxa"/>
          </w:tcPr>
          <w:p w:rsidR="002E73C4" w:rsidRPr="006D19EC" w:rsidRDefault="002E73C4" w:rsidP="00903502">
            <w:pPr>
              <w:jc w:val="center"/>
              <w:rPr>
                <w:rFonts w:ascii="宋体"/>
                <w:color w:val="000000"/>
                <w:kern w:val="0"/>
                <w:szCs w:val="21"/>
              </w:rPr>
            </w:pPr>
            <w:r w:rsidRPr="006D19EC">
              <w:rPr>
                <w:rFonts w:ascii="宋体" w:hAnsi="宋体" w:hint="eastAsia"/>
                <w:color w:val="000000"/>
                <w:kern w:val="0"/>
                <w:szCs w:val="21"/>
              </w:rPr>
              <w:t>各方向均可选</w:t>
            </w:r>
          </w:p>
        </w:tc>
      </w:tr>
      <w:tr w:rsidR="002E73C4" w:rsidRPr="006D19EC" w:rsidTr="00476672">
        <w:trPr>
          <w:jc w:val="center"/>
        </w:trPr>
        <w:tc>
          <w:tcPr>
            <w:tcW w:w="448" w:type="dxa"/>
            <w:vMerge/>
          </w:tcPr>
          <w:p w:rsidR="002E73C4" w:rsidRPr="006D19EC" w:rsidRDefault="002E73C4" w:rsidP="00903502">
            <w:pPr>
              <w:jc w:val="center"/>
              <w:rPr>
                <w:rFonts w:ascii="宋体"/>
                <w:color w:val="000000"/>
                <w:kern w:val="0"/>
                <w:szCs w:val="21"/>
              </w:rPr>
            </w:pPr>
          </w:p>
        </w:tc>
        <w:tc>
          <w:tcPr>
            <w:tcW w:w="781" w:type="dxa"/>
            <w:vMerge/>
          </w:tcPr>
          <w:p w:rsidR="002E73C4" w:rsidRPr="006D19EC" w:rsidRDefault="002E73C4" w:rsidP="00903502">
            <w:pPr>
              <w:jc w:val="center"/>
              <w:rPr>
                <w:rFonts w:ascii="宋体"/>
                <w:color w:val="000000"/>
                <w:kern w:val="0"/>
                <w:szCs w:val="21"/>
              </w:rPr>
            </w:pPr>
          </w:p>
        </w:tc>
        <w:tc>
          <w:tcPr>
            <w:tcW w:w="1371" w:type="dxa"/>
          </w:tcPr>
          <w:p w:rsidR="002E73C4" w:rsidRPr="006D19EC" w:rsidRDefault="002E73C4" w:rsidP="00114752">
            <w:pPr>
              <w:spacing w:beforeLines="17" w:afterLines="17"/>
              <w:jc w:val="center"/>
              <w:rPr>
                <w:rFonts w:ascii="宋体" w:hAnsi="宋体"/>
                <w:color w:val="000000"/>
                <w:kern w:val="0"/>
                <w:szCs w:val="21"/>
              </w:rPr>
            </w:pPr>
            <w:r w:rsidRPr="006D19EC">
              <w:rPr>
                <w:rFonts w:ascii="宋体" w:hAnsi="宋体"/>
                <w:color w:val="000000"/>
                <w:kern w:val="0"/>
                <w:szCs w:val="21"/>
              </w:rPr>
              <w:t>SXSS0303F04</w:t>
            </w:r>
          </w:p>
        </w:tc>
        <w:tc>
          <w:tcPr>
            <w:tcW w:w="2416" w:type="dxa"/>
          </w:tcPr>
          <w:p w:rsidR="002E73C4" w:rsidRPr="006D19EC" w:rsidRDefault="002E73C4" w:rsidP="00114752">
            <w:pPr>
              <w:spacing w:beforeLines="17" w:afterLines="17"/>
              <w:jc w:val="center"/>
              <w:rPr>
                <w:rFonts w:ascii="宋体"/>
                <w:color w:val="000000"/>
                <w:kern w:val="0"/>
                <w:szCs w:val="21"/>
              </w:rPr>
            </w:pPr>
            <w:r w:rsidRPr="006D19EC">
              <w:rPr>
                <w:rFonts w:ascii="宋体" w:hAnsi="宋体" w:hint="eastAsia"/>
                <w:color w:val="000000"/>
                <w:kern w:val="0"/>
                <w:szCs w:val="21"/>
              </w:rPr>
              <w:t>行政职业能力专题研究</w:t>
            </w:r>
          </w:p>
        </w:tc>
        <w:tc>
          <w:tcPr>
            <w:tcW w:w="660" w:type="dxa"/>
            <w:vAlign w:val="center"/>
          </w:tcPr>
          <w:p w:rsidR="002E73C4" w:rsidRPr="006D19EC" w:rsidRDefault="002E73C4" w:rsidP="00114752">
            <w:pPr>
              <w:spacing w:beforeLines="17" w:afterLines="17"/>
              <w:jc w:val="center"/>
              <w:rPr>
                <w:rFonts w:ascii="宋体" w:hAnsi="宋体"/>
                <w:color w:val="000000"/>
                <w:kern w:val="0"/>
                <w:szCs w:val="21"/>
              </w:rPr>
            </w:pPr>
            <w:r w:rsidRPr="006D19EC">
              <w:rPr>
                <w:rFonts w:ascii="宋体" w:hAnsi="宋体"/>
                <w:color w:val="000000"/>
                <w:kern w:val="0"/>
                <w:szCs w:val="21"/>
              </w:rPr>
              <w:t>18</w:t>
            </w:r>
          </w:p>
        </w:tc>
        <w:tc>
          <w:tcPr>
            <w:tcW w:w="702" w:type="dxa"/>
            <w:vAlign w:val="center"/>
          </w:tcPr>
          <w:p w:rsidR="002E73C4" w:rsidRPr="006D19EC" w:rsidRDefault="002E73C4" w:rsidP="00114752">
            <w:pPr>
              <w:spacing w:beforeLines="17" w:afterLines="17"/>
              <w:jc w:val="center"/>
              <w:rPr>
                <w:rFonts w:ascii="宋体" w:hAnsi="宋体"/>
                <w:color w:val="000000"/>
                <w:kern w:val="0"/>
                <w:szCs w:val="21"/>
              </w:rPr>
            </w:pPr>
            <w:r w:rsidRPr="006D19EC">
              <w:rPr>
                <w:rFonts w:ascii="宋体" w:hAnsi="宋体"/>
                <w:color w:val="000000"/>
                <w:kern w:val="0"/>
                <w:szCs w:val="21"/>
              </w:rPr>
              <w:t>1</w:t>
            </w:r>
          </w:p>
        </w:tc>
        <w:tc>
          <w:tcPr>
            <w:tcW w:w="843" w:type="dxa"/>
            <w:vAlign w:val="center"/>
          </w:tcPr>
          <w:p w:rsidR="002E73C4" w:rsidRPr="006D19EC" w:rsidRDefault="002E73C4" w:rsidP="00903502">
            <w:pPr>
              <w:jc w:val="center"/>
              <w:rPr>
                <w:rFonts w:ascii="宋体" w:hAnsi="宋体"/>
                <w:color w:val="000000"/>
                <w:kern w:val="0"/>
                <w:szCs w:val="21"/>
              </w:rPr>
            </w:pPr>
            <w:r w:rsidRPr="006D19EC">
              <w:rPr>
                <w:rFonts w:ascii="宋体" w:hAnsi="宋体"/>
                <w:color w:val="000000"/>
                <w:kern w:val="0"/>
                <w:szCs w:val="21"/>
              </w:rPr>
              <w:t>3</w:t>
            </w:r>
          </w:p>
        </w:tc>
        <w:tc>
          <w:tcPr>
            <w:tcW w:w="1817" w:type="dxa"/>
          </w:tcPr>
          <w:p w:rsidR="002E73C4" w:rsidRPr="006D19EC" w:rsidRDefault="002E73C4" w:rsidP="00903502">
            <w:pPr>
              <w:jc w:val="center"/>
              <w:rPr>
                <w:rFonts w:ascii="宋体"/>
                <w:color w:val="000000"/>
                <w:kern w:val="0"/>
                <w:szCs w:val="21"/>
              </w:rPr>
            </w:pPr>
            <w:r w:rsidRPr="006D19EC">
              <w:rPr>
                <w:rFonts w:ascii="宋体" w:hAnsi="宋体" w:hint="eastAsia"/>
                <w:color w:val="000000"/>
                <w:kern w:val="0"/>
                <w:szCs w:val="21"/>
              </w:rPr>
              <w:t>各方向均可选</w:t>
            </w:r>
          </w:p>
        </w:tc>
      </w:tr>
      <w:tr w:rsidR="002E73C4" w:rsidRPr="006D19EC" w:rsidTr="00476672">
        <w:trPr>
          <w:jc w:val="center"/>
        </w:trPr>
        <w:tc>
          <w:tcPr>
            <w:tcW w:w="448" w:type="dxa"/>
            <w:vMerge/>
          </w:tcPr>
          <w:p w:rsidR="002E73C4" w:rsidRPr="006D19EC" w:rsidRDefault="002E73C4" w:rsidP="00903502">
            <w:pPr>
              <w:jc w:val="center"/>
              <w:rPr>
                <w:rFonts w:ascii="宋体"/>
                <w:color w:val="000000"/>
                <w:kern w:val="0"/>
                <w:szCs w:val="21"/>
              </w:rPr>
            </w:pPr>
          </w:p>
        </w:tc>
        <w:tc>
          <w:tcPr>
            <w:tcW w:w="781" w:type="dxa"/>
            <w:vMerge/>
          </w:tcPr>
          <w:p w:rsidR="002E73C4" w:rsidRPr="006D19EC" w:rsidRDefault="002E73C4" w:rsidP="00903502">
            <w:pPr>
              <w:jc w:val="center"/>
              <w:rPr>
                <w:rFonts w:ascii="宋体"/>
                <w:color w:val="000000"/>
                <w:kern w:val="0"/>
                <w:szCs w:val="21"/>
              </w:rPr>
            </w:pPr>
          </w:p>
        </w:tc>
        <w:tc>
          <w:tcPr>
            <w:tcW w:w="1371" w:type="dxa"/>
          </w:tcPr>
          <w:p w:rsidR="002E73C4" w:rsidRPr="006D19EC" w:rsidRDefault="002E73C4" w:rsidP="00114752">
            <w:pPr>
              <w:spacing w:beforeLines="17" w:afterLines="17"/>
              <w:jc w:val="center"/>
              <w:rPr>
                <w:rFonts w:ascii="宋体" w:hAnsi="宋体"/>
                <w:color w:val="000000"/>
                <w:kern w:val="0"/>
                <w:szCs w:val="21"/>
              </w:rPr>
            </w:pPr>
            <w:r w:rsidRPr="006D19EC">
              <w:rPr>
                <w:rFonts w:ascii="宋体" w:hAnsi="宋体"/>
                <w:color w:val="000000"/>
                <w:kern w:val="0"/>
                <w:szCs w:val="21"/>
              </w:rPr>
              <w:t>SXSS0303F05</w:t>
            </w:r>
          </w:p>
        </w:tc>
        <w:tc>
          <w:tcPr>
            <w:tcW w:w="2416" w:type="dxa"/>
          </w:tcPr>
          <w:p w:rsidR="002E73C4" w:rsidRPr="006D19EC" w:rsidRDefault="002E73C4" w:rsidP="00114752">
            <w:pPr>
              <w:spacing w:beforeLines="17" w:afterLines="17"/>
              <w:jc w:val="center"/>
              <w:rPr>
                <w:rFonts w:ascii="宋体"/>
                <w:color w:val="000000"/>
                <w:kern w:val="0"/>
                <w:szCs w:val="21"/>
              </w:rPr>
            </w:pPr>
            <w:r w:rsidRPr="006D19EC">
              <w:rPr>
                <w:rFonts w:ascii="宋体" w:hAnsi="宋体" w:hint="eastAsia"/>
                <w:color w:val="000000"/>
                <w:kern w:val="0"/>
                <w:szCs w:val="21"/>
              </w:rPr>
              <w:t>领导与战略管理专题研究</w:t>
            </w:r>
          </w:p>
        </w:tc>
        <w:tc>
          <w:tcPr>
            <w:tcW w:w="660" w:type="dxa"/>
            <w:vAlign w:val="center"/>
          </w:tcPr>
          <w:p w:rsidR="002E73C4" w:rsidRPr="006D19EC" w:rsidRDefault="002E73C4" w:rsidP="00114752">
            <w:pPr>
              <w:spacing w:beforeLines="17" w:afterLines="17"/>
              <w:jc w:val="center"/>
              <w:rPr>
                <w:rFonts w:ascii="宋体" w:hAnsi="宋体"/>
                <w:color w:val="000000"/>
                <w:kern w:val="0"/>
                <w:szCs w:val="21"/>
              </w:rPr>
            </w:pPr>
            <w:r w:rsidRPr="006D19EC">
              <w:rPr>
                <w:rFonts w:ascii="宋体" w:hAnsi="宋体"/>
                <w:color w:val="000000"/>
                <w:kern w:val="0"/>
                <w:szCs w:val="21"/>
              </w:rPr>
              <w:t>18</w:t>
            </w:r>
          </w:p>
        </w:tc>
        <w:tc>
          <w:tcPr>
            <w:tcW w:w="702" w:type="dxa"/>
            <w:vAlign w:val="center"/>
          </w:tcPr>
          <w:p w:rsidR="002E73C4" w:rsidRPr="006D19EC" w:rsidRDefault="002E73C4" w:rsidP="00114752">
            <w:pPr>
              <w:spacing w:beforeLines="17" w:afterLines="17"/>
              <w:jc w:val="center"/>
              <w:rPr>
                <w:rFonts w:ascii="宋体" w:hAnsi="宋体"/>
                <w:color w:val="000000"/>
                <w:kern w:val="0"/>
                <w:szCs w:val="21"/>
              </w:rPr>
            </w:pPr>
            <w:r w:rsidRPr="006D19EC">
              <w:rPr>
                <w:rFonts w:ascii="宋体" w:hAnsi="宋体"/>
                <w:color w:val="000000"/>
                <w:kern w:val="0"/>
                <w:szCs w:val="21"/>
              </w:rPr>
              <w:t>1</w:t>
            </w:r>
          </w:p>
        </w:tc>
        <w:tc>
          <w:tcPr>
            <w:tcW w:w="843" w:type="dxa"/>
            <w:vAlign w:val="center"/>
          </w:tcPr>
          <w:p w:rsidR="002E73C4" w:rsidRPr="006D19EC" w:rsidRDefault="002E73C4" w:rsidP="00903502">
            <w:pPr>
              <w:jc w:val="center"/>
              <w:rPr>
                <w:rFonts w:ascii="宋体" w:hAnsi="宋体"/>
                <w:color w:val="000000"/>
                <w:kern w:val="0"/>
                <w:szCs w:val="21"/>
              </w:rPr>
            </w:pPr>
            <w:r w:rsidRPr="006D19EC">
              <w:rPr>
                <w:rFonts w:ascii="宋体" w:hAnsi="宋体"/>
                <w:color w:val="000000"/>
                <w:kern w:val="0"/>
                <w:szCs w:val="21"/>
              </w:rPr>
              <w:t>3</w:t>
            </w:r>
          </w:p>
        </w:tc>
        <w:tc>
          <w:tcPr>
            <w:tcW w:w="1817" w:type="dxa"/>
          </w:tcPr>
          <w:p w:rsidR="002E73C4" w:rsidRPr="006D19EC" w:rsidRDefault="002E73C4" w:rsidP="00903502">
            <w:pPr>
              <w:jc w:val="center"/>
              <w:rPr>
                <w:rFonts w:ascii="宋体"/>
                <w:color w:val="000000"/>
                <w:kern w:val="0"/>
                <w:szCs w:val="21"/>
              </w:rPr>
            </w:pPr>
            <w:r w:rsidRPr="006D19EC">
              <w:rPr>
                <w:rFonts w:ascii="宋体" w:hAnsi="宋体" w:hint="eastAsia"/>
                <w:color w:val="000000"/>
                <w:kern w:val="0"/>
                <w:szCs w:val="21"/>
              </w:rPr>
              <w:t>各方向均可选</w:t>
            </w:r>
          </w:p>
        </w:tc>
      </w:tr>
      <w:tr w:rsidR="002E73C4" w:rsidRPr="006D19EC" w:rsidTr="00476672">
        <w:trPr>
          <w:jc w:val="center"/>
        </w:trPr>
        <w:tc>
          <w:tcPr>
            <w:tcW w:w="448" w:type="dxa"/>
            <w:vMerge/>
          </w:tcPr>
          <w:p w:rsidR="002E73C4" w:rsidRPr="006D19EC" w:rsidRDefault="002E73C4" w:rsidP="00903502">
            <w:pPr>
              <w:jc w:val="center"/>
              <w:rPr>
                <w:rFonts w:ascii="宋体"/>
                <w:color w:val="000000"/>
                <w:kern w:val="0"/>
                <w:szCs w:val="21"/>
              </w:rPr>
            </w:pPr>
          </w:p>
        </w:tc>
        <w:tc>
          <w:tcPr>
            <w:tcW w:w="781" w:type="dxa"/>
            <w:vMerge/>
          </w:tcPr>
          <w:p w:rsidR="002E73C4" w:rsidRPr="006D19EC" w:rsidRDefault="002E73C4" w:rsidP="00903502">
            <w:pPr>
              <w:jc w:val="center"/>
              <w:rPr>
                <w:rFonts w:ascii="宋体"/>
                <w:color w:val="000000"/>
                <w:kern w:val="0"/>
                <w:szCs w:val="21"/>
              </w:rPr>
            </w:pPr>
          </w:p>
        </w:tc>
        <w:tc>
          <w:tcPr>
            <w:tcW w:w="1371" w:type="dxa"/>
          </w:tcPr>
          <w:p w:rsidR="002E73C4" w:rsidRPr="006D19EC" w:rsidRDefault="002E73C4" w:rsidP="00114752">
            <w:pPr>
              <w:spacing w:beforeLines="17" w:afterLines="17"/>
              <w:jc w:val="center"/>
              <w:rPr>
                <w:rFonts w:ascii="宋体" w:hAnsi="宋体"/>
                <w:color w:val="000000"/>
                <w:kern w:val="0"/>
                <w:szCs w:val="21"/>
              </w:rPr>
            </w:pPr>
            <w:r w:rsidRPr="006D19EC">
              <w:rPr>
                <w:rFonts w:ascii="宋体" w:hAnsi="宋体"/>
                <w:color w:val="000000"/>
                <w:kern w:val="0"/>
                <w:szCs w:val="21"/>
              </w:rPr>
              <w:t>SXSS0303F06</w:t>
            </w:r>
          </w:p>
        </w:tc>
        <w:tc>
          <w:tcPr>
            <w:tcW w:w="2416" w:type="dxa"/>
          </w:tcPr>
          <w:p w:rsidR="002E73C4" w:rsidRPr="006D19EC" w:rsidRDefault="002E73C4" w:rsidP="00114752">
            <w:pPr>
              <w:spacing w:beforeLines="17" w:afterLines="17"/>
              <w:jc w:val="center"/>
              <w:rPr>
                <w:rFonts w:ascii="宋体"/>
                <w:color w:val="000000"/>
                <w:kern w:val="0"/>
                <w:szCs w:val="21"/>
              </w:rPr>
            </w:pPr>
            <w:r w:rsidRPr="006D19EC">
              <w:rPr>
                <w:rFonts w:ascii="宋体" w:hAnsi="宋体" w:hint="eastAsia"/>
                <w:color w:val="000000"/>
                <w:kern w:val="0"/>
                <w:szCs w:val="21"/>
              </w:rPr>
              <w:t>公共行政前沿专题研究</w:t>
            </w:r>
          </w:p>
        </w:tc>
        <w:tc>
          <w:tcPr>
            <w:tcW w:w="660" w:type="dxa"/>
            <w:vAlign w:val="center"/>
          </w:tcPr>
          <w:p w:rsidR="002E73C4" w:rsidRPr="006D19EC" w:rsidRDefault="002E73C4" w:rsidP="00114752">
            <w:pPr>
              <w:spacing w:beforeLines="17" w:afterLines="17"/>
              <w:jc w:val="center"/>
              <w:rPr>
                <w:rFonts w:ascii="宋体" w:hAnsi="宋体"/>
                <w:color w:val="000000"/>
                <w:kern w:val="0"/>
                <w:szCs w:val="21"/>
              </w:rPr>
            </w:pPr>
            <w:r w:rsidRPr="006D19EC">
              <w:rPr>
                <w:rFonts w:ascii="宋体" w:hAnsi="宋体"/>
                <w:color w:val="000000"/>
                <w:kern w:val="0"/>
                <w:szCs w:val="21"/>
              </w:rPr>
              <w:t>18</w:t>
            </w:r>
          </w:p>
        </w:tc>
        <w:tc>
          <w:tcPr>
            <w:tcW w:w="702" w:type="dxa"/>
            <w:vAlign w:val="center"/>
          </w:tcPr>
          <w:p w:rsidR="002E73C4" w:rsidRPr="006D19EC" w:rsidRDefault="002E73C4" w:rsidP="00114752">
            <w:pPr>
              <w:spacing w:beforeLines="17" w:afterLines="17"/>
              <w:jc w:val="center"/>
              <w:rPr>
                <w:rFonts w:ascii="宋体" w:hAnsi="宋体"/>
                <w:color w:val="000000"/>
                <w:kern w:val="0"/>
                <w:szCs w:val="21"/>
              </w:rPr>
            </w:pPr>
            <w:r w:rsidRPr="006D19EC">
              <w:rPr>
                <w:rFonts w:ascii="宋体" w:hAnsi="宋体"/>
                <w:color w:val="000000"/>
                <w:kern w:val="0"/>
                <w:szCs w:val="21"/>
              </w:rPr>
              <w:t>1</w:t>
            </w:r>
          </w:p>
        </w:tc>
        <w:tc>
          <w:tcPr>
            <w:tcW w:w="843" w:type="dxa"/>
            <w:vAlign w:val="center"/>
          </w:tcPr>
          <w:p w:rsidR="002E73C4" w:rsidRPr="006D19EC" w:rsidRDefault="002E73C4" w:rsidP="00903502">
            <w:pPr>
              <w:jc w:val="center"/>
              <w:rPr>
                <w:rFonts w:ascii="宋体" w:hAnsi="宋体"/>
                <w:color w:val="000000"/>
                <w:kern w:val="0"/>
                <w:szCs w:val="21"/>
              </w:rPr>
            </w:pPr>
            <w:r w:rsidRPr="006D19EC">
              <w:rPr>
                <w:rFonts w:ascii="宋体" w:hAnsi="宋体"/>
                <w:color w:val="000000"/>
                <w:kern w:val="0"/>
                <w:szCs w:val="21"/>
              </w:rPr>
              <w:t>3</w:t>
            </w:r>
          </w:p>
        </w:tc>
        <w:tc>
          <w:tcPr>
            <w:tcW w:w="1817" w:type="dxa"/>
          </w:tcPr>
          <w:p w:rsidR="002E73C4" w:rsidRPr="006D19EC" w:rsidRDefault="002E73C4" w:rsidP="00903502">
            <w:pPr>
              <w:jc w:val="center"/>
              <w:rPr>
                <w:rFonts w:ascii="宋体"/>
                <w:color w:val="000000"/>
                <w:kern w:val="0"/>
                <w:szCs w:val="21"/>
              </w:rPr>
            </w:pPr>
            <w:r w:rsidRPr="006D19EC">
              <w:rPr>
                <w:rFonts w:ascii="宋体" w:hAnsi="宋体" w:hint="eastAsia"/>
                <w:color w:val="000000"/>
                <w:kern w:val="0"/>
                <w:szCs w:val="21"/>
              </w:rPr>
              <w:t>各方向均可选</w:t>
            </w:r>
          </w:p>
        </w:tc>
      </w:tr>
      <w:tr w:rsidR="002E73C4" w:rsidRPr="006D19EC" w:rsidTr="00476672">
        <w:trPr>
          <w:jc w:val="center"/>
        </w:trPr>
        <w:tc>
          <w:tcPr>
            <w:tcW w:w="448" w:type="dxa"/>
            <w:vMerge/>
          </w:tcPr>
          <w:p w:rsidR="002E73C4" w:rsidRPr="006D19EC" w:rsidRDefault="002E73C4" w:rsidP="00903502">
            <w:pPr>
              <w:jc w:val="center"/>
              <w:rPr>
                <w:rFonts w:ascii="宋体"/>
                <w:color w:val="000000"/>
                <w:kern w:val="0"/>
                <w:szCs w:val="21"/>
              </w:rPr>
            </w:pPr>
          </w:p>
        </w:tc>
        <w:tc>
          <w:tcPr>
            <w:tcW w:w="781" w:type="dxa"/>
            <w:vMerge/>
          </w:tcPr>
          <w:p w:rsidR="002E73C4" w:rsidRPr="006D19EC" w:rsidRDefault="002E73C4" w:rsidP="00903502">
            <w:pPr>
              <w:jc w:val="center"/>
              <w:rPr>
                <w:rFonts w:ascii="宋体"/>
                <w:color w:val="000000"/>
                <w:kern w:val="0"/>
                <w:szCs w:val="21"/>
              </w:rPr>
            </w:pPr>
          </w:p>
        </w:tc>
        <w:tc>
          <w:tcPr>
            <w:tcW w:w="1371" w:type="dxa"/>
          </w:tcPr>
          <w:p w:rsidR="002E73C4" w:rsidRPr="006D19EC" w:rsidRDefault="002E73C4" w:rsidP="00114752">
            <w:pPr>
              <w:spacing w:beforeLines="17" w:afterLines="17"/>
              <w:jc w:val="center"/>
              <w:rPr>
                <w:rFonts w:ascii="宋体" w:hAnsi="宋体"/>
                <w:color w:val="000000"/>
                <w:kern w:val="0"/>
                <w:szCs w:val="21"/>
              </w:rPr>
            </w:pPr>
            <w:r w:rsidRPr="006D19EC">
              <w:rPr>
                <w:rFonts w:ascii="宋体" w:hAnsi="宋体"/>
                <w:color w:val="000000"/>
                <w:kern w:val="0"/>
                <w:szCs w:val="21"/>
              </w:rPr>
              <w:t>SXSS0303F07</w:t>
            </w:r>
          </w:p>
        </w:tc>
        <w:tc>
          <w:tcPr>
            <w:tcW w:w="2416" w:type="dxa"/>
          </w:tcPr>
          <w:p w:rsidR="002E73C4" w:rsidRPr="006D19EC" w:rsidRDefault="002E73C4" w:rsidP="00114752">
            <w:pPr>
              <w:spacing w:beforeLines="17" w:afterLines="17"/>
              <w:jc w:val="center"/>
              <w:rPr>
                <w:rFonts w:ascii="宋体"/>
                <w:color w:val="000000"/>
                <w:kern w:val="0"/>
                <w:szCs w:val="21"/>
              </w:rPr>
            </w:pPr>
            <w:r w:rsidRPr="006D19EC">
              <w:rPr>
                <w:rFonts w:ascii="宋体" w:hAnsi="宋体" w:hint="eastAsia"/>
                <w:color w:val="000000"/>
                <w:kern w:val="0"/>
                <w:szCs w:val="21"/>
              </w:rPr>
              <w:t>社会冲突治理专题研究</w:t>
            </w:r>
          </w:p>
        </w:tc>
        <w:tc>
          <w:tcPr>
            <w:tcW w:w="660" w:type="dxa"/>
            <w:vAlign w:val="center"/>
          </w:tcPr>
          <w:p w:rsidR="002E73C4" w:rsidRPr="006D19EC" w:rsidRDefault="002E73C4" w:rsidP="00114752">
            <w:pPr>
              <w:spacing w:beforeLines="17" w:afterLines="17"/>
              <w:jc w:val="center"/>
              <w:rPr>
                <w:rFonts w:ascii="宋体" w:hAnsi="宋体"/>
                <w:color w:val="000000"/>
                <w:kern w:val="0"/>
                <w:szCs w:val="21"/>
              </w:rPr>
            </w:pPr>
            <w:r w:rsidRPr="006D19EC">
              <w:rPr>
                <w:rFonts w:ascii="宋体" w:hAnsi="宋体"/>
                <w:color w:val="000000"/>
                <w:kern w:val="0"/>
                <w:szCs w:val="21"/>
              </w:rPr>
              <w:t>18</w:t>
            </w:r>
          </w:p>
        </w:tc>
        <w:tc>
          <w:tcPr>
            <w:tcW w:w="702" w:type="dxa"/>
            <w:vAlign w:val="center"/>
          </w:tcPr>
          <w:p w:rsidR="002E73C4" w:rsidRPr="006D19EC" w:rsidRDefault="002E73C4" w:rsidP="00114752">
            <w:pPr>
              <w:spacing w:beforeLines="17" w:afterLines="17"/>
              <w:jc w:val="center"/>
              <w:rPr>
                <w:rFonts w:ascii="宋体" w:hAnsi="宋体"/>
                <w:color w:val="000000"/>
                <w:kern w:val="0"/>
                <w:szCs w:val="21"/>
              </w:rPr>
            </w:pPr>
            <w:r w:rsidRPr="006D19EC">
              <w:rPr>
                <w:rFonts w:ascii="宋体" w:hAnsi="宋体"/>
                <w:color w:val="000000"/>
                <w:kern w:val="0"/>
                <w:szCs w:val="21"/>
              </w:rPr>
              <w:t>1</w:t>
            </w:r>
          </w:p>
        </w:tc>
        <w:tc>
          <w:tcPr>
            <w:tcW w:w="843" w:type="dxa"/>
            <w:vAlign w:val="center"/>
          </w:tcPr>
          <w:p w:rsidR="002E73C4" w:rsidRPr="006D19EC" w:rsidRDefault="002E73C4" w:rsidP="00903502">
            <w:pPr>
              <w:jc w:val="center"/>
              <w:rPr>
                <w:rFonts w:ascii="宋体" w:hAnsi="宋体"/>
                <w:color w:val="000000"/>
                <w:kern w:val="0"/>
                <w:szCs w:val="21"/>
              </w:rPr>
            </w:pPr>
            <w:r w:rsidRPr="006D19EC">
              <w:rPr>
                <w:rFonts w:ascii="宋体" w:hAnsi="宋体"/>
                <w:color w:val="000000"/>
                <w:kern w:val="0"/>
                <w:szCs w:val="21"/>
              </w:rPr>
              <w:t>3</w:t>
            </w:r>
          </w:p>
        </w:tc>
        <w:tc>
          <w:tcPr>
            <w:tcW w:w="1817" w:type="dxa"/>
          </w:tcPr>
          <w:p w:rsidR="002E73C4" w:rsidRPr="006D19EC" w:rsidRDefault="002E73C4" w:rsidP="00903502">
            <w:pPr>
              <w:jc w:val="center"/>
              <w:rPr>
                <w:rFonts w:ascii="宋体"/>
                <w:color w:val="000000"/>
                <w:kern w:val="0"/>
                <w:szCs w:val="21"/>
              </w:rPr>
            </w:pPr>
            <w:r w:rsidRPr="006D19EC">
              <w:rPr>
                <w:rFonts w:ascii="宋体" w:hAnsi="宋体" w:hint="eastAsia"/>
                <w:color w:val="000000"/>
                <w:kern w:val="0"/>
                <w:szCs w:val="21"/>
              </w:rPr>
              <w:t>各方向均可选</w:t>
            </w:r>
          </w:p>
        </w:tc>
      </w:tr>
      <w:tr w:rsidR="002E73C4" w:rsidRPr="006D19EC" w:rsidTr="00476672">
        <w:trPr>
          <w:jc w:val="center"/>
        </w:trPr>
        <w:tc>
          <w:tcPr>
            <w:tcW w:w="448" w:type="dxa"/>
            <w:vMerge/>
          </w:tcPr>
          <w:p w:rsidR="002E73C4" w:rsidRPr="006D19EC" w:rsidRDefault="002E73C4" w:rsidP="00903502">
            <w:pPr>
              <w:jc w:val="center"/>
              <w:rPr>
                <w:rFonts w:ascii="宋体"/>
                <w:color w:val="000000"/>
                <w:kern w:val="0"/>
                <w:szCs w:val="21"/>
              </w:rPr>
            </w:pPr>
          </w:p>
        </w:tc>
        <w:tc>
          <w:tcPr>
            <w:tcW w:w="781" w:type="dxa"/>
            <w:vMerge/>
          </w:tcPr>
          <w:p w:rsidR="002E73C4" w:rsidRPr="006D19EC" w:rsidRDefault="002E73C4" w:rsidP="00903502">
            <w:pPr>
              <w:jc w:val="center"/>
              <w:rPr>
                <w:rFonts w:ascii="宋体"/>
                <w:color w:val="000000"/>
                <w:kern w:val="0"/>
                <w:szCs w:val="21"/>
              </w:rPr>
            </w:pPr>
          </w:p>
        </w:tc>
        <w:tc>
          <w:tcPr>
            <w:tcW w:w="1371" w:type="dxa"/>
          </w:tcPr>
          <w:p w:rsidR="002E73C4" w:rsidRPr="006D19EC" w:rsidRDefault="002E73C4" w:rsidP="00114752">
            <w:pPr>
              <w:spacing w:beforeLines="17" w:afterLines="17"/>
              <w:jc w:val="center"/>
              <w:rPr>
                <w:rFonts w:ascii="宋体" w:hAnsi="宋体"/>
                <w:color w:val="000000"/>
                <w:kern w:val="0"/>
                <w:szCs w:val="21"/>
              </w:rPr>
            </w:pPr>
            <w:r w:rsidRPr="006D19EC">
              <w:rPr>
                <w:rFonts w:ascii="宋体" w:hAnsi="宋体"/>
                <w:color w:val="000000"/>
                <w:kern w:val="0"/>
                <w:szCs w:val="21"/>
              </w:rPr>
              <w:t>SXSS0303F08</w:t>
            </w:r>
          </w:p>
        </w:tc>
        <w:tc>
          <w:tcPr>
            <w:tcW w:w="2416" w:type="dxa"/>
          </w:tcPr>
          <w:p w:rsidR="002E73C4" w:rsidRPr="006D19EC" w:rsidRDefault="002E73C4" w:rsidP="00114752">
            <w:pPr>
              <w:spacing w:beforeLines="17" w:afterLines="17"/>
              <w:jc w:val="center"/>
              <w:rPr>
                <w:rFonts w:ascii="宋体"/>
                <w:color w:val="000000"/>
                <w:kern w:val="0"/>
                <w:szCs w:val="21"/>
              </w:rPr>
            </w:pPr>
            <w:r w:rsidRPr="006D19EC">
              <w:rPr>
                <w:rFonts w:ascii="宋体" w:hAnsi="宋体" w:hint="eastAsia"/>
                <w:color w:val="000000"/>
                <w:kern w:val="0"/>
                <w:szCs w:val="21"/>
              </w:rPr>
              <w:t>城市管理专题研究</w:t>
            </w:r>
          </w:p>
        </w:tc>
        <w:tc>
          <w:tcPr>
            <w:tcW w:w="660" w:type="dxa"/>
            <w:vAlign w:val="center"/>
          </w:tcPr>
          <w:p w:rsidR="002E73C4" w:rsidRPr="006D19EC" w:rsidRDefault="002E73C4" w:rsidP="00114752">
            <w:pPr>
              <w:spacing w:beforeLines="17" w:afterLines="17"/>
              <w:jc w:val="center"/>
              <w:rPr>
                <w:rFonts w:ascii="宋体" w:hAnsi="宋体"/>
                <w:color w:val="000000"/>
                <w:kern w:val="0"/>
                <w:szCs w:val="21"/>
              </w:rPr>
            </w:pPr>
            <w:r w:rsidRPr="006D19EC">
              <w:rPr>
                <w:rFonts w:ascii="宋体" w:hAnsi="宋体"/>
                <w:color w:val="000000"/>
                <w:kern w:val="0"/>
                <w:szCs w:val="21"/>
              </w:rPr>
              <w:t>18</w:t>
            </w:r>
          </w:p>
        </w:tc>
        <w:tc>
          <w:tcPr>
            <w:tcW w:w="702" w:type="dxa"/>
            <w:vAlign w:val="center"/>
          </w:tcPr>
          <w:p w:rsidR="002E73C4" w:rsidRPr="006D19EC" w:rsidRDefault="002E73C4" w:rsidP="00114752">
            <w:pPr>
              <w:spacing w:beforeLines="17" w:afterLines="17"/>
              <w:jc w:val="center"/>
              <w:rPr>
                <w:rFonts w:ascii="宋体" w:hAnsi="宋体"/>
                <w:color w:val="000000"/>
                <w:kern w:val="0"/>
                <w:szCs w:val="21"/>
              </w:rPr>
            </w:pPr>
            <w:r w:rsidRPr="006D19EC">
              <w:rPr>
                <w:rFonts w:ascii="宋体" w:hAnsi="宋体"/>
                <w:color w:val="000000"/>
                <w:kern w:val="0"/>
                <w:szCs w:val="21"/>
              </w:rPr>
              <w:t>1</w:t>
            </w:r>
          </w:p>
        </w:tc>
        <w:tc>
          <w:tcPr>
            <w:tcW w:w="843" w:type="dxa"/>
            <w:vAlign w:val="center"/>
          </w:tcPr>
          <w:p w:rsidR="002E73C4" w:rsidRPr="006D19EC" w:rsidRDefault="002E73C4" w:rsidP="00903502">
            <w:pPr>
              <w:jc w:val="center"/>
              <w:rPr>
                <w:rFonts w:ascii="宋体" w:hAnsi="宋体"/>
                <w:color w:val="000000"/>
                <w:kern w:val="0"/>
                <w:szCs w:val="21"/>
              </w:rPr>
            </w:pPr>
            <w:r w:rsidRPr="006D19EC">
              <w:rPr>
                <w:rFonts w:ascii="宋体" w:hAnsi="宋体"/>
                <w:color w:val="000000"/>
                <w:kern w:val="0"/>
                <w:szCs w:val="21"/>
              </w:rPr>
              <w:t>3</w:t>
            </w:r>
          </w:p>
        </w:tc>
        <w:tc>
          <w:tcPr>
            <w:tcW w:w="1817" w:type="dxa"/>
          </w:tcPr>
          <w:p w:rsidR="002E73C4" w:rsidRPr="006D19EC" w:rsidRDefault="002E73C4" w:rsidP="00903502">
            <w:pPr>
              <w:jc w:val="center"/>
              <w:rPr>
                <w:rFonts w:ascii="宋体"/>
                <w:color w:val="000000"/>
                <w:kern w:val="0"/>
                <w:szCs w:val="21"/>
              </w:rPr>
            </w:pPr>
            <w:r w:rsidRPr="006D19EC">
              <w:rPr>
                <w:rFonts w:ascii="宋体" w:hAnsi="宋体" w:hint="eastAsia"/>
                <w:color w:val="000000"/>
                <w:kern w:val="0"/>
                <w:szCs w:val="21"/>
              </w:rPr>
              <w:t>各方向均可选</w:t>
            </w:r>
          </w:p>
        </w:tc>
      </w:tr>
      <w:tr w:rsidR="002E73C4" w:rsidRPr="006D19EC" w:rsidTr="00476672">
        <w:trPr>
          <w:jc w:val="center"/>
        </w:trPr>
        <w:tc>
          <w:tcPr>
            <w:tcW w:w="448" w:type="dxa"/>
            <w:vMerge/>
          </w:tcPr>
          <w:p w:rsidR="002E73C4" w:rsidRPr="006D19EC" w:rsidRDefault="002E73C4" w:rsidP="00903502">
            <w:pPr>
              <w:jc w:val="center"/>
              <w:rPr>
                <w:rFonts w:ascii="宋体"/>
                <w:color w:val="000000"/>
                <w:kern w:val="0"/>
                <w:szCs w:val="21"/>
              </w:rPr>
            </w:pPr>
          </w:p>
        </w:tc>
        <w:tc>
          <w:tcPr>
            <w:tcW w:w="781" w:type="dxa"/>
            <w:vMerge/>
          </w:tcPr>
          <w:p w:rsidR="002E73C4" w:rsidRPr="006D19EC" w:rsidRDefault="002E73C4" w:rsidP="00903502">
            <w:pPr>
              <w:jc w:val="center"/>
              <w:rPr>
                <w:rFonts w:ascii="宋体"/>
                <w:color w:val="000000"/>
                <w:kern w:val="0"/>
                <w:szCs w:val="21"/>
              </w:rPr>
            </w:pPr>
          </w:p>
        </w:tc>
        <w:tc>
          <w:tcPr>
            <w:tcW w:w="1371" w:type="dxa"/>
          </w:tcPr>
          <w:p w:rsidR="002E73C4" w:rsidRPr="006D19EC" w:rsidRDefault="002E73C4" w:rsidP="00903502">
            <w:pPr>
              <w:jc w:val="center"/>
              <w:rPr>
                <w:rFonts w:ascii="宋体" w:hAnsi="宋体"/>
                <w:color w:val="000000"/>
                <w:kern w:val="0"/>
                <w:szCs w:val="21"/>
              </w:rPr>
            </w:pPr>
            <w:r w:rsidRPr="006D19EC">
              <w:rPr>
                <w:rFonts w:ascii="宋体" w:hAnsi="宋体"/>
                <w:color w:val="000000"/>
                <w:kern w:val="0"/>
                <w:szCs w:val="21"/>
              </w:rPr>
              <w:t>SXSS0303F09</w:t>
            </w:r>
          </w:p>
        </w:tc>
        <w:tc>
          <w:tcPr>
            <w:tcW w:w="2416" w:type="dxa"/>
          </w:tcPr>
          <w:p w:rsidR="002E73C4" w:rsidRPr="006D19EC" w:rsidRDefault="002E73C4" w:rsidP="00903502">
            <w:pPr>
              <w:jc w:val="center"/>
              <w:rPr>
                <w:rFonts w:ascii="宋体"/>
                <w:color w:val="000000"/>
                <w:kern w:val="0"/>
                <w:szCs w:val="21"/>
              </w:rPr>
            </w:pPr>
            <w:r w:rsidRPr="006D19EC">
              <w:rPr>
                <w:rFonts w:ascii="宋体" w:hAnsi="宋体" w:hint="eastAsia"/>
                <w:kern w:val="0"/>
                <w:szCs w:val="21"/>
              </w:rPr>
              <w:t>国土资源科学新进展</w:t>
            </w:r>
          </w:p>
        </w:tc>
        <w:tc>
          <w:tcPr>
            <w:tcW w:w="660" w:type="dxa"/>
            <w:vAlign w:val="center"/>
          </w:tcPr>
          <w:p w:rsidR="002E73C4" w:rsidRPr="006D19EC" w:rsidRDefault="002E73C4" w:rsidP="00903502">
            <w:pPr>
              <w:jc w:val="center"/>
              <w:rPr>
                <w:rFonts w:ascii="宋体" w:hAnsi="宋体"/>
                <w:color w:val="000000"/>
                <w:kern w:val="0"/>
                <w:szCs w:val="21"/>
              </w:rPr>
            </w:pPr>
            <w:r w:rsidRPr="006D19EC">
              <w:rPr>
                <w:rFonts w:ascii="宋体" w:hAnsi="宋体"/>
                <w:color w:val="000000"/>
                <w:kern w:val="0"/>
                <w:szCs w:val="21"/>
              </w:rPr>
              <w:t>36</w:t>
            </w:r>
          </w:p>
        </w:tc>
        <w:tc>
          <w:tcPr>
            <w:tcW w:w="702" w:type="dxa"/>
            <w:vAlign w:val="center"/>
          </w:tcPr>
          <w:p w:rsidR="002E73C4" w:rsidRPr="006D19EC" w:rsidRDefault="002E73C4" w:rsidP="00903502">
            <w:pPr>
              <w:jc w:val="center"/>
              <w:rPr>
                <w:rFonts w:ascii="宋体" w:hAnsi="宋体"/>
                <w:color w:val="000000"/>
                <w:kern w:val="0"/>
                <w:szCs w:val="21"/>
              </w:rPr>
            </w:pPr>
            <w:r w:rsidRPr="006D19EC">
              <w:rPr>
                <w:rFonts w:ascii="宋体" w:hAnsi="宋体"/>
                <w:color w:val="000000"/>
                <w:kern w:val="0"/>
                <w:szCs w:val="21"/>
              </w:rPr>
              <w:t>2</w:t>
            </w:r>
          </w:p>
        </w:tc>
        <w:tc>
          <w:tcPr>
            <w:tcW w:w="843" w:type="dxa"/>
            <w:vAlign w:val="center"/>
          </w:tcPr>
          <w:p w:rsidR="002E73C4" w:rsidRPr="006D19EC" w:rsidRDefault="002E73C4" w:rsidP="00903502">
            <w:pPr>
              <w:jc w:val="center"/>
              <w:rPr>
                <w:rFonts w:ascii="宋体" w:hAnsi="宋体"/>
                <w:color w:val="000000"/>
                <w:kern w:val="0"/>
                <w:szCs w:val="21"/>
              </w:rPr>
            </w:pPr>
            <w:r w:rsidRPr="006D19EC">
              <w:rPr>
                <w:rFonts w:ascii="宋体" w:hAnsi="宋体"/>
                <w:color w:val="000000"/>
                <w:kern w:val="0"/>
                <w:szCs w:val="21"/>
              </w:rPr>
              <w:t>3</w:t>
            </w:r>
          </w:p>
        </w:tc>
        <w:tc>
          <w:tcPr>
            <w:tcW w:w="1817" w:type="dxa"/>
          </w:tcPr>
          <w:p w:rsidR="002E73C4" w:rsidRPr="006D19EC" w:rsidRDefault="002E73C4" w:rsidP="00903502">
            <w:pPr>
              <w:jc w:val="center"/>
              <w:rPr>
                <w:rFonts w:ascii="宋体"/>
                <w:color w:val="000000"/>
                <w:kern w:val="0"/>
                <w:szCs w:val="21"/>
              </w:rPr>
            </w:pPr>
            <w:r w:rsidRPr="006D19EC">
              <w:rPr>
                <w:rFonts w:ascii="宋体" w:hAnsi="宋体" w:hint="eastAsia"/>
                <w:color w:val="000000"/>
                <w:kern w:val="0"/>
                <w:szCs w:val="21"/>
              </w:rPr>
              <w:t>土地资源管理</w:t>
            </w:r>
          </w:p>
        </w:tc>
      </w:tr>
      <w:tr w:rsidR="002E73C4" w:rsidRPr="006D19EC" w:rsidTr="00476672">
        <w:trPr>
          <w:jc w:val="center"/>
        </w:trPr>
        <w:tc>
          <w:tcPr>
            <w:tcW w:w="448" w:type="dxa"/>
            <w:vMerge/>
          </w:tcPr>
          <w:p w:rsidR="002E73C4" w:rsidRPr="006D19EC" w:rsidRDefault="002E73C4" w:rsidP="00903502">
            <w:pPr>
              <w:jc w:val="center"/>
              <w:rPr>
                <w:rFonts w:ascii="宋体"/>
                <w:color w:val="000000"/>
                <w:kern w:val="0"/>
                <w:szCs w:val="21"/>
              </w:rPr>
            </w:pPr>
          </w:p>
        </w:tc>
        <w:tc>
          <w:tcPr>
            <w:tcW w:w="781" w:type="dxa"/>
            <w:vMerge/>
          </w:tcPr>
          <w:p w:rsidR="002E73C4" w:rsidRPr="006D19EC" w:rsidRDefault="002E73C4" w:rsidP="00903502">
            <w:pPr>
              <w:jc w:val="center"/>
              <w:rPr>
                <w:rFonts w:ascii="宋体"/>
                <w:color w:val="000000"/>
                <w:kern w:val="0"/>
                <w:szCs w:val="21"/>
              </w:rPr>
            </w:pPr>
          </w:p>
        </w:tc>
        <w:tc>
          <w:tcPr>
            <w:tcW w:w="1371" w:type="dxa"/>
          </w:tcPr>
          <w:p w:rsidR="002E73C4" w:rsidRPr="006D19EC" w:rsidRDefault="002E73C4" w:rsidP="00903502">
            <w:pPr>
              <w:jc w:val="center"/>
              <w:rPr>
                <w:rFonts w:ascii="宋体" w:hAnsi="宋体"/>
                <w:color w:val="000000"/>
                <w:kern w:val="0"/>
                <w:szCs w:val="21"/>
              </w:rPr>
            </w:pPr>
            <w:r w:rsidRPr="006D19EC">
              <w:rPr>
                <w:rFonts w:ascii="宋体" w:hAnsi="宋体"/>
                <w:color w:val="000000"/>
                <w:kern w:val="0"/>
                <w:szCs w:val="21"/>
              </w:rPr>
              <w:t>SXSS0303F10</w:t>
            </w:r>
          </w:p>
        </w:tc>
        <w:tc>
          <w:tcPr>
            <w:tcW w:w="2416" w:type="dxa"/>
          </w:tcPr>
          <w:p w:rsidR="002E73C4" w:rsidRPr="006D19EC" w:rsidRDefault="002E73C4" w:rsidP="00903502">
            <w:pPr>
              <w:jc w:val="center"/>
              <w:rPr>
                <w:rFonts w:ascii="宋体"/>
                <w:color w:val="000000"/>
                <w:kern w:val="0"/>
                <w:szCs w:val="21"/>
              </w:rPr>
            </w:pPr>
            <w:r w:rsidRPr="006D19EC">
              <w:rPr>
                <w:rFonts w:ascii="宋体" w:hAnsi="宋体" w:hint="eastAsia"/>
                <w:kern w:val="0"/>
                <w:szCs w:val="21"/>
              </w:rPr>
              <w:t>土地利用工程</w:t>
            </w:r>
          </w:p>
        </w:tc>
        <w:tc>
          <w:tcPr>
            <w:tcW w:w="660" w:type="dxa"/>
            <w:vAlign w:val="center"/>
          </w:tcPr>
          <w:p w:rsidR="002E73C4" w:rsidRPr="006D19EC" w:rsidRDefault="002E73C4" w:rsidP="00903502">
            <w:pPr>
              <w:jc w:val="center"/>
              <w:rPr>
                <w:rFonts w:ascii="宋体" w:hAnsi="宋体"/>
                <w:color w:val="000000"/>
                <w:kern w:val="0"/>
                <w:szCs w:val="21"/>
              </w:rPr>
            </w:pPr>
            <w:r w:rsidRPr="006D19EC">
              <w:rPr>
                <w:rFonts w:ascii="宋体" w:hAnsi="宋体"/>
                <w:color w:val="000000"/>
                <w:kern w:val="0"/>
                <w:szCs w:val="21"/>
              </w:rPr>
              <w:t>36</w:t>
            </w:r>
          </w:p>
        </w:tc>
        <w:tc>
          <w:tcPr>
            <w:tcW w:w="702" w:type="dxa"/>
            <w:vAlign w:val="center"/>
          </w:tcPr>
          <w:p w:rsidR="002E73C4" w:rsidRPr="006D19EC" w:rsidRDefault="002E73C4" w:rsidP="00903502">
            <w:pPr>
              <w:jc w:val="center"/>
              <w:rPr>
                <w:rFonts w:ascii="宋体" w:hAnsi="宋体"/>
                <w:color w:val="000000"/>
                <w:kern w:val="0"/>
                <w:szCs w:val="21"/>
              </w:rPr>
            </w:pPr>
            <w:r w:rsidRPr="006D19EC">
              <w:rPr>
                <w:rFonts w:ascii="宋体" w:hAnsi="宋体"/>
                <w:color w:val="000000"/>
                <w:kern w:val="0"/>
                <w:szCs w:val="21"/>
              </w:rPr>
              <w:t>2</w:t>
            </w:r>
          </w:p>
        </w:tc>
        <w:tc>
          <w:tcPr>
            <w:tcW w:w="843" w:type="dxa"/>
            <w:vAlign w:val="center"/>
          </w:tcPr>
          <w:p w:rsidR="002E73C4" w:rsidRPr="006D19EC" w:rsidRDefault="002E73C4" w:rsidP="00903502">
            <w:pPr>
              <w:jc w:val="center"/>
              <w:rPr>
                <w:rFonts w:ascii="宋体" w:hAnsi="宋体"/>
                <w:color w:val="000000"/>
                <w:kern w:val="0"/>
                <w:szCs w:val="21"/>
              </w:rPr>
            </w:pPr>
            <w:r w:rsidRPr="006D19EC">
              <w:rPr>
                <w:rFonts w:ascii="宋体" w:hAnsi="宋体"/>
                <w:color w:val="000000"/>
                <w:kern w:val="0"/>
                <w:szCs w:val="21"/>
              </w:rPr>
              <w:t>3</w:t>
            </w:r>
          </w:p>
        </w:tc>
        <w:tc>
          <w:tcPr>
            <w:tcW w:w="1817" w:type="dxa"/>
          </w:tcPr>
          <w:p w:rsidR="002E73C4" w:rsidRPr="006D19EC" w:rsidRDefault="002E73C4" w:rsidP="00903502">
            <w:pPr>
              <w:jc w:val="center"/>
              <w:rPr>
                <w:rFonts w:ascii="宋体"/>
                <w:color w:val="000000"/>
                <w:kern w:val="0"/>
                <w:szCs w:val="21"/>
              </w:rPr>
            </w:pPr>
            <w:r w:rsidRPr="006D19EC">
              <w:rPr>
                <w:rFonts w:ascii="宋体" w:hAnsi="宋体" w:hint="eastAsia"/>
                <w:color w:val="000000"/>
                <w:kern w:val="0"/>
                <w:szCs w:val="21"/>
              </w:rPr>
              <w:t>土地资源管理</w:t>
            </w:r>
          </w:p>
        </w:tc>
      </w:tr>
      <w:tr w:rsidR="002E73C4" w:rsidRPr="006D19EC" w:rsidTr="00476672">
        <w:trPr>
          <w:jc w:val="center"/>
        </w:trPr>
        <w:tc>
          <w:tcPr>
            <w:tcW w:w="448" w:type="dxa"/>
            <w:vMerge/>
          </w:tcPr>
          <w:p w:rsidR="002E73C4" w:rsidRPr="006D19EC" w:rsidRDefault="002E73C4" w:rsidP="00903502">
            <w:pPr>
              <w:jc w:val="center"/>
              <w:rPr>
                <w:rFonts w:ascii="宋体"/>
                <w:color w:val="000000"/>
                <w:kern w:val="0"/>
                <w:szCs w:val="21"/>
              </w:rPr>
            </w:pPr>
          </w:p>
        </w:tc>
        <w:tc>
          <w:tcPr>
            <w:tcW w:w="781" w:type="dxa"/>
            <w:vMerge/>
          </w:tcPr>
          <w:p w:rsidR="002E73C4" w:rsidRPr="006D19EC" w:rsidRDefault="002E73C4" w:rsidP="00903502">
            <w:pPr>
              <w:jc w:val="center"/>
              <w:rPr>
                <w:rFonts w:ascii="宋体"/>
                <w:color w:val="000000"/>
                <w:kern w:val="0"/>
                <w:szCs w:val="21"/>
              </w:rPr>
            </w:pPr>
          </w:p>
        </w:tc>
        <w:tc>
          <w:tcPr>
            <w:tcW w:w="1371" w:type="dxa"/>
          </w:tcPr>
          <w:p w:rsidR="002E73C4" w:rsidRPr="006D19EC" w:rsidRDefault="002E73C4" w:rsidP="00903502">
            <w:pPr>
              <w:jc w:val="center"/>
              <w:rPr>
                <w:rFonts w:ascii="宋体" w:hAnsi="宋体"/>
                <w:color w:val="000000"/>
                <w:kern w:val="0"/>
                <w:szCs w:val="21"/>
              </w:rPr>
            </w:pPr>
            <w:r w:rsidRPr="006D19EC">
              <w:rPr>
                <w:rFonts w:ascii="宋体" w:hAnsi="宋体"/>
                <w:color w:val="000000"/>
                <w:kern w:val="0"/>
                <w:szCs w:val="21"/>
              </w:rPr>
              <w:t>SXSS0303F11</w:t>
            </w:r>
          </w:p>
        </w:tc>
        <w:tc>
          <w:tcPr>
            <w:tcW w:w="2416" w:type="dxa"/>
            <w:vAlign w:val="center"/>
          </w:tcPr>
          <w:p w:rsidR="002E73C4" w:rsidRPr="006D19EC" w:rsidRDefault="002E73C4" w:rsidP="00903502">
            <w:pPr>
              <w:adjustRightInd w:val="0"/>
              <w:snapToGrid w:val="0"/>
              <w:jc w:val="center"/>
              <w:rPr>
                <w:rFonts w:ascii="宋体"/>
                <w:color w:val="000000"/>
                <w:kern w:val="0"/>
                <w:szCs w:val="21"/>
              </w:rPr>
            </w:pPr>
            <w:r w:rsidRPr="006D19EC">
              <w:rPr>
                <w:rFonts w:ascii="宋体" w:hAnsi="宋体" w:hint="eastAsia"/>
                <w:kern w:val="0"/>
                <w:szCs w:val="21"/>
              </w:rPr>
              <w:t>国土资源经济管理</w:t>
            </w:r>
          </w:p>
        </w:tc>
        <w:tc>
          <w:tcPr>
            <w:tcW w:w="660" w:type="dxa"/>
            <w:vAlign w:val="center"/>
          </w:tcPr>
          <w:p w:rsidR="002E73C4" w:rsidRPr="006D19EC" w:rsidRDefault="002E73C4" w:rsidP="00903502">
            <w:pPr>
              <w:jc w:val="center"/>
              <w:rPr>
                <w:rFonts w:ascii="宋体" w:hAnsi="宋体"/>
                <w:color w:val="000000"/>
                <w:kern w:val="0"/>
                <w:szCs w:val="21"/>
              </w:rPr>
            </w:pPr>
            <w:r w:rsidRPr="006D19EC">
              <w:rPr>
                <w:rFonts w:ascii="宋体" w:hAnsi="宋体"/>
                <w:color w:val="000000"/>
                <w:kern w:val="0"/>
                <w:szCs w:val="21"/>
              </w:rPr>
              <w:t>36</w:t>
            </w:r>
          </w:p>
        </w:tc>
        <w:tc>
          <w:tcPr>
            <w:tcW w:w="702" w:type="dxa"/>
            <w:vAlign w:val="center"/>
          </w:tcPr>
          <w:p w:rsidR="002E73C4" w:rsidRPr="006D19EC" w:rsidRDefault="002E73C4" w:rsidP="00903502">
            <w:pPr>
              <w:jc w:val="center"/>
              <w:rPr>
                <w:rFonts w:ascii="宋体" w:hAnsi="宋体"/>
                <w:color w:val="000000"/>
                <w:kern w:val="0"/>
                <w:szCs w:val="21"/>
              </w:rPr>
            </w:pPr>
            <w:r w:rsidRPr="006D19EC">
              <w:rPr>
                <w:rFonts w:ascii="宋体" w:hAnsi="宋体"/>
                <w:color w:val="000000"/>
                <w:kern w:val="0"/>
                <w:szCs w:val="21"/>
              </w:rPr>
              <w:t>2</w:t>
            </w:r>
          </w:p>
        </w:tc>
        <w:tc>
          <w:tcPr>
            <w:tcW w:w="843" w:type="dxa"/>
            <w:vAlign w:val="center"/>
          </w:tcPr>
          <w:p w:rsidR="002E73C4" w:rsidRPr="006D19EC" w:rsidRDefault="002E73C4" w:rsidP="00114752">
            <w:pPr>
              <w:spacing w:beforeLines="17" w:afterLines="17"/>
              <w:jc w:val="center"/>
              <w:rPr>
                <w:rFonts w:ascii="宋体" w:hAnsi="宋体"/>
                <w:color w:val="000000"/>
                <w:kern w:val="0"/>
                <w:szCs w:val="21"/>
              </w:rPr>
            </w:pPr>
            <w:r w:rsidRPr="006D19EC">
              <w:rPr>
                <w:rFonts w:ascii="宋体" w:hAnsi="宋体"/>
                <w:color w:val="000000"/>
                <w:kern w:val="0"/>
                <w:szCs w:val="21"/>
              </w:rPr>
              <w:t>3</w:t>
            </w:r>
          </w:p>
        </w:tc>
        <w:tc>
          <w:tcPr>
            <w:tcW w:w="1817" w:type="dxa"/>
          </w:tcPr>
          <w:p w:rsidR="002E73C4" w:rsidRPr="006D19EC" w:rsidRDefault="002E73C4" w:rsidP="00903502">
            <w:pPr>
              <w:jc w:val="center"/>
              <w:rPr>
                <w:rFonts w:ascii="宋体"/>
                <w:color w:val="000000"/>
                <w:kern w:val="0"/>
                <w:szCs w:val="21"/>
              </w:rPr>
            </w:pPr>
            <w:r w:rsidRPr="006D19EC">
              <w:rPr>
                <w:rFonts w:ascii="宋体" w:hAnsi="宋体" w:hint="eastAsia"/>
                <w:color w:val="000000"/>
                <w:kern w:val="0"/>
                <w:szCs w:val="21"/>
              </w:rPr>
              <w:t>土地资源管理</w:t>
            </w:r>
          </w:p>
        </w:tc>
      </w:tr>
      <w:tr w:rsidR="002E73C4" w:rsidRPr="006D19EC" w:rsidTr="00476672">
        <w:trPr>
          <w:jc w:val="center"/>
        </w:trPr>
        <w:tc>
          <w:tcPr>
            <w:tcW w:w="448" w:type="dxa"/>
            <w:vMerge/>
          </w:tcPr>
          <w:p w:rsidR="002E73C4" w:rsidRPr="006D19EC" w:rsidRDefault="002E73C4" w:rsidP="00903502">
            <w:pPr>
              <w:jc w:val="center"/>
              <w:rPr>
                <w:rFonts w:ascii="宋体"/>
                <w:color w:val="000000"/>
                <w:kern w:val="0"/>
                <w:szCs w:val="21"/>
              </w:rPr>
            </w:pPr>
          </w:p>
        </w:tc>
        <w:tc>
          <w:tcPr>
            <w:tcW w:w="781" w:type="dxa"/>
            <w:vMerge/>
          </w:tcPr>
          <w:p w:rsidR="002E73C4" w:rsidRPr="006D19EC" w:rsidRDefault="002E73C4" w:rsidP="00903502">
            <w:pPr>
              <w:jc w:val="center"/>
              <w:rPr>
                <w:rFonts w:ascii="宋体"/>
                <w:color w:val="000000"/>
                <w:kern w:val="0"/>
                <w:szCs w:val="21"/>
              </w:rPr>
            </w:pPr>
          </w:p>
        </w:tc>
        <w:tc>
          <w:tcPr>
            <w:tcW w:w="1371" w:type="dxa"/>
          </w:tcPr>
          <w:p w:rsidR="002E73C4" w:rsidRPr="006D19EC" w:rsidRDefault="002E73C4" w:rsidP="00903502">
            <w:pPr>
              <w:jc w:val="center"/>
              <w:rPr>
                <w:rFonts w:ascii="宋体" w:hAnsi="宋体"/>
                <w:color w:val="000000"/>
                <w:kern w:val="0"/>
                <w:szCs w:val="21"/>
              </w:rPr>
            </w:pPr>
            <w:r w:rsidRPr="006D19EC">
              <w:rPr>
                <w:rFonts w:ascii="宋体" w:hAnsi="宋体"/>
                <w:color w:val="000000"/>
                <w:kern w:val="0"/>
                <w:szCs w:val="21"/>
              </w:rPr>
              <w:t>SXSS0303F12</w:t>
            </w:r>
          </w:p>
        </w:tc>
        <w:tc>
          <w:tcPr>
            <w:tcW w:w="2416" w:type="dxa"/>
            <w:vAlign w:val="center"/>
          </w:tcPr>
          <w:p w:rsidR="002E73C4" w:rsidRPr="006D19EC" w:rsidRDefault="002E73C4" w:rsidP="00903502">
            <w:pPr>
              <w:adjustRightInd w:val="0"/>
              <w:snapToGrid w:val="0"/>
              <w:jc w:val="center"/>
              <w:rPr>
                <w:rFonts w:ascii="宋体"/>
                <w:color w:val="000000"/>
                <w:kern w:val="0"/>
                <w:szCs w:val="21"/>
              </w:rPr>
            </w:pPr>
            <w:r w:rsidRPr="006D19EC">
              <w:rPr>
                <w:rFonts w:ascii="宋体" w:hAnsi="宋体" w:hint="eastAsia"/>
                <w:kern w:val="0"/>
                <w:szCs w:val="21"/>
              </w:rPr>
              <w:t>土地政策法规</w:t>
            </w:r>
          </w:p>
        </w:tc>
        <w:tc>
          <w:tcPr>
            <w:tcW w:w="660" w:type="dxa"/>
            <w:vAlign w:val="center"/>
          </w:tcPr>
          <w:p w:rsidR="002E73C4" w:rsidRPr="006D19EC" w:rsidRDefault="002E73C4" w:rsidP="00903502">
            <w:pPr>
              <w:jc w:val="center"/>
              <w:rPr>
                <w:rFonts w:ascii="宋体" w:hAnsi="宋体"/>
                <w:color w:val="000000"/>
                <w:kern w:val="0"/>
                <w:szCs w:val="21"/>
              </w:rPr>
            </w:pPr>
            <w:r w:rsidRPr="006D19EC">
              <w:rPr>
                <w:rFonts w:ascii="宋体" w:hAnsi="宋体"/>
                <w:color w:val="000000"/>
                <w:kern w:val="0"/>
                <w:szCs w:val="21"/>
              </w:rPr>
              <w:t>36</w:t>
            </w:r>
          </w:p>
        </w:tc>
        <w:tc>
          <w:tcPr>
            <w:tcW w:w="702" w:type="dxa"/>
            <w:vAlign w:val="center"/>
          </w:tcPr>
          <w:p w:rsidR="002E73C4" w:rsidRPr="006D19EC" w:rsidRDefault="002E73C4" w:rsidP="00903502">
            <w:pPr>
              <w:jc w:val="center"/>
              <w:rPr>
                <w:rFonts w:ascii="宋体" w:hAnsi="宋体"/>
                <w:color w:val="000000"/>
                <w:kern w:val="0"/>
                <w:szCs w:val="21"/>
              </w:rPr>
            </w:pPr>
            <w:r w:rsidRPr="006D19EC">
              <w:rPr>
                <w:rFonts w:ascii="宋体" w:hAnsi="宋体"/>
                <w:color w:val="000000"/>
                <w:kern w:val="0"/>
                <w:szCs w:val="21"/>
              </w:rPr>
              <w:t>2</w:t>
            </w:r>
          </w:p>
        </w:tc>
        <w:tc>
          <w:tcPr>
            <w:tcW w:w="843" w:type="dxa"/>
            <w:vAlign w:val="center"/>
          </w:tcPr>
          <w:p w:rsidR="002E73C4" w:rsidRPr="006D19EC" w:rsidRDefault="002E73C4" w:rsidP="00114752">
            <w:pPr>
              <w:spacing w:beforeLines="17" w:afterLines="17"/>
              <w:jc w:val="center"/>
              <w:rPr>
                <w:rFonts w:ascii="宋体" w:hAnsi="宋体"/>
                <w:color w:val="000000"/>
                <w:kern w:val="0"/>
                <w:szCs w:val="21"/>
              </w:rPr>
            </w:pPr>
            <w:r w:rsidRPr="006D19EC">
              <w:rPr>
                <w:rFonts w:ascii="宋体" w:hAnsi="宋体"/>
                <w:color w:val="000000"/>
                <w:kern w:val="0"/>
                <w:szCs w:val="21"/>
              </w:rPr>
              <w:t>3</w:t>
            </w:r>
          </w:p>
        </w:tc>
        <w:tc>
          <w:tcPr>
            <w:tcW w:w="1817" w:type="dxa"/>
          </w:tcPr>
          <w:p w:rsidR="002E73C4" w:rsidRPr="006D19EC" w:rsidRDefault="002E73C4" w:rsidP="00903502">
            <w:pPr>
              <w:jc w:val="center"/>
              <w:rPr>
                <w:rFonts w:ascii="宋体"/>
                <w:color w:val="000000"/>
                <w:kern w:val="0"/>
                <w:szCs w:val="21"/>
              </w:rPr>
            </w:pPr>
            <w:r w:rsidRPr="006D19EC">
              <w:rPr>
                <w:rFonts w:ascii="宋体" w:hAnsi="宋体" w:hint="eastAsia"/>
                <w:color w:val="000000"/>
                <w:kern w:val="0"/>
                <w:szCs w:val="21"/>
              </w:rPr>
              <w:t>土地资源管理</w:t>
            </w:r>
          </w:p>
        </w:tc>
      </w:tr>
      <w:tr w:rsidR="002E73C4" w:rsidRPr="006D19EC" w:rsidTr="00476672">
        <w:trPr>
          <w:jc w:val="center"/>
        </w:trPr>
        <w:tc>
          <w:tcPr>
            <w:tcW w:w="448" w:type="dxa"/>
            <w:vMerge/>
          </w:tcPr>
          <w:p w:rsidR="002E73C4" w:rsidRPr="006D19EC" w:rsidRDefault="002E73C4" w:rsidP="00903502">
            <w:pPr>
              <w:jc w:val="center"/>
              <w:rPr>
                <w:rFonts w:ascii="宋体"/>
                <w:color w:val="000000"/>
                <w:kern w:val="0"/>
                <w:szCs w:val="21"/>
              </w:rPr>
            </w:pPr>
          </w:p>
        </w:tc>
        <w:tc>
          <w:tcPr>
            <w:tcW w:w="781" w:type="dxa"/>
            <w:vMerge/>
          </w:tcPr>
          <w:p w:rsidR="002E73C4" w:rsidRPr="006D19EC" w:rsidRDefault="002E73C4" w:rsidP="00903502">
            <w:pPr>
              <w:jc w:val="center"/>
              <w:rPr>
                <w:rFonts w:ascii="宋体"/>
                <w:color w:val="000000"/>
                <w:kern w:val="0"/>
                <w:szCs w:val="21"/>
              </w:rPr>
            </w:pPr>
          </w:p>
        </w:tc>
        <w:tc>
          <w:tcPr>
            <w:tcW w:w="1371" w:type="dxa"/>
          </w:tcPr>
          <w:p w:rsidR="002E73C4" w:rsidRPr="006D19EC" w:rsidRDefault="002E73C4" w:rsidP="00903502">
            <w:pPr>
              <w:jc w:val="center"/>
              <w:rPr>
                <w:rFonts w:ascii="宋体" w:hAnsi="宋体"/>
                <w:color w:val="000000"/>
                <w:kern w:val="0"/>
                <w:szCs w:val="21"/>
              </w:rPr>
            </w:pPr>
            <w:r w:rsidRPr="006D19EC">
              <w:rPr>
                <w:rFonts w:ascii="宋体" w:hAnsi="宋体"/>
                <w:color w:val="000000"/>
                <w:kern w:val="0"/>
                <w:szCs w:val="21"/>
              </w:rPr>
              <w:t>SXSS0303F13</w:t>
            </w:r>
          </w:p>
        </w:tc>
        <w:tc>
          <w:tcPr>
            <w:tcW w:w="2416" w:type="dxa"/>
            <w:vAlign w:val="center"/>
          </w:tcPr>
          <w:p w:rsidR="002E73C4" w:rsidRPr="006D19EC" w:rsidRDefault="002E73C4" w:rsidP="00903502">
            <w:pPr>
              <w:adjustRightInd w:val="0"/>
              <w:snapToGrid w:val="0"/>
              <w:jc w:val="center"/>
              <w:rPr>
                <w:rFonts w:ascii="宋体"/>
                <w:color w:val="000000"/>
                <w:kern w:val="0"/>
                <w:szCs w:val="21"/>
              </w:rPr>
            </w:pPr>
            <w:r w:rsidRPr="006D19EC">
              <w:rPr>
                <w:rFonts w:ascii="宋体" w:hAnsi="宋体" w:hint="eastAsia"/>
                <w:kern w:val="0"/>
                <w:szCs w:val="21"/>
              </w:rPr>
              <w:t>土地规划理论技术</w:t>
            </w:r>
          </w:p>
        </w:tc>
        <w:tc>
          <w:tcPr>
            <w:tcW w:w="660" w:type="dxa"/>
            <w:vAlign w:val="center"/>
          </w:tcPr>
          <w:p w:rsidR="002E73C4" w:rsidRPr="006D19EC" w:rsidRDefault="002E73C4" w:rsidP="00903502">
            <w:pPr>
              <w:jc w:val="center"/>
              <w:rPr>
                <w:rFonts w:ascii="宋体" w:hAnsi="宋体"/>
                <w:color w:val="000000"/>
                <w:kern w:val="0"/>
                <w:szCs w:val="21"/>
              </w:rPr>
            </w:pPr>
            <w:r w:rsidRPr="006D19EC">
              <w:rPr>
                <w:rFonts w:ascii="宋体" w:hAnsi="宋体"/>
                <w:color w:val="000000"/>
                <w:kern w:val="0"/>
                <w:szCs w:val="21"/>
              </w:rPr>
              <w:t>36</w:t>
            </w:r>
          </w:p>
        </w:tc>
        <w:tc>
          <w:tcPr>
            <w:tcW w:w="702" w:type="dxa"/>
            <w:vAlign w:val="center"/>
          </w:tcPr>
          <w:p w:rsidR="002E73C4" w:rsidRPr="006D19EC" w:rsidRDefault="002E73C4" w:rsidP="00903502">
            <w:pPr>
              <w:jc w:val="center"/>
              <w:rPr>
                <w:rFonts w:ascii="宋体" w:hAnsi="宋体"/>
                <w:color w:val="000000"/>
                <w:kern w:val="0"/>
                <w:szCs w:val="21"/>
              </w:rPr>
            </w:pPr>
            <w:r w:rsidRPr="006D19EC">
              <w:rPr>
                <w:rFonts w:ascii="宋体" w:hAnsi="宋体"/>
                <w:color w:val="000000"/>
                <w:kern w:val="0"/>
                <w:szCs w:val="21"/>
              </w:rPr>
              <w:t>2</w:t>
            </w:r>
          </w:p>
        </w:tc>
        <w:tc>
          <w:tcPr>
            <w:tcW w:w="843" w:type="dxa"/>
            <w:vAlign w:val="center"/>
          </w:tcPr>
          <w:p w:rsidR="002E73C4" w:rsidRPr="006D19EC" w:rsidRDefault="002E73C4" w:rsidP="00114752">
            <w:pPr>
              <w:spacing w:beforeLines="17" w:afterLines="17"/>
              <w:jc w:val="center"/>
              <w:rPr>
                <w:rFonts w:ascii="宋体" w:hAnsi="宋体"/>
                <w:color w:val="000000"/>
                <w:kern w:val="0"/>
                <w:szCs w:val="21"/>
              </w:rPr>
            </w:pPr>
            <w:r w:rsidRPr="006D19EC">
              <w:rPr>
                <w:rFonts w:ascii="宋体" w:hAnsi="宋体"/>
                <w:color w:val="000000"/>
                <w:kern w:val="0"/>
                <w:szCs w:val="21"/>
              </w:rPr>
              <w:t>3</w:t>
            </w:r>
          </w:p>
        </w:tc>
        <w:tc>
          <w:tcPr>
            <w:tcW w:w="1817" w:type="dxa"/>
          </w:tcPr>
          <w:p w:rsidR="002E73C4" w:rsidRPr="006D19EC" w:rsidRDefault="002E73C4" w:rsidP="00903502">
            <w:pPr>
              <w:jc w:val="center"/>
              <w:rPr>
                <w:rFonts w:ascii="宋体"/>
                <w:color w:val="000000"/>
                <w:kern w:val="0"/>
                <w:szCs w:val="21"/>
              </w:rPr>
            </w:pPr>
            <w:r w:rsidRPr="006D19EC">
              <w:rPr>
                <w:rFonts w:ascii="宋体" w:hAnsi="宋体" w:hint="eastAsia"/>
                <w:color w:val="000000"/>
                <w:kern w:val="0"/>
                <w:szCs w:val="21"/>
              </w:rPr>
              <w:t>土地资源管理</w:t>
            </w:r>
          </w:p>
        </w:tc>
      </w:tr>
      <w:tr w:rsidR="002E73C4" w:rsidRPr="006D19EC" w:rsidTr="00476672">
        <w:trPr>
          <w:jc w:val="center"/>
        </w:trPr>
        <w:tc>
          <w:tcPr>
            <w:tcW w:w="448" w:type="dxa"/>
            <w:vMerge/>
          </w:tcPr>
          <w:p w:rsidR="002E73C4" w:rsidRPr="006D19EC" w:rsidRDefault="002E73C4" w:rsidP="00903502">
            <w:pPr>
              <w:jc w:val="center"/>
              <w:rPr>
                <w:rFonts w:ascii="宋体"/>
                <w:color w:val="000000"/>
                <w:kern w:val="0"/>
                <w:szCs w:val="21"/>
              </w:rPr>
            </w:pPr>
          </w:p>
        </w:tc>
        <w:tc>
          <w:tcPr>
            <w:tcW w:w="781" w:type="dxa"/>
            <w:vMerge/>
          </w:tcPr>
          <w:p w:rsidR="002E73C4" w:rsidRPr="006D19EC" w:rsidRDefault="002E73C4" w:rsidP="00903502">
            <w:pPr>
              <w:jc w:val="center"/>
              <w:rPr>
                <w:rFonts w:ascii="宋体"/>
                <w:color w:val="000000"/>
                <w:kern w:val="0"/>
                <w:szCs w:val="21"/>
              </w:rPr>
            </w:pPr>
          </w:p>
        </w:tc>
        <w:tc>
          <w:tcPr>
            <w:tcW w:w="1371" w:type="dxa"/>
          </w:tcPr>
          <w:p w:rsidR="002E73C4" w:rsidRPr="006D19EC" w:rsidRDefault="002E73C4" w:rsidP="00903502">
            <w:pPr>
              <w:jc w:val="center"/>
              <w:rPr>
                <w:rFonts w:ascii="宋体" w:hAnsi="宋体"/>
                <w:color w:val="000000"/>
                <w:kern w:val="0"/>
                <w:szCs w:val="21"/>
              </w:rPr>
            </w:pPr>
            <w:r w:rsidRPr="006D19EC">
              <w:rPr>
                <w:rFonts w:ascii="宋体" w:hAnsi="宋体"/>
                <w:color w:val="000000"/>
                <w:kern w:val="0"/>
                <w:szCs w:val="21"/>
              </w:rPr>
              <w:t>SXSS0303F14</w:t>
            </w:r>
          </w:p>
        </w:tc>
        <w:tc>
          <w:tcPr>
            <w:tcW w:w="2416" w:type="dxa"/>
            <w:vAlign w:val="center"/>
          </w:tcPr>
          <w:p w:rsidR="002E73C4" w:rsidRPr="006D19EC" w:rsidRDefault="002E73C4" w:rsidP="00903502">
            <w:pPr>
              <w:adjustRightInd w:val="0"/>
              <w:snapToGrid w:val="0"/>
              <w:jc w:val="center"/>
              <w:rPr>
                <w:rFonts w:ascii="宋体"/>
                <w:kern w:val="0"/>
                <w:szCs w:val="21"/>
              </w:rPr>
            </w:pPr>
            <w:r w:rsidRPr="006D19EC">
              <w:rPr>
                <w:rFonts w:ascii="宋体" w:hAnsi="宋体" w:hint="eastAsia"/>
                <w:kern w:val="0"/>
                <w:szCs w:val="21"/>
              </w:rPr>
              <w:t>高级</w:t>
            </w:r>
            <w:r w:rsidRPr="006D19EC">
              <w:rPr>
                <w:rFonts w:ascii="宋体" w:hAnsi="宋体"/>
                <w:kern w:val="0"/>
                <w:szCs w:val="21"/>
              </w:rPr>
              <w:t>GIS</w:t>
            </w:r>
            <w:r w:rsidRPr="006D19EC">
              <w:rPr>
                <w:rFonts w:ascii="宋体" w:hAnsi="宋体" w:hint="eastAsia"/>
                <w:kern w:val="0"/>
                <w:szCs w:val="21"/>
              </w:rPr>
              <w:t>理论与开发</w:t>
            </w:r>
          </w:p>
        </w:tc>
        <w:tc>
          <w:tcPr>
            <w:tcW w:w="660" w:type="dxa"/>
            <w:vAlign w:val="center"/>
          </w:tcPr>
          <w:p w:rsidR="002E73C4" w:rsidRPr="006D19EC" w:rsidRDefault="002E73C4" w:rsidP="00903502">
            <w:pPr>
              <w:jc w:val="center"/>
              <w:rPr>
                <w:rFonts w:ascii="宋体" w:hAnsi="宋体"/>
                <w:color w:val="000000"/>
                <w:kern w:val="0"/>
                <w:szCs w:val="21"/>
              </w:rPr>
            </w:pPr>
            <w:r w:rsidRPr="006D19EC">
              <w:rPr>
                <w:rFonts w:ascii="宋体" w:hAnsi="宋体"/>
                <w:color w:val="000000"/>
                <w:kern w:val="0"/>
                <w:szCs w:val="21"/>
              </w:rPr>
              <w:t>36</w:t>
            </w:r>
          </w:p>
        </w:tc>
        <w:tc>
          <w:tcPr>
            <w:tcW w:w="702" w:type="dxa"/>
            <w:vAlign w:val="center"/>
          </w:tcPr>
          <w:p w:rsidR="002E73C4" w:rsidRPr="006D19EC" w:rsidRDefault="002E73C4" w:rsidP="00903502">
            <w:pPr>
              <w:jc w:val="center"/>
              <w:rPr>
                <w:rFonts w:ascii="宋体" w:hAnsi="宋体"/>
                <w:color w:val="000000"/>
                <w:kern w:val="0"/>
                <w:szCs w:val="21"/>
              </w:rPr>
            </w:pPr>
            <w:r w:rsidRPr="006D19EC">
              <w:rPr>
                <w:rFonts w:ascii="宋体" w:hAnsi="宋体"/>
                <w:color w:val="000000"/>
                <w:kern w:val="0"/>
                <w:szCs w:val="21"/>
              </w:rPr>
              <w:t>2</w:t>
            </w:r>
          </w:p>
        </w:tc>
        <w:tc>
          <w:tcPr>
            <w:tcW w:w="843" w:type="dxa"/>
            <w:vAlign w:val="center"/>
          </w:tcPr>
          <w:p w:rsidR="002E73C4" w:rsidRPr="006D19EC" w:rsidRDefault="002E73C4" w:rsidP="00114752">
            <w:pPr>
              <w:spacing w:beforeLines="17" w:afterLines="17"/>
              <w:jc w:val="center"/>
              <w:rPr>
                <w:rFonts w:ascii="宋体" w:hAnsi="宋体"/>
                <w:color w:val="000000"/>
                <w:kern w:val="0"/>
                <w:szCs w:val="21"/>
              </w:rPr>
            </w:pPr>
            <w:r w:rsidRPr="006D19EC">
              <w:rPr>
                <w:rFonts w:ascii="宋体" w:hAnsi="宋体"/>
                <w:color w:val="000000"/>
                <w:kern w:val="0"/>
                <w:szCs w:val="21"/>
              </w:rPr>
              <w:t>3</w:t>
            </w:r>
          </w:p>
        </w:tc>
        <w:tc>
          <w:tcPr>
            <w:tcW w:w="1817" w:type="dxa"/>
          </w:tcPr>
          <w:p w:rsidR="002E73C4" w:rsidRPr="006D19EC" w:rsidRDefault="002E73C4" w:rsidP="00903502">
            <w:pPr>
              <w:jc w:val="center"/>
              <w:rPr>
                <w:rFonts w:ascii="宋体"/>
                <w:color w:val="000000"/>
                <w:kern w:val="0"/>
                <w:szCs w:val="21"/>
              </w:rPr>
            </w:pPr>
            <w:r w:rsidRPr="006D19EC">
              <w:rPr>
                <w:rFonts w:ascii="宋体" w:hAnsi="宋体" w:hint="eastAsia"/>
                <w:color w:val="000000"/>
                <w:kern w:val="0"/>
                <w:szCs w:val="21"/>
              </w:rPr>
              <w:t>土地资源管理</w:t>
            </w:r>
          </w:p>
        </w:tc>
      </w:tr>
      <w:tr w:rsidR="002E73C4" w:rsidRPr="006D19EC" w:rsidTr="00476672">
        <w:trPr>
          <w:jc w:val="center"/>
        </w:trPr>
        <w:tc>
          <w:tcPr>
            <w:tcW w:w="448" w:type="dxa"/>
            <w:vMerge/>
          </w:tcPr>
          <w:p w:rsidR="002E73C4" w:rsidRPr="006D19EC" w:rsidRDefault="002E73C4" w:rsidP="00903502">
            <w:pPr>
              <w:jc w:val="center"/>
              <w:rPr>
                <w:rFonts w:ascii="宋体"/>
                <w:color w:val="000000"/>
                <w:kern w:val="0"/>
                <w:szCs w:val="21"/>
              </w:rPr>
            </w:pPr>
          </w:p>
        </w:tc>
        <w:tc>
          <w:tcPr>
            <w:tcW w:w="781" w:type="dxa"/>
            <w:vMerge/>
          </w:tcPr>
          <w:p w:rsidR="002E73C4" w:rsidRPr="006D19EC" w:rsidRDefault="002E73C4" w:rsidP="00903502">
            <w:pPr>
              <w:jc w:val="center"/>
              <w:rPr>
                <w:rFonts w:ascii="宋体"/>
                <w:color w:val="000000"/>
                <w:kern w:val="0"/>
                <w:szCs w:val="21"/>
              </w:rPr>
            </w:pPr>
          </w:p>
        </w:tc>
        <w:tc>
          <w:tcPr>
            <w:tcW w:w="1371" w:type="dxa"/>
          </w:tcPr>
          <w:p w:rsidR="002E73C4" w:rsidRPr="006D19EC" w:rsidRDefault="002E73C4" w:rsidP="00903502">
            <w:pPr>
              <w:jc w:val="center"/>
              <w:rPr>
                <w:rFonts w:ascii="宋体" w:hAnsi="宋体"/>
                <w:color w:val="000000"/>
                <w:kern w:val="0"/>
                <w:szCs w:val="21"/>
              </w:rPr>
            </w:pPr>
            <w:r w:rsidRPr="006D19EC">
              <w:rPr>
                <w:rFonts w:ascii="宋体" w:hAnsi="宋体"/>
                <w:color w:val="000000"/>
                <w:kern w:val="0"/>
                <w:szCs w:val="21"/>
              </w:rPr>
              <w:t>SXSS0303F15</w:t>
            </w:r>
          </w:p>
        </w:tc>
        <w:tc>
          <w:tcPr>
            <w:tcW w:w="2416" w:type="dxa"/>
            <w:vAlign w:val="center"/>
          </w:tcPr>
          <w:p w:rsidR="002E73C4" w:rsidRPr="006D19EC" w:rsidRDefault="002E73C4" w:rsidP="00903502">
            <w:pPr>
              <w:adjustRightInd w:val="0"/>
              <w:snapToGrid w:val="0"/>
              <w:jc w:val="center"/>
              <w:rPr>
                <w:rFonts w:ascii="宋体"/>
                <w:kern w:val="0"/>
                <w:szCs w:val="21"/>
              </w:rPr>
            </w:pPr>
            <w:r w:rsidRPr="006D19EC">
              <w:rPr>
                <w:rFonts w:ascii="宋体" w:hAnsi="宋体" w:hint="eastAsia"/>
                <w:kern w:val="0"/>
                <w:szCs w:val="21"/>
              </w:rPr>
              <w:t>遥感图像处理与分析</w:t>
            </w:r>
          </w:p>
        </w:tc>
        <w:tc>
          <w:tcPr>
            <w:tcW w:w="660" w:type="dxa"/>
            <w:vAlign w:val="center"/>
          </w:tcPr>
          <w:p w:rsidR="002E73C4" w:rsidRPr="006D19EC" w:rsidRDefault="002E73C4" w:rsidP="00903502">
            <w:pPr>
              <w:jc w:val="center"/>
              <w:rPr>
                <w:rFonts w:ascii="宋体" w:hAnsi="宋体"/>
                <w:color w:val="000000"/>
                <w:kern w:val="0"/>
                <w:szCs w:val="21"/>
              </w:rPr>
            </w:pPr>
            <w:r w:rsidRPr="006D19EC">
              <w:rPr>
                <w:rFonts w:ascii="宋体" w:hAnsi="宋体"/>
                <w:color w:val="000000"/>
                <w:kern w:val="0"/>
                <w:szCs w:val="21"/>
              </w:rPr>
              <w:t>36</w:t>
            </w:r>
          </w:p>
        </w:tc>
        <w:tc>
          <w:tcPr>
            <w:tcW w:w="702" w:type="dxa"/>
            <w:vAlign w:val="center"/>
          </w:tcPr>
          <w:p w:rsidR="002E73C4" w:rsidRPr="006D19EC" w:rsidRDefault="002E73C4" w:rsidP="00903502">
            <w:pPr>
              <w:jc w:val="center"/>
              <w:rPr>
                <w:rFonts w:ascii="宋体" w:hAnsi="宋体"/>
                <w:color w:val="000000"/>
                <w:kern w:val="0"/>
                <w:szCs w:val="21"/>
              </w:rPr>
            </w:pPr>
            <w:r w:rsidRPr="006D19EC">
              <w:rPr>
                <w:rFonts w:ascii="宋体" w:hAnsi="宋体"/>
                <w:color w:val="000000"/>
                <w:kern w:val="0"/>
                <w:szCs w:val="21"/>
              </w:rPr>
              <w:t>2</w:t>
            </w:r>
          </w:p>
        </w:tc>
        <w:tc>
          <w:tcPr>
            <w:tcW w:w="843" w:type="dxa"/>
            <w:vAlign w:val="center"/>
          </w:tcPr>
          <w:p w:rsidR="002E73C4" w:rsidRPr="006D19EC" w:rsidRDefault="002E73C4" w:rsidP="00903502">
            <w:pPr>
              <w:jc w:val="center"/>
              <w:rPr>
                <w:rFonts w:ascii="宋体" w:hAnsi="宋体"/>
                <w:color w:val="000000"/>
                <w:kern w:val="0"/>
                <w:szCs w:val="21"/>
              </w:rPr>
            </w:pPr>
            <w:r w:rsidRPr="006D19EC">
              <w:rPr>
                <w:rFonts w:ascii="宋体" w:hAnsi="宋体"/>
                <w:color w:val="000000"/>
                <w:kern w:val="0"/>
                <w:szCs w:val="21"/>
              </w:rPr>
              <w:t>2</w:t>
            </w:r>
          </w:p>
        </w:tc>
        <w:tc>
          <w:tcPr>
            <w:tcW w:w="1817" w:type="dxa"/>
          </w:tcPr>
          <w:p w:rsidR="002E73C4" w:rsidRPr="006D19EC" w:rsidRDefault="002E73C4" w:rsidP="00903502">
            <w:pPr>
              <w:jc w:val="center"/>
              <w:rPr>
                <w:rFonts w:ascii="宋体"/>
                <w:color w:val="000000"/>
                <w:kern w:val="0"/>
                <w:szCs w:val="21"/>
              </w:rPr>
            </w:pPr>
            <w:r w:rsidRPr="006D19EC">
              <w:rPr>
                <w:rFonts w:ascii="宋体" w:hAnsi="宋体" w:hint="eastAsia"/>
                <w:color w:val="000000"/>
                <w:kern w:val="0"/>
                <w:szCs w:val="21"/>
              </w:rPr>
              <w:t>土地资源管理</w:t>
            </w:r>
          </w:p>
        </w:tc>
      </w:tr>
      <w:tr w:rsidR="002E73C4" w:rsidRPr="006D19EC" w:rsidTr="00476672">
        <w:trPr>
          <w:jc w:val="center"/>
        </w:trPr>
        <w:tc>
          <w:tcPr>
            <w:tcW w:w="448" w:type="dxa"/>
            <w:vMerge/>
          </w:tcPr>
          <w:p w:rsidR="002E73C4" w:rsidRPr="006D19EC" w:rsidRDefault="002E73C4" w:rsidP="00903502">
            <w:pPr>
              <w:jc w:val="center"/>
              <w:rPr>
                <w:rFonts w:ascii="宋体"/>
                <w:color w:val="000000"/>
                <w:kern w:val="0"/>
                <w:szCs w:val="21"/>
              </w:rPr>
            </w:pPr>
          </w:p>
        </w:tc>
        <w:tc>
          <w:tcPr>
            <w:tcW w:w="781" w:type="dxa"/>
            <w:vMerge/>
          </w:tcPr>
          <w:p w:rsidR="002E73C4" w:rsidRPr="006D19EC" w:rsidRDefault="002E73C4" w:rsidP="00903502">
            <w:pPr>
              <w:jc w:val="center"/>
              <w:rPr>
                <w:rFonts w:ascii="宋体"/>
                <w:color w:val="000000"/>
                <w:kern w:val="0"/>
                <w:szCs w:val="21"/>
              </w:rPr>
            </w:pPr>
          </w:p>
        </w:tc>
        <w:tc>
          <w:tcPr>
            <w:tcW w:w="1371" w:type="dxa"/>
          </w:tcPr>
          <w:p w:rsidR="002E73C4" w:rsidRPr="006D19EC" w:rsidRDefault="002E73C4" w:rsidP="00903502">
            <w:pPr>
              <w:jc w:val="center"/>
              <w:rPr>
                <w:rFonts w:ascii="宋体" w:hAnsi="宋体"/>
                <w:color w:val="000000"/>
                <w:kern w:val="0"/>
                <w:szCs w:val="21"/>
              </w:rPr>
            </w:pPr>
            <w:r w:rsidRPr="006D19EC">
              <w:rPr>
                <w:rFonts w:ascii="宋体" w:hAnsi="宋体"/>
                <w:color w:val="000000"/>
                <w:kern w:val="0"/>
                <w:szCs w:val="21"/>
              </w:rPr>
              <w:t>SXSS0303F16</w:t>
            </w:r>
          </w:p>
        </w:tc>
        <w:tc>
          <w:tcPr>
            <w:tcW w:w="2416" w:type="dxa"/>
            <w:vAlign w:val="center"/>
          </w:tcPr>
          <w:p w:rsidR="002E73C4" w:rsidRPr="006D19EC" w:rsidRDefault="002E73C4" w:rsidP="00903502">
            <w:pPr>
              <w:adjustRightInd w:val="0"/>
              <w:snapToGrid w:val="0"/>
              <w:jc w:val="center"/>
              <w:rPr>
                <w:rFonts w:ascii="宋体"/>
                <w:kern w:val="0"/>
                <w:szCs w:val="21"/>
              </w:rPr>
            </w:pPr>
            <w:r w:rsidRPr="006D19EC">
              <w:rPr>
                <w:rFonts w:ascii="宋体" w:hAnsi="宋体" w:hint="eastAsia"/>
                <w:kern w:val="0"/>
                <w:szCs w:val="21"/>
              </w:rPr>
              <w:t>数值分析</w:t>
            </w:r>
          </w:p>
        </w:tc>
        <w:tc>
          <w:tcPr>
            <w:tcW w:w="660" w:type="dxa"/>
            <w:vAlign w:val="center"/>
          </w:tcPr>
          <w:p w:rsidR="002E73C4" w:rsidRPr="006D19EC" w:rsidRDefault="002E73C4" w:rsidP="00903502">
            <w:pPr>
              <w:jc w:val="center"/>
              <w:rPr>
                <w:rFonts w:ascii="宋体" w:hAnsi="宋体"/>
                <w:color w:val="000000"/>
                <w:kern w:val="0"/>
                <w:szCs w:val="21"/>
              </w:rPr>
            </w:pPr>
            <w:r w:rsidRPr="006D19EC">
              <w:rPr>
                <w:rFonts w:ascii="宋体" w:hAnsi="宋体"/>
                <w:color w:val="000000"/>
                <w:kern w:val="0"/>
                <w:szCs w:val="21"/>
              </w:rPr>
              <w:t>36</w:t>
            </w:r>
          </w:p>
        </w:tc>
        <w:tc>
          <w:tcPr>
            <w:tcW w:w="702" w:type="dxa"/>
            <w:vAlign w:val="center"/>
          </w:tcPr>
          <w:p w:rsidR="002E73C4" w:rsidRPr="006D19EC" w:rsidRDefault="002E73C4" w:rsidP="00903502">
            <w:pPr>
              <w:jc w:val="center"/>
              <w:rPr>
                <w:rFonts w:ascii="宋体" w:hAnsi="宋体"/>
                <w:color w:val="000000"/>
                <w:kern w:val="0"/>
                <w:szCs w:val="21"/>
              </w:rPr>
            </w:pPr>
            <w:r w:rsidRPr="006D19EC">
              <w:rPr>
                <w:rFonts w:ascii="宋体" w:hAnsi="宋体"/>
                <w:color w:val="000000"/>
                <w:kern w:val="0"/>
                <w:szCs w:val="21"/>
              </w:rPr>
              <w:t>2</w:t>
            </w:r>
          </w:p>
        </w:tc>
        <w:tc>
          <w:tcPr>
            <w:tcW w:w="843" w:type="dxa"/>
            <w:vAlign w:val="center"/>
          </w:tcPr>
          <w:p w:rsidR="002E73C4" w:rsidRPr="006D19EC" w:rsidRDefault="002E73C4" w:rsidP="00903502">
            <w:pPr>
              <w:jc w:val="center"/>
              <w:rPr>
                <w:rFonts w:ascii="宋体" w:hAnsi="宋体"/>
                <w:color w:val="000000"/>
                <w:kern w:val="0"/>
                <w:szCs w:val="21"/>
              </w:rPr>
            </w:pPr>
            <w:r w:rsidRPr="006D19EC">
              <w:rPr>
                <w:rFonts w:ascii="宋体" w:hAnsi="宋体"/>
                <w:color w:val="000000"/>
                <w:kern w:val="0"/>
                <w:szCs w:val="21"/>
              </w:rPr>
              <w:t>3</w:t>
            </w:r>
          </w:p>
        </w:tc>
        <w:tc>
          <w:tcPr>
            <w:tcW w:w="1817" w:type="dxa"/>
          </w:tcPr>
          <w:p w:rsidR="002E73C4" w:rsidRPr="006D19EC" w:rsidRDefault="002E73C4" w:rsidP="00903502">
            <w:pPr>
              <w:jc w:val="center"/>
              <w:rPr>
                <w:rFonts w:ascii="宋体"/>
                <w:color w:val="000000"/>
                <w:kern w:val="0"/>
                <w:szCs w:val="21"/>
              </w:rPr>
            </w:pPr>
            <w:r w:rsidRPr="006D19EC">
              <w:rPr>
                <w:rFonts w:ascii="宋体" w:hAnsi="宋体" w:hint="eastAsia"/>
                <w:color w:val="000000"/>
                <w:kern w:val="0"/>
                <w:szCs w:val="21"/>
              </w:rPr>
              <w:t>土地资源管理</w:t>
            </w:r>
          </w:p>
        </w:tc>
      </w:tr>
      <w:tr w:rsidR="002E73C4" w:rsidRPr="006D19EC" w:rsidTr="00476672">
        <w:trPr>
          <w:jc w:val="center"/>
        </w:trPr>
        <w:tc>
          <w:tcPr>
            <w:tcW w:w="448" w:type="dxa"/>
            <w:vMerge/>
          </w:tcPr>
          <w:p w:rsidR="002E73C4" w:rsidRPr="006D19EC" w:rsidRDefault="002E73C4" w:rsidP="00903502">
            <w:pPr>
              <w:jc w:val="center"/>
              <w:rPr>
                <w:rFonts w:ascii="宋体"/>
                <w:color w:val="000000"/>
                <w:kern w:val="0"/>
                <w:szCs w:val="21"/>
              </w:rPr>
            </w:pPr>
          </w:p>
        </w:tc>
        <w:tc>
          <w:tcPr>
            <w:tcW w:w="781" w:type="dxa"/>
            <w:vMerge/>
          </w:tcPr>
          <w:p w:rsidR="002E73C4" w:rsidRPr="006D19EC" w:rsidRDefault="002E73C4" w:rsidP="00903502">
            <w:pPr>
              <w:jc w:val="center"/>
              <w:rPr>
                <w:rFonts w:ascii="宋体"/>
                <w:color w:val="000000"/>
                <w:kern w:val="0"/>
                <w:szCs w:val="21"/>
              </w:rPr>
            </w:pPr>
          </w:p>
        </w:tc>
        <w:tc>
          <w:tcPr>
            <w:tcW w:w="1371" w:type="dxa"/>
          </w:tcPr>
          <w:p w:rsidR="002E73C4" w:rsidRPr="006D19EC" w:rsidRDefault="002E73C4" w:rsidP="00903502">
            <w:pPr>
              <w:jc w:val="center"/>
              <w:rPr>
                <w:rFonts w:ascii="宋体" w:hAnsi="宋体"/>
                <w:color w:val="000000"/>
                <w:kern w:val="0"/>
                <w:szCs w:val="21"/>
              </w:rPr>
            </w:pPr>
            <w:r w:rsidRPr="006D19EC">
              <w:rPr>
                <w:rFonts w:ascii="宋体" w:hAnsi="宋体"/>
                <w:color w:val="000000"/>
                <w:kern w:val="0"/>
                <w:szCs w:val="21"/>
              </w:rPr>
              <w:t>SXSS0303F17</w:t>
            </w:r>
          </w:p>
        </w:tc>
        <w:tc>
          <w:tcPr>
            <w:tcW w:w="2416" w:type="dxa"/>
            <w:vAlign w:val="center"/>
          </w:tcPr>
          <w:p w:rsidR="002E73C4" w:rsidRPr="006D19EC" w:rsidRDefault="002E73C4" w:rsidP="00903502">
            <w:pPr>
              <w:adjustRightInd w:val="0"/>
              <w:snapToGrid w:val="0"/>
              <w:jc w:val="center"/>
              <w:rPr>
                <w:rFonts w:ascii="宋体"/>
                <w:kern w:val="0"/>
                <w:szCs w:val="21"/>
              </w:rPr>
            </w:pPr>
            <w:r w:rsidRPr="006D19EC">
              <w:rPr>
                <w:rFonts w:ascii="宋体" w:hAnsi="宋体" w:hint="eastAsia"/>
                <w:kern w:val="0"/>
                <w:szCs w:val="21"/>
              </w:rPr>
              <w:t>高级房地产经营与管理</w:t>
            </w:r>
          </w:p>
        </w:tc>
        <w:tc>
          <w:tcPr>
            <w:tcW w:w="660" w:type="dxa"/>
            <w:vAlign w:val="center"/>
          </w:tcPr>
          <w:p w:rsidR="002E73C4" w:rsidRPr="006D19EC" w:rsidRDefault="002E73C4" w:rsidP="00903502">
            <w:pPr>
              <w:jc w:val="center"/>
              <w:rPr>
                <w:rFonts w:ascii="宋体" w:hAnsi="宋体"/>
                <w:color w:val="000000"/>
                <w:kern w:val="0"/>
                <w:szCs w:val="21"/>
              </w:rPr>
            </w:pPr>
            <w:r w:rsidRPr="006D19EC">
              <w:rPr>
                <w:rFonts w:ascii="宋体" w:hAnsi="宋体"/>
                <w:color w:val="000000"/>
                <w:kern w:val="0"/>
                <w:szCs w:val="21"/>
              </w:rPr>
              <w:t>36</w:t>
            </w:r>
          </w:p>
        </w:tc>
        <w:tc>
          <w:tcPr>
            <w:tcW w:w="702" w:type="dxa"/>
            <w:vAlign w:val="center"/>
          </w:tcPr>
          <w:p w:rsidR="002E73C4" w:rsidRPr="006D19EC" w:rsidRDefault="002E73C4" w:rsidP="00903502">
            <w:pPr>
              <w:jc w:val="center"/>
              <w:rPr>
                <w:rFonts w:ascii="宋体" w:hAnsi="宋体"/>
                <w:color w:val="000000"/>
                <w:kern w:val="0"/>
                <w:szCs w:val="21"/>
              </w:rPr>
            </w:pPr>
            <w:r w:rsidRPr="006D19EC">
              <w:rPr>
                <w:rFonts w:ascii="宋体" w:hAnsi="宋体"/>
                <w:color w:val="000000"/>
                <w:kern w:val="0"/>
                <w:szCs w:val="21"/>
              </w:rPr>
              <w:t>2</w:t>
            </w:r>
          </w:p>
        </w:tc>
        <w:tc>
          <w:tcPr>
            <w:tcW w:w="843" w:type="dxa"/>
            <w:vAlign w:val="center"/>
          </w:tcPr>
          <w:p w:rsidR="002E73C4" w:rsidRPr="006D19EC" w:rsidRDefault="002E73C4" w:rsidP="00903502">
            <w:pPr>
              <w:jc w:val="center"/>
              <w:rPr>
                <w:rFonts w:ascii="宋体" w:hAnsi="宋体"/>
                <w:color w:val="000000"/>
                <w:kern w:val="0"/>
                <w:szCs w:val="21"/>
              </w:rPr>
            </w:pPr>
            <w:r w:rsidRPr="006D19EC">
              <w:rPr>
                <w:rFonts w:ascii="宋体" w:hAnsi="宋体"/>
                <w:color w:val="000000"/>
                <w:kern w:val="0"/>
                <w:szCs w:val="21"/>
              </w:rPr>
              <w:t>3</w:t>
            </w:r>
          </w:p>
        </w:tc>
        <w:tc>
          <w:tcPr>
            <w:tcW w:w="1817" w:type="dxa"/>
          </w:tcPr>
          <w:p w:rsidR="002E73C4" w:rsidRPr="006D19EC" w:rsidRDefault="002E73C4" w:rsidP="00903502">
            <w:pPr>
              <w:jc w:val="center"/>
              <w:rPr>
                <w:rFonts w:ascii="宋体"/>
                <w:color w:val="000000"/>
                <w:kern w:val="0"/>
                <w:szCs w:val="21"/>
              </w:rPr>
            </w:pPr>
            <w:r w:rsidRPr="006D19EC">
              <w:rPr>
                <w:rFonts w:ascii="宋体" w:hAnsi="宋体" w:hint="eastAsia"/>
                <w:color w:val="000000"/>
                <w:kern w:val="0"/>
                <w:szCs w:val="21"/>
              </w:rPr>
              <w:t>土地资源管理</w:t>
            </w:r>
          </w:p>
        </w:tc>
      </w:tr>
      <w:tr w:rsidR="002E73C4" w:rsidRPr="006D19EC" w:rsidTr="00476672">
        <w:trPr>
          <w:jc w:val="center"/>
        </w:trPr>
        <w:tc>
          <w:tcPr>
            <w:tcW w:w="448" w:type="dxa"/>
            <w:vMerge/>
          </w:tcPr>
          <w:p w:rsidR="002E73C4" w:rsidRPr="006D19EC" w:rsidRDefault="002E73C4" w:rsidP="00903502">
            <w:pPr>
              <w:jc w:val="center"/>
              <w:rPr>
                <w:rFonts w:ascii="宋体"/>
                <w:color w:val="000000"/>
                <w:kern w:val="0"/>
                <w:szCs w:val="21"/>
              </w:rPr>
            </w:pPr>
          </w:p>
        </w:tc>
        <w:tc>
          <w:tcPr>
            <w:tcW w:w="781" w:type="dxa"/>
            <w:vMerge/>
          </w:tcPr>
          <w:p w:rsidR="002E73C4" w:rsidRPr="006D19EC" w:rsidRDefault="002E73C4" w:rsidP="00903502">
            <w:pPr>
              <w:jc w:val="center"/>
              <w:rPr>
                <w:rFonts w:ascii="宋体"/>
                <w:color w:val="000000"/>
                <w:kern w:val="0"/>
                <w:szCs w:val="21"/>
              </w:rPr>
            </w:pPr>
          </w:p>
        </w:tc>
        <w:tc>
          <w:tcPr>
            <w:tcW w:w="1371" w:type="dxa"/>
          </w:tcPr>
          <w:p w:rsidR="002E73C4" w:rsidRPr="006D19EC" w:rsidRDefault="002E73C4" w:rsidP="00903502">
            <w:pPr>
              <w:jc w:val="center"/>
              <w:rPr>
                <w:rFonts w:ascii="宋体" w:hAnsi="宋体"/>
                <w:color w:val="000000"/>
                <w:kern w:val="0"/>
                <w:szCs w:val="21"/>
              </w:rPr>
            </w:pPr>
            <w:r w:rsidRPr="006D19EC">
              <w:rPr>
                <w:rFonts w:ascii="宋体" w:hAnsi="宋体"/>
                <w:color w:val="000000"/>
                <w:kern w:val="0"/>
                <w:szCs w:val="21"/>
              </w:rPr>
              <w:t>SXSS0303F18</w:t>
            </w:r>
          </w:p>
        </w:tc>
        <w:tc>
          <w:tcPr>
            <w:tcW w:w="2416" w:type="dxa"/>
            <w:vAlign w:val="center"/>
          </w:tcPr>
          <w:p w:rsidR="002E73C4" w:rsidRPr="006D19EC" w:rsidRDefault="002E73C4" w:rsidP="00903502">
            <w:pPr>
              <w:adjustRightInd w:val="0"/>
              <w:snapToGrid w:val="0"/>
              <w:jc w:val="center"/>
              <w:rPr>
                <w:rFonts w:ascii="宋体"/>
                <w:color w:val="000000"/>
                <w:kern w:val="0"/>
                <w:szCs w:val="21"/>
              </w:rPr>
            </w:pPr>
            <w:r w:rsidRPr="006D19EC">
              <w:rPr>
                <w:rFonts w:ascii="宋体" w:hAnsi="宋体" w:hint="eastAsia"/>
                <w:kern w:val="0"/>
                <w:szCs w:val="21"/>
              </w:rPr>
              <w:t>经济计量软件应用</w:t>
            </w:r>
          </w:p>
        </w:tc>
        <w:tc>
          <w:tcPr>
            <w:tcW w:w="660" w:type="dxa"/>
            <w:vAlign w:val="center"/>
          </w:tcPr>
          <w:p w:rsidR="002E73C4" w:rsidRPr="006D19EC" w:rsidRDefault="002E73C4" w:rsidP="00903502">
            <w:pPr>
              <w:jc w:val="center"/>
              <w:rPr>
                <w:rFonts w:ascii="宋体" w:hAnsi="宋体"/>
                <w:color w:val="000000"/>
                <w:kern w:val="0"/>
                <w:szCs w:val="21"/>
              </w:rPr>
            </w:pPr>
            <w:r w:rsidRPr="006D19EC">
              <w:rPr>
                <w:rFonts w:ascii="宋体" w:hAnsi="宋体"/>
                <w:color w:val="000000"/>
                <w:kern w:val="0"/>
                <w:szCs w:val="21"/>
              </w:rPr>
              <w:t>36</w:t>
            </w:r>
          </w:p>
        </w:tc>
        <w:tc>
          <w:tcPr>
            <w:tcW w:w="702" w:type="dxa"/>
            <w:vAlign w:val="center"/>
          </w:tcPr>
          <w:p w:rsidR="002E73C4" w:rsidRPr="006D19EC" w:rsidRDefault="002E73C4" w:rsidP="00903502">
            <w:pPr>
              <w:jc w:val="center"/>
              <w:rPr>
                <w:rFonts w:ascii="宋体" w:hAnsi="宋体"/>
                <w:color w:val="000000"/>
                <w:kern w:val="0"/>
                <w:szCs w:val="21"/>
              </w:rPr>
            </w:pPr>
            <w:r w:rsidRPr="006D19EC">
              <w:rPr>
                <w:rFonts w:ascii="宋体" w:hAnsi="宋体"/>
                <w:color w:val="000000"/>
                <w:kern w:val="0"/>
                <w:szCs w:val="21"/>
              </w:rPr>
              <w:t>2</w:t>
            </w:r>
          </w:p>
        </w:tc>
        <w:tc>
          <w:tcPr>
            <w:tcW w:w="843" w:type="dxa"/>
            <w:vAlign w:val="center"/>
          </w:tcPr>
          <w:p w:rsidR="002E73C4" w:rsidRPr="006D19EC" w:rsidRDefault="002E73C4" w:rsidP="00903502">
            <w:pPr>
              <w:jc w:val="center"/>
              <w:rPr>
                <w:rFonts w:ascii="宋体" w:hAnsi="宋体"/>
                <w:color w:val="000000"/>
                <w:kern w:val="0"/>
                <w:szCs w:val="21"/>
              </w:rPr>
            </w:pPr>
            <w:r w:rsidRPr="006D19EC">
              <w:rPr>
                <w:rFonts w:ascii="宋体" w:hAnsi="宋体"/>
                <w:color w:val="000000"/>
                <w:kern w:val="0"/>
                <w:szCs w:val="21"/>
              </w:rPr>
              <w:t>3</w:t>
            </w:r>
          </w:p>
        </w:tc>
        <w:tc>
          <w:tcPr>
            <w:tcW w:w="1817" w:type="dxa"/>
          </w:tcPr>
          <w:p w:rsidR="002E73C4" w:rsidRPr="006D19EC" w:rsidRDefault="002E73C4" w:rsidP="00903502">
            <w:pPr>
              <w:jc w:val="center"/>
              <w:rPr>
                <w:rFonts w:ascii="宋体"/>
                <w:color w:val="000000"/>
                <w:kern w:val="0"/>
                <w:szCs w:val="21"/>
              </w:rPr>
            </w:pPr>
            <w:r w:rsidRPr="006D19EC">
              <w:rPr>
                <w:rFonts w:ascii="宋体" w:hAnsi="宋体" w:hint="eastAsia"/>
                <w:color w:val="000000"/>
                <w:kern w:val="0"/>
                <w:szCs w:val="21"/>
              </w:rPr>
              <w:t>土地资源管理</w:t>
            </w:r>
          </w:p>
        </w:tc>
      </w:tr>
      <w:tr w:rsidR="002E73C4" w:rsidRPr="006D19EC" w:rsidTr="00476672">
        <w:trPr>
          <w:jc w:val="center"/>
        </w:trPr>
        <w:tc>
          <w:tcPr>
            <w:tcW w:w="448" w:type="dxa"/>
            <w:vMerge/>
          </w:tcPr>
          <w:p w:rsidR="002E73C4" w:rsidRPr="006D19EC" w:rsidRDefault="002E73C4" w:rsidP="00903502">
            <w:pPr>
              <w:jc w:val="center"/>
              <w:rPr>
                <w:rFonts w:ascii="宋体"/>
                <w:color w:val="000000"/>
                <w:kern w:val="0"/>
                <w:szCs w:val="21"/>
              </w:rPr>
            </w:pPr>
          </w:p>
        </w:tc>
        <w:tc>
          <w:tcPr>
            <w:tcW w:w="781" w:type="dxa"/>
            <w:vMerge/>
          </w:tcPr>
          <w:p w:rsidR="002E73C4" w:rsidRPr="006D19EC" w:rsidRDefault="002E73C4" w:rsidP="00903502">
            <w:pPr>
              <w:jc w:val="center"/>
              <w:rPr>
                <w:rFonts w:ascii="宋体"/>
                <w:color w:val="000000"/>
                <w:kern w:val="0"/>
                <w:szCs w:val="21"/>
              </w:rPr>
            </w:pPr>
          </w:p>
        </w:tc>
        <w:tc>
          <w:tcPr>
            <w:tcW w:w="1371" w:type="dxa"/>
          </w:tcPr>
          <w:p w:rsidR="002E73C4" w:rsidRPr="006D19EC" w:rsidRDefault="002E73C4" w:rsidP="00114752">
            <w:pPr>
              <w:spacing w:beforeLines="17" w:afterLines="17"/>
              <w:jc w:val="center"/>
              <w:rPr>
                <w:rFonts w:ascii="宋体" w:hAnsi="宋体"/>
                <w:color w:val="000000"/>
                <w:kern w:val="0"/>
                <w:szCs w:val="21"/>
              </w:rPr>
            </w:pPr>
            <w:r w:rsidRPr="006D19EC">
              <w:rPr>
                <w:rFonts w:ascii="宋体" w:hAnsi="宋体"/>
                <w:color w:val="000000"/>
                <w:kern w:val="0"/>
                <w:szCs w:val="21"/>
              </w:rPr>
              <w:t>SXSS0303F19</w:t>
            </w:r>
          </w:p>
        </w:tc>
        <w:tc>
          <w:tcPr>
            <w:tcW w:w="2416" w:type="dxa"/>
          </w:tcPr>
          <w:p w:rsidR="002E73C4" w:rsidRPr="006D19EC" w:rsidRDefault="002E73C4" w:rsidP="00114752">
            <w:pPr>
              <w:spacing w:beforeLines="17" w:afterLines="17"/>
              <w:jc w:val="center"/>
              <w:rPr>
                <w:rFonts w:ascii="宋体"/>
                <w:color w:val="000000"/>
                <w:kern w:val="0"/>
                <w:szCs w:val="21"/>
              </w:rPr>
            </w:pPr>
            <w:r w:rsidRPr="006D19EC">
              <w:rPr>
                <w:rFonts w:ascii="宋体" w:hAnsi="宋体" w:hint="eastAsia"/>
                <w:szCs w:val="21"/>
              </w:rPr>
              <w:t>信息咨询服务与决策</w:t>
            </w:r>
          </w:p>
        </w:tc>
        <w:tc>
          <w:tcPr>
            <w:tcW w:w="660" w:type="dxa"/>
            <w:vAlign w:val="center"/>
          </w:tcPr>
          <w:p w:rsidR="002E73C4" w:rsidRPr="006D19EC" w:rsidRDefault="002E73C4" w:rsidP="00114752">
            <w:pPr>
              <w:spacing w:beforeLines="17" w:afterLines="17"/>
              <w:jc w:val="center"/>
              <w:rPr>
                <w:rFonts w:ascii="宋体" w:hAnsi="宋体"/>
                <w:color w:val="000000"/>
                <w:kern w:val="0"/>
                <w:szCs w:val="21"/>
              </w:rPr>
            </w:pPr>
            <w:r w:rsidRPr="006D19EC">
              <w:rPr>
                <w:rFonts w:ascii="宋体" w:hAnsi="宋体"/>
                <w:color w:val="000000"/>
                <w:kern w:val="0"/>
                <w:szCs w:val="21"/>
              </w:rPr>
              <w:t>36</w:t>
            </w:r>
          </w:p>
        </w:tc>
        <w:tc>
          <w:tcPr>
            <w:tcW w:w="702" w:type="dxa"/>
            <w:vAlign w:val="center"/>
          </w:tcPr>
          <w:p w:rsidR="002E73C4" w:rsidRPr="006D19EC" w:rsidRDefault="002E73C4" w:rsidP="00114752">
            <w:pPr>
              <w:spacing w:beforeLines="17" w:afterLines="17"/>
              <w:jc w:val="center"/>
              <w:rPr>
                <w:rFonts w:ascii="宋体" w:hAnsi="宋体"/>
                <w:color w:val="000000"/>
                <w:kern w:val="0"/>
                <w:szCs w:val="21"/>
              </w:rPr>
            </w:pPr>
            <w:r w:rsidRPr="006D19EC">
              <w:rPr>
                <w:rFonts w:ascii="宋体" w:hAnsi="宋体"/>
                <w:color w:val="000000"/>
                <w:kern w:val="0"/>
                <w:szCs w:val="21"/>
              </w:rPr>
              <w:t>2</w:t>
            </w:r>
          </w:p>
        </w:tc>
        <w:tc>
          <w:tcPr>
            <w:tcW w:w="843" w:type="dxa"/>
            <w:vAlign w:val="center"/>
          </w:tcPr>
          <w:p w:rsidR="002E73C4" w:rsidRPr="006D19EC" w:rsidRDefault="002E73C4" w:rsidP="00114752">
            <w:pPr>
              <w:spacing w:beforeLines="17" w:afterLines="17"/>
              <w:jc w:val="center"/>
              <w:rPr>
                <w:rFonts w:ascii="宋体" w:hAnsi="宋体"/>
                <w:color w:val="000000"/>
                <w:kern w:val="0"/>
                <w:szCs w:val="21"/>
              </w:rPr>
            </w:pPr>
            <w:r w:rsidRPr="006D19EC">
              <w:rPr>
                <w:rFonts w:ascii="宋体" w:hAnsi="宋体"/>
                <w:color w:val="000000"/>
                <w:kern w:val="0"/>
                <w:szCs w:val="21"/>
              </w:rPr>
              <w:t>3</w:t>
            </w:r>
          </w:p>
        </w:tc>
        <w:tc>
          <w:tcPr>
            <w:tcW w:w="1817" w:type="dxa"/>
          </w:tcPr>
          <w:p w:rsidR="002E73C4" w:rsidRPr="006D19EC" w:rsidRDefault="002E73C4" w:rsidP="00903502">
            <w:pPr>
              <w:jc w:val="center"/>
              <w:rPr>
                <w:rFonts w:ascii="宋体"/>
                <w:color w:val="000000"/>
                <w:kern w:val="0"/>
                <w:szCs w:val="21"/>
              </w:rPr>
            </w:pPr>
            <w:r w:rsidRPr="006D19EC">
              <w:rPr>
                <w:rFonts w:ascii="宋体" w:hAnsi="宋体" w:hint="eastAsia"/>
                <w:color w:val="000000"/>
                <w:kern w:val="0"/>
                <w:szCs w:val="21"/>
              </w:rPr>
              <w:t>信息资源管理</w:t>
            </w:r>
          </w:p>
        </w:tc>
      </w:tr>
      <w:tr w:rsidR="002E73C4" w:rsidRPr="006D19EC" w:rsidTr="00476672">
        <w:trPr>
          <w:jc w:val="center"/>
        </w:trPr>
        <w:tc>
          <w:tcPr>
            <w:tcW w:w="448" w:type="dxa"/>
            <w:vMerge/>
          </w:tcPr>
          <w:p w:rsidR="002E73C4" w:rsidRPr="006D19EC" w:rsidRDefault="002E73C4" w:rsidP="00903502">
            <w:pPr>
              <w:jc w:val="center"/>
              <w:rPr>
                <w:rFonts w:ascii="宋体"/>
                <w:color w:val="000000"/>
                <w:kern w:val="0"/>
                <w:szCs w:val="21"/>
              </w:rPr>
            </w:pPr>
          </w:p>
        </w:tc>
        <w:tc>
          <w:tcPr>
            <w:tcW w:w="781" w:type="dxa"/>
            <w:vMerge/>
          </w:tcPr>
          <w:p w:rsidR="002E73C4" w:rsidRPr="006D19EC" w:rsidRDefault="002E73C4" w:rsidP="00903502">
            <w:pPr>
              <w:jc w:val="center"/>
              <w:rPr>
                <w:rFonts w:ascii="宋体"/>
                <w:color w:val="000000"/>
                <w:kern w:val="0"/>
                <w:szCs w:val="21"/>
              </w:rPr>
            </w:pPr>
          </w:p>
        </w:tc>
        <w:tc>
          <w:tcPr>
            <w:tcW w:w="1371" w:type="dxa"/>
          </w:tcPr>
          <w:p w:rsidR="002E73C4" w:rsidRPr="006D19EC" w:rsidRDefault="002E73C4" w:rsidP="00114752">
            <w:pPr>
              <w:spacing w:beforeLines="17" w:afterLines="17"/>
              <w:jc w:val="center"/>
              <w:rPr>
                <w:rFonts w:ascii="宋体" w:hAnsi="宋体"/>
                <w:color w:val="000000"/>
                <w:kern w:val="0"/>
                <w:szCs w:val="21"/>
              </w:rPr>
            </w:pPr>
            <w:r w:rsidRPr="006D19EC">
              <w:rPr>
                <w:rFonts w:ascii="宋体" w:hAnsi="宋体"/>
                <w:color w:val="000000"/>
                <w:kern w:val="0"/>
                <w:szCs w:val="21"/>
              </w:rPr>
              <w:t>SXSS0303F20</w:t>
            </w:r>
          </w:p>
        </w:tc>
        <w:tc>
          <w:tcPr>
            <w:tcW w:w="2416" w:type="dxa"/>
          </w:tcPr>
          <w:p w:rsidR="002E73C4" w:rsidRPr="006D19EC" w:rsidRDefault="002E73C4" w:rsidP="00114752">
            <w:pPr>
              <w:spacing w:beforeLines="17" w:afterLines="17"/>
              <w:jc w:val="center"/>
              <w:rPr>
                <w:rFonts w:ascii="宋体"/>
                <w:color w:val="000000"/>
                <w:kern w:val="0"/>
                <w:szCs w:val="21"/>
              </w:rPr>
            </w:pPr>
            <w:r w:rsidRPr="006D19EC">
              <w:rPr>
                <w:rFonts w:ascii="宋体" w:hAnsi="宋体" w:hint="eastAsia"/>
                <w:szCs w:val="21"/>
              </w:rPr>
              <w:t>网络信息资源开发与利用专题研究</w:t>
            </w:r>
          </w:p>
        </w:tc>
        <w:tc>
          <w:tcPr>
            <w:tcW w:w="660" w:type="dxa"/>
            <w:vAlign w:val="center"/>
          </w:tcPr>
          <w:p w:rsidR="002E73C4" w:rsidRPr="006D19EC" w:rsidRDefault="002E73C4" w:rsidP="00114752">
            <w:pPr>
              <w:spacing w:beforeLines="17" w:afterLines="17"/>
              <w:jc w:val="center"/>
              <w:rPr>
                <w:rFonts w:ascii="宋体" w:hAnsi="宋体"/>
                <w:color w:val="000000"/>
                <w:kern w:val="0"/>
                <w:szCs w:val="21"/>
              </w:rPr>
            </w:pPr>
            <w:r w:rsidRPr="006D19EC">
              <w:rPr>
                <w:rFonts w:ascii="宋体" w:hAnsi="宋体"/>
                <w:color w:val="000000"/>
                <w:kern w:val="0"/>
                <w:szCs w:val="21"/>
              </w:rPr>
              <w:t>36</w:t>
            </w:r>
          </w:p>
        </w:tc>
        <w:tc>
          <w:tcPr>
            <w:tcW w:w="702" w:type="dxa"/>
            <w:vAlign w:val="center"/>
          </w:tcPr>
          <w:p w:rsidR="002E73C4" w:rsidRPr="006D19EC" w:rsidRDefault="002E73C4" w:rsidP="00114752">
            <w:pPr>
              <w:spacing w:beforeLines="17" w:afterLines="17"/>
              <w:jc w:val="center"/>
              <w:rPr>
                <w:rFonts w:ascii="宋体" w:hAnsi="宋体"/>
                <w:color w:val="000000"/>
                <w:kern w:val="0"/>
                <w:szCs w:val="21"/>
              </w:rPr>
            </w:pPr>
            <w:r w:rsidRPr="006D19EC">
              <w:rPr>
                <w:rFonts w:ascii="宋体" w:hAnsi="宋体"/>
                <w:color w:val="000000"/>
                <w:kern w:val="0"/>
                <w:szCs w:val="21"/>
              </w:rPr>
              <w:t>2</w:t>
            </w:r>
          </w:p>
        </w:tc>
        <w:tc>
          <w:tcPr>
            <w:tcW w:w="843" w:type="dxa"/>
            <w:vAlign w:val="center"/>
          </w:tcPr>
          <w:p w:rsidR="002E73C4" w:rsidRPr="006D19EC" w:rsidRDefault="002E73C4" w:rsidP="00114752">
            <w:pPr>
              <w:spacing w:beforeLines="17" w:afterLines="17"/>
              <w:jc w:val="center"/>
              <w:rPr>
                <w:rFonts w:ascii="宋体" w:hAnsi="宋体"/>
                <w:color w:val="000000"/>
                <w:kern w:val="0"/>
                <w:szCs w:val="21"/>
              </w:rPr>
            </w:pPr>
            <w:r w:rsidRPr="006D19EC">
              <w:rPr>
                <w:rFonts w:ascii="宋体" w:hAnsi="宋体"/>
                <w:color w:val="000000"/>
                <w:kern w:val="0"/>
                <w:szCs w:val="21"/>
              </w:rPr>
              <w:t>3</w:t>
            </w:r>
          </w:p>
        </w:tc>
        <w:tc>
          <w:tcPr>
            <w:tcW w:w="1817" w:type="dxa"/>
          </w:tcPr>
          <w:p w:rsidR="002E73C4" w:rsidRPr="006D19EC" w:rsidRDefault="002E73C4" w:rsidP="00903502">
            <w:pPr>
              <w:jc w:val="center"/>
              <w:rPr>
                <w:rFonts w:ascii="宋体"/>
                <w:color w:val="000000"/>
                <w:kern w:val="0"/>
                <w:szCs w:val="21"/>
              </w:rPr>
            </w:pPr>
            <w:r w:rsidRPr="006D19EC">
              <w:rPr>
                <w:rFonts w:ascii="宋体" w:hAnsi="宋体" w:hint="eastAsia"/>
                <w:color w:val="000000"/>
                <w:kern w:val="0"/>
                <w:szCs w:val="21"/>
              </w:rPr>
              <w:t>信息资源管理</w:t>
            </w:r>
          </w:p>
        </w:tc>
      </w:tr>
      <w:tr w:rsidR="002E73C4" w:rsidRPr="006D19EC" w:rsidTr="00476672">
        <w:trPr>
          <w:jc w:val="center"/>
        </w:trPr>
        <w:tc>
          <w:tcPr>
            <w:tcW w:w="448" w:type="dxa"/>
            <w:vMerge/>
          </w:tcPr>
          <w:p w:rsidR="002E73C4" w:rsidRPr="006D19EC" w:rsidRDefault="002E73C4" w:rsidP="00903502">
            <w:pPr>
              <w:jc w:val="center"/>
              <w:rPr>
                <w:rFonts w:ascii="宋体"/>
                <w:color w:val="000000"/>
                <w:kern w:val="0"/>
                <w:szCs w:val="21"/>
              </w:rPr>
            </w:pPr>
          </w:p>
        </w:tc>
        <w:tc>
          <w:tcPr>
            <w:tcW w:w="781" w:type="dxa"/>
            <w:vMerge/>
          </w:tcPr>
          <w:p w:rsidR="002E73C4" w:rsidRPr="006D19EC" w:rsidRDefault="002E73C4" w:rsidP="00903502">
            <w:pPr>
              <w:jc w:val="center"/>
              <w:rPr>
                <w:rFonts w:ascii="宋体"/>
                <w:color w:val="000000"/>
                <w:kern w:val="0"/>
                <w:szCs w:val="21"/>
              </w:rPr>
            </w:pPr>
          </w:p>
        </w:tc>
        <w:tc>
          <w:tcPr>
            <w:tcW w:w="1371" w:type="dxa"/>
          </w:tcPr>
          <w:p w:rsidR="002E73C4" w:rsidRPr="006D19EC" w:rsidRDefault="002E73C4" w:rsidP="00114752">
            <w:pPr>
              <w:spacing w:beforeLines="17" w:afterLines="17"/>
              <w:jc w:val="center"/>
              <w:rPr>
                <w:rFonts w:ascii="宋体" w:hAnsi="宋体"/>
                <w:kern w:val="0"/>
                <w:szCs w:val="21"/>
              </w:rPr>
            </w:pPr>
            <w:r w:rsidRPr="006D19EC">
              <w:rPr>
                <w:rFonts w:ascii="宋体" w:hAnsi="宋体"/>
                <w:kern w:val="0"/>
                <w:szCs w:val="21"/>
              </w:rPr>
              <w:t>SXSS0303F21</w:t>
            </w:r>
          </w:p>
        </w:tc>
        <w:tc>
          <w:tcPr>
            <w:tcW w:w="2416" w:type="dxa"/>
          </w:tcPr>
          <w:p w:rsidR="002E73C4" w:rsidRPr="006D19EC" w:rsidRDefault="002E73C4" w:rsidP="00114752">
            <w:pPr>
              <w:spacing w:beforeLines="17" w:afterLines="17"/>
              <w:jc w:val="center"/>
              <w:rPr>
                <w:rFonts w:ascii="宋体"/>
                <w:kern w:val="0"/>
                <w:szCs w:val="21"/>
              </w:rPr>
            </w:pPr>
            <w:r w:rsidRPr="006D19EC">
              <w:rPr>
                <w:rFonts w:ascii="宋体" w:hAnsi="宋体" w:hint="eastAsia"/>
                <w:kern w:val="0"/>
                <w:szCs w:val="21"/>
              </w:rPr>
              <w:t>旅游研究前沿</w:t>
            </w:r>
          </w:p>
        </w:tc>
        <w:tc>
          <w:tcPr>
            <w:tcW w:w="660" w:type="dxa"/>
            <w:vAlign w:val="center"/>
          </w:tcPr>
          <w:p w:rsidR="002E73C4" w:rsidRPr="006D19EC" w:rsidRDefault="002E73C4" w:rsidP="00114752">
            <w:pPr>
              <w:spacing w:beforeLines="17" w:afterLines="17"/>
              <w:jc w:val="center"/>
              <w:rPr>
                <w:rFonts w:ascii="宋体" w:hAnsi="宋体"/>
                <w:kern w:val="0"/>
                <w:szCs w:val="21"/>
              </w:rPr>
            </w:pPr>
            <w:r w:rsidRPr="006D19EC">
              <w:rPr>
                <w:rFonts w:ascii="宋体" w:hAnsi="宋体"/>
                <w:kern w:val="0"/>
                <w:szCs w:val="21"/>
              </w:rPr>
              <w:t>36</w:t>
            </w:r>
          </w:p>
        </w:tc>
        <w:tc>
          <w:tcPr>
            <w:tcW w:w="702" w:type="dxa"/>
            <w:vAlign w:val="center"/>
          </w:tcPr>
          <w:p w:rsidR="002E73C4" w:rsidRPr="006D19EC" w:rsidRDefault="002E73C4" w:rsidP="00114752">
            <w:pPr>
              <w:spacing w:beforeLines="17" w:afterLines="17"/>
              <w:jc w:val="center"/>
              <w:rPr>
                <w:rFonts w:ascii="宋体" w:hAnsi="宋体"/>
                <w:kern w:val="0"/>
                <w:szCs w:val="21"/>
              </w:rPr>
            </w:pPr>
            <w:r w:rsidRPr="006D19EC">
              <w:rPr>
                <w:rFonts w:ascii="宋体" w:hAnsi="宋体"/>
                <w:kern w:val="0"/>
                <w:szCs w:val="21"/>
              </w:rPr>
              <w:t>2</w:t>
            </w:r>
          </w:p>
        </w:tc>
        <w:tc>
          <w:tcPr>
            <w:tcW w:w="843" w:type="dxa"/>
            <w:vAlign w:val="center"/>
          </w:tcPr>
          <w:p w:rsidR="002E73C4" w:rsidRPr="006D19EC" w:rsidRDefault="002E73C4" w:rsidP="00114752">
            <w:pPr>
              <w:spacing w:beforeLines="17" w:afterLines="17"/>
              <w:jc w:val="center"/>
              <w:rPr>
                <w:rFonts w:ascii="宋体" w:hAnsi="宋体"/>
                <w:kern w:val="0"/>
                <w:szCs w:val="21"/>
              </w:rPr>
            </w:pPr>
            <w:r w:rsidRPr="006D19EC">
              <w:rPr>
                <w:rFonts w:ascii="宋体" w:hAnsi="宋体"/>
                <w:kern w:val="0"/>
                <w:szCs w:val="21"/>
              </w:rPr>
              <w:t>3</w:t>
            </w:r>
          </w:p>
        </w:tc>
        <w:tc>
          <w:tcPr>
            <w:tcW w:w="1817" w:type="dxa"/>
          </w:tcPr>
          <w:p w:rsidR="002E73C4" w:rsidRPr="006D19EC" w:rsidRDefault="002E73C4" w:rsidP="00903502">
            <w:pPr>
              <w:jc w:val="center"/>
              <w:rPr>
                <w:rFonts w:ascii="宋体"/>
                <w:kern w:val="0"/>
                <w:szCs w:val="21"/>
              </w:rPr>
            </w:pPr>
            <w:r w:rsidRPr="006D19EC">
              <w:rPr>
                <w:rFonts w:ascii="宋体" w:hAnsi="宋体" w:hint="eastAsia"/>
                <w:kern w:val="0"/>
                <w:szCs w:val="21"/>
              </w:rPr>
              <w:t>旅游公共管理</w:t>
            </w:r>
          </w:p>
        </w:tc>
      </w:tr>
      <w:tr w:rsidR="002E73C4" w:rsidRPr="006D19EC" w:rsidTr="00476672">
        <w:trPr>
          <w:jc w:val="center"/>
        </w:trPr>
        <w:tc>
          <w:tcPr>
            <w:tcW w:w="448" w:type="dxa"/>
            <w:vMerge/>
          </w:tcPr>
          <w:p w:rsidR="002E73C4" w:rsidRPr="006D19EC" w:rsidRDefault="002E73C4" w:rsidP="00903502">
            <w:pPr>
              <w:jc w:val="center"/>
              <w:rPr>
                <w:rFonts w:ascii="宋体"/>
                <w:color w:val="000000"/>
                <w:kern w:val="0"/>
                <w:szCs w:val="21"/>
              </w:rPr>
            </w:pPr>
          </w:p>
        </w:tc>
        <w:tc>
          <w:tcPr>
            <w:tcW w:w="781" w:type="dxa"/>
            <w:vMerge/>
          </w:tcPr>
          <w:p w:rsidR="002E73C4" w:rsidRPr="006D19EC" w:rsidRDefault="002E73C4" w:rsidP="00903502">
            <w:pPr>
              <w:jc w:val="center"/>
              <w:rPr>
                <w:rFonts w:ascii="宋体"/>
                <w:color w:val="000000"/>
                <w:kern w:val="0"/>
                <w:szCs w:val="21"/>
              </w:rPr>
            </w:pPr>
          </w:p>
        </w:tc>
        <w:tc>
          <w:tcPr>
            <w:tcW w:w="1371" w:type="dxa"/>
          </w:tcPr>
          <w:p w:rsidR="002E73C4" w:rsidRPr="006D19EC" w:rsidRDefault="002E73C4" w:rsidP="00114752">
            <w:pPr>
              <w:spacing w:beforeLines="17" w:afterLines="17"/>
              <w:jc w:val="center"/>
              <w:rPr>
                <w:rFonts w:ascii="宋体" w:hAnsi="宋体"/>
                <w:kern w:val="0"/>
                <w:szCs w:val="21"/>
              </w:rPr>
            </w:pPr>
            <w:r w:rsidRPr="006D19EC">
              <w:rPr>
                <w:rFonts w:ascii="宋体" w:hAnsi="宋体"/>
                <w:kern w:val="0"/>
                <w:szCs w:val="21"/>
              </w:rPr>
              <w:t>SXSS0303F22</w:t>
            </w:r>
          </w:p>
        </w:tc>
        <w:tc>
          <w:tcPr>
            <w:tcW w:w="2416" w:type="dxa"/>
          </w:tcPr>
          <w:p w:rsidR="002E73C4" w:rsidRPr="006D19EC" w:rsidRDefault="002E73C4" w:rsidP="00114752">
            <w:pPr>
              <w:spacing w:beforeLines="17" w:afterLines="17"/>
              <w:jc w:val="center"/>
              <w:rPr>
                <w:rFonts w:ascii="宋体"/>
                <w:kern w:val="0"/>
                <w:szCs w:val="21"/>
              </w:rPr>
            </w:pPr>
            <w:r w:rsidRPr="006D19EC">
              <w:rPr>
                <w:rFonts w:ascii="宋体" w:hAnsi="宋体" w:hint="eastAsia"/>
                <w:kern w:val="0"/>
                <w:szCs w:val="21"/>
              </w:rPr>
              <w:t>生态旅游管理</w:t>
            </w:r>
          </w:p>
        </w:tc>
        <w:tc>
          <w:tcPr>
            <w:tcW w:w="660" w:type="dxa"/>
            <w:vAlign w:val="center"/>
          </w:tcPr>
          <w:p w:rsidR="002E73C4" w:rsidRPr="006D19EC" w:rsidRDefault="002E73C4" w:rsidP="00114752">
            <w:pPr>
              <w:spacing w:beforeLines="17" w:afterLines="17"/>
              <w:jc w:val="center"/>
              <w:rPr>
                <w:rFonts w:ascii="宋体" w:hAnsi="宋体"/>
                <w:kern w:val="0"/>
                <w:szCs w:val="21"/>
              </w:rPr>
            </w:pPr>
            <w:r w:rsidRPr="006D19EC">
              <w:rPr>
                <w:rFonts w:ascii="宋体" w:hAnsi="宋体"/>
                <w:kern w:val="0"/>
                <w:szCs w:val="21"/>
              </w:rPr>
              <w:t>36</w:t>
            </w:r>
          </w:p>
        </w:tc>
        <w:tc>
          <w:tcPr>
            <w:tcW w:w="702" w:type="dxa"/>
            <w:vAlign w:val="center"/>
          </w:tcPr>
          <w:p w:rsidR="002E73C4" w:rsidRPr="006D19EC" w:rsidRDefault="002E73C4" w:rsidP="00114752">
            <w:pPr>
              <w:spacing w:beforeLines="17" w:afterLines="17"/>
              <w:jc w:val="center"/>
              <w:rPr>
                <w:rFonts w:ascii="宋体" w:hAnsi="宋体"/>
                <w:kern w:val="0"/>
                <w:szCs w:val="21"/>
              </w:rPr>
            </w:pPr>
            <w:r w:rsidRPr="006D19EC">
              <w:rPr>
                <w:rFonts w:ascii="宋体" w:hAnsi="宋体"/>
                <w:kern w:val="0"/>
                <w:szCs w:val="21"/>
              </w:rPr>
              <w:t>2</w:t>
            </w:r>
          </w:p>
        </w:tc>
        <w:tc>
          <w:tcPr>
            <w:tcW w:w="843" w:type="dxa"/>
            <w:vAlign w:val="center"/>
          </w:tcPr>
          <w:p w:rsidR="002E73C4" w:rsidRPr="006D19EC" w:rsidRDefault="002E73C4" w:rsidP="00114752">
            <w:pPr>
              <w:spacing w:beforeLines="17" w:afterLines="17"/>
              <w:jc w:val="center"/>
              <w:rPr>
                <w:rFonts w:ascii="宋体" w:hAnsi="宋体"/>
                <w:kern w:val="0"/>
                <w:szCs w:val="21"/>
              </w:rPr>
            </w:pPr>
            <w:r w:rsidRPr="006D19EC">
              <w:rPr>
                <w:rFonts w:ascii="宋体" w:hAnsi="宋体"/>
                <w:kern w:val="0"/>
                <w:szCs w:val="21"/>
              </w:rPr>
              <w:t>3</w:t>
            </w:r>
          </w:p>
        </w:tc>
        <w:tc>
          <w:tcPr>
            <w:tcW w:w="1817" w:type="dxa"/>
          </w:tcPr>
          <w:p w:rsidR="002E73C4" w:rsidRPr="006D19EC" w:rsidRDefault="002E73C4" w:rsidP="00903502">
            <w:pPr>
              <w:jc w:val="center"/>
              <w:rPr>
                <w:rFonts w:ascii="宋体"/>
                <w:kern w:val="0"/>
                <w:szCs w:val="21"/>
              </w:rPr>
            </w:pPr>
            <w:r w:rsidRPr="006D19EC">
              <w:rPr>
                <w:rFonts w:ascii="宋体" w:hAnsi="宋体" w:hint="eastAsia"/>
                <w:kern w:val="0"/>
                <w:szCs w:val="21"/>
              </w:rPr>
              <w:t>旅游公共管理</w:t>
            </w:r>
          </w:p>
        </w:tc>
      </w:tr>
      <w:tr w:rsidR="002E73C4" w:rsidRPr="006D19EC" w:rsidTr="00476672">
        <w:trPr>
          <w:jc w:val="center"/>
        </w:trPr>
        <w:tc>
          <w:tcPr>
            <w:tcW w:w="448" w:type="dxa"/>
            <w:vMerge/>
          </w:tcPr>
          <w:p w:rsidR="002E73C4" w:rsidRPr="006D19EC" w:rsidRDefault="002E73C4" w:rsidP="00903502">
            <w:pPr>
              <w:jc w:val="center"/>
              <w:rPr>
                <w:rFonts w:ascii="宋体"/>
                <w:color w:val="000000"/>
                <w:kern w:val="0"/>
                <w:szCs w:val="21"/>
              </w:rPr>
            </w:pPr>
          </w:p>
        </w:tc>
        <w:tc>
          <w:tcPr>
            <w:tcW w:w="781" w:type="dxa"/>
            <w:vMerge/>
          </w:tcPr>
          <w:p w:rsidR="002E73C4" w:rsidRPr="006D19EC" w:rsidRDefault="002E73C4" w:rsidP="00903502">
            <w:pPr>
              <w:jc w:val="center"/>
              <w:rPr>
                <w:rFonts w:ascii="宋体"/>
                <w:color w:val="000000"/>
                <w:kern w:val="0"/>
                <w:szCs w:val="21"/>
              </w:rPr>
            </w:pPr>
          </w:p>
        </w:tc>
        <w:tc>
          <w:tcPr>
            <w:tcW w:w="1371" w:type="dxa"/>
          </w:tcPr>
          <w:p w:rsidR="002E73C4" w:rsidRPr="006D19EC" w:rsidRDefault="002E73C4" w:rsidP="00114752">
            <w:pPr>
              <w:spacing w:beforeLines="17" w:afterLines="17"/>
              <w:jc w:val="center"/>
              <w:rPr>
                <w:rFonts w:ascii="宋体" w:hAnsi="宋体"/>
                <w:color w:val="000000"/>
                <w:kern w:val="0"/>
                <w:szCs w:val="21"/>
              </w:rPr>
            </w:pPr>
            <w:r w:rsidRPr="006D19EC">
              <w:rPr>
                <w:rFonts w:ascii="宋体" w:hAnsi="宋体"/>
                <w:color w:val="000000"/>
                <w:kern w:val="0"/>
                <w:szCs w:val="21"/>
              </w:rPr>
              <w:t>SXSS0303F23</w:t>
            </w:r>
          </w:p>
        </w:tc>
        <w:tc>
          <w:tcPr>
            <w:tcW w:w="2416" w:type="dxa"/>
          </w:tcPr>
          <w:p w:rsidR="002E73C4" w:rsidRPr="006D19EC" w:rsidRDefault="002E73C4" w:rsidP="00114752">
            <w:pPr>
              <w:spacing w:beforeLines="17" w:afterLines="17"/>
              <w:jc w:val="center"/>
              <w:rPr>
                <w:rFonts w:ascii="宋体"/>
                <w:kern w:val="0"/>
                <w:szCs w:val="21"/>
              </w:rPr>
            </w:pPr>
            <w:r w:rsidRPr="006D19EC">
              <w:rPr>
                <w:rFonts w:ascii="宋体" w:hAnsi="宋体" w:hint="eastAsia"/>
                <w:kern w:val="0"/>
                <w:szCs w:val="21"/>
              </w:rPr>
              <w:t>遗产旅游管理</w:t>
            </w:r>
          </w:p>
        </w:tc>
        <w:tc>
          <w:tcPr>
            <w:tcW w:w="660" w:type="dxa"/>
            <w:vAlign w:val="center"/>
          </w:tcPr>
          <w:p w:rsidR="002E73C4" w:rsidRPr="006D19EC" w:rsidRDefault="002E73C4" w:rsidP="00114752">
            <w:pPr>
              <w:spacing w:beforeLines="17" w:afterLines="17"/>
              <w:jc w:val="center"/>
              <w:rPr>
                <w:rFonts w:ascii="宋体" w:hAnsi="宋体"/>
                <w:kern w:val="0"/>
                <w:szCs w:val="21"/>
              </w:rPr>
            </w:pPr>
            <w:r w:rsidRPr="006D19EC">
              <w:rPr>
                <w:rFonts w:ascii="宋体" w:hAnsi="宋体"/>
                <w:kern w:val="0"/>
                <w:szCs w:val="21"/>
              </w:rPr>
              <w:t>36</w:t>
            </w:r>
          </w:p>
        </w:tc>
        <w:tc>
          <w:tcPr>
            <w:tcW w:w="702" w:type="dxa"/>
            <w:vAlign w:val="center"/>
          </w:tcPr>
          <w:p w:rsidR="002E73C4" w:rsidRPr="006D19EC" w:rsidRDefault="002E73C4" w:rsidP="00114752">
            <w:pPr>
              <w:spacing w:beforeLines="17" w:afterLines="17"/>
              <w:jc w:val="center"/>
              <w:rPr>
                <w:rFonts w:ascii="宋体" w:hAnsi="宋体"/>
                <w:kern w:val="0"/>
                <w:szCs w:val="21"/>
              </w:rPr>
            </w:pPr>
            <w:r w:rsidRPr="006D19EC">
              <w:rPr>
                <w:rFonts w:ascii="宋体" w:hAnsi="宋体"/>
                <w:kern w:val="0"/>
                <w:szCs w:val="21"/>
              </w:rPr>
              <w:t>2</w:t>
            </w:r>
          </w:p>
        </w:tc>
        <w:tc>
          <w:tcPr>
            <w:tcW w:w="843" w:type="dxa"/>
            <w:vAlign w:val="center"/>
          </w:tcPr>
          <w:p w:rsidR="002E73C4" w:rsidRPr="006D19EC" w:rsidRDefault="002E73C4" w:rsidP="00114752">
            <w:pPr>
              <w:spacing w:beforeLines="17" w:afterLines="17"/>
              <w:jc w:val="center"/>
              <w:rPr>
                <w:rFonts w:ascii="宋体" w:hAnsi="宋体"/>
                <w:kern w:val="0"/>
                <w:szCs w:val="21"/>
              </w:rPr>
            </w:pPr>
            <w:r w:rsidRPr="006D19EC">
              <w:rPr>
                <w:rFonts w:ascii="宋体" w:hAnsi="宋体"/>
                <w:kern w:val="0"/>
                <w:szCs w:val="21"/>
              </w:rPr>
              <w:t>3</w:t>
            </w:r>
          </w:p>
        </w:tc>
        <w:tc>
          <w:tcPr>
            <w:tcW w:w="1817" w:type="dxa"/>
          </w:tcPr>
          <w:p w:rsidR="002E73C4" w:rsidRPr="006D19EC" w:rsidRDefault="002E73C4" w:rsidP="00903502">
            <w:pPr>
              <w:jc w:val="center"/>
              <w:rPr>
                <w:rFonts w:ascii="宋体"/>
                <w:kern w:val="0"/>
                <w:szCs w:val="21"/>
              </w:rPr>
            </w:pPr>
            <w:r w:rsidRPr="006D19EC">
              <w:rPr>
                <w:rFonts w:ascii="宋体" w:hAnsi="宋体" w:hint="eastAsia"/>
                <w:kern w:val="0"/>
                <w:szCs w:val="21"/>
              </w:rPr>
              <w:t>旅游公共管理</w:t>
            </w:r>
          </w:p>
        </w:tc>
      </w:tr>
      <w:tr w:rsidR="002E73C4" w:rsidRPr="006D19EC" w:rsidTr="00476672">
        <w:trPr>
          <w:jc w:val="center"/>
        </w:trPr>
        <w:tc>
          <w:tcPr>
            <w:tcW w:w="448" w:type="dxa"/>
            <w:vMerge/>
          </w:tcPr>
          <w:p w:rsidR="002E73C4" w:rsidRPr="006D19EC" w:rsidRDefault="002E73C4" w:rsidP="00903502">
            <w:pPr>
              <w:jc w:val="center"/>
              <w:rPr>
                <w:rFonts w:ascii="宋体"/>
                <w:color w:val="000000"/>
                <w:kern w:val="0"/>
                <w:szCs w:val="21"/>
              </w:rPr>
            </w:pPr>
          </w:p>
        </w:tc>
        <w:tc>
          <w:tcPr>
            <w:tcW w:w="781" w:type="dxa"/>
            <w:vMerge/>
          </w:tcPr>
          <w:p w:rsidR="002E73C4" w:rsidRPr="006D19EC" w:rsidRDefault="002E73C4" w:rsidP="00903502">
            <w:pPr>
              <w:jc w:val="center"/>
              <w:rPr>
                <w:rFonts w:ascii="宋体"/>
                <w:color w:val="000000"/>
                <w:kern w:val="0"/>
                <w:szCs w:val="21"/>
              </w:rPr>
            </w:pPr>
          </w:p>
        </w:tc>
        <w:tc>
          <w:tcPr>
            <w:tcW w:w="1371" w:type="dxa"/>
          </w:tcPr>
          <w:p w:rsidR="002E73C4" w:rsidRPr="006D19EC" w:rsidRDefault="002E73C4" w:rsidP="00114752">
            <w:pPr>
              <w:spacing w:beforeLines="17" w:afterLines="17"/>
              <w:jc w:val="center"/>
              <w:rPr>
                <w:rFonts w:ascii="宋体" w:hAnsi="宋体"/>
                <w:color w:val="000000"/>
                <w:kern w:val="0"/>
                <w:szCs w:val="21"/>
              </w:rPr>
            </w:pPr>
            <w:r w:rsidRPr="006D19EC">
              <w:rPr>
                <w:rFonts w:ascii="宋体" w:hAnsi="宋体"/>
                <w:color w:val="000000"/>
                <w:kern w:val="0"/>
                <w:szCs w:val="21"/>
              </w:rPr>
              <w:t>SXSS0303F24</w:t>
            </w:r>
          </w:p>
        </w:tc>
        <w:tc>
          <w:tcPr>
            <w:tcW w:w="2416" w:type="dxa"/>
          </w:tcPr>
          <w:p w:rsidR="002E73C4" w:rsidRPr="006D19EC" w:rsidRDefault="002E73C4" w:rsidP="00114752">
            <w:pPr>
              <w:spacing w:beforeLines="17" w:afterLines="17"/>
              <w:jc w:val="center"/>
              <w:rPr>
                <w:rFonts w:ascii="宋体"/>
                <w:kern w:val="0"/>
                <w:szCs w:val="21"/>
              </w:rPr>
            </w:pPr>
            <w:r w:rsidRPr="006D19EC">
              <w:rPr>
                <w:rFonts w:ascii="宋体" w:hAnsi="宋体" w:hint="eastAsia"/>
                <w:kern w:val="0"/>
                <w:szCs w:val="21"/>
              </w:rPr>
              <w:t>专业学术论文写作</w:t>
            </w:r>
          </w:p>
        </w:tc>
        <w:tc>
          <w:tcPr>
            <w:tcW w:w="660" w:type="dxa"/>
            <w:vAlign w:val="center"/>
          </w:tcPr>
          <w:p w:rsidR="002E73C4" w:rsidRPr="006D19EC" w:rsidRDefault="002E73C4" w:rsidP="00114752">
            <w:pPr>
              <w:spacing w:beforeLines="17" w:afterLines="17"/>
              <w:jc w:val="center"/>
              <w:rPr>
                <w:rFonts w:ascii="宋体" w:hAnsi="宋体"/>
                <w:kern w:val="0"/>
                <w:szCs w:val="21"/>
              </w:rPr>
            </w:pPr>
            <w:r w:rsidRPr="006D19EC">
              <w:rPr>
                <w:rFonts w:ascii="宋体" w:hAnsi="宋体"/>
                <w:kern w:val="0"/>
                <w:szCs w:val="21"/>
              </w:rPr>
              <w:t>36</w:t>
            </w:r>
          </w:p>
        </w:tc>
        <w:tc>
          <w:tcPr>
            <w:tcW w:w="702" w:type="dxa"/>
            <w:vAlign w:val="center"/>
          </w:tcPr>
          <w:p w:rsidR="002E73C4" w:rsidRPr="006D19EC" w:rsidRDefault="002E73C4" w:rsidP="00114752">
            <w:pPr>
              <w:spacing w:beforeLines="17" w:afterLines="17"/>
              <w:jc w:val="center"/>
              <w:rPr>
                <w:rFonts w:ascii="宋体" w:hAnsi="宋体"/>
                <w:kern w:val="0"/>
                <w:szCs w:val="21"/>
              </w:rPr>
            </w:pPr>
            <w:r w:rsidRPr="006D19EC">
              <w:rPr>
                <w:rFonts w:ascii="宋体" w:hAnsi="宋体"/>
                <w:kern w:val="0"/>
                <w:szCs w:val="21"/>
              </w:rPr>
              <w:t>2</w:t>
            </w:r>
          </w:p>
        </w:tc>
        <w:tc>
          <w:tcPr>
            <w:tcW w:w="843" w:type="dxa"/>
            <w:vAlign w:val="center"/>
          </w:tcPr>
          <w:p w:rsidR="002E73C4" w:rsidRPr="006D19EC" w:rsidRDefault="002E73C4" w:rsidP="00114752">
            <w:pPr>
              <w:spacing w:beforeLines="17" w:afterLines="17"/>
              <w:jc w:val="center"/>
              <w:rPr>
                <w:rFonts w:ascii="宋体" w:hAnsi="宋体"/>
                <w:kern w:val="0"/>
                <w:szCs w:val="21"/>
              </w:rPr>
            </w:pPr>
            <w:r w:rsidRPr="006D19EC">
              <w:rPr>
                <w:rFonts w:ascii="宋体" w:hAnsi="宋体"/>
                <w:kern w:val="0"/>
                <w:szCs w:val="21"/>
              </w:rPr>
              <w:t>3</w:t>
            </w:r>
          </w:p>
        </w:tc>
        <w:tc>
          <w:tcPr>
            <w:tcW w:w="1817" w:type="dxa"/>
          </w:tcPr>
          <w:p w:rsidR="002E73C4" w:rsidRPr="006D19EC" w:rsidRDefault="002E73C4" w:rsidP="00903502">
            <w:pPr>
              <w:jc w:val="center"/>
              <w:rPr>
                <w:rFonts w:ascii="宋体"/>
                <w:kern w:val="0"/>
                <w:szCs w:val="21"/>
              </w:rPr>
            </w:pPr>
            <w:r w:rsidRPr="006D19EC">
              <w:rPr>
                <w:rFonts w:ascii="宋体" w:hAnsi="宋体" w:hint="eastAsia"/>
                <w:kern w:val="0"/>
                <w:szCs w:val="21"/>
              </w:rPr>
              <w:t>旅游公共管理</w:t>
            </w:r>
          </w:p>
        </w:tc>
      </w:tr>
      <w:tr w:rsidR="002E73C4" w:rsidRPr="006D19EC" w:rsidTr="00476672">
        <w:trPr>
          <w:jc w:val="center"/>
        </w:trPr>
        <w:tc>
          <w:tcPr>
            <w:tcW w:w="448" w:type="dxa"/>
            <w:vMerge/>
          </w:tcPr>
          <w:p w:rsidR="002E73C4" w:rsidRPr="006D19EC" w:rsidRDefault="002E73C4" w:rsidP="00903502">
            <w:pPr>
              <w:jc w:val="center"/>
              <w:rPr>
                <w:rFonts w:ascii="宋体"/>
                <w:color w:val="000000"/>
                <w:kern w:val="0"/>
                <w:szCs w:val="21"/>
              </w:rPr>
            </w:pPr>
          </w:p>
        </w:tc>
        <w:tc>
          <w:tcPr>
            <w:tcW w:w="781" w:type="dxa"/>
            <w:vMerge/>
          </w:tcPr>
          <w:p w:rsidR="002E73C4" w:rsidRPr="006D19EC" w:rsidRDefault="002E73C4" w:rsidP="00903502">
            <w:pPr>
              <w:jc w:val="center"/>
              <w:rPr>
                <w:rFonts w:ascii="宋体"/>
                <w:color w:val="000000"/>
                <w:kern w:val="0"/>
                <w:szCs w:val="21"/>
              </w:rPr>
            </w:pPr>
          </w:p>
        </w:tc>
        <w:tc>
          <w:tcPr>
            <w:tcW w:w="1371" w:type="dxa"/>
          </w:tcPr>
          <w:p w:rsidR="002E73C4" w:rsidRPr="006D19EC" w:rsidRDefault="002E73C4" w:rsidP="00114752">
            <w:pPr>
              <w:spacing w:beforeLines="17" w:afterLines="17"/>
              <w:jc w:val="center"/>
              <w:rPr>
                <w:rFonts w:ascii="宋体" w:hAnsi="宋体"/>
                <w:color w:val="000000"/>
                <w:kern w:val="0"/>
                <w:szCs w:val="21"/>
              </w:rPr>
            </w:pPr>
            <w:r w:rsidRPr="006D19EC">
              <w:rPr>
                <w:rFonts w:ascii="宋体" w:hAnsi="宋体"/>
                <w:color w:val="000000"/>
                <w:kern w:val="0"/>
                <w:szCs w:val="21"/>
              </w:rPr>
              <w:t>SXSS0303F25</w:t>
            </w:r>
          </w:p>
        </w:tc>
        <w:tc>
          <w:tcPr>
            <w:tcW w:w="2416" w:type="dxa"/>
            <w:vAlign w:val="center"/>
          </w:tcPr>
          <w:p w:rsidR="002E73C4" w:rsidRPr="006D19EC" w:rsidRDefault="002E73C4" w:rsidP="00114752">
            <w:pPr>
              <w:spacing w:beforeLines="17" w:afterLines="17"/>
              <w:jc w:val="center"/>
              <w:rPr>
                <w:rFonts w:ascii="宋体"/>
                <w:color w:val="000000"/>
                <w:kern w:val="0"/>
                <w:szCs w:val="21"/>
              </w:rPr>
            </w:pPr>
            <w:r w:rsidRPr="006D19EC">
              <w:rPr>
                <w:rFonts w:ascii="宋体" w:hAnsi="宋体" w:hint="eastAsia"/>
                <w:color w:val="000000"/>
                <w:kern w:val="0"/>
                <w:szCs w:val="21"/>
              </w:rPr>
              <w:t>公关理论与企划应用研究</w:t>
            </w:r>
          </w:p>
        </w:tc>
        <w:tc>
          <w:tcPr>
            <w:tcW w:w="660" w:type="dxa"/>
            <w:vAlign w:val="center"/>
          </w:tcPr>
          <w:p w:rsidR="002E73C4" w:rsidRPr="006D19EC" w:rsidRDefault="002E73C4" w:rsidP="00114752">
            <w:pPr>
              <w:spacing w:beforeLines="17" w:afterLines="17"/>
              <w:jc w:val="center"/>
              <w:rPr>
                <w:rFonts w:ascii="宋体" w:hAnsi="宋体"/>
                <w:color w:val="000000"/>
                <w:kern w:val="0"/>
                <w:szCs w:val="21"/>
              </w:rPr>
            </w:pPr>
            <w:r w:rsidRPr="006D19EC">
              <w:rPr>
                <w:rFonts w:ascii="宋体" w:hAnsi="宋体"/>
                <w:color w:val="000000"/>
                <w:kern w:val="0"/>
                <w:szCs w:val="21"/>
              </w:rPr>
              <w:t>36</w:t>
            </w:r>
          </w:p>
        </w:tc>
        <w:tc>
          <w:tcPr>
            <w:tcW w:w="702" w:type="dxa"/>
            <w:vAlign w:val="center"/>
          </w:tcPr>
          <w:p w:rsidR="002E73C4" w:rsidRPr="006D19EC" w:rsidRDefault="002E73C4" w:rsidP="00114752">
            <w:pPr>
              <w:spacing w:beforeLines="17" w:afterLines="17"/>
              <w:jc w:val="center"/>
              <w:rPr>
                <w:rFonts w:ascii="宋体" w:hAnsi="宋体"/>
                <w:color w:val="000000"/>
                <w:kern w:val="0"/>
                <w:szCs w:val="21"/>
              </w:rPr>
            </w:pPr>
            <w:r w:rsidRPr="006D19EC">
              <w:rPr>
                <w:rFonts w:ascii="宋体" w:hAnsi="宋体"/>
                <w:color w:val="000000"/>
                <w:kern w:val="0"/>
                <w:szCs w:val="21"/>
              </w:rPr>
              <w:t>2</w:t>
            </w:r>
          </w:p>
        </w:tc>
        <w:tc>
          <w:tcPr>
            <w:tcW w:w="843" w:type="dxa"/>
            <w:vAlign w:val="center"/>
          </w:tcPr>
          <w:p w:rsidR="002E73C4" w:rsidRPr="006D19EC" w:rsidRDefault="002E73C4" w:rsidP="00114752">
            <w:pPr>
              <w:spacing w:beforeLines="17" w:afterLines="17"/>
              <w:jc w:val="center"/>
              <w:rPr>
                <w:rFonts w:ascii="宋体" w:hAnsi="宋体"/>
                <w:color w:val="000000"/>
                <w:kern w:val="0"/>
                <w:szCs w:val="21"/>
              </w:rPr>
            </w:pPr>
            <w:r w:rsidRPr="006D19EC">
              <w:rPr>
                <w:rFonts w:ascii="宋体" w:hAnsi="宋体"/>
                <w:color w:val="000000"/>
                <w:kern w:val="0"/>
                <w:szCs w:val="21"/>
              </w:rPr>
              <w:t>3</w:t>
            </w:r>
          </w:p>
        </w:tc>
        <w:tc>
          <w:tcPr>
            <w:tcW w:w="1817" w:type="dxa"/>
          </w:tcPr>
          <w:p w:rsidR="002E73C4" w:rsidRPr="006D19EC" w:rsidRDefault="002E73C4" w:rsidP="00114752">
            <w:pPr>
              <w:spacing w:beforeLines="17" w:afterLines="17"/>
              <w:jc w:val="center"/>
              <w:rPr>
                <w:rFonts w:ascii="宋体"/>
                <w:color w:val="000000"/>
                <w:kern w:val="0"/>
                <w:szCs w:val="21"/>
              </w:rPr>
            </w:pPr>
            <w:r w:rsidRPr="006D19EC">
              <w:rPr>
                <w:rFonts w:ascii="宋体" w:hAnsi="宋体" w:hint="eastAsia"/>
                <w:color w:val="000000"/>
                <w:kern w:val="0"/>
                <w:szCs w:val="21"/>
              </w:rPr>
              <w:t>新闻传播管理</w:t>
            </w:r>
          </w:p>
        </w:tc>
      </w:tr>
      <w:tr w:rsidR="002E73C4" w:rsidRPr="006D19EC" w:rsidTr="00476672">
        <w:trPr>
          <w:jc w:val="center"/>
        </w:trPr>
        <w:tc>
          <w:tcPr>
            <w:tcW w:w="448" w:type="dxa"/>
            <w:vMerge/>
          </w:tcPr>
          <w:p w:rsidR="002E73C4" w:rsidRPr="006D19EC" w:rsidRDefault="002E73C4" w:rsidP="00903502">
            <w:pPr>
              <w:jc w:val="center"/>
              <w:rPr>
                <w:rFonts w:ascii="宋体"/>
                <w:color w:val="000000"/>
                <w:kern w:val="0"/>
                <w:szCs w:val="21"/>
              </w:rPr>
            </w:pPr>
          </w:p>
        </w:tc>
        <w:tc>
          <w:tcPr>
            <w:tcW w:w="781" w:type="dxa"/>
            <w:vMerge/>
          </w:tcPr>
          <w:p w:rsidR="002E73C4" w:rsidRPr="006D19EC" w:rsidRDefault="002E73C4" w:rsidP="00903502">
            <w:pPr>
              <w:jc w:val="center"/>
              <w:rPr>
                <w:rFonts w:ascii="宋体"/>
                <w:color w:val="000000"/>
                <w:kern w:val="0"/>
                <w:szCs w:val="21"/>
              </w:rPr>
            </w:pPr>
          </w:p>
        </w:tc>
        <w:tc>
          <w:tcPr>
            <w:tcW w:w="1371" w:type="dxa"/>
          </w:tcPr>
          <w:p w:rsidR="002E73C4" w:rsidRPr="006D19EC" w:rsidRDefault="002E73C4" w:rsidP="00114752">
            <w:pPr>
              <w:spacing w:beforeLines="17" w:afterLines="17"/>
              <w:jc w:val="center"/>
              <w:rPr>
                <w:rFonts w:ascii="宋体" w:hAnsi="宋体"/>
                <w:color w:val="000000"/>
                <w:kern w:val="0"/>
                <w:szCs w:val="21"/>
              </w:rPr>
            </w:pPr>
            <w:r w:rsidRPr="006D19EC">
              <w:rPr>
                <w:rFonts w:ascii="宋体" w:hAnsi="宋体"/>
                <w:color w:val="000000"/>
                <w:kern w:val="0"/>
                <w:szCs w:val="21"/>
              </w:rPr>
              <w:t>SXSS0303F26</w:t>
            </w:r>
          </w:p>
        </w:tc>
        <w:tc>
          <w:tcPr>
            <w:tcW w:w="2416" w:type="dxa"/>
            <w:vAlign w:val="center"/>
          </w:tcPr>
          <w:p w:rsidR="002E73C4" w:rsidRPr="006D19EC" w:rsidRDefault="002E73C4" w:rsidP="00114752">
            <w:pPr>
              <w:spacing w:beforeLines="17" w:afterLines="17"/>
              <w:jc w:val="center"/>
              <w:rPr>
                <w:rFonts w:ascii="宋体"/>
                <w:color w:val="000000"/>
                <w:kern w:val="0"/>
                <w:szCs w:val="21"/>
              </w:rPr>
            </w:pPr>
            <w:r w:rsidRPr="006D19EC">
              <w:rPr>
                <w:rFonts w:ascii="宋体" w:hAnsi="宋体" w:hint="eastAsia"/>
                <w:color w:val="000000"/>
                <w:kern w:val="0"/>
                <w:szCs w:val="21"/>
              </w:rPr>
              <w:t>网络媒体与营销传播研究</w:t>
            </w:r>
          </w:p>
        </w:tc>
        <w:tc>
          <w:tcPr>
            <w:tcW w:w="660" w:type="dxa"/>
            <w:vAlign w:val="center"/>
          </w:tcPr>
          <w:p w:rsidR="002E73C4" w:rsidRPr="006D19EC" w:rsidRDefault="002E73C4" w:rsidP="00114752">
            <w:pPr>
              <w:spacing w:beforeLines="17" w:afterLines="17"/>
              <w:jc w:val="center"/>
              <w:rPr>
                <w:rFonts w:ascii="宋体" w:hAnsi="宋体"/>
                <w:color w:val="000000"/>
                <w:kern w:val="0"/>
                <w:szCs w:val="21"/>
              </w:rPr>
            </w:pPr>
            <w:r w:rsidRPr="006D19EC">
              <w:rPr>
                <w:rFonts w:ascii="宋体" w:hAnsi="宋体"/>
                <w:color w:val="000000"/>
                <w:kern w:val="0"/>
                <w:szCs w:val="21"/>
              </w:rPr>
              <w:t>36</w:t>
            </w:r>
          </w:p>
        </w:tc>
        <w:tc>
          <w:tcPr>
            <w:tcW w:w="702" w:type="dxa"/>
            <w:vAlign w:val="center"/>
          </w:tcPr>
          <w:p w:rsidR="002E73C4" w:rsidRPr="006D19EC" w:rsidRDefault="002E73C4" w:rsidP="00114752">
            <w:pPr>
              <w:spacing w:beforeLines="17" w:afterLines="17"/>
              <w:jc w:val="center"/>
              <w:rPr>
                <w:rFonts w:ascii="宋体" w:hAnsi="宋体"/>
                <w:color w:val="000000"/>
                <w:kern w:val="0"/>
                <w:szCs w:val="21"/>
              </w:rPr>
            </w:pPr>
            <w:r w:rsidRPr="006D19EC">
              <w:rPr>
                <w:rFonts w:ascii="宋体" w:hAnsi="宋体"/>
                <w:color w:val="000000"/>
                <w:kern w:val="0"/>
                <w:szCs w:val="21"/>
              </w:rPr>
              <w:t>2</w:t>
            </w:r>
          </w:p>
        </w:tc>
        <w:tc>
          <w:tcPr>
            <w:tcW w:w="843" w:type="dxa"/>
            <w:vAlign w:val="center"/>
          </w:tcPr>
          <w:p w:rsidR="002E73C4" w:rsidRPr="006D19EC" w:rsidRDefault="002E73C4" w:rsidP="00114752">
            <w:pPr>
              <w:spacing w:beforeLines="17" w:afterLines="17"/>
              <w:jc w:val="center"/>
              <w:rPr>
                <w:rFonts w:ascii="宋体" w:hAnsi="宋体"/>
                <w:color w:val="000000"/>
                <w:kern w:val="0"/>
                <w:szCs w:val="21"/>
              </w:rPr>
            </w:pPr>
            <w:r w:rsidRPr="006D19EC">
              <w:rPr>
                <w:rFonts w:ascii="宋体" w:hAnsi="宋体"/>
                <w:color w:val="000000"/>
                <w:kern w:val="0"/>
                <w:szCs w:val="21"/>
              </w:rPr>
              <w:t>3</w:t>
            </w:r>
          </w:p>
        </w:tc>
        <w:tc>
          <w:tcPr>
            <w:tcW w:w="1817" w:type="dxa"/>
          </w:tcPr>
          <w:p w:rsidR="002E73C4" w:rsidRPr="006D19EC" w:rsidRDefault="002E73C4" w:rsidP="00114752">
            <w:pPr>
              <w:spacing w:beforeLines="17" w:afterLines="17"/>
              <w:jc w:val="center"/>
              <w:rPr>
                <w:rFonts w:ascii="宋体"/>
                <w:color w:val="000000"/>
                <w:kern w:val="0"/>
                <w:szCs w:val="21"/>
              </w:rPr>
            </w:pPr>
            <w:r w:rsidRPr="006D19EC">
              <w:rPr>
                <w:rFonts w:ascii="宋体" w:hAnsi="宋体" w:hint="eastAsia"/>
                <w:color w:val="000000"/>
                <w:kern w:val="0"/>
                <w:szCs w:val="21"/>
              </w:rPr>
              <w:t>新闻传播管理</w:t>
            </w:r>
          </w:p>
        </w:tc>
      </w:tr>
      <w:tr w:rsidR="002E73C4" w:rsidRPr="006D19EC" w:rsidTr="00476672">
        <w:trPr>
          <w:jc w:val="center"/>
        </w:trPr>
        <w:tc>
          <w:tcPr>
            <w:tcW w:w="448" w:type="dxa"/>
            <w:vMerge/>
          </w:tcPr>
          <w:p w:rsidR="002E73C4" w:rsidRPr="006D19EC" w:rsidRDefault="002E73C4" w:rsidP="00903502">
            <w:pPr>
              <w:jc w:val="center"/>
              <w:rPr>
                <w:rFonts w:ascii="宋体"/>
                <w:color w:val="000000"/>
                <w:kern w:val="0"/>
                <w:szCs w:val="21"/>
              </w:rPr>
            </w:pPr>
          </w:p>
        </w:tc>
        <w:tc>
          <w:tcPr>
            <w:tcW w:w="781" w:type="dxa"/>
            <w:vMerge/>
          </w:tcPr>
          <w:p w:rsidR="002E73C4" w:rsidRPr="006D19EC" w:rsidRDefault="002E73C4" w:rsidP="00903502">
            <w:pPr>
              <w:jc w:val="center"/>
              <w:rPr>
                <w:rFonts w:ascii="宋体"/>
                <w:color w:val="000000"/>
                <w:kern w:val="0"/>
                <w:szCs w:val="21"/>
              </w:rPr>
            </w:pPr>
          </w:p>
        </w:tc>
        <w:tc>
          <w:tcPr>
            <w:tcW w:w="1371" w:type="dxa"/>
          </w:tcPr>
          <w:p w:rsidR="002E73C4" w:rsidRPr="006D19EC" w:rsidRDefault="002E73C4" w:rsidP="00114752">
            <w:pPr>
              <w:spacing w:beforeLines="17" w:afterLines="17"/>
              <w:jc w:val="center"/>
              <w:rPr>
                <w:rFonts w:ascii="宋体" w:hAnsi="宋体"/>
                <w:color w:val="000000"/>
                <w:kern w:val="0"/>
                <w:szCs w:val="21"/>
              </w:rPr>
            </w:pPr>
            <w:r w:rsidRPr="006D19EC">
              <w:rPr>
                <w:rFonts w:ascii="宋体" w:hAnsi="宋体"/>
                <w:color w:val="000000"/>
                <w:kern w:val="0"/>
                <w:szCs w:val="21"/>
              </w:rPr>
              <w:t>SXSS0303F27</w:t>
            </w:r>
          </w:p>
        </w:tc>
        <w:tc>
          <w:tcPr>
            <w:tcW w:w="2416" w:type="dxa"/>
            <w:vAlign w:val="center"/>
          </w:tcPr>
          <w:p w:rsidR="002E73C4" w:rsidRPr="006D19EC" w:rsidRDefault="002E73C4" w:rsidP="00114752">
            <w:pPr>
              <w:spacing w:beforeLines="17" w:afterLines="17"/>
              <w:jc w:val="center"/>
              <w:rPr>
                <w:rFonts w:ascii="宋体"/>
                <w:color w:val="000000"/>
                <w:kern w:val="0"/>
                <w:szCs w:val="21"/>
              </w:rPr>
            </w:pPr>
            <w:r w:rsidRPr="006D19EC">
              <w:rPr>
                <w:rFonts w:ascii="宋体" w:hAnsi="宋体" w:hint="eastAsia"/>
                <w:color w:val="000000"/>
                <w:kern w:val="0"/>
                <w:szCs w:val="21"/>
              </w:rPr>
              <w:t>品牌传播与管理研究</w:t>
            </w:r>
          </w:p>
        </w:tc>
        <w:tc>
          <w:tcPr>
            <w:tcW w:w="660" w:type="dxa"/>
            <w:vAlign w:val="center"/>
          </w:tcPr>
          <w:p w:rsidR="002E73C4" w:rsidRPr="006D19EC" w:rsidRDefault="002E73C4" w:rsidP="00114752">
            <w:pPr>
              <w:spacing w:beforeLines="17" w:afterLines="17"/>
              <w:jc w:val="center"/>
              <w:rPr>
                <w:rFonts w:ascii="宋体" w:hAnsi="宋体"/>
                <w:color w:val="000000"/>
                <w:kern w:val="0"/>
                <w:szCs w:val="21"/>
              </w:rPr>
            </w:pPr>
            <w:r w:rsidRPr="006D19EC">
              <w:rPr>
                <w:rFonts w:ascii="宋体" w:hAnsi="宋体"/>
                <w:color w:val="000000"/>
                <w:kern w:val="0"/>
                <w:szCs w:val="21"/>
              </w:rPr>
              <w:t>36</w:t>
            </w:r>
          </w:p>
        </w:tc>
        <w:tc>
          <w:tcPr>
            <w:tcW w:w="702" w:type="dxa"/>
            <w:vAlign w:val="center"/>
          </w:tcPr>
          <w:p w:rsidR="002E73C4" w:rsidRPr="006D19EC" w:rsidRDefault="002E73C4" w:rsidP="00114752">
            <w:pPr>
              <w:spacing w:beforeLines="17" w:afterLines="17"/>
              <w:jc w:val="center"/>
              <w:rPr>
                <w:rFonts w:ascii="宋体" w:hAnsi="宋体"/>
                <w:color w:val="000000"/>
                <w:kern w:val="0"/>
                <w:szCs w:val="21"/>
              </w:rPr>
            </w:pPr>
            <w:r w:rsidRPr="006D19EC">
              <w:rPr>
                <w:rFonts w:ascii="宋体" w:hAnsi="宋体"/>
                <w:color w:val="000000"/>
                <w:kern w:val="0"/>
                <w:szCs w:val="21"/>
              </w:rPr>
              <w:t>2</w:t>
            </w:r>
          </w:p>
        </w:tc>
        <w:tc>
          <w:tcPr>
            <w:tcW w:w="843" w:type="dxa"/>
            <w:vAlign w:val="center"/>
          </w:tcPr>
          <w:p w:rsidR="002E73C4" w:rsidRPr="006D19EC" w:rsidRDefault="002E73C4" w:rsidP="00114752">
            <w:pPr>
              <w:spacing w:beforeLines="17" w:afterLines="17"/>
              <w:jc w:val="center"/>
              <w:rPr>
                <w:rFonts w:ascii="宋体" w:hAnsi="宋体"/>
                <w:color w:val="000000"/>
                <w:kern w:val="0"/>
                <w:szCs w:val="21"/>
              </w:rPr>
            </w:pPr>
            <w:r w:rsidRPr="006D19EC">
              <w:rPr>
                <w:rFonts w:ascii="宋体" w:hAnsi="宋体"/>
                <w:color w:val="000000"/>
                <w:kern w:val="0"/>
                <w:szCs w:val="21"/>
              </w:rPr>
              <w:t>3</w:t>
            </w:r>
          </w:p>
        </w:tc>
        <w:tc>
          <w:tcPr>
            <w:tcW w:w="1817" w:type="dxa"/>
          </w:tcPr>
          <w:p w:rsidR="002E73C4" w:rsidRPr="006D19EC" w:rsidRDefault="002E73C4" w:rsidP="00114752">
            <w:pPr>
              <w:spacing w:beforeLines="17" w:afterLines="17"/>
              <w:jc w:val="center"/>
              <w:rPr>
                <w:rFonts w:ascii="宋体"/>
                <w:color w:val="000000"/>
                <w:kern w:val="0"/>
                <w:szCs w:val="21"/>
              </w:rPr>
            </w:pPr>
            <w:r w:rsidRPr="006D19EC">
              <w:rPr>
                <w:rFonts w:ascii="宋体" w:hAnsi="宋体" w:hint="eastAsia"/>
                <w:color w:val="000000"/>
                <w:kern w:val="0"/>
                <w:szCs w:val="21"/>
              </w:rPr>
              <w:t>新闻传播管理</w:t>
            </w:r>
          </w:p>
        </w:tc>
      </w:tr>
      <w:tr w:rsidR="002E73C4" w:rsidRPr="006D19EC" w:rsidTr="00476672">
        <w:trPr>
          <w:jc w:val="center"/>
        </w:trPr>
        <w:tc>
          <w:tcPr>
            <w:tcW w:w="448" w:type="dxa"/>
            <w:vMerge/>
          </w:tcPr>
          <w:p w:rsidR="002E73C4" w:rsidRPr="006D19EC" w:rsidRDefault="002E73C4" w:rsidP="00903502">
            <w:pPr>
              <w:jc w:val="center"/>
              <w:rPr>
                <w:rFonts w:ascii="宋体"/>
                <w:color w:val="000000"/>
                <w:kern w:val="0"/>
                <w:szCs w:val="21"/>
              </w:rPr>
            </w:pPr>
          </w:p>
        </w:tc>
        <w:tc>
          <w:tcPr>
            <w:tcW w:w="781" w:type="dxa"/>
            <w:vMerge/>
          </w:tcPr>
          <w:p w:rsidR="002E73C4" w:rsidRPr="006D19EC" w:rsidRDefault="002E73C4" w:rsidP="00903502">
            <w:pPr>
              <w:jc w:val="center"/>
              <w:rPr>
                <w:rFonts w:ascii="宋体"/>
                <w:color w:val="000000"/>
                <w:kern w:val="0"/>
                <w:szCs w:val="21"/>
              </w:rPr>
            </w:pPr>
          </w:p>
        </w:tc>
        <w:tc>
          <w:tcPr>
            <w:tcW w:w="1371" w:type="dxa"/>
          </w:tcPr>
          <w:p w:rsidR="002E73C4" w:rsidRPr="006D19EC" w:rsidRDefault="002E73C4" w:rsidP="00114752">
            <w:pPr>
              <w:spacing w:beforeLines="17" w:afterLines="17"/>
              <w:jc w:val="center"/>
              <w:rPr>
                <w:rFonts w:ascii="宋体" w:hAnsi="宋体"/>
                <w:color w:val="000000"/>
                <w:kern w:val="0"/>
                <w:szCs w:val="21"/>
              </w:rPr>
            </w:pPr>
            <w:r w:rsidRPr="006D19EC">
              <w:rPr>
                <w:rFonts w:ascii="宋体" w:hAnsi="宋体"/>
                <w:color w:val="000000"/>
                <w:kern w:val="0"/>
                <w:szCs w:val="21"/>
              </w:rPr>
              <w:t>SXSS0303F28</w:t>
            </w:r>
          </w:p>
        </w:tc>
        <w:tc>
          <w:tcPr>
            <w:tcW w:w="2416" w:type="dxa"/>
            <w:vAlign w:val="center"/>
          </w:tcPr>
          <w:p w:rsidR="002E73C4" w:rsidRPr="006D19EC" w:rsidRDefault="002E73C4" w:rsidP="00114752">
            <w:pPr>
              <w:spacing w:beforeLines="17" w:afterLines="17"/>
              <w:jc w:val="center"/>
              <w:rPr>
                <w:rFonts w:ascii="宋体"/>
                <w:color w:val="000000"/>
                <w:kern w:val="0"/>
                <w:szCs w:val="21"/>
              </w:rPr>
            </w:pPr>
            <w:r w:rsidRPr="006D19EC">
              <w:rPr>
                <w:rFonts w:ascii="宋体" w:hAnsi="宋体" w:hint="eastAsia"/>
                <w:color w:val="000000"/>
                <w:kern w:val="0"/>
                <w:szCs w:val="21"/>
              </w:rPr>
              <w:t>文化创意产业专题研究</w:t>
            </w:r>
          </w:p>
        </w:tc>
        <w:tc>
          <w:tcPr>
            <w:tcW w:w="660" w:type="dxa"/>
            <w:vAlign w:val="center"/>
          </w:tcPr>
          <w:p w:rsidR="002E73C4" w:rsidRPr="006D19EC" w:rsidRDefault="002E73C4" w:rsidP="00114752">
            <w:pPr>
              <w:spacing w:beforeLines="17" w:afterLines="17"/>
              <w:jc w:val="center"/>
              <w:rPr>
                <w:rFonts w:ascii="宋体" w:hAnsi="宋体"/>
                <w:color w:val="000000"/>
                <w:kern w:val="0"/>
                <w:szCs w:val="21"/>
              </w:rPr>
            </w:pPr>
            <w:r w:rsidRPr="006D19EC">
              <w:rPr>
                <w:rFonts w:ascii="宋体" w:hAnsi="宋体"/>
                <w:color w:val="000000"/>
                <w:kern w:val="0"/>
                <w:szCs w:val="21"/>
              </w:rPr>
              <w:t>36</w:t>
            </w:r>
          </w:p>
        </w:tc>
        <w:tc>
          <w:tcPr>
            <w:tcW w:w="702" w:type="dxa"/>
            <w:vAlign w:val="center"/>
          </w:tcPr>
          <w:p w:rsidR="002E73C4" w:rsidRPr="006D19EC" w:rsidRDefault="002E73C4" w:rsidP="00114752">
            <w:pPr>
              <w:spacing w:beforeLines="17" w:afterLines="17"/>
              <w:jc w:val="center"/>
              <w:rPr>
                <w:rFonts w:ascii="宋体" w:hAnsi="宋体"/>
                <w:color w:val="000000"/>
                <w:kern w:val="0"/>
                <w:szCs w:val="21"/>
              </w:rPr>
            </w:pPr>
            <w:r w:rsidRPr="006D19EC">
              <w:rPr>
                <w:rFonts w:ascii="宋体" w:hAnsi="宋体"/>
                <w:color w:val="000000"/>
                <w:kern w:val="0"/>
                <w:szCs w:val="21"/>
              </w:rPr>
              <w:t>2</w:t>
            </w:r>
          </w:p>
        </w:tc>
        <w:tc>
          <w:tcPr>
            <w:tcW w:w="843" w:type="dxa"/>
            <w:vAlign w:val="center"/>
          </w:tcPr>
          <w:p w:rsidR="002E73C4" w:rsidRPr="006D19EC" w:rsidRDefault="002E73C4" w:rsidP="00114752">
            <w:pPr>
              <w:spacing w:beforeLines="17" w:afterLines="17"/>
              <w:jc w:val="center"/>
              <w:rPr>
                <w:rFonts w:ascii="宋体" w:hAnsi="宋体"/>
                <w:color w:val="000000"/>
                <w:kern w:val="0"/>
                <w:szCs w:val="21"/>
              </w:rPr>
            </w:pPr>
            <w:r w:rsidRPr="006D19EC">
              <w:rPr>
                <w:rFonts w:ascii="宋体" w:hAnsi="宋体"/>
                <w:color w:val="000000"/>
                <w:kern w:val="0"/>
                <w:szCs w:val="21"/>
              </w:rPr>
              <w:t>3</w:t>
            </w:r>
          </w:p>
        </w:tc>
        <w:tc>
          <w:tcPr>
            <w:tcW w:w="1817" w:type="dxa"/>
          </w:tcPr>
          <w:p w:rsidR="002E73C4" w:rsidRPr="006D19EC" w:rsidRDefault="002E73C4" w:rsidP="00114752">
            <w:pPr>
              <w:spacing w:beforeLines="17" w:afterLines="17"/>
              <w:jc w:val="center"/>
              <w:rPr>
                <w:rFonts w:ascii="宋体"/>
                <w:color w:val="000000"/>
                <w:kern w:val="0"/>
                <w:szCs w:val="21"/>
              </w:rPr>
            </w:pPr>
            <w:r w:rsidRPr="006D19EC">
              <w:rPr>
                <w:rFonts w:ascii="宋体" w:hAnsi="宋体" w:hint="eastAsia"/>
                <w:color w:val="000000"/>
                <w:kern w:val="0"/>
                <w:szCs w:val="21"/>
              </w:rPr>
              <w:t>新闻传播管理</w:t>
            </w:r>
          </w:p>
        </w:tc>
      </w:tr>
      <w:tr w:rsidR="002E73C4" w:rsidRPr="006D19EC" w:rsidTr="00476672">
        <w:trPr>
          <w:jc w:val="center"/>
        </w:trPr>
        <w:tc>
          <w:tcPr>
            <w:tcW w:w="448" w:type="dxa"/>
            <w:vMerge/>
          </w:tcPr>
          <w:p w:rsidR="002E73C4" w:rsidRPr="006D19EC" w:rsidRDefault="002E73C4" w:rsidP="00903502">
            <w:pPr>
              <w:jc w:val="center"/>
              <w:rPr>
                <w:rFonts w:ascii="宋体"/>
                <w:color w:val="000000"/>
                <w:kern w:val="0"/>
                <w:szCs w:val="21"/>
              </w:rPr>
            </w:pPr>
          </w:p>
        </w:tc>
        <w:tc>
          <w:tcPr>
            <w:tcW w:w="781" w:type="dxa"/>
            <w:vMerge/>
          </w:tcPr>
          <w:p w:rsidR="002E73C4" w:rsidRPr="006D19EC" w:rsidRDefault="002E73C4" w:rsidP="00903502">
            <w:pPr>
              <w:jc w:val="center"/>
              <w:rPr>
                <w:rFonts w:ascii="宋体"/>
                <w:color w:val="000000"/>
                <w:kern w:val="0"/>
                <w:szCs w:val="21"/>
              </w:rPr>
            </w:pPr>
          </w:p>
        </w:tc>
        <w:tc>
          <w:tcPr>
            <w:tcW w:w="1371" w:type="dxa"/>
          </w:tcPr>
          <w:p w:rsidR="002E73C4" w:rsidRPr="006D19EC" w:rsidRDefault="002E73C4" w:rsidP="00114752">
            <w:pPr>
              <w:spacing w:beforeLines="17" w:afterLines="17"/>
              <w:jc w:val="center"/>
              <w:rPr>
                <w:rFonts w:ascii="宋体" w:hAnsi="宋体"/>
                <w:color w:val="000000"/>
                <w:kern w:val="0"/>
                <w:szCs w:val="21"/>
              </w:rPr>
            </w:pPr>
            <w:r w:rsidRPr="006D19EC">
              <w:rPr>
                <w:rFonts w:ascii="宋体" w:hAnsi="宋体"/>
                <w:color w:val="000000"/>
                <w:kern w:val="0"/>
                <w:szCs w:val="21"/>
              </w:rPr>
              <w:t>SXSS0303F29</w:t>
            </w:r>
          </w:p>
        </w:tc>
        <w:tc>
          <w:tcPr>
            <w:tcW w:w="2416" w:type="dxa"/>
            <w:vAlign w:val="center"/>
          </w:tcPr>
          <w:p w:rsidR="002E73C4" w:rsidRPr="006D19EC" w:rsidRDefault="002E73C4" w:rsidP="00114752">
            <w:pPr>
              <w:spacing w:beforeLines="17" w:afterLines="17"/>
              <w:jc w:val="center"/>
              <w:rPr>
                <w:rFonts w:ascii="宋体"/>
                <w:color w:val="000000"/>
                <w:kern w:val="0"/>
                <w:szCs w:val="21"/>
              </w:rPr>
            </w:pPr>
            <w:r w:rsidRPr="006D19EC">
              <w:rPr>
                <w:rFonts w:ascii="宋体" w:hAnsi="宋体" w:hint="eastAsia"/>
                <w:color w:val="000000"/>
                <w:kern w:val="0"/>
                <w:szCs w:val="21"/>
              </w:rPr>
              <w:t>危机传播与议题管理</w:t>
            </w:r>
          </w:p>
        </w:tc>
        <w:tc>
          <w:tcPr>
            <w:tcW w:w="660" w:type="dxa"/>
            <w:vAlign w:val="center"/>
          </w:tcPr>
          <w:p w:rsidR="002E73C4" w:rsidRPr="006D19EC" w:rsidRDefault="002E73C4" w:rsidP="00114752">
            <w:pPr>
              <w:spacing w:beforeLines="17" w:afterLines="17"/>
              <w:jc w:val="center"/>
              <w:rPr>
                <w:rFonts w:ascii="宋体" w:hAnsi="宋体"/>
                <w:color w:val="000000"/>
                <w:kern w:val="0"/>
                <w:szCs w:val="21"/>
              </w:rPr>
            </w:pPr>
            <w:r w:rsidRPr="006D19EC">
              <w:rPr>
                <w:rFonts w:ascii="宋体" w:hAnsi="宋体"/>
                <w:color w:val="000000"/>
                <w:kern w:val="0"/>
                <w:szCs w:val="21"/>
              </w:rPr>
              <w:t>36</w:t>
            </w:r>
          </w:p>
        </w:tc>
        <w:tc>
          <w:tcPr>
            <w:tcW w:w="702" w:type="dxa"/>
            <w:vAlign w:val="center"/>
          </w:tcPr>
          <w:p w:rsidR="002E73C4" w:rsidRPr="006D19EC" w:rsidRDefault="002E73C4" w:rsidP="00114752">
            <w:pPr>
              <w:spacing w:beforeLines="17" w:afterLines="17"/>
              <w:jc w:val="center"/>
              <w:rPr>
                <w:rFonts w:ascii="宋体" w:hAnsi="宋体"/>
                <w:color w:val="000000"/>
                <w:kern w:val="0"/>
                <w:szCs w:val="21"/>
              </w:rPr>
            </w:pPr>
            <w:r w:rsidRPr="006D19EC">
              <w:rPr>
                <w:rFonts w:ascii="宋体" w:hAnsi="宋体"/>
                <w:color w:val="000000"/>
                <w:kern w:val="0"/>
                <w:szCs w:val="21"/>
              </w:rPr>
              <w:t>2</w:t>
            </w:r>
          </w:p>
        </w:tc>
        <w:tc>
          <w:tcPr>
            <w:tcW w:w="843" w:type="dxa"/>
            <w:vAlign w:val="center"/>
          </w:tcPr>
          <w:p w:rsidR="002E73C4" w:rsidRPr="006D19EC" w:rsidRDefault="002E73C4" w:rsidP="00114752">
            <w:pPr>
              <w:spacing w:beforeLines="17" w:afterLines="17"/>
              <w:jc w:val="center"/>
              <w:rPr>
                <w:rFonts w:ascii="宋体" w:hAnsi="宋体"/>
                <w:color w:val="000000"/>
                <w:kern w:val="0"/>
                <w:szCs w:val="21"/>
              </w:rPr>
            </w:pPr>
            <w:r w:rsidRPr="006D19EC">
              <w:rPr>
                <w:rFonts w:ascii="宋体" w:hAnsi="宋体"/>
                <w:color w:val="000000"/>
                <w:kern w:val="0"/>
                <w:szCs w:val="21"/>
              </w:rPr>
              <w:t>3</w:t>
            </w:r>
          </w:p>
        </w:tc>
        <w:tc>
          <w:tcPr>
            <w:tcW w:w="1817" w:type="dxa"/>
          </w:tcPr>
          <w:p w:rsidR="002E73C4" w:rsidRPr="006D19EC" w:rsidRDefault="002E73C4" w:rsidP="00114752">
            <w:pPr>
              <w:spacing w:beforeLines="17" w:afterLines="17"/>
              <w:jc w:val="center"/>
              <w:rPr>
                <w:rFonts w:ascii="宋体"/>
                <w:color w:val="000000"/>
                <w:kern w:val="0"/>
                <w:szCs w:val="21"/>
              </w:rPr>
            </w:pPr>
            <w:r w:rsidRPr="006D19EC">
              <w:rPr>
                <w:rFonts w:ascii="宋体" w:hAnsi="宋体" w:hint="eastAsia"/>
                <w:color w:val="000000"/>
                <w:kern w:val="0"/>
                <w:szCs w:val="21"/>
              </w:rPr>
              <w:t>新闻传播管理</w:t>
            </w:r>
          </w:p>
        </w:tc>
      </w:tr>
      <w:tr w:rsidR="002E73C4" w:rsidRPr="006D19EC" w:rsidTr="00476672">
        <w:trPr>
          <w:jc w:val="center"/>
        </w:trPr>
        <w:tc>
          <w:tcPr>
            <w:tcW w:w="448" w:type="dxa"/>
            <w:vMerge/>
          </w:tcPr>
          <w:p w:rsidR="002E73C4" w:rsidRPr="006D19EC" w:rsidRDefault="002E73C4" w:rsidP="00903502">
            <w:pPr>
              <w:jc w:val="center"/>
              <w:rPr>
                <w:rFonts w:ascii="宋体"/>
                <w:color w:val="000000"/>
                <w:kern w:val="0"/>
                <w:szCs w:val="21"/>
              </w:rPr>
            </w:pPr>
          </w:p>
        </w:tc>
        <w:tc>
          <w:tcPr>
            <w:tcW w:w="781" w:type="dxa"/>
            <w:vMerge/>
          </w:tcPr>
          <w:p w:rsidR="002E73C4" w:rsidRPr="006D19EC" w:rsidRDefault="002E73C4" w:rsidP="00903502">
            <w:pPr>
              <w:jc w:val="center"/>
              <w:rPr>
                <w:rFonts w:ascii="宋体"/>
                <w:color w:val="000000"/>
                <w:kern w:val="0"/>
                <w:szCs w:val="21"/>
              </w:rPr>
            </w:pPr>
          </w:p>
        </w:tc>
        <w:tc>
          <w:tcPr>
            <w:tcW w:w="1371" w:type="dxa"/>
          </w:tcPr>
          <w:p w:rsidR="002E73C4" w:rsidRPr="006D19EC" w:rsidRDefault="002E73C4" w:rsidP="00114752">
            <w:pPr>
              <w:spacing w:beforeLines="17" w:afterLines="17"/>
              <w:jc w:val="center"/>
              <w:rPr>
                <w:rFonts w:ascii="宋体" w:hAnsi="宋体"/>
                <w:color w:val="000000"/>
                <w:kern w:val="0"/>
                <w:szCs w:val="21"/>
              </w:rPr>
            </w:pPr>
            <w:r w:rsidRPr="006D19EC">
              <w:rPr>
                <w:rFonts w:ascii="宋体" w:hAnsi="宋体"/>
                <w:color w:val="000000"/>
                <w:kern w:val="0"/>
                <w:szCs w:val="21"/>
              </w:rPr>
              <w:t>SXSS0303F30</w:t>
            </w:r>
          </w:p>
        </w:tc>
        <w:tc>
          <w:tcPr>
            <w:tcW w:w="2416" w:type="dxa"/>
            <w:vAlign w:val="center"/>
          </w:tcPr>
          <w:p w:rsidR="002E73C4" w:rsidRPr="006D19EC" w:rsidRDefault="002E73C4" w:rsidP="00114752">
            <w:pPr>
              <w:spacing w:beforeLines="17" w:afterLines="17"/>
              <w:jc w:val="center"/>
              <w:rPr>
                <w:rFonts w:ascii="宋体"/>
                <w:color w:val="000000"/>
                <w:kern w:val="0"/>
                <w:szCs w:val="21"/>
              </w:rPr>
            </w:pPr>
            <w:r w:rsidRPr="006D19EC">
              <w:rPr>
                <w:rFonts w:ascii="宋体" w:hAnsi="宋体" w:hint="eastAsia"/>
                <w:color w:val="000000"/>
                <w:kern w:val="0"/>
                <w:szCs w:val="21"/>
              </w:rPr>
              <w:t>媒介文化批评</w:t>
            </w:r>
          </w:p>
        </w:tc>
        <w:tc>
          <w:tcPr>
            <w:tcW w:w="660" w:type="dxa"/>
            <w:vAlign w:val="center"/>
          </w:tcPr>
          <w:p w:rsidR="002E73C4" w:rsidRPr="006D19EC" w:rsidRDefault="002E73C4" w:rsidP="00114752">
            <w:pPr>
              <w:spacing w:beforeLines="17" w:afterLines="17"/>
              <w:jc w:val="center"/>
              <w:rPr>
                <w:rFonts w:ascii="宋体" w:hAnsi="宋体"/>
                <w:color w:val="000000"/>
                <w:kern w:val="0"/>
                <w:szCs w:val="21"/>
              </w:rPr>
            </w:pPr>
            <w:r w:rsidRPr="006D19EC">
              <w:rPr>
                <w:rFonts w:ascii="宋体" w:hAnsi="宋体"/>
                <w:color w:val="000000"/>
                <w:kern w:val="0"/>
                <w:szCs w:val="21"/>
              </w:rPr>
              <w:t>36</w:t>
            </w:r>
          </w:p>
        </w:tc>
        <w:tc>
          <w:tcPr>
            <w:tcW w:w="702" w:type="dxa"/>
            <w:vAlign w:val="center"/>
          </w:tcPr>
          <w:p w:rsidR="002E73C4" w:rsidRPr="006D19EC" w:rsidRDefault="002E73C4" w:rsidP="00114752">
            <w:pPr>
              <w:spacing w:beforeLines="17" w:afterLines="17"/>
              <w:jc w:val="center"/>
              <w:rPr>
                <w:rFonts w:ascii="宋体" w:hAnsi="宋体"/>
                <w:color w:val="000000"/>
                <w:kern w:val="0"/>
                <w:szCs w:val="21"/>
              </w:rPr>
            </w:pPr>
            <w:r w:rsidRPr="006D19EC">
              <w:rPr>
                <w:rFonts w:ascii="宋体" w:hAnsi="宋体"/>
                <w:color w:val="000000"/>
                <w:kern w:val="0"/>
                <w:szCs w:val="21"/>
              </w:rPr>
              <w:t>2</w:t>
            </w:r>
          </w:p>
        </w:tc>
        <w:tc>
          <w:tcPr>
            <w:tcW w:w="843" w:type="dxa"/>
            <w:vAlign w:val="center"/>
          </w:tcPr>
          <w:p w:rsidR="002E73C4" w:rsidRPr="006D19EC" w:rsidRDefault="002E73C4" w:rsidP="00114752">
            <w:pPr>
              <w:spacing w:beforeLines="17" w:afterLines="17"/>
              <w:jc w:val="center"/>
              <w:rPr>
                <w:rFonts w:ascii="宋体" w:hAnsi="宋体"/>
                <w:color w:val="000000"/>
                <w:kern w:val="0"/>
                <w:szCs w:val="21"/>
              </w:rPr>
            </w:pPr>
            <w:r w:rsidRPr="006D19EC">
              <w:rPr>
                <w:rFonts w:ascii="宋体" w:hAnsi="宋体"/>
                <w:color w:val="000000"/>
                <w:kern w:val="0"/>
                <w:szCs w:val="21"/>
              </w:rPr>
              <w:t>3</w:t>
            </w:r>
          </w:p>
        </w:tc>
        <w:tc>
          <w:tcPr>
            <w:tcW w:w="1817" w:type="dxa"/>
          </w:tcPr>
          <w:p w:rsidR="002E73C4" w:rsidRPr="006D19EC" w:rsidRDefault="002E73C4" w:rsidP="00114752">
            <w:pPr>
              <w:spacing w:beforeLines="17" w:afterLines="17"/>
              <w:jc w:val="center"/>
              <w:rPr>
                <w:rFonts w:ascii="宋体"/>
                <w:color w:val="000000"/>
                <w:kern w:val="0"/>
                <w:szCs w:val="21"/>
              </w:rPr>
            </w:pPr>
            <w:r w:rsidRPr="006D19EC">
              <w:rPr>
                <w:rFonts w:ascii="宋体" w:hAnsi="宋体" w:hint="eastAsia"/>
                <w:color w:val="000000"/>
                <w:kern w:val="0"/>
                <w:szCs w:val="21"/>
              </w:rPr>
              <w:t>新闻传播管理</w:t>
            </w:r>
          </w:p>
        </w:tc>
      </w:tr>
      <w:tr w:rsidR="002E73C4" w:rsidRPr="006D19EC" w:rsidTr="00476672">
        <w:trPr>
          <w:jc w:val="center"/>
        </w:trPr>
        <w:tc>
          <w:tcPr>
            <w:tcW w:w="448" w:type="dxa"/>
            <w:vMerge/>
          </w:tcPr>
          <w:p w:rsidR="002E73C4" w:rsidRPr="006D19EC" w:rsidRDefault="002E73C4" w:rsidP="00903502">
            <w:pPr>
              <w:jc w:val="center"/>
              <w:rPr>
                <w:rFonts w:ascii="宋体"/>
                <w:color w:val="000000"/>
                <w:kern w:val="0"/>
                <w:szCs w:val="21"/>
              </w:rPr>
            </w:pPr>
          </w:p>
        </w:tc>
        <w:tc>
          <w:tcPr>
            <w:tcW w:w="781" w:type="dxa"/>
            <w:vMerge/>
          </w:tcPr>
          <w:p w:rsidR="002E73C4" w:rsidRPr="006D19EC" w:rsidRDefault="002E73C4" w:rsidP="00903502">
            <w:pPr>
              <w:jc w:val="center"/>
              <w:rPr>
                <w:rFonts w:ascii="宋体"/>
                <w:color w:val="000000"/>
                <w:kern w:val="0"/>
                <w:szCs w:val="21"/>
              </w:rPr>
            </w:pPr>
          </w:p>
        </w:tc>
        <w:tc>
          <w:tcPr>
            <w:tcW w:w="1371" w:type="dxa"/>
          </w:tcPr>
          <w:p w:rsidR="002E73C4" w:rsidRPr="006D19EC" w:rsidRDefault="002E73C4" w:rsidP="00114752">
            <w:pPr>
              <w:spacing w:beforeLines="17" w:afterLines="17"/>
              <w:jc w:val="center"/>
              <w:rPr>
                <w:rFonts w:ascii="宋体" w:hAnsi="宋体"/>
                <w:color w:val="000000"/>
                <w:kern w:val="0"/>
                <w:szCs w:val="21"/>
              </w:rPr>
            </w:pPr>
            <w:r w:rsidRPr="006D19EC">
              <w:rPr>
                <w:rFonts w:ascii="宋体" w:hAnsi="宋体"/>
                <w:color w:val="000000"/>
                <w:kern w:val="0"/>
                <w:szCs w:val="21"/>
              </w:rPr>
              <w:t>SXSS0303F31</w:t>
            </w:r>
          </w:p>
        </w:tc>
        <w:tc>
          <w:tcPr>
            <w:tcW w:w="2416" w:type="dxa"/>
            <w:vAlign w:val="center"/>
          </w:tcPr>
          <w:p w:rsidR="002E73C4" w:rsidRPr="006D19EC" w:rsidRDefault="002E73C4" w:rsidP="00114752">
            <w:pPr>
              <w:spacing w:beforeLines="17" w:afterLines="17"/>
              <w:jc w:val="center"/>
              <w:rPr>
                <w:rFonts w:ascii="宋体"/>
                <w:color w:val="000000"/>
                <w:kern w:val="0"/>
                <w:szCs w:val="21"/>
              </w:rPr>
            </w:pPr>
            <w:r w:rsidRPr="006D19EC">
              <w:rPr>
                <w:rFonts w:ascii="宋体" w:hAnsi="宋体" w:hint="eastAsia"/>
                <w:color w:val="000000"/>
                <w:kern w:val="0"/>
                <w:szCs w:val="21"/>
              </w:rPr>
              <w:t>传播研究方法与科研训练</w:t>
            </w:r>
          </w:p>
        </w:tc>
        <w:tc>
          <w:tcPr>
            <w:tcW w:w="660" w:type="dxa"/>
            <w:vAlign w:val="center"/>
          </w:tcPr>
          <w:p w:rsidR="002E73C4" w:rsidRPr="006D19EC" w:rsidRDefault="002E73C4" w:rsidP="00114752">
            <w:pPr>
              <w:spacing w:beforeLines="17" w:afterLines="17"/>
              <w:jc w:val="center"/>
              <w:rPr>
                <w:rFonts w:ascii="宋体" w:hAnsi="宋体"/>
                <w:color w:val="000000"/>
                <w:kern w:val="0"/>
                <w:szCs w:val="21"/>
              </w:rPr>
            </w:pPr>
            <w:r w:rsidRPr="006D19EC">
              <w:rPr>
                <w:rFonts w:ascii="宋体" w:hAnsi="宋体"/>
                <w:color w:val="000000"/>
                <w:kern w:val="0"/>
                <w:szCs w:val="21"/>
              </w:rPr>
              <w:t>36</w:t>
            </w:r>
          </w:p>
        </w:tc>
        <w:tc>
          <w:tcPr>
            <w:tcW w:w="702" w:type="dxa"/>
            <w:vAlign w:val="center"/>
          </w:tcPr>
          <w:p w:rsidR="002E73C4" w:rsidRPr="006D19EC" w:rsidRDefault="002E73C4" w:rsidP="00114752">
            <w:pPr>
              <w:spacing w:beforeLines="17" w:afterLines="17"/>
              <w:jc w:val="center"/>
              <w:rPr>
                <w:rFonts w:ascii="宋体" w:hAnsi="宋体"/>
                <w:color w:val="000000"/>
                <w:kern w:val="0"/>
                <w:szCs w:val="21"/>
              </w:rPr>
            </w:pPr>
            <w:r w:rsidRPr="006D19EC">
              <w:rPr>
                <w:rFonts w:ascii="宋体" w:hAnsi="宋体"/>
                <w:color w:val="000000"/>
                <w:kern w:val="0"/>
                <w:szCs w:val="21"/>
              </w:rPr>
              <w:t>2</w:t>
            </w:r>
          </w:p>
        </w:tc>
        <w:tc>
          <w:tcPr>
            <w:tcW w:w="843" w:type="dxa"/>
            <w:vAlign w:val="center"/>
          </w:tcPr>
          <w:p w:rsidR="002E73C4" w:rsidRPr="006D19EC" w:rsidRDefault="002E73C4" w:rsidP="00114752">
            <w:pPr>
              <w:spacing w:beforeLines="17" w:afterLines="17"/>
              <w:jc w:val="center"/>
              <w:rPr>
                <w:rFonts w:ascii="宋体" w:hAnsi="宋体"/>
                <w:color w:val="000000"/>
                <w:kern w:val="0"/>
                <w:szCs w:val="21"/>
              </w:rPr>
            </w:pPr>
            <w:r w:rsidRPr="006D19EC">
              <w:rPr>
                <w:rFonts w:ascii="宋体" w:hAnsi="宋体"/>
                <w:color w:val="000000"/>
                <w:kern w:val="0"/>
                <w:szCs w:val="21"/>
              </w:rPr>
              <w:t>3</w:t>
            </w:r>
          </w:p>
        </w:tc>
        <w:tc>
          <w:tcPr>
            <w:tcW w:w="1817" w:type="dxa"/>
          </w:tcPr>
          <w:p w:rsidR="002E73C4" w:rsidRPr="006D19EC" w:rsidRDefault="002E73C4" w:rsidP="00114752">
            <w:pPr>
              <w:spacing w:beforeLines="17" w:afterLines="17"/>
              <w:jc w:val="center"/>
              <w:rPr>
                <w:rFonts w:ascii="宋体"/>
                <w:color w:val="000000"/>
                <w:kern w:val="0"/>
                <w:szCs w:val="21"/>
              </w:rPr>
            </w:pPr>
            <w:r w:rsidRPr="006D19EC">
              <w:rPr>
                <w:rFonts w:ascii="宋体" w:hAnsi="宋体" w:hint="eastAsia"/>
                <w:color w:val="000000"/>
                <w:kern w:val="0"/>
                <w:szCs w:val="21"/>
              </w:rPr>
              <w:t>新闻传播管理</w:t>
            </w:r>
          </w:p>
        </w:tc>
      </w:tr>
      <w:tr w:rsidR="002E73C4" w:rsidRPr="006D19EC" w:rsidTr="00476672">
        <w:trPr>
          <w:jc w:val="center"/>
        </w:trPr>
        <w:tc>
          <w:tcPr>
            <w:tcW w:w="448" w:type="dxa"/>
            <w:vMerge/>
          </w:tcPr>
          <w:p w:rsidR="002E73C4" w:rsidRPr="006D19EC" w:rsidRDefault="002E73C4" w:rsidP="00903502">
            <w:pPr>
              <w:jc w:val="center"/>
              <w:rPr>
                <w:rFonts w:ascii="宋体"/>
                <w:color w:val="000000"/>
                <w:kern w:val="0"/>
                <w:szCs w:val="21"/>
              </w:rPr>
            </w:pPr>
          </w:p>
        </w:tc>
        <w:tc>
          <w:tcPr>
            <w:tcW w:w="781" w:type="dxa"/>
            <w:vMerge/>
          </w:tcPr>
          <w:p w:rsidR="002E73C4" w:rsidRPr="006D19EC" w:rsidRDefault="002E73C4" w:rsidP="00903502">
            <w:pPr>
              <w:jc w:val="center"/>
              <w:rPr>
                <w:rFonts w:ascii="宋体"/>
                <w:color w:val="000000"/>
                <w:kern w:val="0"/>
                <w:szCs w:val="21"/>
              </w:rPr>
            </w:pPr>
          </w:p>
        </w:tc>
        <w:tc>
          <w:tcPr>
            <w:tcW w:w="1371" w:type="dxa"/>
          </w:tcPr>
          <w:p w:rsidR="002E73C4" w:rsidRPr="006D19EC" w:rsidRDefault="002E73C4" w:rsidP="00114752">
            <w:pPr>
              <w:spacing w:beforeLines="17" w:afterLines="17"/>
              <w:jc w:val="center"/>
              <w:rPr>
                <w:rFonts w:ascii="宋体" w:hAnsi="宋体"/>
                <w:color w:val="000000"/>
                <w:kern w:val="0"/>
                <w:szCs w:val="21"/>
              </w:rPr>
            </w:pPr>
            <w:r w:rsidRPr="006D19EC">
              <w:rPr>
                <w:rFonts w:ascii="宋体" w:hAnsi="宋体"/>
                <w:color w:val="000000"/>
                <w:kern w:val="0"/>
                <w:szCs w:val="21"/>
              </w:rPr>
              <w:t>SXSS0303F33</w:t>
            </w:r>
          </w:p>
        </w:tc>
        <w:tc>
          <w:tcPr>
            <w:tcW w:w="2416" w:type="dxa"/>
          </w:tcPr>
          <w:p w:rsidR="002E73C4" w:rsidRPr="006D19EC" w:rsidRDefault="002E73C4" w:rsidP="00114752">
            <w:pPr>
              <w:spacing w:beforeLines="17" w:afterLines="17"/>
              <w:jc w:val="center"/>
              <w:rPr>
                <w:rFonts w:ascii="宋体"/>
                <w:color w:val="000000"/>
                <w:kern w:val="0"/>
                <w:szCs w:val="21"/>
              </w:rPr>
            </w:pPr>
            <w:r w:rsidRPr="006D19EC">
              <w:rPr>
                <w:rFonts w:ascii="宋体" w:hAnsi="宋体" w:cs="宋体" w:hint="eastAsia"/>
                <w:kern w:val="0"/>
                <w:szCs w:val="21"/>
              </w:rPr>
              <w:t>教育政策与法规</w:t>
            </w:r>
          </w:p>
        </w:tc>
        <w:tc>
          <w:tcPr>
            <w:tcW w:w="660" w:type="dxa"/>
            <w:vAlign w:val="center"/>
          </w:tcPr>
          <w:p w:rsidR="002E73C4" w:rsidRPr="006D19EC" w:rsidRDefault="002E73C4" w:rsidP="00903502">
            <w:pPr>
              <w:jc w:val="center"/>
              <w:rPr>
                <w:rFonts w:ascii="宋体" w:hAnsi="宋体"/>
                <w:color w:val="000000"/>
                <w:kern w:val="0"/>
                <w:szCs w:val="21"/>
              </w:rPr>
            </w:pPr>
            <w:r w:rsidRPr="006D19EC">
              <w:rPr>
                <w:rFonts w:ascii="宋体" w:hAnsi="宋体"/>
                <w:color w:val="000000"/>
                <w:kern w:val="0"/>
                <w:szCs w:val="21"/>
              </w:rPr>
              <w:t>36</w:t>
            </w:r>
          </w:p>
        </w:tc>
        <w:tc>
          <w:tcPr>
            <w:tcW w:w="702" w:type="dxa"/>
            <w:vAlign w:val="center"/>
          </w:tcPr>
          <w:p w:rsidR="002E73C4" w:rsidRPr="006D19EC" w:rsidRDefault="002E73C4" w:rsidP="00903502">
            <w:pPr>
              <w:jc w:val="center"/>
              <w:rPr>
                <w:rFonts w:ascii="宋体" w:hAnsi="宋体"/>
                <w:color w:val="000000"/>
                <w:kern w:val="0"/>
                <w:szCs w:val="21"/>
              </w:rPr>
            </w:pPr>
            <w:r w:rsidRPr="006D19EC">
              <w:rPr>
                <w:rFonts w:ascii="宋体" w:hAnsi="宋体"/>
                <w:color w:val="000000"/>
                <w:kern w:val="0"/>
                <w:szCs w:val="21"/>
              </w:rPr>
              <w:t>2</w:t>
            </w:r>
          </w:p>
        </w:tc>
        <w:tc>
          <w:tcPr>
            <w:tcW w:w="843" w:type="dxa"/>
            <w:vAlign w:val="center"/>
          </w:tcPr>
          <w:p w:rsidR="002E73C4" w:rsidRPr="006D19EC" w:rsidRDefault="002E73C4" w:rsidP="00114752">
            <w:pPr>
              <w:spacing w:beforeLines="17" w:afterLines="17"/>
              <w:jc w:val="center"/>
              <w:rPr>
                <w:rFonts w:ascii="宋体" w:hAnsi="宋体"/>
                <w:color w:val="000000"/>
                <w:kern w:val="0"/>
                <w:szCs w:val="21"/>
              </w:rPr>
            </w:pPr>
            <w:r w:rsidRPr="006D19EC">
              <w:rPr>
                <w:rFonts w:ascii="宋体" w:hAnsi="宋体"/>
                <w:color w:val="000000"/>
                <w:kern w:val="0"/>
                <w:szCs w:val="21"/>
              </w:rPr>
              <w:t>2</w:t>
            </w:r>
          </w:p>
        </w:tc>
        <w:tc>
          <w:tcPr>
            <w:tcW w:w="1817" w:type="dxa"/>
          </w:tcPr>
          <w:p w:rsidR="002E73C4" w:rsidRPr="006D19EC" w:rsidRDefault="002E73C4" w:rsidP="00114752">
            <w:pPr>
              <w:spacing w:beforeLines="17" w:afterLines="17"/>
              <w:jc w:val="center"/>
              <w:rPr>
                <w:rFonts w:ascii="宋体"/>
                <w:color w:val="000000"/>
                <w:kern w:val="0"/>
                <w:szCs w:val="21"/>
              </w:rPr>
            </w:pPr>
            <w:r w:rsidRPr="006D19EC">
              <w:rPr>
                <w:rFonts w:ascii="宋体" w:hAnsi="宋体" w:hint="eastAsia"/>
                <w:color w:val="000000"/>
                <w:kern w:val="0"/>
                <w:szCs w:val="21"/>
              </w:rPr>
              <w:t>教育经济与管理</w:t>
            </w:r>
          </w:p>
        </w:tc>
      </w:tr>
      <w:tr w:rsidR="002E73C4" w:rsidRPr="006D19EC" w:rsidTr="00476672">
        <w:trPr>
          <w:jc w:val="center"/>
        </w:trPr>
        <w:tc>
          <w:tcPr>
            <w:tcW w:w="448" w:type="dxa"/>
            <w:vMerge/>
          </w:tcPr>
          <w:p w:rsidR="002E73C4" w:rsidRPr="006D19EC" w:rsidRDefault="002E73C4" w:rsidP="00903502">
            <w:pPr>
              <w:jc w:val="center"/>
              <w:rPr>
                <w:rFonts w:ascii="宋体"/>
                <w:color w:val="000000"/>
                <w:kern w:val="0"/>
                <w:szCs w:val="21"/>
              </w:rPr>
            </w:pPr>
          </w:p>
        </w:tc>
        <w:tc>
          <w:tcPr>
            <w:tcW w:w="781" w:type="dxa"/>
            <w:vMerge/>
          </w:tcPr>
          <w:p w:rsidR="002E73C4" w:rsidRPr="006D19EC" w:rsidRDefault="002E73C4" w:rsidP="00903502">
            <w:pPr>
              <w:jc w:val="center"/>
              <w:rPr>
                <w:rFonts w:ascii="宋体"/>
                <w:color w:val="000000"/>
                <w:kern w:val="0"/>
                <w:szCs w:val="21"/>
              </w:rPr>
            </w:pPr>
          </w:p>
        </w:tc>
        <w:tc>
          <w:tcPr>
            <w:tcW w:w="1371" w:type="dxa"/>
          </w:tcPr>
          <w:p w:rsidR="002E73C4" w:rsidRPr="006D19EC" w:rsidRDefault="002E73C4" w:rsidP="00114752">
            <w:pPr>
              <w:spacing w:beforeLines="17" w:afterLines="17"/>
              <w:jc w:val="center"/>
              <w:rPr>
                <w:rFonts w:ascii="宋体" w:hAnsi="宋体"/>
                <w:color w:val="000000"/>
                <w:kern w:val="0"/>
                <w:szCs w:val="21"/>
              </w:rPr>
            </w:pPr>
            <w:r w:rsidRPr="006D19EC">
              <w:rPr>
                <w:rFonts w:ascii="宋体" w:hAnsi="宋体"/>
                <w:color w:val="000000"/>
                <w:kern w:val="0"/>
                <w:szCs w:val="21"/>
              </w:rPr>
              <w:t>SXSS0303F34</w:t>
            </w:r>
          </w:p>
        </w:tc>
        <w:tc>
          <w:tcPr>
            <w:tcW w:w="2416" w:type="dxa"/>
          </w:tcPr>
          <w:p w:rsidR="002E73C4" w:rsidRPr="006D19EC" w:rsidRDefault="002E73C4" w:rsidP="00114752">
            <w:pPr>
              <w:spacing w:beforeLines="17" w:afterLines="17"/>
              <w:jc w:val="center"/>
              <w:rPr>
                <w:rFonts w:ascii="宋体"/>
                <w:color w:val="000000"/>
                <w:kern w:val="0"/>
                <w:szCs w:val="21"/>
              </w:rPr>
            </w:pPr>
            <w:r w:rsidRPr="006D19EC">
              <w:rPr>
                <w:rFonts w:ascii="宋体" w:hAnsi="宋体" w:cs="宋体" w:hint="eastAsia"/>
                <w:kern w:val="0"/>
                <w:szCs w:val="21"/>
              </w:rPr>
              <w:t>教育研究方法论</w:t>
            </w:r>
          </w:p>
        </w:tc>
        <w:tc>
          <w:tcPr>
            <w:tcW w:w="660" w:type="dxa"/>
            <w:vAlign w:val="center"/>
          </w:tcPr>
          <w:p w:rsidR="002E73C4" w:rsidRPr="006D19EC" w:rsidRDefault="002E73C4" w:rsidP="00903502">
            <w:pPr>
              <w:jc w:val="center"/>
              <w:rPr>
                <w:rFonts w:ascii="宋体" w:hAnsi="宋体"/>
                <w:color w:val="000000"/>
                <w:kern w:val="0"/>
                <w:szCs w:val="21"/>
              </w:rPr>
            </w:pPr>
            <w:r w:rsidRPr="006D19EC">
              <w:rPr>
                <w:rFonts w:ascii="宋体" w:hAnsi="宋体"/>
                <w:color w:val="000000"/>
                <w:kern w:val="0"/>
                <w:szCs w:val="21"/>
              </w:rPr>
              <w:t>54</w:t>
            </w:r>
          </w:p>
        </w:tc>
        <w:tc>
          <w:tcPr>
            <w:tcW w:w="702" w:type="dxa"/>
            <w:vAlign w:val="center"/>
          </w:tcPr>
          <w:p w:rsidR="002E73C4" w:rsidRPr="006D19EC" w:rsidRDefault="002E73C4" w:rsidP="00903502">
            <w:pPr>
              <w:jc w:val="center"/>
              <w:rPr>
                <w:rFonts w:ascii="宋体" w:hAnsi="宋体"/>
                <w:color w:val="000000"/>
                <w:kern w:val="0"/>
                <w:szCs w:val="21"/>
              </w:rPr>
            </w:pPr>
            <w:r w:rsidRPr="006D19EC">
              <w:rPr>
                <w:rFonts w:ascii="宋体" w:hAnsi="宋体"/>
                <w:color w:val="000000"/>
                <w:kern w:val="0"/>
                <w:szCs w:val="21"/>
              </w:rPr>
              <w:t>3</w:t>
            </w:r>
          </w:p>
        </w:tc>
        <w:tc>
          <w:tcPr>
            <w:tcW w:w="843" w:type="dxa"/>
            <w:vAlign w:val="center"/>
          </w:tcPr>
          <w:p w:rsidR="002E73C4" w:rsidRPr="006D19EC" w:rsidRDefault="002E73C4" w:rsidP="00114752">
            <w:pPr>
              <w:spacing w:beforeLines="17" w:afterLines="17"/>
              <w:jc w:val="center"/>
              <w:rPr>
                <w:rFonts w:ascii="宋体" w:hAnsi="宋体"/>
                <w:color w:val="000000"/>
                <w:kern w:val="0"/>
                <w:szCs w:val="21"/>
              </w:rPr>
            </w:pPr>
            <w:r w:rsidRPr="006D19EC">
              <w:rPr>
                <w:rFonts w:ascii="宋体" w:hAnsi="宋体"/>
                <w:color w:val="000000"/>
                <w:kern w:val="0"/>
                <w:szCs w:val="21"/>
              </w:rPr>
              <w:t>2</w:t>
            </w:r>
          </w:p>
        </w:tc>
        <w:tc>
          <w:tcPr>
            <w:tcW w:w="1817" w:type="dxa"/>
          </w:tcPr>
          <w:p w:rsidR="002E73C4" w:rsidRPr="006D19EC" w:rsidRDefault="002E73C4" w:rsidP="00114752">
            <w:pPr>
              <w:spacing w:beforeLines="17" w:afterLines="17"/>
              <w:jc w:val="center"/>
              <w:rPr>
                <w:rFonts w:ascii="宋体"/>
                <w:color w:val="000000"/>
                <w:kern w:val="0"/>
                <w:szCs w:val="21"/>
              </w:rPr>
            </w:pPr>
            <w:r w:rsidRPr="006D19EC">
              <w:rPr>
                <w:rFonts w:ascii="宋体" w:hAnsi="宋体" w:hint="eastAsia"/>
                <w:color w:val="000000"/>
                <w:kern w:val="0"/>
                <w:szCs w:val="21"/>
              </w:rPr>
              <w:t>教育经济与管理</w:t>
            </w:r>
          </w:p>
        </w:tc>
      </w:tr>
      <w:tr w:rsidR="002E73C4" w:rsidRPr="006D19EC" w:rsidTr="00476672">
        <w:trPr>
          <w:jc w:val="center"/>
        </w:trPr>
        <w:tc>
          <w:tcPr>
            <w:tcW w:w="448" w:type="dxa"/>
            <w:vMerge/>
          </w:tcPr>
          <w:p w:rsidR="002E73C4" w:rsidRPr="006D19EC" w:rsidRDefault="002E73C4" w:rsidP="00903502">
            <w:pPr>
              <w:jc w:val="center"/>
              <w:rPr>
                <w:rFonts w:ascii="宋体"/>
                <w:color w:val="000000"/>
                <w:kern w:val="0"/>
                <w:szCs w:val="21"/>
              </w:rPr>
            </w:pPr>
          </w:p>
        </w:tc>
        <w:tc>
          <w:tcPr>
            <w:tcW w:w="781" w:type="dxa"/>
            <w:vMerge/>
          </w:tcPr>
          <w:p w:rsidR="002E73C4" w:rsidRPr="006D19EC" w:rsidRDefault="002E73C4" w:rsidP="00903502">
            <w:pPr>
              <w:jc w:val="center"/>
              <w:rPr>
                <w:rFonts w:ascii="宋体"/>
                <w:color w:val="000000"/>
                <w:kern w:val="0"/>
                <w:szCs w:val="21"/>
              </w:rPr>
            </w:pPr>
          </w:p>
        </w:tc>
        <w:tc>
          <w:tcPr>
            <w:tcW w:w="1371" w:type="dxa"/>
          </w:tcPr>
          <w:p w:rsidR="002E73C4" w:rsidRPr="006D19EC" w:rsidRDefault="002E73C4" w:rsidP="00114752">
            <w:pPr>
              <w:spacing w:beforeLines="17" w:afterLines="17"/>
              <w:jc w:val="center"/>
              <w:rPr>
                <w:rFonts w:ascii="宋体" w:hAnsi="宋体"/>
                <w:color w:val="000000"/>
                <w:kern w:val="0"/>
                <w:szCs w:val="21"/>
              </w:rPr>
            </w:pPr>
            <w:r w:rsidRPr="006D19EC">
              <w:rPr>
                <w:rFonts w:ascii="宋体" w:hAnsi="宋体"/>
                <w:color w:val="000000"/>
                <w:kern w:val="0"/>
                <w:szCs w:val="21"/>
              </w:rPr>
              <w:t>SXSS0303F35</w:t>
            </w:r>
          </w:p>
        </w:tc>
        <w:tc>
          <w:tcPr>
            <w:tcW w:w="2416" w:type="dxa"/>
          </w:tcPr>
          <w:p w:rsidR="002E73C4" w:rsidRPr="006D19EC" w:rsidRDefault="002E73C4" w:rsidP="00114752">
            <w:pPr>
              <w:spacing w:beforeLines="17" w:afterLines="17"/>
              <w:jc w:val="center"/>
              <w:rPr>
                <w:rFonts w:ascii="宋体"/>
                <w:color w:val="000000"/>
                <w:kern w:val="0"/>
                <w:szCs w:val="21"/>
              </w:rPr>
            </w:pPr>
            <w:r w:rsidRPr="006D19EC">
              <w:rPr>
                <w:rFonts w:ascii="宋体" w:hAnsi="宋体" w:cs="宋体" w:hint="eastAsia"/>
                <w:kern w:val="0"/>
                <w:szCs w:val="21"/>
              </w:rPr>
              <w:t>高等教育管理研究</w:t>
            </w:r>
          </w:p>
        </w:tc>
        <w:tc>
          <w:tcPr>
            <w:tcW w:w="660" w:type="dxa"/>
            <w:vAlign w:val="center"/>
          </w:tcPr>
          <w:p w:rsidR="002E73C4" w:rsidRPr="006D19EC" w:rsidRDefault="002E73C4" w:rsidP="00903502">
            <w:pPr>
              <w:jc w:val="center"/>
              <w:rPr>
                <w:rFonts w:ascii="宋体" w:hAnsi="宋体"/>
                <w:color w:val="000000"/>
                <w:kern w:val="0"/>
                <w:szCs w:val="21"/>
              </w:rPr>
            </w:pPr>
            <w:r w:rsidRPr="006D19EC">
              <w:rPr>
                <w:rFonts w:ascii="宋体" w:hAnsi="宋体"/>
                <w:color w:val="000000"/>
                <w:kern w:val="0"/>
                <w:szCs w:val="21"/>
              </w:rPr>
              <w:t>36</w:t>
            </w:r>
          </w:p>
        </w:tc>
        <w:tc>
          <w:tcPr>
            <w:tcW w:w="702" w:type="dxa"/>
            <w:vAlign w:val="center"/>
          </w:tcPr>
          <w:p w:rsidR="002E73C4" w:rsidRPr="006D19EC" w:rsidRDefault="002E73C4" w:rsidP="00903502">
            <w:pPr>
              <w:jc w:val="center"/>
              <w:rPr>
                <w:rFonts w:ascii="宋体" w:hAnsi="宋体"/>
                <w:color w:val="000000"/>
                <w:kern w:val="0"/>
                <w:szCs w:val="21"/>
              </w:rPr>
            </w:pPr>
            <w:r w:rsidRPr="006D19EC">
              <w:rPr>
                <w:rFonts w:ascii="宋体" w:hAnsi="宋体"/>
                <w:color w:val="000000"/>
                <w:kern w:val="0"/>
                <w:szCs w:val="21"/>
              </w:rPr>
              <w:t>2</w:t>
            </w:r>
          </w:p>
        </w:tc>
        <w:tc>
          <w:tcPr>
            <w:tcW w:w="843" w:type="dxa"/>
            <w:vAlign w:val="center"/>
          </w:tcPr>
          <w:p w:rsidR="002E73C4" w:rsidRPr="006D19EC" w:rsidRDefault="002E73C4" w:rsidP="00114752">
            <w:pPr>
              <w:spacing w:beforeLines="17" w:afterLines="17"/>
              <w:jc w:val="center"/>
              <w:rPr>
                <w:rFonts w:ascii="宋体" w:hAnsi="宋体"/>
                <w:color w:val="000000"/>
                <w:kern w:val="0"/>
                <w:szCs w:val="21"/>
              </w:rPr>
            </w:pPr>
            <w:r w:rsidRPr="006D19EC">
              <w:rPr>
                <w:rFonts w:ascii="宋体" w:hAnsi="宋体"/>
                <w:color w:val="000000"/>
                <w:kern w:val="0"/>
                <w:szCs w:val="21"/>
              </w:rPr>
              <w:t>3</w:t>
            </w:r>
          </w:p>
        </w:tc>
        <w:tc>
          <w:tcPr>
            <w:tcW w:w="1817" w:type="dxa"/>
          </w:tcPr>
          <w:p w:rsidR="002E73C4" w:rsidRPr="006D19EC" w:rsidRDefault="002E73C4" w:rsidP="00114752">
            <w:pPr>
              <w:spacing w:beforeLines="17" w:afterLines="17"/>
              <w:jc w:val="center"/>
              <w:rPr>
                <w:rFonts w:ascii="宋体"/>
                <w:color w:val="000000"/>
                <w:kern w:val="0"/>
                <w:szCs w:val="21"/>
              </w:rPr>
            </w:pPr>
            <w:r w:rsidRPr="006D19EC">
              <w:rPr>
                <w:rFonts w:ascii="宋体" w:hAnsi="宋体" w:hint="eastAsia"/>
                <w:color w:val="000000"/>
                <w:kern w:val="0"/>
                <w:szCs w:val="21"/>
              </w:rPr>
              <w:t>教育经济与管理</w:t>
            </w:r>
          </w:p>
        </w:tc>
      </w:tr>
      <w:tr w:rsidR="002E73C4" w:rsidRPr="006D19EC" w:rsidTr="00476672">
        <w:trPr>
          <w:jc w:val="center"/>
        </w:trPr>
        <w:tc>
          <w:tcPr>
            <w:tcW w:w="448" w:type="dxa"/>
            <w:vMerge/>
          </w:tcPr>
          <w:p w:rsidR="002E73C4" w:rsidRPr="006D19EC" w:rsidRDefault="002E73C4" w:rsidP="00903502">
            <w:pPr>
              <w:jc w:val="center"/>
              <w:rPr>
                <w:rFonts w:ascii="宋体"/>
                <w:color w:val="000000"/>
                <w:kern w:val="0"/>
                <w:szCs w:val="21"/>
              </w:rPr>
            </w:pPr>
          </w:p>
        </w:tc>
        <w:tc>
          <w:tcPr>
            <w:tcW w:w="781" w:type="dxa"/>
            <w:vMerge/>
          </w:tcPr>
          <w:p w:rsidR="002E73C4" w:rsidRPr="006D19EC" w:rsidRDefault="002E73C4" w:rsidP="00903502">
            <w:pPr>
              <w:jc w:val="center"/>
              <w:rPr>
                <w:rFonts w:ascii="宋体"/>
                <w:color w:val="000000"/>
                <w:kern w:val="0"/>
                <w:szCs w:val="21"/>
              </w:rPr>
            </w:pPr>
          </w:p>
        </w:tc>
        <w:tc>
          <w:tcPr>
            <w:tcW w:w="1371" w:type="dxa"/>
          </w:tcPr>
          <w:p w:rsidR="002E73C4" w:rsidRPr="006D19EC" w:rsidRDefault="002E73C4" w:rsidP="00114752">
            <w:pPr>
              <w:spacing w:beforeLines="17" w:afterLines="17"/>
              <w:jc w:val="center"/>
              <w:rPr>
                <w:rFonts w:ascii="宋体" w:hAnsi="宋体"/>
                <w:color w:val="000000"/>
                <w:kern w:val="0"/>
                <w:szCs w:val="21"/>
              </w:rPr>
            </w:pPr>
            <w:r w:rsidRPr="006D19EC">
              <w:rPr>
                <w:rFonts w:ascii="宋体" w:hAnsi="宋体"/>
                <w:color w:val="000000"/>
                <w:kern w:val="0"/>
                <w:szCs w:val="21"/>
              </w:rPr>
              <w:t>SXSS0303F36</w:t>
            </w:r>
          </w:p>
        </w:tc>
        <w:tc>
          <w:tcPr>
            <w:tcW w:w="2416" w:type="dxa"/>
          </w:tcPr>
          <w:p w:rsidR="002E73C4" w:rsidRPr="006D19EC" w:rsidRDefault="002E73C4" w:rsidP="00114752">
            <w:pPr>
              <w:spacing w:beforeLines="17" w:afterLines="17"/>
              <w:jc w:val="center"/>
              <w:rPr>
                <w:rFonts w:ascii="宋体"/>
                <w:color w:val="000000"/>
                <w:kern w:val="0"/>
                <w:szCs w:val="21"/>
              </w:rPr>
            </w:pPr>
            <w:r w:rsidRPr="006D19EC">
              <w:rPr>
                <w:rFonts w:ascii="宋体" w:hAnsi="宋体" w:cs="宋体" w:hint="eastAsia"/>
                <w:kern w:val="0"/>
                <w:szCs w:val="21"/>
              </w:rPr>
              <w:t>教育财政与学校财务管理专题研究</w:t>
            </w:r>
          </w:p>
        </w:tc>
        <w:tc>
          <w:tcPr>
            <w:tcW w:w="660" w:type="dxa"/>
            <w:vAlign w:val="center"/>
          </w:tcPr>
          <w:p w:rsidR="002E73C4" w:rsidRPr="006D19EC" w:rsidRDefault="002E73C4" w:rsidP="00903502">
            <w:pPr>
              <w:jc w:val="center"/>
              <w:rPr>
                <w:rFonts w:ascii="宋体" w:hAnsi="宋体"/>
                <w:color w:val="000000"/>
                <w:kern w:val="0"/>
                <w:szCs w:val="21"/>
              </w:rPr>
            </w:pPr>
            <w:r w:rsidRPr="006D19EC">
              <w:rPr>
                <w:rFonts w:ascii="宋体" w:hAnsi="宋体"/>
                <w:color w:val="000000"/>
                <w:kern w:val="0"/>
                <w:szCs w:val="21"/>
              </w:rPr>
              <w:t>36</w:t>
            </w:r>
          </w:p>
        </w:tc>
        <w:tc>
          <w:tcPr>
            <w:tcW w:w="702" w:type="dxa"/>
            <w:vAlign w:val="center"/>
          </w:tcPr>
          <w:p w:rsidR="002E73C4" w:rsidRPr="006D19EC" w:rsidRDefault="002E73C4" w:rsidP="00114752">
            <w:pPr>
              <w:spacing w:beforeLines="17" w:afterLines="17"/>
              <w:jc w:val="center"/>
              <w:rPr>
                <w:rFonts w:ascii="宋体" w:hAnsi="宋体"/>
                <w:color w:val="000000"/>
                <w:kern w:val="0"/>
                <w:szCs w:val="21"/>
              </w:rPr>
            </w:pPr>
            <w:r w:rsidRPr="006D19EC">
              <w:rPr>
                <w:rFonts w:ascii="宋体" w:hAnsi="宋体"/>
                <w:color w:val="000000"/>
                <w:kern w:val="0"/>
                <w:szCs w:val="21"/>
              </w:rPr>
              <w:t>2</w:t>
            </w:r>
          </w:p>
        </w:tc>
        <w:tc>
          <w:tcPr>
            <w:tcW w:w="843" w:type="dxa"/>
            <w:vAlign w:val="center"/>
          </w:tcPr>
          <w:p w:rsidR="002E73C4" w:rsidRPr="006D19EC" w:rsidRDefault="002E73C4" w:rsidP="00114752">
            <w:pPr>
              <w:spacing w:beforeLines="17" w:afterLines="17"/>
              <w:jc w:val="center"/>
              <w:rPr>
                <w:rFonts w:ascii="宋体" w:hAnsi="宋体"/>
                <w:color w:val="000000"/>
                <w:kern w:val="0"/>
                <w:szCs w:val="21"/>
              </w:rPr>
            </w:pPr>
            <w:r w:rsidRPr="006D19EC">
              <w:rPr>
                <w:rFonts w:ascii="宋体" w:hAnsi="宋体"/>
                <w:color w:val="000000"/>
                <w:kern w:val="0"/>
                <w:szCs w:val="21"/>
              </w:rPr>
              <w:t>3</w:t>
            </w:r>
          </w:p>
        </w:tc>
        <w:tc>
          <w:tcPr>
            <w:tcW w:w="1817" w:type="dxa"/>
          </w:tcPr>
          <w:p w:rsidR="002E73C4" w:rsidRPr="006D19EC" w:rsidRDefault="002E73C4" w:rsidP="00114752">
            <w:pPr>
              <w:spacing w:beforeLines="17" w:afterLines="17"/>
              <w:jc w:val="center"/>
              <w:rPr>
                <w:rFonts w:ascii="宋体"/>
                <w:color w:val="000000"/>
                <w:kern w:val="0"/>
                <w:szCs w:val="21"/>
              </w:rPr>
            </w:pPr>
            <w:r w:rsidRPr="006D19EC">
              <w:rPr>
                <w:rFonts w:ascii="宋体" w:hAnsi="宋体" w:hint="eastAsia"/>
                <w:color w:val="000000"/>
                <w:kern w:val="0"/>
                <w:szCs w:val="21"/>
              </w:rPr>
              <w:t>教育经济与管理</w:t>
            </w:r>
          </w:p>
        </w:tc>
      </w:tr>
      <w:tr w:rsidR="002E73C4" w:rsidRPr="006D19EC" w:rsidTr="00476672">
        <w:trPr>
          <w:jc w:val="center"/>
        </w:trPr>
        <w:tc>
          <w:tcPr>
            <w:tcW w:w="448" w:type="dxa"/>
            <w:vMerge/>
          </w:tcPr>
          <w:p w:rsidR="002E73C4" w:rsidRPr="006D19EC" w:rsidRDefault="002E73C4" w:rsidP="00903502">
            <w:pPr>
              <w:jc w:val="center"/>
              <w:rPr>
                <w:rFonts w:ascii="宋体"/>
                <w:color w:val="000000"/>
                <w:kern w:val="0"/>
                <w:szCs w:val="21"/>
              </w:rPr>
            </w:pPr>
          </w:p>
        </w:tc>
        <w:tc>
          <w:tcPr>
            <w:tcW w:w="781" w:type="dxa"/>
            <w:vMerge/>
          </w:tcPr>
          <w:p w:rsidR="002E73C4" w:rsidRPr="006D19EC" w:rsidRDefault="002E73C4" w:rsidP="00903502">
            <w:pPr>
              <w:jc w:val="center"/>
              <w:rPr>
                <w:rFonts w:ascii="宋体"/>
                <w:color w:val="000000"/>
                <w:kern w:val="0"/>
                <w:szCs w:val="21"/>
              </w:rPr>
            </w:pPr>
          </w:p>
        </w:tc>
        <w:tc>
          <w:tcPr>
            <w:tcW w:w="1371" w:type="dxa"/>
          </w:tcPr>
          <w:p w:rsidR="002E73C4" w:rsidRPr="006D19EC" w:rsidRDefault="002E73C4" w:rsidP="00114752">
            <w:pPr>
              <w:spacing w:beforeLines="17" w:afterLines="17"/>
              <w:jc w:val="center"/>
              <w:rPr>
                <w:rFonts w:ascii="宋体" w:hAnsi="宋体"/>
                <w:color w:val="000000"/>
                <w:kern w:val="0"/>
                <w:szCs w:val="21"/>
              </w:rPr>
            </w:pPr>
            <w:r w:rsidRPr="006D19EC">
              <w:rPr>
                <w:rFonts w:ascii="宋体" w:hAnsi="宋体"/>
                <w:color w:val="000000"/>
                <w:kern w:val="0"/>
                <w:szCs w:val="21"/>
              </w:rPr>
              <w:t>SXSS0303F37</w:t>
            </w:r>
          </w:p>
        </w:tc>
        <w:tc>
          <w:tcPr>
            <w:tcW w:w="2416" w:type="dxa"/>
          </w:tcPr>
          <w:p w:rsidR="002E73C4" w:rsidRPr="006D19EC" w:rsidRDefault="002E73C4" w:rsidP="00114752">
            <w:pPr>
              <w:spacing w:beforeLines="17" w:afterLines="17"/>
              <w:jc w:val="center"/>
              <w:rPr>
                <w:rFonts w:ascii="宋体"/>
                <w:color w:val="000000"/>
                <w:kern w:val="0"/>
                <w:szCs w:val="21"/>
              </w:rPr>
            </w:pPr>
            <w:r w:rsidRPr="006D19EC">
              <w:rPr>
                <w:rFonts w:ascii="宋体" w:hAnsi="宋体" w:cs="宋体" w:hint="eastAsia"/>
                <w:kern w:val="0"/>
                <w:szCs w:val="21"/>
              </w:rPr>
              <w:t>学校发展战略与规划</w:t>
            </w:r>
          </w:p>
        </w:tc>
        <w:tc>
          <w:tcPr>
            <w:tcW w:w="660" w:type="dxa"/>
            <w:vAlign w:val="center"/>
          </w:tcPr>
          <w:p w:rsidR="002E73C4" w:rsidRPr="006D19EC" w:rsidRDefault="002E73C4" w:rsidP="00903502">
            <w:pPr>
              <w:jc w:val="center"/>
              <w:rPr>
                <w:rFonts w:ascii="宋体" w:hAnsi="宋体"/>
                <w:color w:val="000000"/>
                <w:kern w:val="0"/>
                <w:szCs w:val="21"/>
              </w:rPr>
            </w:pPr>
            <w:r w:rsidRPr="006D19EC">
              <w:rPr>
                <w:rFonts w:ascii="宋体" w:hAnsi="宋体"/>
                <w:color w:val="000000"/>
                <w:kern w:val="0"/>
                <w:szCs w:val="21"/>
              </w:rPr>
              <w:t>36</w:t>
            </w:r>
          </w:p>
        </w:tc>
        <w:tc>
          <w:tcPr>
            <w:tcW w:w="702" w:type="dxa"/>
            <w:vAlign w:val="center"/>
          </w:tcPr>
          <w:p w:rsidR="002E73C4" w:rsidRPr="006D19EC" w:rsidRDefault="002E73C4" w:rsidP="00114752">
            <w:pPr>
              <w:spacing w:beforeLines="17" w:afterLines="17"/>
              <w:jc w:val="center"/>
              <w:rPr>
                <w:rFonts w:ascii="宋体" w:hAnsi="宋体"/>
                <w:color w:val="000000"/>
                <w:kern w:val="0"/>
                <w:szCs w:val="21"/>
              </w:rPr>
            </w:pPr>
            <w:r w:rsidRPr="006D19EC">
              <w:rPr>
                <w:rFonts w:ascii="宋体" w:hAnsi="宋体"/>
                <w:color w:val="000000"/>
                <w:kern w:val="0"/>
                <w:szCs w:val="21"/>
              </w:rPr>
              <w:t>2</w:t>
            </w:r>
          </w:p>
        </w:tc>
        <w:tc>
          <w:tcPr>
            <w:tcW w:w="843" w:type="dxa"/>
            <w:vAlign w:val="center"/>
          </w:tcPr>
          <w:p w:rsidR="002E73C4" w:rsidRPr="006D19EC" w:rsidRDefault="002E73C4" w:rsidP="00114752">
            <w:pPr>
              <w:spacing w:beforeLines="17" w:afterLines="17"/>
              <w:jc w:val="center"/>
              <w:rPr>
                <w:rFonts w:ascii="宋体" w:hAnsi="宋体"/>
                <w:color w:val="000000"/>
                <w:kern w:val="0"/>
                <w:szCs w:val="21"/>
              </w:rPr>
            </w:pPr>
            <w:r w:rsidRPr="006D19EC">
              <w:rPr>
                <w:rFonts w:ascii="宋体" w:hAnsi="宋体"/>
                <w:color w:val="000000"/>
                <w:kern w:val="0"/>
                <w:szCs w:val="21"/>
              </w:rPr>
              <w:t>3</w:t>
            </w:r>
          </w:p>
        </w:tc>
        <w:tc>
          <w:tcPr>
            <w:tcW w:w="1817" w:type="dxa"/>
          </w:tcPr>
          <w:p w:rsidR="002E73C4" w:rsidRPr="006D19EC" w:rsidRDefault="002E73C4" w:rsidP="00114752">
            <w:pPr>
              <w:spacing w:beforeLines="17" w:afterLines="17"/>
              <w:jc w:val="center"/>
              <w:rPr>
                <w:rFonts w:ascii="宋体"/>
                <w:color w:val="000000"/>
                <w:kern w:val="0"/>
                <w:szCs w:val="21"/>
              </w:rPr>
            </w:pPr>
            <w:r w:rsidRPr="006D19EC">
              <w:rPr>
                <w:rFonts w:ascii="宋体" w:hAnsi="宋体" w:hint="eastAsia"/>
                <w:color w:val="000000"/>
                <w:kern w:val="0"/>
                <w:szCs w:val="21"/>
              </w:rPr>
              <w:t>教育经济与管理</w:t>
            </w:r>
          </w:p>
        </w:tc>
      </w:tr>
      <w:tr w:rsidR="002E73C4" w:rsidRPr="006D19EC" w:rsidTr="00476672">
        <w:trPr>
          <w:jc w:val="center"/>
        </w:trPr>
        <w:tc>
          <w:tcPr>
            <w:tcW w:w="1229" w:type="dxa"/>
            <w:gridSpan w:val="2"/>
            <w:vMerge w:val="restart"/>
          </w:tcPr>
          <w:p w:rsidR="002E73C4" w:rsidRDefault="002E73C4" w:rsidP="00903502">
            <w:pPr>
              <w:jc w:val="center"/>
              <w:rPr>
                <w:rFonts w:ascii="宋体"/>
                <w:color w:val="000000"/>
                <w:kern w:val="0"/>
                <w:szCs w:val="21"/>
              </w:rPr>
            </w:pPr>
            <w:r>
              <w:rPr>
                <w:rFonts w:ascii="宋体" w:hAnsi="宋体" w:hint="eastAsia"/>
                <w:color w:val="000000"/>
                <w:kern w:val="0"/>
                <w:szCs w:val="21"/>
              </w:rPr>
              <w:t>其</w:t>
            </w:r>
          </w:p>
          <w:p w:rsidR="002E73C4" w:rsidRDefault="002E73C4" w:rsidP="00903502">
            <w:pPr>
              <w:jc w:val="center"/>
              <w:rPr>
                <w:rFonts w:ascii="宋体"/>
                <w:color w:val="000000"/>
                <w:kern w:val="0"/>
                <w:szCs w:val="21"/>
              </w:rPr>
            </w:pPr>
            <w:r>
              <w:rPr>
                <w:rFonts w:ascii="宋体" w:hAnsi="宋体" w:hint="eastAsia"/>
                <w:color w:val="000000"/>
                <w:kern w:val="0"/>
                <w:szCs w:val="21"/>
              </w:rPr>
              <w:t>他</w:t>
            </w:r>
          </w:p>
          <w:p w:rsidR="002E73C4" w:rsidRDefault="002E73C4" w:rsidP="00903502">
            <w:pPr>
              <w:jc w:val="center"/>
              <w:rPr>
                <w:rFonts w:ascii="宋体"/>
                <w:color w:val="000000"/>
                <w:kern w:val="0"/>
                <w:szCs w:val="21"/>
              </w:rPr>
            </w:pPr>
            <w:r>
              <w:rPr>
                <w:rFonts w:ascii="宋体" w:hAnsi="宋体" w:hint="eastAsia"/>
                <w:color w:val="000000"/>
                <w:kern w:val="0"/>
                <w:szCs w:val="21"/>
              </w:rPr>
              <w:t>培</w:t>
            </w:r>
          </w:p>
          <w:p w:rsidR="002E73C4" w:rsidRDefault="002E73C4" w:rsidP="00903502">
            <w:pPr>
              <w:jc w:val="center"/>
              <w:rPr>
                <w:rFonts w:ascii="宋体"/>
                <w:color w:val="000000"/>
                <w:kern w:val="0"/>
                <w:szCs w:val="21"/>
              </w:rPr>
            </w:pPr>
            <w:r>
              <w:rPr>
                <w:rFonts w:ascii="宋体" w:hAnsi="宋体" w:hint="eastAsia"/>
                <w:color w:val="000000"/>
                <w:kern w:val="0"/>
                <w:szCs w:val="21"/>
              </w:rPr>
              <w:t>养</w:t>
            </w:r>
          </w:p>
          <w:p w:rsidR="002E73C4" w:rsidRDefault="002E73C4" w:rsidP="00903502">
            <w:pPr>
              <w:jc w:val="center"/>
              <w:rPr>
                <w:rFonts w:ascii="宋体"/>
                <w:color w:val="000000"/>
                <w:kern w:val="0"/>
                <w:szCs w:val="21"/>
              </w:rPr>
            </w:pPr>
            <w:r>
              <w:rPr>
                <w:rFonts w:ascii="宋体" w:hAnsi="宋体" w:hint="eastAsia"/>
                <w:color w:val="000000"/>
                <w:kern w:val="0"/>
                <w:szCs w:val="21"/>
              </w:rPr>
              <w:t>环</w:t>
            </w:r>
          </w:p>
          <w:p w:rsidR="002E73C4" w:rsidRPr="006D19EC" w:rsidRDefault="002E73C4" w:rsidP="00903502">
            <w:pPr>
              <w:jc w:val="center"/>
              <w:rPr>
                <w:rFonts w:ascii="宋体"/>
                <w:color w:val="000000"/>
                <w:kern w:val="0"/>
                <w:szCs w:val="21"/>
              </w:rPr>
            </w:pPr>
            <w:r>
              <w:rPr>
                <w:rFonts w:ascii="宋体" w:hAnsi="宋体" w:hint="eastAsia"/>
                <w:color w:val="000000"/>
                <w:kern w:val="0"/>
                <w:szCs w:val="21"/>
              </w:rPr>
              <w:t>节</w:t>
            </w:r>
          </w:p>
        </w:tc>
        <w:tc>
          <w:tcPr>
            <w:tcW w:w="1371" w:type="dxa"/>
          </w:tcPr>
          <w:p w:rsidR="002E73C4" w:rsidRDefault="002E73C4" w:rsidP="00114752">
            <w:pPr>
              <w:spacing w:beforeLines="17" w:afterLines="17"/>
              <w:rPr>
                <w:color w:val="000000"/>
                <w:kern w:val="0"/>
                <w:szCs w:val="21"/>
              </w:rPr>
            </w:pPr>
            <w:r>
              <w:rPr>
                <w:color w:val="000000"/>
                <w:kern w:val="0"/>
                <w:szCs w:val="21"/>
              </w:rPr>
              <w:t>SXSS0303P01</w:t>
            </w:r>
          </w:p>
        </w:tc>
        <w:tc>
          <w:tcPr>
            <w:tcW w:w="3076" w:type="dxa"/>
            <w:gridSpan w:val="2"/>
          </w:tcPr>
          <w:p w:rsidR="002E73C4" w:rsidRPr="006D19EC" w:rsidRDefault="002E73C4" w:rsidP="00114752">
            <w:pPr>
              <w:spacing w:beforeLines="17" w:afterLines="17"/>
              <w:jc w:val="center"/>
              <w:rPr>
                <w:rFonts w:ascii="宋体"/>
                <w:color w:val="000000"/>
                <w:kern w:val="0"/>
                <w:szCs w:val="21"/>
              </w:rPr>
            </w:pPr>
            <w:r w:rsidRPr="006D19EC">
              <w:rPr>
                <w:rFonts w:ascii="宋体" w:hAnsi="宋体" w:hint="eastAsia"/>
                <w:color w:val="000000"/>
                <w:kern w:val="0"/>
                <w:szCs w:val="21"/>
              </w:rPr>
              <w:t>文献阅读与开题报告</w:t>
            </w:r>
          </w:p>
        </w:tc>
        <w:tc>
          <w:tcPr>
            <w:tcW w:w="702" w:type="dxa"/>
          </w:tcPr>
          <w:p w:rsidR="002E73C4" w:rsidRPr="006D19EC" w:rsidRDefault="002E73C4" w:rsidP="00114752">
            <w:pPr>
              <w:spacing w:beforeLines="17" w:afterLines="17"/>
              <w:jc w:val="center"/>
              <w:rPr>
                <w:rFonts w:ascii="宋体" w:hAnsi="宋体"/>
                <w:color w:val="000000"/>
                <w:kern w:val="0"/>
                <w:szCs w:val="21"/>
              </w:rPr>
            </w:pPr>
            <w:r w:rsidRPr="006D19EC">
              <w:rPr>
                <w:rFonts w:ascii="宋体" w:hAnsi="宋体"/>
                <w:color w:val="000000"/>
                <w:kern w:val="0"/>
                <w:szCs w:val="21"/>
              </w:rPr>
              <w:t>2</w:t>
            </w:r>
          </w:p>
        </w:tc>
        <w:tc>
          <w:tcPr>
            <w:tcW w:w="843" w:type="dxa"/>
          </w:tcPr>
          <w:p w:rsidR="002E73C4" w:rsidRPr="006D19EC" w:rsidRDefault="002E73C4" w:rsidP="00114752">
            <w:pPr>
              <w:spacing w:beforeLines="17" w:afterLines="17"/>
              <w:jc w:val="center"/>
              <w:rPr>
                <w:rFonts w:ascii="宋体" w:hAnsi="宋体"/>
                <w:color w:val="000000"/>
                <w:kern w:val="0"/>
                <w:szCs w:val="21"/>
              </w:rPr>
            </w:pPr>
            <w:r w:rsidRPr="006D19EC">
              <w:rPr>
                <w:rFonts w:ascii="宋体" w:hAnsi="宋体"/>
                <w:color w:val="000000"/>
                <w:kern w:val="0"/>
                <w:szCs w:val="21"/>
              </w:rPr>
              <w:t>3</w:t>
            </w:r>
            <w:r w:rsidRPr="006D19EC">
              <w:rPr>
                <w:rFonts w:ascii="宋体" w:hAnsi="宋体" w:hint="eastAsia"/>
                <w:color w:val="000000"/>
                <w:kern w:val="0"/>
                <w:szCs w:val="21"/>
              </w:rPr>
              <w:t>或</w:t>
            </w:r>
            <w:r w:rsidRPr="006D19EC">
              <w:rPr>
                <w:rFonts w:ascii="宋体" w:hAnsi="宋体"/>
                <w:color w:val="000000"/>
                <w:kern w:val="0"/>
                <w:szCs w:val="21"/>
              </w:rPr>
              <w:t>4</w:t>
            </w:r>
          </w:p>
        </w:tc>
        <w:tc>
          <w:tcPr>
            <w:tcW w:w="1817" w:type="dxa"/>
          </w:tcPr>
          <w:p w:rsidR="002E73C4" w:rsidRPr="006D19EC" w:rsidRDefault="002E73C4" w:rsidP="00F46666">
            <w:pPr>
              <w:jc w:val="center"/>
              <w:rPr>
                <w:rFonts w:ascii="宋体"/>
                <w:color w:val="000000"/>
                <w:kern w:val="0"/>
                <w:szCs w:val="21"/>
              </w:rPr>
            </w:pPr>
            <w:r>
              <w:rPr>
                <w:rFonts w:ascii="宋体" w:hAnsi="宋体" w:hint="eastAsia"/>
                <w:color w:val="000000"/>
                <w:kern w:val="0"/>
                <w:szCs w:val="21"/>
              </w:rPr>
              <w:t>公共管理学科</w:t>
            </w:r>
          </w:p>
        </w:tc>
      </w:tr>
      <w:tr w:rsidR="002E73C4" w:rsidRPr="006D19EC" w:rsidTr="00476672">
        <w:trPr>
          <w:jc w:val="center"/>
        </w:trPr>
        <w:tc>
          <w:tcPr>
            <w:tcW w:w="1229" w:type="dxa"/>
            <w:gridSpan w:val="2"/>
            <w:vMerge/>
          </w:tcPr>
          <w:p w:rsidR="002E73C4" w:rsidRPr="006D19EC" w:rsidRDefault="002E73C4" w:rsidP="00903502">
            <w:pPr>
              <w:jc w:val="center"/>
              <w:rPr>
                <w:rFonts w:ascii="宋体"/>
                <w:color w:val="000000"/>
                <w:kern w:val="0"/>
                <w:szCs w:val="21"/>
              </w:rPr>
            </w:pPr>
          </w:p>
        </w:tc>
        <w:tc>
          <w:tcPr>
            <w:tcW w:w="1371" w:type="dxa"/>
          </w:tcPr>
          <w:p w:rsidR="002E73C4" w:rsidRDefault="002E73C4" w:rsidP="00114752">
            <w:pPr>
              <w:spacing w:beforeLines="17" w:afterLines="17"/>
              <w:rPr>
                <w:color w:val="000000"/>
                <w:kern w:val="0"/>
                <w:szCs w:val="21"/>
              </w:rPr>
            </w:pPr>
            <w:r>
              <w:rPr>
                <w:color w:val="000000"/>
                <w:kern w:val="0"/>
                <w:szCs w:val="21"/>
              </w:rPr>
              <w:t>SXSS0303P02</w:t>
            </w:r>
          </w:p>
        </w:tc>
        <w:tc>
          <w:tcPr>
            <w:tcW w:w="3076" w:type="dxa"/>
            <w:gridSpan w:val="2"/>
          </w:tcPr>
          <w:p w:rsidR="002E73C4" w:rsidRPr="006D19EC" w:rsidRDefault="002E73C4" w:rsidP="00114752">
            <w:pPr>
              <w:spacing w:beforeLines="17" w:afterLines="17"/>
              <w:jc w:val="center"/>
              <w:rPr>
                <w:rFonts w:ascii="宋体"/>
                <w:color w:val="000000"/>
                <w:kern w:val="0"/>
                <w:szCs w:val="21"/>
              </w:rPr>
            </w:pPr>
            <w:r w:rsidRPr="006D19EC">
              <w:rPr>
                <w:rFonts w:ascii="宋体" w:hAnsi="宋体" w:hint="eastAsia"/>
                <w:color w:val="000000"/>
                <w:kern w:val="0"/>
                <w:szCs w:val="21"/>
              </w:rPr>
              <w:t>学术活动（</w:t>
            </w:r>
            <w:r w:rsidRPr="006D19EC">
              <w:rPr>
                <w:rFonts w:ascii="宋体" w:hAnsi="宋体"/>
                <w:color w:val="000000"/>
                <w:kern w:val="0"/>
                <w:szCs w:val="21"/>
              </w:rPr>
              <w:t>1</w:t>
            </w:r>
            <w:r w:rsidRPr="006D19EC">
              <w:rPr>
                <w:rFonts w:ascii="宋体" w:hAnsi="宋体" w:hint="eastAsia"/>
                <w:color w:val="000000"/>
                <w:kern w:val="0"/>
                <w:szCs w:val="21"/>
              </w:rPr>
              <w:t>学分</w:t>
            </w:r>
            <w:r w:rsidRPr="006D19EC">
              <w:rPr>
                <w:rFonts w:ascii="宋体" w:hAnsi="宋体"/>
                <w:color w:val="000000"/>
                <w:kern w:val="0"/>
                <w:szCs w:val="21"/>
              </w:rPr>
              <w:t>/5</w:t>
            </w:r>
            <w:r w:rsidRPr="006D19EC">
              <w:rPr>
                <w:rFonts w:ascii="宋体" w:hAnsi="宋体" w:hint="eastAsia"/>
                <w:color w:val="000000"/>
                <w:kern w:val="0"/>
                <w:szCs w:val="21"/>
              </w:rPr>
              <w:t>场）</w:t>
            </w:r>
          </w:p>
        </w:tc>
        <w:tc>
          <w:tcPr>
            <w:tcW w:w="702" w:type="dxa"/>
            <w:vMerge w:val="restart"/>
            <w:vAlign w:val="center"/>
          </w:tcPr>
          <w:p w:rsidR="002E73C4" w:rsidRPr="006D19EC" w:rsidRDefault="002E73C4" w:rsidP="00114752">
            <w:pPr>
              <w:spacing w:beforeLines="17" w:afterLines="17"/>
              <w:jc w:val="center"/>
              <w:rPr>
                <w:rFonts w:ascii="宋体" w:hAnsi="宋体"/>
                <w:color w:val="000000"/>
                <w:kern w:val="0"/>
                <w:szCs w:val="21"/>
              </w:rPr>
            </w:pPr>
            <w:r w:rsidRPr="006D19EC">
              <w:rPr>
                <w:rFonts w:ascii="宋体" w:hAnsi="宋体" w:hint="eastAsia"/>
                <w:color w:val="000000"/>
                <w:kern w:val="0"/>
                <w:szCs w:val="21"/>
              </w:rPr>
              <w:t>≥</w:t>
            </w:r>
            <w:r w:rsidRPr="006D19EC">
              <w:rPr>
                <w:rFonts w:ascii="宋体" w:hAnsi="宋体"/>
                <w:color w:val="000000"/>
                <w:kern w:val="0"/>
                <w:szCs w:val="21"/>
              </w:rPr>
              <w:t>4</w:t>
            </w:r>
          </w:p>
        </w:tc>
        <w:tc>
          <w:tcPr>
            <w:tcW w:w="843" w:type="dxa"/>
            <w:vMerge w:val="restart"/>
          </w:tcPr>
          <w:p w:rsidR="002E73C4" w:rsidRPr="006D19EC" w:rsidRDefault="002E73C4" w:rsidP="00114752">
            <w:pPr>
              <w:spacing w:beforeLines="17" w:afterLines="17"/>
              <w:jc w:val="center"/>
              <w:rPr>
                <w:rFonts w:ascii="宋体"/>
                <w:color w:val="000000"/>
                <w:kern w:val="0"/>
                <w:szCs w:val="21"/>
              </w:rPr>
            </w:pPr>
            <w:r w:rsidRPr="006D19EC">
              <w:rPr>
                <w:rFonts w:ascii="宋体" w:hAnsi="宋体" w:hint="eastAsia"/>
                <w:szCs w:val="21"/>
              </w:rPr>
              <w:t>答辩申请前完成</w:t>
            </w:r>
          </w:p>
        </w:tc>
        <w:tc>
          <w:tcPr>
            <w:tcW w:w="1817" w:type="dxa"/>
          </w:tcPr>
          <w:p w:rsidR="002E73C4" w:rsidRPr="006D19EC" w:rsidRDefault="002E73C4" w:rsidP="00903502">
            <w:pPr>
              <w:jc w:val="center"/>
              <w:rPr>
                <w:rFonts w:ascii="宋体"/>
                <w:color w:val="000000"/>
                <w:kern w:val="0"/>
                <w:szCs w:val="21"/>
              </w:rPr>
            </w:pPr>
            <w:r>
              <w:rPr>
                <w:rFonts w:ascii="宋体" w:hAnsi="宋体" w:hint="eastAsia"/>
                <w:color w:val="000000"/>
                <w:kern w:val="0"/>
                <w:szCs w:val="21"/>
              </w:rPr>
              <w:t>公共管理学科</w:t>
            </w:r>
          </w:p>
        </w:tc>
      </w:tr>
      <w:tr w:rsidR="002E73C4" w:rsidRPr="006D19EC" w:rsidTr="00476672">
        <w:trPr>
          <w:jc w:val="center"/>
        </w:trPr>
        <w:tc>
          <w:tcPr>
            <w:tcW w:w="1229" w:type="dxa"/>
            <w:gridSpan w:val="2"/>
            <w:vMerge/>
          </w:tcPr>
          <w:p w:rsidR="002E73C4" w:rsidRPr="006D19EC" w:rsidRDefault="002E73C4" w:rsidP="00903502">
            <w:pPr>
              <w:jc w:val="center"/>
              <w:rPr>
                <w:rFonts w:ascii="宋体"/>
                <w:color w:val="000000"/>
                <w:kern w:val="0"/>
                <w:szCs w:val="21"/>
              </w:rPr>
            </w:pPr>
          </w:p>
        </w:tc>
        <w:tc>
          <w:tcPr>
            <w:tcW w:w="1371" w:type="dxa"/>
          </w:tcPr>
          <w:p w:rsidR="002E73C4" w:rsidRDefault="002E73C4" w:rsidP="00114752">
            <w:pPr>
              <w:spacing w:beforeLines="17" w:afterLines="17"/>
              <w:rPr>
                <w:color w:val="000000"/>
                <w:kern w:val="0"/>
                <w:szCs w:val="21"/>
              </w:rPr>
            </w:pPr>
            <w:r>
              <w:rPr>
                <w:color w:val="000000"/>
                <w:kern w:val="0"/>
                <w:szCs w:val="21"/>
              </w:rPr>
              <w:t>SXSS0303P03</w:t>
            </w:r>
          </w:p>
        </w:tc>
        <w:tc>
          <w:tcPr>
            <w:tcW w:w="3076" w:type="dxa"/>
            <w:gridSpan w:val="2"/>
          </w:tcPr>
          <w:p w:rsidR="002E73C4" w:rsidRPr="006D19EC" w:rsidRDefault="002E73C4" w:rsidP="00114752">
            <w:pPr>
              <w:spacing w:beforeLines="17" w:afterLines="17"/>
              <w:jc w:val="center"/>
              <w:rPr>
                <w:rFonts w:ascii="宋体"/>
                <w:color w:val="000000"/>
                <w:kern w:val="0"/>
                <w:szCs w:val="21"/>
              </w:rPr>
            </w:pPr>
            <w:r w:rsidRPr="006D19EC">
              <w:rPr>
                <w:rFonts w:ascii="宋体" w:hAnsi="宋体" w:hint="eastAsia"/>
                <w:color w:val="000000"/>
                <w:kern w:val="0"/>
                <w:szCs w:val="21"/>
              </w:rPr>
              <w:t>实践活动（</w:t>
            </w:r>
            <w:r w:rsidRPr="006D19EC">
              <w:rPr>
                <w:rFonts w:ascii="宋体" w:hAnsi="宋体"/>
                <w:color w:val="000000"/>
                <w:kern w:val="0"/>
                <w:szCs w:val="21"/>
              </w:rPr>
              <w:t>1</w:t>
            </w:r>
            <w:r w:rsidRPr="006D19EC">
              <w:rPr>
                <w:rFonts w:ascii="宋体" w:hAnsi="宋体" w:hint="eastAsia"/>
                <w:color w:val="000000"/>
                <w:kern w:val="0"/>
                <w:szCs w:val="21"/>
              </w:rPr>
              <w:t>学分</w:t>
            </w:r>
            <w:r w:rsidRPr="006D19EC">
              <w:rPr>
                <w:rFonts w:ascii="宋体" w:hAnsi="宋体"/>
                <w:color w:val="000000"/>
                <w:kern w:val="0"/>
                <w:szCs w:val="21"/>
              </w:rPr>
              <w:t>/22</w:t>
            </w:r>
            <w:r w:rsidRPr="006D19EC">
              <w:rPr>
                <w:rFonts w:ascii="宋体" w:hAnsi="宋体" w:hint="eastAsia"/>
                <w:color w:val="000000"/>
                <w:kern w:val="0"/>
                <w:szCs w:val="21"/>
              </w:rPr>
              <w:t>工作日）</w:t>
            </w:r>
          </w:p>
        </w:tc>
        <w:tc>
          <w:tcPr>
            <w:tcW w:w="702" w:type="dxa"/>
            <w:vMerge/>
          </w:tcPr>
          <w:p w:rsidR="002E73C4" w:rsidRPr="006D19EC" w:rsidRDefault="002E73C4" w:rsidP="00114752">
            <w:pPr>
              <w:spacing w:beforeLines="17" w:afterLines="17"/>
              <w:jc w:val="center"/>
              <w:rPr>
                <w:rFonts w:ascii="宋体"/>
                <w:color w:val="000000"/>
                <w:kern w:val="0"/>
                <w:szCs w:val="21"/>
              </w:rPr>
            </w:pPr>
          </w:p>
        </w:tc>
        <w:tc>
          <w:tcPr>
            <w:tcW w:w="843" w:type="dxa"/>
            <w:vMerge/>
          </w:tcPr>
          <w:p w:rsidR="002E73C4" w:rsidRPr="006D19EC" w:rsidRDefault="002E73C4" w:rsidP="00114752">
            <w:pPr>
              <w:spacing w:beforeLines="17" w:afterLines="17"/>
              <w:jc w:val="center"/>
              <w:rPr>
                <w:rFonts w:ascii="宋体"/>
                <w:color w:val="000000"/>
                <w:kern w:val="0"/>
                <w:szCs w:val="21"/>
              </w:rPr>
            </w:pPr>
          </w:p>
        </w:tc>
        <w:tc>
          <w:tcPr>
            <w:tcW w:w="1817" w:type="dxa"/>
          </w:tcPr>
          <w:p w:rsidR="002E73C4" w:rsidRPr="006D19EC" w:rsidRDefault="002E73C4" w:rsidP="00903502">
            <w:pPr>
              <w:jc w:val="center"/>
              <w:rPr>
                <w:rFonts w:ascii="宋体"/>
                <w:color w:val="000000"/>
                <w:kern w:val="0"/>
                <w:szCs w:val="21"/>
              </w:rPr>
            </w:pPr>
            <w:r>
              <w:rPr>
                <w:rFonts w:ascii="宋体" w:hAnsi="宋体" w:hint="eastAsia"/>
                <w:color w:val="000000"/>
                <w:kern w:val="0"/>
                <w:szCs w:val="21"/>
              </w:rPr>
              <w:t>公共管理学科</w:t>
            </w:r>
          </w:p>
        </w:tc>
      </w:tr>
      <w:tr w:rsidR="002E73C4" w:rsidRPr="006D19EC" w:rsidTr="00476672">
        <w:trPr>
          <w:jc w:val="center"/>
        </w:trPr>
        <w:tc>
          <w:tcPr>
            <w:tcW w:w="1229" w:type="dxa"/>
            <w:gridSpan w:val="2"/>
            <w:vMerge/>
          </w:tcPr>
          <w:p w:rsidR="002E73C4" w:rsidRPr="006D19EC" w:rsidRDefault="002E73C4" w:rsidP="00903502">
            <w:pPr>
              <w:jc w:val="center"/>
              <w:rPr>
                <w:rFonts w:ascii="宋体"/>
                <w:color w:val="000000"/>
                <w:kern w:val="0"/>
                <w:szCs w:val="21"/>
              </w:rPr>
            </w:pPr>
          </w:p>
        </w:tc>
        <w:tc>
          <w:tcPr>
            <w:tcW w:w="1371" w:type="dxa"/>
          </w:tcPr>
          <w:p w:rsidR="002E73C4" w:rsidRDefault="002E73C4" w:rsidP="00114752">
            <w:pPr>
              <w:spacing w:beforeLines="17" w:afterLines="17"/>
              <w:rPr>
                <w:color w:val="000000"/>
                <w:kern w:val="0"/>
                <w:szCs w:val="21"/>
              </w:rPr>
            </w:pPr>
            <w:r>
              <w:rPr>
                <w:color w:val="000000"/>
                <w:kern w:val="0"/>
                <w:szCs w:val="21"/>
              </w:rPr>
              <w:t>SXSS0303P04</w:t>
            </w:r>
          </w:p>
        </w:tc>
        <w:tc>
          <w:tcPr>
            <w:tcW w:w="3076" w:type="dxa"/>
            <w:gridSpan w:val="2"/>
          </w:tcPr>
          <w:p w:rsidR="002E73C4" w:rsidRPr="006D19EC" w:rsidRDefault="002E73C4" w:rsidP="00114752">
            <w:pPr>
              <w:spacing w:beforeLines="17" w:afterLines="17"/>
              <w:jc w:val="center"/>
              <w:rPr>
                <w:rFonts w:ascii="宋体"/>
                <w:color w:val="000000"/>
                <w:kern w:val="0"/>
                <w:szCs w:val="21"/>
              </w:rPr>
            </w:pPr>
            <w:r w:rsidRPr="006D19EC">
              <w:rPr>
                <w:rFonts w:ascii="宋体" w:hAnsi="宋体" w:hint="eastAsia"/>
                <w:color w:val="000000"/>
                <w:kern w:val="0"/>
                <w:szCs w:val="21"/>
              </w:rPr>
              <w:t>校外（国外、境外）学习、交流经历（</w:t>
            </w:r>
            <w:r w:rsidRPr="006D19EC">
              <w:rPr>
                <w:rFonts w:ascii="宋体" w:hAnsi="宋体"/>
                <w:color w:val="000000"/>
                <w:kern w:val="0"/>
                <w:szCs w:val="21"/>
              </w:rPr>
              <w:t>1</w:t>
            </w:r>
            <w:r w:rsidRPr="006D19EC">
              <w:rPr>
                <w:rFonts w:ascii="宋体" w:hAnsi="宋体" w:hint="eastAsia"/>
                <w:color w:val="000000"/>
                <w:kern w:val="0"/>
                <w:szCs w:val="21"/>
              </w:rPr>
              <w:t>学分</w:t>
            </w:r>
            <w:r w:rsidRPr="006D19EC">
              <w:rPr>
                <w:rFonts w:ascii="宋体" w:hAnsi="宋体"/>
                <w:color w:val="000000"/>
                <w:kern w:val="0"/>
                <w:szCs w:val="21"/>
              </w:rPr>
              <w:t>/22</w:t>
            </w:r>
            <w:r w:rsidRPr="006D19EC">
              <w:rPr>
                <w:rFonts w:ascii="宋体" w:hAnsi="宋体" w:hint="eastAsia"/>
                <w:color w:val="000000"/>
                <w:kern w:val="0"/>
                <w:szCs w:val="21"/>
              </w:rPr>
              <w:t>工作日）</w:t>
            </w:r>
          </w:p>
        </w:tc>
        <w:tc>
          <w:tcPr>
            <w:tcW w:w="702" w:type="dxa"/>
            <w:vMerge/>
          </w:tcPr>
          <w:p w:rsidR="002E73C4" w:rsidRPr="006D19EC" w:rsidRDefault="002E73C4" w:rsidP="00114752">
            <w:pPr>
              <w:spacing w:beforeLines="17" w:afterLines="17"/>
              <w:jc w:val="center"/>
              <w:rPr>
                <w:rFonts w:ascii="宋体"/>
                <w:color w:val="000000"/>
                <w:kern w:val="0"/>
                <w:szCs w:val="21"/>
              </w:rPr>
            </w:pPr>
          </w:p>
        </w:tc>
        <w:tc>
          <w:tcPr>
            <w:tcW w:w="843" w:type="dxa"/>
            <w:vMerge/>
          </w:tcPr>
          <w:p w:rsidR="002E73C4" w:rsidRPr="006D19EC" w:rsidRDefault="002E73C4" w:rsidP="00114752">
            <w:pPr>
              <w:spacing w:beforeLines="17" w:afterLines="17"/>
              <w:jc w:val="center"/>
              <w:rPr>
                <w:rFonts w:ascii="宋体"/>
                <w:color w:val="000000"/>
                <w:kern w:val="0"/>
                <w:szCs w:val="21"/>
              </w:rPr>
            </w:pPr>
          </w:p>
        </w:tc>
        <w:tc>
          <w:tcPr>
            <w:tcW w:w="1817" w:type="dxa"/>
          </w:tcPr>
          <w:p w:rsidR="002E73C4" w:rsidRPr="006D19EC" w:rsidRDefault="002E73C4" w:rsidP="00903502">
            <w:pPr>
              <w:jc w:val="center"/>
              <w:rPr>
                <w:rFonts w:ascii="宋体"/>
                <w:color w:val="000000"/>
                <w:kern w:val="0"/>
                <w:szCs w:val="21"/>
              </w:rPr>
            </w:pPr>
            <w:r>
              <w:rPr>
                <w:rFonts w:ascii="宋体" w:hAnsi="宋体" w:hint="eastAsia"/>
                <w:color w:val="000000"/>
                <w:kern w:val="0"/>
                <w:szCs w:val="21"/>
              </w:rPr>
              <w:t>公共管理学科</w:t>
            </w:r>
          </w:p>
        </w:tc>
      </w:tr>
    </w:tbl>
    <w:p w:rsidR="002E73C4" w:rsidRDefault="002E73C4" w:rsidP="006D19EC">
      <w:pPr>
        <w:rPr>
          <w:rFonts w:ascii="宋体"/>
          <w:b/>
          <w:color w:val="000000"/>
          <w:szCs w:val="21"/>
        </w:rPr>
      </w:pPr>
      <w:r w:rsidRPr="006D19EC">
        <w:rPr>
          <w:rFonts w:ascii="宋体" w:hAnsi="宋体" w:hint="eastAsia"/>
          <w:b/>
          <w:color w:val="000000"/>
          <w:szCs w:val="21"/>
        </w:rPr>
        <w:t>说明：</w:t>
      </w:r>
    </w:p>
    <w:p w:rsidR="002E73C4" w:rsidRPr="006D19EC" w:rsidRDefault="002E73C4" w:rsidP="003966A9">
      <w:pPr>
        <w:ind w:firstLineChars="196" w:firstLine="31680"/>
        <w:rPr>
          <w:rFonts w:ascii="宋体"/>
          <w:color w:val="000000"/>
          <w:szCs w:val="21"/>
        </w:rPr>
      </w:pPr>
      <w:r w:rsidRPr="006D19EC">
        <w:rPr>
          <w:rFonts w:ascii="宋体" w:hAnsi="宋体"/>
          <w:color w:val="000000"/>
          <w:szCs w:val="21"/>
        </w:rPr>
        <w:t>1.</w:t>
      </w:r>
      <w:r w:rsidRPr="006D19EC">
        <w:rPr>
          <w:rFonts w:ascii="宋体" w:hAnsi="宋体" w:hint="eastAsia"/>
          <w:color w:val="000000"/>
          <w:szCs w:val="21"/>
        </w:rPr>
        <w:t>一级学科必修课程开设</w:t>
      </w:r>
      <w:r w:rsidRPr="006D19EC">
        <w:rPr>
          <w:rFonts w:ascii="宋体" w:hAnsi="宋体"/>
          <w:color w:val="000000"/>
          <w:szCs w:val="21"/>
        </w:rPr>
        <w:t>3</w:t>
      </w:r>
      <w:r w:rsidRPr="006D19EC">
        <w:rPr>
          <w:rFonts w:ascii="宋体" w:hAnsi="宋体" w:hint="eastAsia"/>
          <w:color w:val="000000"/>
          <w:szCs w:val="21"/>
        </w:rPr>
        <w:t>门，必修不少于</w:t>
      </w:r>
      <w:r w:rsidRPr="006D19EC">
        <w:rPr>
          <w:rFonts w:ascii="宋体" w:hAnsi="宋体"/>
          <w:color w:val="000000"/>
          <w:szCs w:val="21"/>
        </w:rPr>
        <w:t>3</w:t>
      </w:r>
      <w:r w:rsidRPr="006D19EC">
        <w:rPr>
          <w:rFonts w:ascii="宋体" w:hAnsi="宋体" w:hint="eastAsia"/>
          <w:color w:val="000000"/>
          <w:szCs w:val="21"/>
        </w:rPr>
        <w:t>门，学分不少于</w:t>
      </w:r>
      <w:r w:rsidRPr="006D19EC">
        <w:rPr>
          <w:rFonts w:ascii="宋体" w:hAnsi="宋体"/>
          <w:color w:val="000000"/>
          <w:szCs w:val="21"/>
        </w:rPr>
        <w:t>9</w:t>
      </w:r>
      <w:r w:rsidRPr="006D19EC">
        <w:rPr>
          <w:rFonts w:ascii="宋体" w:hAnsi="宋体" w:hint="eastAsia"/>
          <w:color w:val="000000"/>
          <w:szCs w:val="21"/>
        </w:rPr>
        <w:t>学分。</w:t>
      </w:r>
    </w:p>
    <w:p w:rsidR="002E73C4" w:rsidRPr="006D19EC" w:rsidRDefault="002E73C4" w:rsidP="003966A9">
      <w:pPr>
        <w:ind w:firstLineChars="200" w:firstLine="31680"/>
        <w:rPr>
          <w:rFonts w:ascii="宋体"/>
          <w:color w:val="000000"/>
          <w:szCs w:val="21"/>
        </w:rPr>
      </w:pPr>
      <w:r w:rsidRPr="006D19EC">
        <w:rPr>
          <w:rFonts w:ascii="宋体" w:hAnsi="宋体"/>
          <w:color w:val="000000"/>
          <w:szCs w:val="21"/>
        </w:rPr>
        <w:t>2.</w:t>
      </w:r>
      <w:r w:rsidRPr="006D19EC">
        <w:rPr>
          <w:rFonts w:ascii="宋体" w:hAnsi="宋体" w:hint="eastAsia"/>
          <w:color w:val="000000"/>
          <w:szCs w:val="21"/>
        </w:rPr>
        <w:t>每个二级学科必修课程不少于</w:t>
      </w:r>
      <w:r w:rsidRPr="006D19EC">
        <w:rPr>
          <w:rFonts w:ascii="宋体" w:hAnsi="宋体"/>
          <w:color w:val="000000"/>
          <w:szCs w:val="21"/>
        </w:rPr>
        <w:t>3</w:t>
      </w:r>
      <w:r w:rsidRPr="006D19EC">
        <w:rPr>
          <w:rFonts w:ascii="宋体" w:hAnsi="宋体" w:hint="eastAsia"/>
          <w:color w:val="000000"/>
          <w:szCs w:val="21"/>
        </w:rPr>
        <w:t>门，学分不少于</w:t>
      </w:r>
      <w:r w:rsidRPr="006D19EC">
        <w:rPr>
          <w:rFonts w:ascii="宋体" w:hAnsi="宋体"/>
          <w:color w:val="000000"/>
          <w:szCs w:val="21"/>
        </w:rPr>
        <w:t>6</w:t>
      </w:r>
      <w:r w:rsidRPr="006D19EC">
        <w:rPr>
          <w:rFonts w:ascii="宋体" w:hAnsi="宋体" w:hint="eastAsia"/>
          <w:color w:val="000000"/>
          <w:szCs w:val="21"/>
        </w:rPr>
        <w:t>学分。</w:t>
      </w:r>
    </w:p>
    <w:p w:rsidR="002E73C4" w:rsidRPr="006D19EC" w:rsidRDefault="002E73C4" w:rsidP="003966A9">
      <w:pPr>
        <w:ind w:firstLineChars="200" w:firstLine="31680"/>
        <w:rPr>
          <w:rFonts w:ascii="宋体"/>
          <w:color w:val="000000"/>
          <w:szCs w:val="21"/>
        </w:rPr>
      </w:pPr>
      <w:r w:rsidRPr="006D19EC">
        <w:rPr>
          <w:rFonts w:ascii="宋体" w:hAnsi="宋体"/>
          <w:color w:val="000000"/>
          <w:szCs w:val="21"/>
        </w:rPr>
        <w:t>3.</w:t>
      </w:r>
      <w:r w:rsidRPr="006D19EC">
        <w:rPr>
          <w:rFonts w:ascii="宋体" w:hAnsi="宋体" w:hint="eastAsia"/>
          <w:color w:val="000000"/>
          <w:szCs w:val="21"/>
        </w:rPr>
        <w:t>选修课程开设不少于</w:t>
      </w:r>
      <w:r w:rsidRPr="006D19EC">
        <w:rPr>
          <w:rFonts w:ascii="宋体" w:hAnsi="宋体"/>
          <w:color w:val="000000"/>
          <w:szCs w:val="21"/>
        </w:rPr>
        <w:t>4</w:t>
      </w:r>
      <w:r w:rsidRPr="006D19EC">
        <w:rPr>
          <w:rFonts w:ascii="宋体" w:hAnsi="宋体" w:hint="eastAsia"/>
          <w:color w:val="000000"/>
          <w:szCs w:val="21"/>
        </w:rPr>
        <w:t>门，学分不少于</w:t>
      </w:r>
      <w:r w:rsidRPr="006D19EC">
        <w:rPr>
          <w:rFonts w:ascii="宋体" w:hAnsi="宋体"/>
          <w:color w:val="000000"/>
          <w:szCs w:val="21"/>
        </w:rPr>
        <w:t>6</w:t>
      </w:r>
      <w:r w:rsidRPr="006D19EC">
        <w:rPr>
          <w:rFonts w:ascii="宋体" w:hAnsi="宋体" w:hint="eastAsia"/>
          <w:color w:val="000000"/>
          <w:szCs w:val="21"/>
        </w:rPr>
        <w:t>学分。</w:t>
      </w:r>
    </w:p>
    <w:p w:rsidR="002E73C4" w:rsidRPr="006D19EC" w:rsidRDefault="002E73C4" w:rsidP="003966A9">
      <w:pPr>
        <w:ind w:firstLineChars="200" w:firstLine="31680"/>
        <w:rPr>
          <w:rFonts w:ascii="宋体"/>
          <w:color w:val="000000"/>
          <w:szCs w:val="21"/>
        </w:rPr>
      </w:pPr>
      <w:r w:rsidRPr="006D19EC">
        <w:rPr>
          <w:rFonts w:ascii="宋体" w:hAnsi="宋体"/>
          <w:color w:val="000000"/>
          <w:szCs w:val="21"/>
        </w:rPr>
        <w:t>4.</w:t>
      </w:r>
      <w:r w:rsidRPr="006D19EC">
        <w:rPr>
          <w:rFonts w:ascii="宋体" w:hAnsi="宋体" w:hint="eastAsia"/>
          <w:color w:val="000000"/>
          <w:szCs w:val="21"/>
        </w:rPr>
        <w:t>“备注”栏标明各门课程的修读对象。</w:t>
      </w:r>
    </w:p>
    <w:p w:rsidR="002E73C4" w:rsidRPr="006D19EC" w:rsidRDefault="002E73C4" w:rsidP="003966A9">
      <w:pPr>
        <w:ind w:firstLineChars="200" w:firstLine="31680"/>
        <w:rPr>
          <w:rFonts w:ascii="宋体"/>
          <w:color w:val="000000"/>
          <w:szCs w:val="21"/>
        </w:rPr>
        <w:sectPr w:rsidR="002E73C4" w:rsidRPr="006D19EC" w:rsidSect="002266EE">
          <w:headerReference w:type="even" r:id="rId7"/>
          <w:headerReference w:type="default" r:id="rId8"/>
          <w:footerReference w:type="even" r:id="rId9"/>
          <w:footerReference w:type="default" r:id="rId10"/>
          <w:pgSz w:w="11906" w:h="16838" w:code="9"/>
          <w:pgMar w:top="1440" w:right="1440" w:bottom="1440" w:left="1800" w:header="851" w:footer="737" w:gutter="0"/>
          <w:cols w:space="425"/>
          <w:docGrid w:type="lines" w:linePitch="312"/>
        </w:sectPr>
      </w:pPr>
    </w:p>
    <w:p w:rsidR="002E73C4" w:rsidRDefault="002E73C4" w:rsidP="00114752">
      <w:pPr>
        <w:spacing w:afterLines="50" w:line="360" w:lineRule="auto"/>
        <w:rPr>
          <w:rFonts w:ascii="黑体" w:eastAsia="黑体" w:hAnsi="宋体"/>
          <w:color w:val="000000"/>
          <w:sz w:val="24"/>
          <w:szCs w:val="20"/>
        </w:rPr>
      </w:pPr>
      <w:r>
        <w:rPr>
          <w:rFonts w:ascii="黑体" w:eastAsia="黑体" w:hAnsi="宋体" w:hint="eastAsia"/>
          <w:color w:val="000000"/>
          <w:sz w:val="24"/>
          <w:szCs w:val="20"/>
        </w:rPr>
        <w:t>附表</w:t>
      </w:r>
      <w:r>
        <w:rPr>
          <w:rFonts w:ascii="黑体" w:eastAsia="黑体" w:hAnsi="宋体"/>
          <w:color w:val="000000"/>
          <w:sz w:val="24"/>
          <w:szCs w:val="20"/>
        </w:rPr>
        <w:t>2</w:t>
      </w:r>
      <w:r>
        <w:rPr>
          <w:rFonts w:ascii="黑体" w:eastAsia="黑体" w:hAnsi="宋体" w:hint="eastAsia"/>
          <w:color w:val="000000"/>
          <w:sz w:val="24"/>
          <w:szCs w:val="20"/>
        </w:rPr>
        <w:t>：</w:t>
      </w:r>
    </w:p>
    <w:p w:rsidR="002E73C4" w:rsidRPr="000C2FA1" w:rsidRDefault="002E73C4" w:rsidP="00DB0215">
      <w:pPr>
        <w:spacing w:line="400" w:lineRule="exact"/>
        <w:jc w:val="center"/>
        <w:rPr>
          <w:rFonts w:ascii="黑体" w:eastAsia="黑体" w:hAnsi="宋体"/>
          <w:b/>
          <w:bCs/>
          <w:color w:val="000000"/>
          <w:sz w:val="24"/>
          <w:szCs w:val="20"/>
        </w:rPr>
      </w:pPr>
      <w:r w:rsidRPr="000C2FA1">
        <w:rPr>
          <w:rFonts w:ascii="黑体" w:eastAsia="黑体" w:hAnsi="宋体" w:hint="eastAsia"/>
          <w:color w:val="000000"/>
          <w:sz w:val="24"/>
          <w:szCs w:val="20"/>
        </w:rPr>
        <w:t>《公共管理研究》课程简明教学大纲</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79"/>
        <w:gridCol w:w="1264"/>
        <w:gridCol w:w="1611"/>
        <w:gridCol w:w="1138"/>
        <w:gridCol w:w="102"/>
        <w:gridCol w:w="1334"/>
        <w:gridCol w:w="2294"/>
      </w:tblGrid>
      <w:tr w:rsidR="002E73C4" w:rsidRPr="000C2FA1" w:rsidTr="000C2FA1">
        <w:trPr>
          <w:jc w:val="center"/>
        </w:trPr>
        <w:tc>
          <w:tcPr>
            <w:tcW w:w="779" w:type="dxa"/>
            <w:vAlign w:val="center"/>
          </w:tcPr>
          <w:p w:rsidR="002E73C4" w:rsidRPr="000C2FA1" w:rsidRDefault="002E73C4" w:rsidP="00114752">
            <w:pPr>
              <w:spacing w:beforeLines="40" w:afterLines="40"/>
              <w:jc w:val="center"/>
              <w:rPr>
                <w:rFonts w:ascii="Times New Roman" w:hAnsi="Times New Roman"/>
                <w:szCs w:val="21"/>
              </w:rPr>
            </w:pPr>
            <w:r w:rsidRPr="000C2FA1">
              <w:rPr>
                <w:rFonts w:ascii="Times New Roman" w:hAnsi="Times New Roman" w:hint="eastAsia"/>
                <w:szCs w:val="21"/>
              </w:rPr>
              <w:t>课程</w:t>
            </w:r>
          </w:p>
          <w:p w:rsidR="002E73C4" w:rsidRPr="000C2FA1" w:rsidRDefault="002E73C4" w:rsidP="00114752">
            <w:pPr>
              <w:spacing w:beforeLines="40" w:afterLines="40"/>
              <w:jc w:val="center"/>
              <w:rPr>
                <w:rFonts w:ascii="Times New Roman" w:hAnsi="Times New Roman"/>
                <w:szCs w:val="21"/>
              </w:rPr>
            </w:pPr>
            <w:r w:rsidRPr="000C2FA1">
              <w:rPr>
                <w:rFonts w:ascii="Times New Roman" w:hAnsi="Times New Roman" w:hint="eastAsia"/>
                <w:szCs w:val="21"/>
              </w:rPr>
              <w:t>名称</w:t>
            </w:r>
          </w:p>
        </w:tc>
        <w:tc>
          <w:tcPr>
            <w:tcW w:w="4115" w:type="dxa"/>
            <w:gridSpan w:val="4"/>
            <w:vAlign w:val="center"/>
          </w:tcPr>
          <w:p w:rsidR="002E73C4" w:rsidRPr="000C2FA1" w:rsidRDefault="002E73C4" w:rsidP="00114752">
            <w:pPr>
              <w:spacing w:beforeLines="40" w:afterLines="40"/>
              <w:jc w:val="center"/>
              <w:rPr>
                <w:rFonts w:ascii="Times New Roman" w:hAnsi="Times New Roman"/>
                <w:szCs w:val="21"/>
              </w:rPr>
            </w:pPr>
            <w:r w:rsidRPr="000C2FA1">
              <w:rPr>
                <w:rFonts w:ascii="Times New Roman" w:hAnsi="Times New Roman" w:hint="eastAsia"/>
                <w:szCs w:val="21"/>
              </w:rPr>
              <w:t>公共管理研究</w:t>
            </w:r>
          </w:p>
        </w:tc>
        <w:tc>
          <w:tcPr>
            <w:tcW w:w="1334" w:type="dxa"/>
            <w:vAlign w:val="center"/>
          </w:tcPr>
          <w:p w:rsidR="002E73C4" w:rsidRPr="000C2FA1" w:rsidRDefault="002E73C4" w:rsidP="00114752">
            <w:pPr>
              <w:spacing w:beforeLines="40" w:afterLines="40"/>
              <w:jc w:val="center"/>
              <w:rPr>
                <w:rFonts w:ascii="Times New Roman" w:hAnsi="Times New Roman"/>
                <w:szCs w:val="21"/>
              </w:rPr>
            </w:pPr>
            <w:r w:rsidRPr="000C2FA1">
              <w:rPr>
                <w:rFonts w:ascii="Times New Roman" w:hAnsi="Times New Roman" w:hint="eastAsia"/>
                <w:szCs w:val="21"/>
              </w:rPr>
              <w:t>课程编号</w:t>
            </w:r>
          </w:p>
        </w:tc>
        <w:tc>
          <w:tcPr>
            <w:tcW w:w="2294" w:type="dxa"/>
          </w:tcPr>
          <w:p w:rsidR="002E73C4" w:rsidRPr="000C2FA1" w:rsidRDefault="002E73C4" w:rsidP="00114752">
            <w:pPr>
              <w:spacing w:beforeLines="40" w:afterLines="40"/>
              <w:jc w:val="center"/>
              <w:rPr>
                <w:rFonts w:ascii="Times New Roman" w:hAnsi="Times New Roman"/>
                <w:szCs w:val="21"/>
              </w:rPr>
            </w:pPr>
            <w:r>
              <w:rPr>
                <w:color w:val="000000"/>
                <w:kern w:val="0"/>
                <w:szCs w:val="21"/>
              </w:rPr>
              <w:t>SXSS0303X01</w:t>
            </w:r>
          </w:p>
        </w:tc>
      </w:tr>
      <w:tr w:rsidR="002E73C4" w:rsidRPr="000C2FA1" w:rsidTr="000C2FA1">
        <w:trPr>
          <w:jc w:val="center"/>
        </w:trPr>
        <w:tc>
          <w:tcPr>
            <w:tcW w:w="779" w:type="dxa"/>
            <w:vAlign w:val="center"/>
          </w:tcPr>
          <w:p w:rsidR="002E73C4" w:rsidRPr="000C2FA1" w:rsidRDefault="002E73C4" w:rsidP="00114752">
            <w:pPr>
              <w:spacing w:beforeLines="40" w:afterLines="40"/>
              <w:jc w:val="center"/>
              <w:rPr>
                <w:rFonts w:ascii="Times New Roman" w:hAnsi="Times New Roman"/>
                <w:szCs w:val="21"/>
              </w:rPr>
            </w:pPr>
            <w:r w:rsidRPr="000C2FA1">
              <w:rPr>
                <w:rFonts w:ascii="Times New Roman" w:hAnsi="Times New Roman" w:hint="eastAsia"/>
                <w:szCs w:val="21"/>
              </w:rPr>
              <w:t>课程</w:t>
            </w:r>
          </w:p>
          <w:p w:rsidR="002E73C4" w:rsidRPr="000C2FA1" w:rsidRDefault="002E73C4" w:rsidP="00114752">
            <w:pPr>
              <w:spacing w:beforeLines="40" w:afterLines="40"/>
              <w:jc w:val="center"/>
              <w:rPr>
                <w:rFonts w:ascii="Times New Roman" w:hAnsi="Times New Roman"/>
                <w:szCs w:val="21"/>
              </w:rPr>
            </w:pPr>
            <w:r w:rsidRPr="000C2FA1">
              <w:rPr>
                <w:rFonts w:ascii="Times New Roman" w:hAnsi="Times New Roman" w:hint="eastAsia"/>
                <w:szCs w:val="21"/>
              </w:rPr>
              <w:t>类别</w:t>
            </w:r>
          </w:p>
        </w:tc>
        <w:tc>
          <w:tcPr>
            <w:tcW w:w="7743" w:type="dxa"/>
            <w:gridSpan w:val="6"/>
            <w:vAlign w:val="center"/>
          </w:tcPr>
          <w:p w:rsidR="002E73C4" w:rsidRPr="000C2FA1" w:rsidRDefault="002E73C4" w:rsidP="00114752">
            <w:pPr>
              <w:spacing w:beforeLines="40" w:afterLines="40"/>
              <w:jc w:val="center"/>
              <w:rPr>
                <w:rFonts w:ascii="Times New Roman" w:hAnsi="Times New Roman"/>
                <w:szCs w:val="21"/>
              </w:rPr>
            </w:pPr>
            <w:r w:rsidRPr="000C2FA1">
              <w:rPr>
                <w:rFonts w:ascii="宋体" w:hAnsi="宋体" w:hint="eastAsia"/>
              </w:rPr>
              <w:t>■</w:t>
            </w:r>
            <w:r w:rsidRPr="000C2FA1">
              <w:rPr>
                <w:rFonts w:ascii="宋体" w:hAnsi="宋体"/>
              </w:rPr>
              <w:t xml:space="preserve"> </w:t>
            </w:r>
            <w:r w:rsidRPr="000C2FA1">
              <w:rPr>
                <w:rFonts w:ascii="Times New Roman" w:hAnsi="Times New Roman" w:hint="eastAsia"/>
              </w:rPr>
              <w:t>专业基础</w:t>
            </w:r>
            <w:r w:rsidRPr="000C2FA1">
              <w:rPr>
                <w:rFonts w:ascii="Times New Roman" w:hAnsi="Times New Roman"/>
              </w:rPr>
              <w:t xml:space="preserve">  </w:t>
            </w:r>
            <w:r w:rsidRPr="000C2FA1">
              <w:rPr>
                <w:rFonts w:ascii="宋体" w:hAnsi="宋体" w:hint="eastAsia"/>
              </w:rPr>
              <w:t>□</w:t>
            </w:r>
            <w:r w:rsidRPr="000C2FA1">
              <w:rPr>
                <w:rFonts w:ascii="Times New Roman" w:hAnsi="Times New Roman" w:hint="eastAsia"/>
              </w:rPr>
              <w:t>专业必修</w:t>
            </w:r>
            <w:r w:rsidRPr="000C2FA1">
              <w:rPr>
                <w:rFonts w:ascii="Times New Roman" w:hAnsi="Times New Roman"/>
              </w:rPr>
              <w:t xml:space="preserve">  </w:t>
            </w:r>
            <w:r w:rsidRPr="000C2FA1">
              <w:rPr>
                <w:rFonts w:ascii="宋体" w:hAnsi="宋体" w:hint="eastAsia"/>
              </w:rPr>
              <w:t>□</w:t>
            </w:r>
            <w:r w:rsidRPr="000C2FA1">
              <w:rPr>
                <w:rFonts w:ascii="宋体" w:hAnsi="宋体"/>
              </w:rPr>
              <w:t xml:space="preserve"> </w:t>
            </w:r>
            <w:r w:rsidRPr="000C2FA1">
              <w:rPr>
                <w:rFonts w:ascii="Times New Roman" w:hAnsi="Times New Roman" w:hint="eastAsia"/>
              </w:rPr>
              <w:t>专业选修</w:t>
            </w:r>
          </w:p>
        </w:tc>
      </w:tr>
      <w:tr w:rsidR="002E73C4" w:rsidRPr="000C2FA1" w:rsidTr="000C2FA1">
        <w:trPr>
          <w:trHeight w:val="510"/>
          <w:jc w:val="center"/>
        </w:trPr>
        <w:tc>
          <w:tcPr>
            <w:tcW w:w="779" w:type="dxa"/>
            <w:vAlign w:val="center"/>
          </w:tcPr>
          <w:p w:rsidR="002E73C4" w:rsidRPr="000C2FA1" w:rsidRDefault="002E73C4" w:rsidP="00114752">
            <w:pPr>
              <w:spacing w:beforeLines="40" w:afterLines="40"/>
              <w:jc w:val="center"/>
              <w:rPr>
                <w:rFonts w:ascii="Times New Roman" w:hAnsi="Times New Roman"/>
                <w:szCs w:val="21"/>
              </w:rPr>
            </w:pPr>
            <w:r w:rsidRPr="000C2FA1">
              <w:rPr>
                <w:rFonts w:ascii="Times New Roman" w:hAnsi="Times New Roman" w:hint="eastAsia"/>
                <w:szCs w:val="21"/>
              </w:rPr>
              <w:t>开课</w:t>
            </w:r>
          </w:p>
          <w:p w:rsidR="002E73C4" w:rsidRPr="000C2FA1" w:rsidRDefault="002E73C4" w:rsidP="00114752">
            <w:pPr>
              <w:spacing w:beforeLines="40" w:afterLines="40"/>
              <w:jc w:val="center"/>
              <w:rPr>
                <w:rFonts w:ascii="Times New Roman" w:hAnsi="Times New Roman"/>
                <w:szCs w:val="21"/>
              </w:rPr>
            </w:pPr>
            <w:r w:rsidRPr="000C2FA1">
              <w:rPr>
                <w:rFonts w:ascii="Times New Roman" w:hAnsi="Times New Roman" w:hint="eastAsia"/>
                <w:szCs w:val="21"/>
              </w:rPr>
              <w:t>学期</w:t>
            </w:r>
          </w:p>
        </w:tc>
        <w:tc>
          <w:tcPr>
            <w:tcW w:w="1264" w:type="dxa"/>
            <w:vAlign w:val="center"/>
          </w:tcPr>
          <w:p w:rsidR="002E73C4" w:rsidRPr="000C2FA1" w:rsidRDefault="002E73C4" w:rsidP="00114752">
            <w:pPr>
              <w:spacing w:beforeLines="40" w:afterLines="40"/>
              <w:jc w:val="center"/>
              <w:rPr>
                <w:rFonts w:ascii="Times New Roman" w:hAnsi="Times New Roman"/>
                <w:szCs w:val="21"/>
              </w:rPr>
            </w:pPr>
            <w:r w:rsidRPr="000C2FA1">
              <w:rPr>
                <w:rFonts w:ascii="Times New Roman" w:hAnsi="Times New Roman" w:hint="eastAsia"/>
                <w:szCs w:val="21"/>
              </w:rPr>
              <w:t>第一学期</w:t>
            </w:r>
          </w:p>
        </w:tc>
        <w:tc>
          <w:tcPr>
            <w:tcW w:w="1611" w:type="dxa"/>
            <w:vAlign w:val="center"/>
          </w:tcPr>
          <w:p w:rsidR="002E73C4" w:rsidRPr="000C2FA1" w:rsidRDefault="002E73C4" w:rsidP="00114752">
            <w:pPr>
              <w:spacing w:beforeLines="40" w:afterLines="40"/>
              <w:jc w:val="center"/>
              <w:rPr>
                <w:rFonts w:ascii="宋体"/>
                <w:szCs w:val="21"/>
              </w:rPr>
            </w:pPr>
            <w:r w:rsidRPr="000C2FA1">
              <w:rPr>
                <w:rFonts w:ascii="宋体" w:hAnsi="宋体" w:hint="eastAsia"/>
                <w:szCs w:val="21"/>
              </w:rPr>
              <w:t>学时</w:t>
            </w:r>
          </w:p>
        </w:tc>
        <w:tc>
          <w:tcPr>
            <w:tcW w:w="1138" w:type="dxa"/>
            <w:vAlign w:val="center"/>
          </w:tcPr>
          <w:p w:rsidR="002E73C4" w:rsidRPr="000C2FA1" w:rsidRDefault="002E73C4" w:rsidP="00114752">
            <w:pPr>
              <w:spacing w:beforeLines="40" w:afterLines="40"/>
              <w:jc w:val="center"/>
              <w:rPr>
                <w:rFonts w:ascii="宋体"/>
                <w:szCs w:val="21"/>
              </w:rPr>
            </w:pPr>
            <w:r w:rsidRPr="000C2FA1">
              <w:rPr>
                <w:rFonts w:ascii="宋体" w:hAnsi="宋体"/>
                <w:szCs w:val="21"/>
              </w:rPr>
              <w:t>54</w:t>
            </w:r>
          </w:p>
        </w:tc>
        <w:tc>
          <w:tcPr>
            <w:tcW w:w="1436" w:type="dxa"/>
            <w:gridSpan w:val="2"/>
            <w:vAlign w:val="center"/>
          </w:tcPr>
          <w:p w:rsidR="002E73C4" w:rsidRPr="000C2FA1" w:rsidRDefault="002E73C4" w:rsidP="00114752">
            <w:pPr>
              <w:spacing w:beforeLines="40" w:afterLines="40"/>
              <w:jc w:val="center"/>
              <w:rPr>
                <w:rFonts w:ascii="宋体"/>
                <w:szCs w:val="21"/>
              </w:rPr>
            </w:pPr>
            <w:r w:rsidRPr="000C2FA1">
              <w:rPr>
                <w:rFonts w:ascii="宋体" w:hAnsi="宋体" w:hint="eastAsia"/>
                <w:szCs w:val="21"/>
              </w:rPr>
              <w:t>学分</w:t>
            </w:r>
          </w:p>
        </w:tc>
        <w:tc>
          <w:tcPr>
            <w:tcW w:w="2294" w:type="dxa"/>
            <w:vAlign w:val="center"/>
          </w:tcPr>
          <w:p w:rsidR="002E73C4" w:rsidRPr="000C2FA1" w:rsidRDefault="002E73C4" w:rsidP="00114752">
            <w:pPr>
              <w:spacing w:beforeLines="40" w:afterLines="40"/>
              <w:jc w:val="center"/>
              <w:rPr>
                <w:rFonts w:ascii="宋体"/>
                <w:szCs w:val="21"/>
              </w:rPr>
            </w:pPr>
            <w:r w:rsidRPr="000C2FA1">
              <w:rPr>
                <w:rFonts w:ascii="宋体" w:hAnsi="宋体"/>
                <w:szCs w:val="21"/>
              </w:rPr>
              <w:t>3</w:t>
            </w:r>
          </w:p>
        </w:tc>
      </w:tr>
      <w:tr w:rsidR="002E73C4" w:rsidRPr="000C2FA1" w:rsidTr="000C2FA1">
        <w:trPr>
          <w:jc w:val="center"/>
        </w:trPr>
        <w:tc>
          <w:tcPr>
            <w:tcW w:w="779" w:type="dxa"/>
            <w:vMerge w:val="restart"/>
            <w:vAlign w:val="center"/>
          </w:tcPr>
          <w:p w:rsidR="002E73C4" w:rsidRPr="000C2FA1" w:rsidRDefault="002E73C4" w:rsidP="00114752">
            <w:pPr>
              <w:spacing w:beforeLines="40" w:afterLines="40"/>
              <w:jc w:val="center"/>
              <w:rPr>
                <w:rFonts w:ascii="Times New Roman" w:hAnsi="Times New Roman"/>
                <w:szCs w:val="21"/>
              </w:rPr>
            </w:pPr>
            <w:r w:rsidRPr="000C2FA1">
              <w:rPr>
                <w:rFonts w:ascii="Times New Roman" w:hAnsi="Times New Roman" w:hint="eastAsia"/>
                <w:szCs w:val="21"/>
              </w:rPr>
              <w:t>课程</w:t>
            </w:r>
          </w:p>
          <w:p w:rsidR="002E73C4" w:rsidRPr="000C2FA1" w:rsidRDefault="002E73C4" w:rsidP="00114752">
            <w:pPr>
              <w:spacing w:beforeLines="40" w:afterLines="40"/>
              <w:jc w:val="center"/>
              <w:rPr>
                <w:rFonts w:ascii="Times New Roman" w:hAnsi="Times New Roman"/>
                <w:szCs w:val="21"/>
              </w:rPr>
            </w:pPr>
            <w:r w:rsidRPr="000C2FA1">
              <w:rPr>
                <w:rFonts w:ascii="Times New Roman" w:hAnsi="Times New Roman" w:hint="eastAsia"/>
                <w:szCs w:val="21"/>
              </w:rPr>
              <w:t>负责人</w:t>
            </w:r>
          </w:p>
        </w:tc>
        <w:tc>
          <w:tcPr>
            <w:tcW w:w="1264" w:type="dxa"/>
            <w:vAlign w:val="center"/>
          </w:tcPr>
          <w:p w:rsidR="002E73C4" w:rsidRPr="000C2FA1" w:rsidRDefault="002E73C4" w:rsidP="00114752">
            <w:pPr>
              <w:spacing w:beforeLines="40" w:afterLines="40"/>
              <w:jc w:val="center"/>
              <w:rPr>
                <w:rFonts w:ascii="Times New Roman" w:hAnsi="Times New Roman"/>
                <w:szCs w:val="21"/>
              </w:rPr>
            </w:pPr>
            <w:r w:rsidRPr="000C2FA1">
              <w:rPr>
                <w:rFonts w:ascii="Times New Roman" w:hAnsi="Times New Roman" w:hint="eastAsia"/>
                <w:szCs w:val="21"/>
              </w:rPr>
              <w:t>教师姓名</w:t>
            </w:r>
          </w:p>
        </w:tc>
        <w:tc>
          <w:tcPr>
            <w:tcW w:w="1611" w:type="dxa"/>
            <w:vAlign w:val="center"/>
          </w:tcPr>
          <w:p w:rsidR="002E73C4" w:rsidRPr="000C2FA1" w:rsidRDefault="002E73C4" w:rsidP="00114752">
            <w:pPr>
              <w:spacing w:beforeLines="40" w:afterLines="40"/>
              <w:jc w:val="center"/>
              <w:rPr>
                <w:rFonts w:ascii="宋体"/>
                <w:szCs w:val="21"/>
              </w:rPr>
            </w:pPr>
            <w:r w:rsidRPr="000C2FA1">
              <w:rPr>
                <w:rFonts w:ascii="宋体" w:hAnsi="宋体" w:hint="eastAsia"/>
                <w:szCs w:val="21"/>
              </w:rPr>
              <w:t>徐元善</w:t>
            </w:r>
          </w:p>
        </w:tc>
        <w:tc>
          <w:tcPr>
            <w:tcW w:w="1138" w:type="dxa"/>
            <w:vAlign w:val="center"/>
          </w:tcPr>
          <w:p w:rsidR="002E73C4" w:rsidRPr="000C2FA1" w:rsidRDefault="002E73C4" w:rsidP="00114752">
            <w:pPr>
              <w:spacing w:beforeLines="40" w:afterLines="40"/>
              <w:jc w:val="center"/>
              <w:rPr>
                <w:rFonts w:ascii="宋体"/>
                <w:szCs w:val="21"/>
              </w:rPr>
            </w:pPr>
            <w:r w:rsidRPr="000C2FA1">
              <w:rPr>
                <w:rFonts w:ascii="宋体" w:hAnsi="宋体" w:hint="eastAsia"/>
                <w:szCs w:val="21"/>
              </w:rPr>
              <w:t>职称</w:t>
            </w:r>
          </w:p>
        </w:tc>
        <w:tc>
          <w:tcPr>
            <w:tcW w:w="3730" w:type="dxa"/>
            <w:gridSpan w:val="3"/>
          </w:tcPr>
          <w:p w:rsidR="002E73C4" w:rsidRPr="000C2FA1" w:rsidRDefault="002E73C4" w:rsidP="00114752">
            <w:pPr>
              <w:spacing w:beforeLines="40" w:afterLines="40"/>
              <w:jc w:val="center"/>
              <w:rPr>
                <w:rFonts w:ascii="宋体"/>
                <w:szCs w:val="21"/>
              </w:rPr>
            </w:pPr>
            <w:r w:rsidRPr="000C2FA1">
              <w:rPr>
                <w:rFonts w:ascii="宋体" w:hAnsi="宋体" w:hint="eastAsia"/>
                <w:szCs w:val="21"/>
              </w:rPr>
              <w:t>教授</w:t>
            </w:r>
          </w:p>
        </w:tc>
      </w:tr>
      <w:tr w:rsidR="002E73C4" w:rsidRPr="000C2FA1" w:rsidTr="000C2FA1">
        <w:trPr>
          <w:jc w:val="center"/>
        </w:trPr>
        <w:tc>
          <w:tcPr>
            <w:tcW w:w="779" w:type="dxa"/>
            <w:vMerge/>
            <w:vAlign w:val="center"/>
          </w:tcPr>
          <w:p w:rsidR="002E73C4" w:rsidRPr="000C2FA1" w:rsidRDefault="002E73C4" w:rsidP="00114752">
            <w:pPr>
              <w:spacing w:beforeLines="40" w:afterLines="40"/>
              <w:jc w:val="center"/>
              <w:rPr>
                <w:rFonts w:ascii="Times New Roman" w:hAnsi="Times New Roman"/>
                <w:szCs w:val="21"/>
              </w:rPr>
            </w:pPr>
          </w:p>
        </w:tc>
        <w:tc>
          <w:tcPr>
            <w:tcW w:w="1264" w:type="dxa"/>
            <w:vAlign w:val="center"/>
          </w:tcPr>
          <w:p w:rsidR="002E73C4" w:rsidRPr="000C2FA1" w:rsidRDefault="002E73C4" w:rsidP="00114752">
            <w:pPr>
              <w:spacing w:beforeLines="40" w:afterLines="40"/>
              <w:jc w:val="center"/>
              <w:rPr>
                <w:rFonts w:ascii="Times New Roman" w:hAnsi="Times New Roman"/>
                <w:szCs w:val="21"/>
              </w:rPr>
            </w:pPr>
            <w:r w:rsidRPr="000C2FA1">
              <w:rPr>
                <w:rFonts w:ascii="Times New Roman" w:hAnsi="Times New Roman" w:hint="eastAsia"/>
                <w:szCs w:val="21"/>
              </w:rPr>
              <w:t>联系电话</w:t>
            </w:r>
          </w:p>
        </w:tc>
        <w:tc>
          <w:tcPr>
            <w:tcW w:w="1611" w:type="dxa"/>
            <w:vAlign w:val="center"/>
          </w:tcPr>
          <w:p w:rsidR="002E73C4" w:rsidRPr="000C2FA1" w:rsidRDefault="002E73C4" w:rsidP="00114752">
            <w:pPr>
              <w:spacing w:beforeLines="40" w:afterLines="40"/>
              <w:jc w:val="center"/>
              <w:rPr>
                <w:rFonts w:ascii="宋体"/>
                <w:szCs w:val="21"/>
              </w:rPr>
            </w:pPr>
            <w:r w:rsidRPr="000C2FA1">
              <w:rPr>
                <w:rFonts w:ascii="宋体" w:hAnsi="宋体"/>
                <w:szCs w:val="21"/>
              </w:rPr>
              <w:t>18952207099</w:t>
            </w:r>
          </w:p>
        </w:tc>
        <w:tc>
          <w:tcPr>
            <w:tcW w:w="1138" w:type="dxa"/>
            <w:vAlign w:val="center"/>
          </w:tcPr>
          <w:p w:rsidR="002E73C4" w:rsidRPr="000C2FA1" w:rsidRDefault="002E73C4" w:rsidP="00114752">
            <w:pPr>
              <w:spacing w:beforeLines="40" w:afterLines="40"/>
              <w:jc w:val="center"/>
              <w:rPr>
                <w:rFonts w:ascii="宋体"/>
                <w:szCs w:val="21"/>
              </w:rPr>
            </w:pPr>
            <w:r w:rsidRPr="000C2FA1">
              <w:rPr>
                <w:rFonts w:ascii="宋体" w:hAnsi="宋体" w:hint="eastAsia"/>
                <w:szCs w:val="21"/>
              </w:rPr>
              <w:t>电子邮件</w:t>
            </w:r>
          </w:p>
        </w:tc>
        <w:tc>
          <w:tcPr>
            <w:tcW w:w="3730" w:type="dxa"/>
            <w:gridSpan w:val="3"/>
            <w:vAlign w:val="center"/>
          </w:tcPr>
          <w:p w:rsidR="002E73C4" w:rsidRPr="000C2FA1" w:rsidRDefault="002E73C4" w:rsidP="00114752">
            <w:pPr>
              <w:spacing w:beforeLines="40" w:afterLines="40"/>
              <w:jc w:val="center"/>
              <w:rPr>
                <w:rFonts w:ascii="宋体" w:hAnsi="宋体"/>
                <w:szCs w:val="21"/>
              </w:rPr>
            </w:pPr>
            <w:r w:rsidRPr="000C2FA1">
              <w:rPr>
                <w:rFonts w:ascii="宋体" w:hAnsi="宋体"/>
                <w:szCs w:val="21"/>
              </w:rPr>
              <w:t>xysh666@126.com</w:t>
            </w:r>
          </w:p>
        </w:tc>
      </w:tr>
      <w:tr w:rsidR="002E73C4" w:rsidRPr="000C2FA1" w:rsidTr="000C2FA1">
        <w:trPr>
          <w:jc w:val="center"/>
        </w:trPr>
        <w:tc>
          <w:tcPr>
            <w:tcW w:w="779" w:type="dxa"/>
            <w:vMerge w:val="restart"/>
            <w:vAlign w:val="center"/>
          </w:tcPr>
          <w:p w:rsidR="002E73C4" w:rsidRPr="000C2FA1" w:rsidRDefault="002E73C4" w:rsidP="00114752">
            <w:pPr>
              <w:spacing w:beforeLines="40" w:afterLines="40"/>
              <w:jc w:val="center"/>
              <w:rPr>
                <w:rFonts w:ascii="Times New Roman" w:hAnsi="Times New Roman"/>
                <w:szCs w:val="21"/>
              </w:rPr>
            </w:pPr>
            <w:r w:rsidRPr="000C2FA1">
              <w:rPr>
                <w:rFonts w:ascii="Times New Roman" w:hAnsi="Times New Roman" w:hint="eastAsia"/>
                <w:szCs w:val="21"/>
              </w:rPr>
              <w:t>教学团队成员</w:t>
            </w:r>
          </w:p>
        </w:tc>
        <w:tc>
          <w:tcPr>
            <w:tcW w:w="1264" w:type="dxa"/>
            <w:vAlign w:val="center"/>
          </w:tcPr>
          <w:p w:rsidR="002E73C4" w:rsidRPr="000C2FA1" w:rsidRDefault="002E73C4" w:rsidP="00114752">
            <w:pPr>
              <w:spacing w:beforeLines="40" w:afterLines="40"/>
              <w:jc w:val="center"/>
              <w:rPr>
                <w:rFonts w:ascii="Times New Roman" w:hAnsi="Times New Roman"/>
                <w:szCs w:val="21"/>
              </w:rPr>
            </w:pPr>
            <w:r w:rsidRPr="000C2FA1">
              <w:rPr>
                <w:rFonts w:ascii="Times New Roman" w:hAnsi="Times New Roman" w:hint="eastAsia"/>
                <w:szCs w:val="21"/>
              </w:rPr>
              <w:t>姓名</w:t>
            </w:r>
          </w:p>
        </w:tc>
        <w:tc>
          <w:tcPr>
            <w:tcW w:w="1611" w:type="dxa"/>
            <w:vAlign w:val="center"/>
          </w:tcPr>
          <w:p w:rsidR="002E73C4" w:rsidRPr="000C2FA1" w:rsidRDefault="002E73C4" w:rsidP="00114752">
            <w:pPr>
              <w:spacing w:beforeLines="40" w:afterLines="40"/>
              <w:jc w:val="center"/>
              <w:rPr>
                <w:rFonts w:ascii="Times New Roman" w:hAnsi="Times New Roman"/>
                <w:szCs w:val="21"/>
              </w:rPr>
            </w:pPr>
            <w:r w:rsidRPr="000C2FA1">
              <w:rPr>
                <w:rFonts w:ascii="Times New Roman" w:hAnsi="Times New Roman" w:hint="eastAsia"/>
                <w:szCs w:val="21"/>
              </w:rPr>
              <w:t>专业</w:t>
            </w:r>
          </w:p>
        </w:tc>
        <w:tc>
          <w:tcPr>
            <w:tcW w:w="1138" w:type="dxa"/>
            <w:vAlign w:val="center"/>
          </w:tcPr>
          <w:p w:rsidR="002E73C4" w:rsidRPr="000C2FA1" w:rsidRDefault="002E73C4" w:rsidP="00114752">
            <w:pPr>
              <w:spacing w:beforeLines="40" w:afterLines="40"/>
              <w:jc w:val="center"/>
              <w:rPr>
                <w:rFonts w:ascii="Times New Roman" w:hAnsi="Times New Roman"/>
                <w:szCs w:val="21"/>
              </w:rPr>
            </w:pPr>
            <w:r w:rsidRPr="000C2FA1">
              <w:rPr>
                <w:rFonts w:ascii="Times New Roman" w:hAnsi="Times New Roman" w:hint="eastAsia"/>
                <w:szCs w:val="21"/>
              </w:rPr>
              <w:t>职称</w:t>
            </w:r>
          </w:p>
        </w:tc>
        <w:tc>
          <w:tcPr>
            <w:tcW w:w="1436" w:type="dxa"/>
            <w:gridSpan w:val="2"/>
          </w:tcPr>
          <w:p w:rsidR="002E73C4" w:rsidRPr="000C2FA1" w:rsidRDefault="002E73C4" w:rsidP="00114752">
            <w:pPr>
              <w:spacing w:beforeLines="40" w:afterLines="40"/>
              <w:jc w:val="center"/>
              <w:rPr>
                <w:rFonts w:ascii="Times New Roman" w:hAnsi="Times New Roman"/>
                <w:szCs w:val="21"/>
              </w:rPr>
            </w:pPr>
            <w:r w:rsidRPr="000C2FA1">
              <w:rPr>
                <w:rFonts w:ascii="Times New Roman" w:hAnsi="Times New Roman" w:hint="eastAsia"/>
                <w:szCs w:val="21"/>
              </w:rPr>
              <w:t>联系电话</w:t>
            </w:r>
          </w:p>
        </w:tc>
        <w:tc>
          <w:tcPr>
            <w:tcW w:w="2294" w:type="dxa"/>
          </w:tcPr>
          <w:p w:rsidR="002E73C4" w:rsidRPr="000C2FA1" w:rsidRDefault="002E73C4" w:rsidP="00114752">
            <w:pPr>
              <w:spacing w:beforeLines="40" w:afterLines="40"/>
              <w:jc w:val="center"/>
              <w:rPr>
                <w:rFonts w:ascii="Times New Roman" w:hAnsi="Times New Roman"/>
                <w:szCs w:val="21"/>
              </w:rPr>
            </w:pPr>
            <w:r w:rsidRPr="000C2FA1">
              <w:rPr>
                <w:rFonts w:ascii="Times New Roman" w:hAnsi="Times New Roman" w:hint="eastAsia"/>
                <w:szCs w:val="21"/>
              </w:rPr>
              <w:t>电子邮件</w:t>
            </w:r>
          </w:p>
        </w:tc>
      </w:tr>
      <w:tr w:rsidR="002E73C4" w:rsidRPr="000C2FA1" w:rsidTr="000C2FA1">
        <w:trPr>
          <w:jc w:val="center"/>
        </w:trPr>
        <w:tc>
          <w:tcPr>
            <w:tcW w:w="779" w:type="dxa"/>
            <w:vMerge/>
            <w:vAlign w:val="center"/>
          </w:tcPr>
          <w:p w:rsidR="002E73C4" w:rsidRPr="000C2FA1" w:rsidRDefault="002E73C4" w:rsidP="00114752">
            <w:pPr>
              <w:spacing w:beforeLines="40" w:afterLines="40"/>
              <w:jc w:val="center"/>
              <w:rPr>
                <w:rFonts w:ascii="Times New Roman" w:hAnsi="Times New Roman"/>
                <w:szCs w:val="21"/>
              </w:rPr>
            </w:pPr>
          </w:p>
        </w:tc>
        <w:tc>
          <w:tcPr>
            <w:tcW w:w="1264" w:type="dxa"/>
            <w:vAlign w:val="center"/>
          </w:tcPr>
          <w:p w:rsidR="002E73C4" w:rsidRPr="000C2FA1" w:rsidRDefault="002E73C4" w:rsidP="00114752">
            <w:pPr>
              <w:spacing w:beforeLines="40" w:afterLines="40"/>
              <w:jc w:val="center"/>
              <w:rPr>
                <w:rFonts w:ascii="Times New Roman" w:hAnsi="Times New Roman"/>
                <w:szCs w:val="21"/>
              </w:rPr>
            </w:pPr>
            <w:r w:rsidRPr="000C2FA1">
              <w:rPr>
                <w:rFonts w:ascii="Times New Roman" w:hAnsi="Times New Roman" w:hint="eastAsia"/>
                <w:szCs w:val="21"/>
              </w:rPr>
              <w:t>周定财</w:t>
            </w:r>
          </w:p>
        </w:tc>
        <w:tc>
          <w:tcPr>
            <w:tcW w:w="1611" w:type="dxa"/>
            <w:vAlign w:val="center"/>
          </w:tcPr>
          <w:p w:rsidR="002E73C4" w:rsidRPr="000C2FA1" w:rsidRDefault="002E73C4" w:rsidP="00114752">
            <w:pPr>
              <w:spacing w:beforeLines="40" w:afterLines="40"/>
              <w:jc w:val="center"/>
              <w:rPr>
                <w:rFonts w:ascii="Times New Roman" w:hAnsi="Times New Roman"/>
                <w:szCs w:val="21"/>
              </w:rPr>
            </w:pPr>
            <w:r w:rsidRPr="000C2FA1">
              <w:rPr>
                <w:rFonts w:ascii="Times New Roman" w:hAnsi="Times New Roman" w:hint="eastAsia"/>
                <w:szCs w:val="21"/>
              </w:rPr>
              <w:t>行政管理</w:t>
            </w:r>
          </w:p>
        </w:tc>
        <w:tc>
          <w:tcPr>
            <w:tcW w:w="1138" w:type="dxa"/>
            <w:vAlign w:val="center"/>
          </w:tcPr>
          <w:p w:rsidR="002E73C4" w:rsidRPr="000C2FA1" w:rsidRDefault="002E73C4" w:rsidP="00114752">
            <w:pPr>
              <w:spacing w:beforeLines="40" w:afterLines="40"/>
              <w:jc w:val="center"/>
              <w:rPr>
                <w:rFonts w:ascii="Times New Roman" w:hAnsi="Times New Roman"/>
                <w:szCs w:val="21"/>
              </w:rPr>
            </w:pPr>
            <w:r w:rsidRPr="000C2FA1">
              <w:rPr>
                <w:rFonts w:ascii="Times New Roman" w:hAnsi="Times New Roman" w:hint="eastAsia"/>
                <w:szCs w:val="21"/>
              </w:rPr>
              <w:t>副教授</w:t>
            </w:r>
          </w:p>
        </w:tc>
        <w:tc>
          <w:tcPr>
            <w:tcW w:w="1436" w:type="dxa"/>
            <w:gridSpan w:val="2"/>
          </w:tcPr>
          <w:p w:rsidR="002E73C4" w:rsidRPr="000C2FA1" w:rsidRDefault="002E73C4" w:rsidP="00114752">
            <w:pPr>
              <w:spacing w:beforeLines="40" w:afterLines="40"/>
              <w:jc w:val="center"/>
              <w:rPr>
                <w:rFonts w:ascii="Times New Roman" w:hAnsi="Times New Roman"/>
                <w:szCs w:val="21"/>
              </w:rPr>
            </w:pPr>
            <w:r w:rsidRPr="000C2FA1">
              <w:rPr>
                <w:rFonts w:ascii="Times New Roman" w:hAnsi="Times New Roman"/>
                <w:szCs w:val="21"/>
              </w:rPr>
              <w:t>13775881312</w:t>
            </w:r>
          </w:p>
        </w:tc>
        <w:tc>
          <w:tcPr>
            <w:tcW w:w="2294" w:type="dxa"/>
          </w:tcPr>
          <w:p w:rsidR="002E73C4" w:rsidRPr="000C2FA1" w:rsidRDefault="002E73C4" w:rsidP="00114752">
            <w:pPr>
              <w:spacing w:beforeLines="40" w:afterLines="40"/>
              <w:jc w:val="center"/>
              <w:rPr>
                <w:rFonts w:ascii="Times New Roman" w:hAnsi="Times New Roman"/>
                <w:szCs w:val="21"/>
              </w:rPr>
            </w:pPr>
            <w:r w:rsidRPr="000C2FA1">
              <w:rPr>
                <w:rFonts w:ascii="Times New Roman" w:hAnsi="Times New Roman"/>
                <w:szCs w:val="21"/>
              </w:rPr>
              <w:t>13775881312@163.com</w:t>
            </w:r>
          </w:p>
        </w:tc>
      </w:tr>
      <w:tr w:rsidR="002E73C4" w:rsidRPr="000C2FA1" w:rsidTr="000C2FA1">
        <w:trPr>
          <w:jc w:val="center"/>
        </w:trPr>
        <w:tc>
          <w:tcPr>
            <w:tcW w:w="779" w:type="dxa"/>
            <w:vMerge/>
            <w:vAlign w:val="center"/>
          </w:tcPr>
          <w:p w:rsidR="002E73C4" w:rsidRPr="000C2FA1" w:rsidRDefault="002E73C4" w:rsidP="00114752">
            <w:pPr>
              <w:spacing w:beforeLines="40" w:afterLines="40"/>
              <w:jc w:val="center"/>
              <w:rPr>
                <w:rFonts w:ascii="Times New Roman" w:hAnsi="Times New Roman"/>
                <w:szCs w:val="21"/>
              </w:rPr>
            </w:pPr>
          </w:p>
        </w:tc>
        <w:tc>
          <w:tcPr>
            <w:tcW w:w="1264" w:type="dxa"/>
            <w:vAlign w:val="center"/>
          </w:tcPr>
          <w:p w:rsidR="002E73C4" w:rsidRPr="000C2FA1" w:rsidRDefault="002E73C4" w:rsidP="00114752">
            <w:pPr>
              <w:spacing w:beforeLines="40" w:afterLines="40"/>
              <w:jc w:val="center"/>
              <w:rPr>
                <w:rFonts w:ascii="Times New Roman" w:hAnsi="Times New Roman"/>
                <w:szCs w:val="21"/>
              </w:rPr>
            </w:pPr>
            <w:r w:rsidRPr="000C2FA1">
              <w:rPr>
                <w:rFonts w:ascii="Times New Roman" w:hAnsi="Times New Roman" w:hint="eastAsia"/>
                <w:szCs w:val="21"/>
              </w:rPr>
              <w:t>楚德江</w:t>
            </w:r>
          </w:p>
        </w:tc>
        <w:tc>
          <w:tcPr>
            <w:tcW w:w="1611" w:type="dxa"/>
            <w:vAlign w:val="center"/>
          </w:tcPr>
          <w:p w:rsidR="002E73C4" w:rsidRPr="000C2FA1" w:rsidRDefault="002E73C4" w:rsidP="00114752">
            <w:pPr>
              <w:spacing w:beforeLines="40" w:afterLines="40"/>
              <w:jc w:val="center"/>
              <w:rPr>
                <w:rFonts w:ascii="Times New Roman" w:hAnsi="Times New Roman"/>
                <w:szCs w:val="21"/>
              </w:rPr>
            </w:pPr>
            <w:r w:rsidRPr="000C2FA1">
              <w:rPr>
                <w:rFonts w:ascii="Times New Roman" w:hAnsi="Times New Roman" w:hint="eastAsia"/>
                <w:szCs w:val="21"/>
              </w:rPr>
              <w:t>行政管理</w:t>
            </w:r>
          </w:p>
        </w:tc>
        <w:tc>
          <w:tcPr>
            <w:tcW w:w="1138" w:type="dxa"/>
            <w:vAlign w:val="center"/>
          </w:tcPr>
          <w:p w:rsidR="002E73C4" w:rsidRPr="000C2FA1" w:rsidRDefault="002E73C4" w:rsidP="00114752">
            <w:pPr>
              <w:spacing w:beforeLines="40" w:afterLines="40"/>
              <w:jc w:val="center"/>
              <w:rPr>
                <w:rFonts w:ascii="Times New Roman" w:hAnsi="Times New Roman"/>
                <w:szCs w:val="21"/>
              </w:rPr>
            </w:pPr>
            <w:r w:rsidRPr="000C2FA1">
              <w:rPr>
                <w:rFonts w:ascii="Times New Roman" w:hAnsi="Times New Roman" w:hint="eastAsia"/>
                <w:szCs w:val="21"/>
              </w:rPr>
              <w:t>副教授</w:t>
            </w:r>
          </w:p>
        </w:tc>
        <w:tc>
          <w:tcPr>
            <w:tcW w:w="1436" w:type="dxa"/>
            <w:gridSpan w:val="2"/>
          </w:tcPr>
          <w:p w:rsidR="002E73C4" w:rsidRPr="000C2FA1" w:rsidRDefault="002E73C4" w:rsidP="00114752">
            <w:pPr>
              <w:spacing w:beforeLines="40" w:afterLines="40"/>
              <w:jc w:val="center"/>
              <w:rPr>
                <w:rFonts w:ascii="Times New Roman" w:hAnsi="Times New Roman"/>
                <w:szCs w:val="21"/>
              </w:rPr>
            </w:pPr>
            <w:r w:rsidRPr="000C2FA1">
              <w:rPr>
                <w:rFonts w:ascii="Times New Roman" w:hAnsi="Times New Roman"/>
                <w:szCs w:val="21"/>
              </w:rPr>
              <w:t>15150031881</w:t>
            </w:r>
          </w:p>
        </w:tc>
        <w:tc>
          <w:tcPr>
            <w:tcW w:w="2294" w:type="dxa"/>
          </w:tcPr>
          <w:p w:rsidR="002E73C4" w:rsidRPr="000C2FA1" w:rsidRDefault="002E73C4" w:rsidP="00114752">
            <w:pPr>
              <w:spacing w:beforeLines="40" w:afterLines="40"/>
              <w:jc w:val="center"/>
              <w:rPr>
                <w:rFonts w:ascii="Times New Roman" w:hAnsi="Times New Roman"/>
                <w:szCs w:val="21"/>
              </w:rPr>
            </w:pPr>
            <w:r w:rsidRPr="000C2FA1">
              <w:rPr>
                <w:rFonts w:ascii="Times New Roman" w:hAnsi="Times New Roman"/>
                <w:szCs w:val="21"/>
              </w:rPr>
              <w:t>dejiangchu@163.com</w:t>
            </w:r>
          </w:p>
        </w:tc>
      </w:tr>
      <w:tr w:rsidR="002E73C4" w:rsidRPr="000C2FA1" w:rsidTr="000C2FA1">
        <w:trPr>
          <w:jc w:val="center"/>
        </w:trPr>
        <w:tc>
          <w:tcPr>
            <w:tcW w:w="779" w:type="dxa"/>
            <w:vMerge/>
            <w:vAlign w:val="center"/>
          </w:tcPr>
          <w:p w:rsidR="002E73C4" w:rsidRPr="000C2FA1" w:rsidRDefault="002E73C4" w:rsidP="00114752">
            <w:pPr>
              <w:spacing w:beforeLines="40" w:afterLines="40"/>
              <w:jc w:val="center"/>
              <w:rPr>
                <w:rFonts w:ascii="Times New Roman" w:hAnsi="Times New Roman"/>
                <w:szCs w:val="21"/>
              </w:rPr>
            </w:pPr>
          </w:p>
        </w:tc>
        <w:tc>
          <w:tcPr>
            <w:tcW w:w="1264" w:type="dxa"/>
            <w:vAlign w:val="center"/>
          </w:tcPr>
          <w:p w:rsidR="002E73C4" w:rsidRPr="000C2FA1" w:rsidRDefault="002E73C4" w:rsidP="00114752">
            <w:pPr>
              <w:spacing w:beforeLines="40" w:afterLines="40"/>
              <w:jc w:val="center"/>
              <w:rPr>
                <w:rFonts w:ascii="Times New Roman" w:hAnsi="Times New Roman"/>
                <w:szCs w:val="21"/>
              </w:rPr>
            </w:pPr>
          </w:p>
        </w:tc>
        <w:tc>
          <w:tcPr>
            <w:tcW w:w="1611" w:type="dxa"/>
            <w:vAlign w:val="center"/>
          </w:tcPr>
          <w:p w:rsidR="002E73C4" w:rsidRPr="000C2FA1" w:rsidRDefault="002E73C4" w:rsidP="00114752">
            <w:pPr>
              <w:spacing w:beforeLines="40" w:afterLines="40"/>
              <w:jc w:val="center"/>
              <w:rPr>
                <w:rFonts w:ascii="Times New Roman" w:hAnsi="Times New Roman"/>
                <w:szCs w:val="21"/>
              </w:rPr>
            </w:pPr>
          </w:p>
        </w:tc>
        <w:tc>
          <w:tcPr>
            <w:tcW w:w="1138" w:type="dxa"/>
            <w:vAlign w:val="center"/>
          </w:tcPr>
          <w:p w:rsidR="002E73C4" w:rsidRPr="000C2FA1" w:rsidRDefault="002E73C4" w:rsidP="00114752">
            <w:pPr>
              <w:spacing w:beforeLines="40" w:afterLines="40"/>
              <w:jc w:val="center"/>
              <w:rPr>
                <w:rFonts w:ascii="Times New Roman" w:hAnsi="Times New Roman"/>
                <w:szCs w:val="21"/>
              </w:rPr>
            </w:pPr>
          </w:p>
        </w:tc>
        <w:tc>
          <w:tcPr>
            <w:tcW w:w="1436" w:type="dxa"/>
            <w:gridSpan w:val="2"/>
          </w:tcPr>
          <w:p w:rsidR="002E73C4" w:rsidRPr="000C2FA1" w:rsidRDefault="002E73C4" w:rsidP="00114752">
            <w:pPr>
              <w:spacing w:beforeLines="40" w:afterLines="40"/>
              <w:jc w:val="center"/>
              <w:rPr>
                <w:rFonts w:ascii="Times New Roman" w:hAnsi="Times New Roman"/>
                <w:szCs w:val="21"/>
              </w:rPr>
            </w:pPr>
          </w:p>
        </w:tc>
        <w:tc>
          <w:tcPr>
            <w:tcW w:w="2294" w:type="dxa"/>
          </w:tcPr>
          <w:p w:rsidR="002E73C4" w:rsidRPr="000C2FA1" w:rsidRDefault="002E73C4" w:rsidP="00114752">
            <w:pPr>
              <w:spacing w:beforeLines="40" w:afterLines="40"/>
              <w:jc w:val="center"/>
              <w:rPr>
                <w:rFonts w:ascii="Times New Roman" w:hAnsi="Times New Roman"/>
                <w:szCs w:val="21"/>
              </w:rPr>
            </w:pPr>
          </w:p>
        </w:tc>
      </w:tr>
      <w:tr w:rsidR="002E73C4" w:rsidRPr="000C2FA1" w:rsidTr="000C2FA1">
        <w:trPr>
          <w:jc w:val="center"/>
        </w:trPr>
        <w:tc>
          <w:tcPr>
            <w:tcW w:w="779" w:type="dxa"/>
            <w:vAlign w:val="center"/>
          </w:tcPr>
          <w:p w:rsidR="002E73C4" w:rsidRPr="000C2FA1" w:rsidRDefault="002E73C4" w:rsidP="00114752">
            <w:pPr>
              <w:spacing w:beforeLines="40" w:afterLines="40"/>
              <w:jc w:val="center"/>
              <w:rPr>
                <w:rFonts w:ascii="Times New Roman" w:hAnsi="Times New Roman"/>
                <w:szCs w:val="21"/>
              </w:rPr>
            </w:pPr>
            <w:r w:rsidRPr="000C2FA1">
              <w:rPr>
                <w:rFonts w:ascii="Times New Roman" w:hAnsi="Times New Roman" w:hint="eastAsia"/>
                <w:szCs w:val="21"/>
              </w:rPr>
              <w:t>授课</w:t>
            </w:r>
          </w:p>
          <w:p w:rsidR="002E73C4" w:rsidRPr="000C2FA1" w:rsidRDefault="002E73C4" w:rsidP="00114752">
            <w:pPr>
              <w:spacing w:beforeLines="40" w:afterLines="40"/>
              <w:jc w:val="center"/>
              <w:rPr>
                <w:rFonts w:ascii="Times New Roman" w:hAnsi="Times New Roman"/>
                <w:szCs w:val="21"/>
              </w:rPr>
            </w:pPr>
            <w:r w:rsidRPr="000C2FA1">
              <w:rPr>
                <w:rFonts w:ascii="Times New Roman" w:hAnsi="Times New Roman" w:hint="eastAsia"/>
                <w:szCs w:val="21"/>
              </w:rPr>
              <w:t>方式</w:t>
            </w:r>
          </w:p>
        </w:tc>
        <w:tc>
          <w:tcPr>
            <w:tcW w:w="2875" w:type="dxa"/>
            <w:gridSpan w:val="2"/>
            <w:vAlign w:val="center"/>
          </w:tcPr>
          <w:p w:rsidR="002E73C4" w:rsidRPr="000C2FA1" w:rsidRDefault="002E73C4" w:rsidP="00114752">
            <w:pPr>
              <w:spacing w:beforeLines="40" w:afterLines="40"/>
              <w:jc w:val="center"/>
              <w:rPr>
                <w:rFonts w:ascii="Times New Roman" w:hAnsi="Times New Roman"/>
                <w:szCs w:val="21"/>
              </w:rPr>
            </w:pPr>
            <w:r w:rsidRPr="000C2FA1">
              <w:rPr>
                <w:rFonts w:ascii="Times New Roman" w:hAnsi="Times New Roman" w:hint="eastAsia"/>
                <w:szCs w:val="21"/>
              </w:rPr>
              <w:t>课程讲授</w:t>
            </w:r>
            <w:r w:rsidRPr="000C2FA1">
              <w:rPr>
                <w:rFonts w:ascii="Times New Roman" w:hAnsi="Times New Roman"/>
                <w:szCs w:val="21"/>
              </w:rPr>
              <w:t>+</w:t>
            </w:r>
            <w:r w:rsidRPr="000C2FA1">
              <w:rPr>
                <w:rFonts w:ascii="Times New Roman" w:hAnsi="Times New Roman" w:hint="eastAsia"/>
                <w:szCs w:val="21"/>
              </w:rPr>
              <w:t>讨论</w:t>
            </w:r>
          </w:p>
        </w:tc>
        <w:tc>
          <w:tcPr>
            <w:tcW w:w="1138" w:type="dxa"/>
            <w:vAlign w:val="center"/>
          </w:tcPr>
          <w:p w:rsidR="002E73C4" w:rsidRPr="000C2FA1" w:rsidRDefault="002E73C4" w:rsidP="00114752">
            <w:pPr>
              <w:spacing w:beforeLines="40" w:afterLines="40"/>
              <w:jc w:val="center"/>
              <w:rPr>
                <w:rFonts w:ascii="Times New Roman" w:hAnsi="Times New Roman"/>
                <w:szCs w:val="21"/>
              </w:rPr>
            </w:pPr>
            <w:r w:rsidRPr="000C2FA1">
              <w:rPr>
                <w:rFonts w:ascii="Times New Roman" w:hAnsi="Times New Roman" w:hint="eastAsia"/>
                <w:szCs w:val="21"/>
              </w:rPr>
              <w:t>考核方式</w:t>
            </w:r>
          </w:p>
        </w:tc>
        <w:tc>
          <w:tcPr>
            <w:tcW w:w="3730" w:type="dxa"/>
            <w:gridSpan w:val="3"/>
            <w:vAlign w:val="center"/>
          </w:tcPr>
          <w:p w:rsidR="002E73C4" w:rsidRPr="000C2FA1" w:rsidRDefault="002E73C4" w:rsidP="00114752">
            <w:pPr>
              <w:spacing w:beforeLines="40" w:afterLines="40"/>
              <w:jc w:val="center"/>
              <w:rPr>
                <w:rFonts w:ascii="Times New Roman" w:hAnsi="Times New Roman"/>
                <w:szCs w:val="21"/>
              </w:rPr>
            </w:pPr>
            <w:r w:rsidRPr="000C2FA1">
              <w:rPr>
                <w:rFonts w:ascii="Times New Roman" w:hAnsi="Times New Roman" w:hint="eastAsia"/>
                <w:szCs w:val="21"/>
              </w:rPr>
              <w:t>课程论文</w:t>
            </w:r>
          </w:p>
        </w:tc>
      </w:tr>
      <w:tr w:rsidR="002E73C4" w:rsidRPr="000C2FA1" w:rsidTr="000C2FA1">
        <w:trPr>
          <w:jc w:val="center"/>
        </w:trPr>
        <w:tc>
          <w:tcPr>
            <w:tcW w:w="8522" w:type="dxa"/>
            <w:gridSpan w:val="7"/>
          </w:tcPr>
          <w:p w:rsidR="002E73C4" w:rsidRPr="000C2FA1" w:rsidRDefault="002E73C4" w:rsidP="000C2FA1">
            <w:pPr>
              <w:rPr>
                <w:rFonts w:ascii="Times New Roman" w:hAnsi="Times New Roman"/>
                <w:szCs w:val="21"/>
              </w:rPr>
            </w:pPr>
            <w:r w:rsidRPr="000C2FA1">
              <w:rPr>
                <w:rFonts w:ascii="Times New Roman" w:hAnsi="Times New Roman" w:hint="eastAsia"/>
                <w:szCs w:val="21"/>
              </w:rPr>
              <w:t>教学目的及要求</w:t>
            </w:r>
          </w:p>
          <w:p w:rsidR="002E73C4" w:rsidRPr="000C2FA1" w:rsidRDefault="002E73C4" w:rsidP="000C2FA1">
            <w:pPr>
              <w:ind w:firstLine="435"/>
              <w:rPr>
                <w:rFonts w:ascii="宋体"/>
                <w:szCs w:val="21"/>
              </w:rPr>
            </w:pPr>
            <w:r w:rsidRPr="000C2FA1">
              <w:rPr>
                <w:rFonts w:ascii="宋体" w:hAnsi="宋体" w:hint="eastAsia"/>
                <w:szCs w:val="21"/>
              </w:rPr>
              <w:t>《公共管理专题研究》课程是公共管理专业研究生必修的一门核心专业课程。公共管理是一门综合运用管理学、经济学、政治学的知识和方法来研究公共管理组织和公共管理过程及其规律性的科学，其目标是促使公共组织尤其是政府组织更有效地提供公共物品。该课程的研究范围与内容主要包括：公共管理学的视野、公共组织理论、政府改革与治理、政府间关系、政府作用、公共政策、公共部门绩效管理、第三部门管理、战略管理、公共管理伦理、政府工具等。</w:t>
            </w:r>
          </w:p>
          <w:p w:rsidR="002E73C4" w:rsidRPr="000C2FA1" w:rsidRDefault="002E73C4" w:rsidP="002E73C4">
            <w:pPr>
              <w:snapToGrid w:val="0"/>
              <w:ind w:firstLineChars="200" w:firstLine="31680"/>
              <w:jc w:val="left"/>
              <w:rPr>
                <w:rFonts w:ascii="宋体"/>
                <w:szCs w:val="21"/>
              </w:rPr>
            </w:pPr>
            <w:r w:rsidRPr="000C2FA1">
              <w:rPr>
                <w:rFonts w:ascii="宋体" w:hAnsi="宋体" w:hint="eastAsia"/>
                <w:szCs w:val="21"/>
              </w:rPr>
              <w:t>通过本课程的学习，使学生初步了解和掌握公共管理学的基本概念、基本原理、基本内容和基本的研究方法，掌握公共管理的一般程序和规律，为今后继续深入学习和研究管理科学的其他学科打好基础，也为后续专业课和专业选修课的学习做好准备。</w:t>
            </w:r>
          </w:p>
          <w:p w:rsidR="002E73C4" w:rsidRPr="000C2FA1" w:rsidRDefault="002E73C4" w:rsidP="002E73C4">
            <w:pPr>
              <w:ind w:firstLineChars="200" w:firstLine="31680"/>
              <w:rPr>
                <w:rFonts w:ascii="Times New Roman" w:hAnsi="Times New Roman"/>
                <w:szCs w:val="21"/>
              </w:rPr>
            </w:pPr>
          </w:p>
          <w:p w:rsidR="002E73C4" w:rsidRPr="000C2FA1" w:rsidRDefault="002E73C4" w:rsidP="002E73C4">
            <w:pPr>
              <w:ind w:firstLineChars="200" w:firstLine="31680"/>
              <w:rPr>
                <w:rFonts w:ascii="Times New Roman" w:hAnsi="Times New Roman"/>
                <w:szCs w:val="21"/>
              </w:rPr>
            </w:pPr>
          </w:p>
        </w:tc>
      </w:tr>
      <w:tr w:rsidR="002E73C4" w:rsidRPr="000C2FA1" w:rsidTr="000C2FA1">
        <w:trPr>
          <w:jc w:val="center"/>
        </w:trPr>
        <w:tc>
          <w:tcPr>
            <w:tcW w:w="8522" w:type="dxa"/>
            <w:gridSpan w:val="7"/>
          </w:tcPr>
          <w:p w:rsidR="002E73C4" w:rsidRPr="000C2FA1" w:rsidRDefault="002E73C4" w:rsidP="000C2FA1">
            <w:pPr>
              <w:rPr>
                <w:rFonts w:ascii="Times New Roman" w:hAnsi="Times New Roman"/>
                <w:szCs w:val="21"/>
              </w:rPr>
            </w:pPr>
            <w:r w:rsidRPr="000C2FA1">
              <w:rPr>
                <w:rFonts w:ascii="Times New Roman" w:hAnsi="Times New Roman" w:hint="eastAsia"/>
                <w:szCs w:val="21"/>
              </w:rPr>
              <w:t>课程内容</w:t>
            </w:r>
          </w:p>
          <w:p w:rsidR="002E73C4" w:rsidRPr="000C2FA1" w:rsidRDefault="002E73C4" w:rsidP="000C2FA1">
            <w:pPr>
              <w:ind w:firstLine="435"/>
              <w:rPr>
                <w:rFonts w:ascii="宋体"/>
                <w:szCs w:val="21"/>
              </w:rPr>
            </w:pPr>
            <w:r w:rsidRPr="000C2FA1">
              <w:rPr>
                <w:rFonts w:ascii="宋体" w:hAnsi="宋体" w:hint="eastAsia"/>
                <w:szCs w:val="21"/>
              </w:rPr>
              <w:t>第一讲</w:t>
            </w:r>
            <w:r w:rsidRPr="000C2FA1">
              <w:rPr>
                <w:rFonts w:ascii="宋体" w:hAnsi="宋体"/>
                <w:szCs w:val="21"/>
              </w:rPr>
              <w:t xml:space="preserve"> </w:t>
            </w:r>
            <w:r w:rsidRPr="000C2FA1">
              <w:rPr>
                <w:rFonts w:ascii="宋体" w:hAnsi="宋体" w:hint="eastAsia"/>
                <w:szCs w:val="21"/>
              </w:rPr>
              <w:t>导论：公共管理学的视野</w:t>
            </w:r>
          </w:p>
          <w:p w:rsidR="002E73C4" w:rsidRPr="000C2FA1" w:rsidRDefault="002E73C4" w:rsidP="002E73C4">
            <w:pPr>
              <w:ind w:firstLineChars="307" w:firstLine="31680"/>
              <w:rPr>
                <w:rFonts w:ascii="宋体"/>
                <w:szCs w:val="21"/>
              </w:rPr>
            </w:pPr>
            <w:r w:rsidRPr="000C2FA1">
              <w:rPr>
                <w:rFonts w:ascii="宋体" w:hAnsi="宋体" w:hint="eastAsia"/>
                <w:szCs w:val="21"/>
              </w:rPr>
              <w:t>一、公共管理及其相关概念</w:t>
            </w:r>
          </w:p>
          <w:p w:rsidR="002E73C4" w:rsidRPr="000C2FA1" w:rsidRDefault="002E73C4" w:rsidP="002E73C4">
            <w:pPr>
              <w:ind w:firstLineChars="307" w:firstLine="31680"/>
              <w:rPr>
                <w:rFonts w:ascii="宋体"/>
                <w:szCs w:val="21"/>
              </w:rPr>
            </w:pPr>
            <w:r w:rsidRPr="000C2FA1">
              <w:rPr>
                <w:rFonts w:ascii="宋体" w:hAnsi="宋体" w:hint="eastAsia"/>
                <w:szCs w:val="21"/>
              </w:rPr>
              <w:t>二、公共管理学范式的兴起</w:t>
            </w:r>
          </w:p>
          <w:p w:rsidR="002E73C4" w:rsidRPr="000C2FA1" w:rsidRDefault="002E73C4" w:rsidP="002E73C4">
            <w:pPr>
              <w:ind w:firstLineChars="307" w:firstLine="31680"/>
              <w:rPr>
                <w:rFonts w:ascii="宋体"/>
                <w:szCs w:val="21"/>
              </w:rPr>
            </w:pPr>
            <w:r w:rsidRPr="000C2FA1">
              <w:rPr>
                <w:rFonts w:ascii="宋体" w:hAnsi="宋体" w:hint="eastAsia"/>
                <w:szCs w:val="21"/>
              </w:rPr>
              <w:t>三、公共管理学的学科范围</w:t>
            </w:r>
          </w:p>
          <w:p w:rsidR="002E73C4" w:rsidRPr="000C2FA1" w:rsidRDefault="002E73C4" w:rsidP="002E73C4">
            <w:pPr>
              <w:ind w:firstLineChars="307" w:firstLine="31680"/>
              <w:rPr>
                <w:rFonts w:ascii="宋体"/>
                <w:szCs w:val="21"/>
              </w:rPr>
            </w:pPr>
            <w:r w:rsidRPr="000C2FA1">
              <w:rPr>
                <w:rFonts w:ascii="宋体" w:hAnsi="宋体" w:hint="eastAsia"/>
                <w:szCs w:val="21"/>
              </w:rPr>
              <w:t>四、公共管理学的研究途径和方法</w:t>
            </w:r>
          </w:p>
          <w:p w:rsidR="002E73C4" w:rsidRPr="000C2FA1" w:rsidRDefault="002E73C4" w:rsidP="002E73C4">
            <w:pPr>
              <w:ind w:firstLineChars="307" w:firstLine="31680"/>
              <w:rPr>
                <w:rFonts w:ascii="宋体"/>
                <w:szCs w:val="21"/>
              </w:rPr>
            </w:pPr>
            <w:r w:rsidRPr="000C2FA1">
              <w:rPr>
                <w:rFonts w:ascii="宋体" w:hAnsi="宋体" w:hint="eastAsia"/>
                <w:szCs w:val="21"/>
              </w:rPr>
              <w:t>五、实践中的公共管理</w:t>
            </w:r>
          </w:p>
          <w:p w:rsidR="002E73C4" w:rsidRPr="000C2FA1" w:rsidRDefault="002E73C4" w:rsidP="000C2FA1">
            <w:pPr>
              <w:ind w:firstLine="435"/>
              <w:rPr>
                <w:rFonts w:ascii="宋体"/>
                <w:szCs w:val="21"/>
              </w:rPr>
            </w:pPr>
            <w:r w:rsidRPr="000C2FA1">
              <w:rPr>
                <w:rFonts w:ascii="宋体" w:hAnsi="宋体" w:hint="eastAsia"/>
                <w:szCs w:val="21"/>
              </w:rPr>
              <w:t>第二讲</w:t>
            </w:r>
            <w:r w:rsidRPr="000C2FA1">
              <w:rPr>
                <w:rFonts w:ascii="宋体" w:hAnsi="宋体"/>
                <w:szCs w:val="21"/>
              </w:rPr>
              <w:t xml:space="preserve"> </w:t>
            </w:r>
            <w:r w:rsidRPr="000C2FA1">
              <w:rPr>
                <w:rFonts w:ascii="宋体" w:hAnsi="宋体" w:hint="eastAsia"/>
                <w:szCs w:val="21"/>
              </w:rPr>
              <w:t>公共组织理论</w:t>
            </w:r>
          </w:p>
          <w:p w:rsidR="002E73C4" w:rsidRPr="000C2FA1" w:rsidRDefault="002E73C4" w:rsidP="000C2FA1">
            <w:pPr>
              <w:ind w:firstLine="435"/>
              <w:rPr>
                <w:rFonts w:ascii="宋体"/>
                <w:szCs w:val="21"/>
              </w:rPr>
            </w:pPr>
            <w:r w:rsidRPr="000C2FA1">
              <w:rPr>
                <w:rFonts w:ascii="宋体" w:hAnsi="宋体"/>
                <w:szCs w:val="21"/>
              </w:rPr>
              <w:t xml:space="preserve">  </w:t>
            </w:r>
            <w:r w:rsidRPr="000C2FA1">
              <w:rPr>
                <w:rFonts w:ascii="宋体" w:hAnsi="宋体" w:hint="eastAsia"/>
                <w:szCs w:val="21"/>
              </w:rPr>
              <w:t>一、公共组织：概念、要素与类型</w:t>
            </w:r>
          </w:p>
          <w:p w:rsidR="002E73C4" w:rsidRPr="000C2FA1" w:rsidRDefault="002E73C4" w:rsidP="000C2FA1">
            <w:pPr>
              <w:ind w:firstLine="435"/>
              <w:rPr>
                <w:rFonts w:ascii="宋体"/>
                <w:szCs w:val="21"/>
              </w:rPr>
            </w:pPr>
            <w:r w:rsidRPr="000C2FA1">
              <w:rPr>
                <w:rFonts w:ascii="宋体" w:hAnsi="宋体"/>
                <w:szCs w:val="21"/>
              </w:rPr>
              <w:t xml:space="preserve">  </w:t>
            </w:r>
            <w:r w:rsidRPr="000C2FA1">
              <w:rPr>
                <w:rFonts w:ascii="宋体" w:hAnsi="宋体" w:hint="eastAsia"/>
                <w:szCs w:val="21"/>
              </w:rPr>
              <w:t>二、公共组织的结构</w:t>
            </w:r>
          </w:p>
          <w:p w:rsidR="002E73C4" w:rsidRPr="000C2FA1" w:rsidRDefault="002E73C4" w:rsidP="000C2FA1">
            <w:pPr>
              <w:ind w:firstLine="435"/>
              <w:rPr>
                <w:rFonts w:ascii="宋体"/>
                <w:szCs w:val="21"/>
              </w:rPr>
            </w:pPr>
            <w:r w:rsidRPr="000C2FA1">
              <w:rPr>
                <w:rFonts w:ascii="宋体" w:hAnsi="宋体"/>
                <w:szCs w:val="21"/>
              </w:rPr>
              <w:t xml:space="preserve">  </w:t>
            </w:r>
            <w:r w:rsidRPr="000C2FA1">
              <w:rPr>
                <w:rFonts w:ascii="宋体" w:hAnsi="宋体" w:hint="eastAsia"/>
                <w:szCs w:val="21"/>
              </w:rPr>
              <w:t>三、公共组织的过程与行为</w:t>
            </w:r>
          </w:p>
          <w:p w:rsidR="002E73C4" w:rsidRPr="000C2FA1" w:rsidRDefault="002E73C4" w:rsidP="002E73C4">
            <w:pPr>
              <w:snapToGrid w:val="0"/>
              <w:ind w:firstLineChars="200" w:firstLine="31680"/>
              <w:jc w:val="left"/>
              <w:rPr>
                <w:rFonts w:ascii="宋体"/>
                <w:szCs w:val="21"/>
              </w:rPr>
            </w:pPr>
            <w:r w:rsidRPr="000C2FA1">
              <w:rPr>
                <w:rFonts w:ascii="宋体" w:hAnsi="宋体"/>
                <w:szCs w:val="21"/>
              </w:rPr>
              <w:t xml:space="preserve">  </w:t>
            </w:r>
            <w:r w:rsidRPr="000C2FA1">
              <w:rPr>
                <w:rFonts w:ascii="宋体" w:hAnsi="宋体" w:hint="eastAsia"/>
                <w:szCs w:val="21"/>
              </w:rPr>
              <w:t>四、公共组织环境</w:t>
            </w:r>
          </w:p>
          <w:p w:rsidR="002E73C4" w:rsidRPr="000C2FA1" w:rsidRDefault="002E73C4" w:rsidP="002E73C4">
            <w:pPr>
              <w:snapToGrid w:val="0"/>
              <w:ind w:firstLineChars="200" w:firstLine="31680"/>
              <w:jc w:val="left"/>
              <w:rPr>
                <w:rFonts w:ascii="宋体"/>
                <w:szCs w:val="21"/>
              </w:rPr>
            </w:pPr>
            <w:r w:rsidRPr="000C2FA1">
              <w:rPr>
                <w:rFonts w:ascii="宋体" w:hAnsi="宋体" w:hint="eastAsia"/>
                <w:szCs w:val="21"/>
              </w:rPr>
              <w:t>第三讲</w:t>
            </w:r>
            <w:r w:rsidRPr="000C2FA1">
              <w:rPr>
                <w:rFonts w:ascii="宋体" w:hAnsi="宋体"/>
                <w:szCs w:val="21"/>
              </w:rPr>
              <w:t xml:space="preserve"> </w:t>
            </w:r>
            <w:r w:rsidRPr="000C2FA1">
              <w:rPr>
                <w:rFonts w:ascii="宋体" w:hAnsi="宋体" w:hint="eastAsia"/>
                <w:szCs w:val="21"/>
              </w:rPr>
              <w:t>政府改革与治理</w:t>
            </w:r>
          </w:p>
          <w:p w:rsidR="002E73C4" w:rsidRPr="000C2FA1" w:rsidRDefault="002E73C4" w:rsidP="002E73C4">
            <w:pPr>
              <w:snapToGrid w:val="0"/>
              <w:ind w:firstLineChars="200" w:firstLine="31680"/>
              <w:jc w:val="left"/>
              <w:rPr>
                <w:rFonts w:ascii="宋体"/>
                <w:szCs w:val="21"/>
              </w:rPr>
            </w:pPr>
            <w:r w:rsidRPr="000C2FA1">
              <w:rPr>
                <w:rFonts w:ascii="宋体" w:hAnsi="宋体"/>
                <w:szCs w:val="21"/>
              </w:rPr>
              <w:t xml:space="preserve">  </w:t>
            </w:r>
            <w:r w:rsidRPr="000C2FA1">
              <w:rPr>
                <w:rFonts w:ascii="宋体" w:hAnsi="宋体" w:hint="eastAsia"/>
                <w:szCs w:val="21"/>
              </w:rPr>
              <w:t>一、治理理论</w:t>
            </w:r>
          </w:p>
          <w:p w:rsidR="002E73C4" w:rsidRPr="000C2FA1" w:rsidRDefault="002E73C4" w:rsidP="002E73C4">
            <w:pPr>
              <w:snapToGrid w:val="0"/>
              <w:ind w:firstLineChars="200" w:firstLine="31680"/>
              <w:jc w:val="left"/>
              <w:rPr>
                <w:rFonts w:ascii="宋体"/>
                <w:szCs w:val="21"/>
              </w:rPr>
            </w:pPr>
            <w:r w:rsidRPr="000C2FA1">
              <w:rPr>
                <w:rFonts w:ascii="宋体" w:hAnsi="宋体"/>
                <w:szCs w:val="21"/>
              </w:rPr>
              <w:t xml:space="preserve">  </w:t>
            </w:r>
            <w:r w:rsidRPr="000C2FA1">
              <w:rPr>
                <w:rFonts w:ascii="宋体" w:hAnsi="宋体" w:hint="eastAsia"/>
                <w:szCs w:val="21"/>
              </w:rPr>
              <w:t>二、当代西方政府改革</w:t>
            </w:r>
          </w:p>
          <w:p w:rsidR="002E73C4" w:rsidRPr="000C2FA1" w:rsidRDefault="002E73C4" w:rsidP="002E73C4">
            <w:pPr>
              <w:snapToGrid w:val="0"/>
              <w:ind w:firstLineChars="200" w:firstLine="31680"/>
              <w:jc w:val="left"/>
              <w:rPr>
                <w:rFonts w:ascii="宋体"/>
                <w:szCs w:val="21"/>
              </w:rPr>
            </w:pPr>
            <w:r w:rsidRPr="000C2FA1">
              <w:rPr>
                <w:rFonts w:ascii="宋体" w:hAnsi="宋体"/>
                <w:szCs w:val="21"/>
              </w:rPr>
              <w:t xml:space="preserve">  </w:t>
            </w:r>
            <w:r w:rsidRPr="000C2FA1">
              <w:rPr>
                <w:rFonts w:ascii="宋体" w:hAnsi="宋体" w:hint="eastAsia"/>
                <w:szCs w:val="21"/>
              </w:rPr>
              <w:t>三、转型期我国的行政体制改革</w:t>
            </w:r>
          </w:p>
          <w:p w:rsidR="002E73C4" w:rsidRPr="000C2FA1" w:rsidRDefault="002E73C4" w:rsidP="002E73C4">
            <w:pPr>
              <w:snapToGrid w:val="0"/>
              <w:ind w:firstLineChars="200" w:firstLine="31680"/>
              <w:jc w:val="left"/>
              <w:rPr>
                <w:rFonts w:ascii="宋体"/>
                <w:szCs w:val="21"/>
              </w:rPr>
            </w:pPr>
            <w:r w:rsidRPr="000C2FA1">
              <w:rPr>
                <w:rFonts w:ascii="宋体" w:hAnsi="宋体" w:hint="eastAsia"/>
                <w:szCs w:val="21"/>
              </w:rPr>
              <w:t>第四讲</w:t>
            </w:r>
            <w:r w:rsidRPr="000C2FA1">
              <w:rPr>
                <w:rFonts w:ascii="宋体" w:hAnsi="宋体"/>
                <w:szCs w:val="21"/>
              </w:rPr>
              <w:t xml:space="preserve"> </w:t>
            </w:r>
            <w:r w:rsidRPr="000C2FA1">
              <w:rPr>
                <w:rFonts w:ascii="宋体" w:hAnsi="宋体" w:hint="eastAsia"/>
                <w:szCs w:val="21"/>
              </w:rPr>
              <w:t>政府间关系</w:t>
            </w:r>
          </w:p>
          <w:p w:rsidR="002E73C4" w:rsidRPr="000C2FA1" w:rsidRDefault="002E73C4" w:rsidP="002E73C4">
            <w:pPr>
              <w:snapToGrid w:val="0"/>
              <w:ind w:firstLineChars="200" w:firstLine="31680"/>
              <w:jc w:val="left"/>
              <w:rPr>
                <w:rFonts w:ascii="宋体"/>
                <w:szCs w:val="21"/>
              </w:rPr>
            </w:pPr>
            <w:r w:rsidRPr="000C2FA1">
              <w:rPr>
                <w:rFonts w:ascii="宋体" w:hAnsi="宋体"/>
                <w:szCs w:val="21"/>
              </w:rPr>
              <w:t xml:space="preserve">  </w:t>
            </w:r>
            <w:r w:rsidRPr="000C2FA1">
              <w:rPr>
                <w:rFonts w:ascii="宋体" w:hAnsi="宋体" w:hint="eastAsia"/>
                <w:szCs w:val="21"/>
              </w:rPr>
              <w:t>一、政府间关系研究概述</w:t>
            </w:r>
          </w:p>
          <w:p w:rsidR="002E73C4" w:rsidRPr="000C2FA1" w:rsidRDefault="002E73C4" w:rsidP="002E73C4">
            <w:pPr>
              <w:snapToGrid w:val="0"/>
              <w:ind w:firstLineChars="200" w:firstLine="31680"/>
              <w:jc w:val="left"/>
              <w:rPr>
                <w:rFonts w:ascii="宋体"/>
                <w:szCs w:val="21"/>
              </w:rPr>
            </w:pPr>
            <w:r w:rsidRPr="000C2FA1">
              <w:rPr>
                <w:rFonts w:ascii="宋体" w:hAnsi="宋体"/>
                <w:szCs w:val="21"/>
              </w:rPr>
              <w:t xml:space="preserve">  </w:t>
            </w:r>
            <w:r w:rsidRPr="000C2FA1">
              <w:rPr>
                <w:rFonts w:ascii="宋体" w:hAnsi="宋体" w:hint="eastAsia"/>
                <w:szCs w:val="21"/>
              </w:rPr>
              <w:t>二、西方政府间关系的历史与现实</w:t>
            </w:r>
          </w:p>
          <w:p w:rsidR="002E73C4" w:rsidRPr="000C2FA1" w:rsidRDefault="002E73C4" w:rsidP="002E73C4">
            <w:pPr>
              <w:snapToGrid w:val="0"/>
              <w:ind w:firstLineChars="200" w:firstLine="31680"/>
              <w:jc w:val="left"/>
              <w:rPr>
                <w:rFonts w:ascii="宋体"/>
                <w:szCs w:val="21"/>
              </w:rPr>
            </w:pPr>
            <w:r w:rsidRPr="000C2FA1">
              <w:rPr>
                <w:rFonts w:ascii="宋体" w:hAnsi="宋体"/>
                <w:szCs w:val="21"/>
              </w:rPr>
              <w:t xml:space="preserve">  </w:t>
            </w:r>
            <w:r w:rsidRPr="000C2FA1">
              <w:rPr>
                <w:rFonts w:ascii="宋体" w:hAnsi="宋体" w:hint="eastAsia"/>
                <w:szCs w:val="21"/>
              </w:rPr>
              <w:t>三、中国政府间关系的现状与改革</w:t>
            </w:r>
          </w:p>
          <w:p w:rsidR="002E73C4" w:rsidRPr="000C2FA1" w:rsidRDefault="002E73C4" w:rsidP="002E73C4">
            <w:pPr>
              <w:snapToGrid w:val="0"/>
              <w:ind w:firstLineChars="200" w:firstLine="31680"/>
              <w:jc w:val="left"/>
              <w:rPr>
                <w:rFonts w:ascii="宋体"/>
                <w:szCs w:val="21"/>
              </w:rPr>
            </w:pPr>
            <w:r w:rsidRPr="000C2FA1">
              <w:rPr>
                <w:rFonts w:ascii="宋体" w:hAnsi="宋体" w:hint="eastAsia"/>
                <w:szCs w:val="21"/>
              </w:rPr>
              <w:t>第五讲</w:t>
            </w:r>
            <w:r w:rsidRPr="000C2FA1">
              <w:rPr>
                <w:rFonts w:ascii="宋体" w:hAnsi="宋体"/>
                <w:szCs w:val="21"/>
              </w:rPr>
              <w:t xml:space="preserve"> </w:t>
            </w:r>
            <w:r w:rsidRPr="000C2FA1">
              <w:rPr>
                <w:rFonts w:ascii="宋体" w:hAnsi="宋体" w:hint="eastAsia"/>
                <w:szCs w:val="21"/>
              </w:rPr>
              <w:t>政府作用</w:t>
            </w:r>
          </w:p>
          <w:p w:rsidR="002E73C4" w:rsidRPr="000C2FA1" w:rsidRDefault="002E73C4" w:rsidP="002E73C4">
            <w:pPr>
              <w:snapToGrid w:val="0"/>
              <w:ind w:firstLineChars="200" w:firstLine="31680"/>
              <w:jc w:val="left"/>
              <w:rPr>
                <w:rFonts w:ascii="宋体"/>
                <w:szCs w:val="21"/>
              </w:rPr>
            </w:pPr>
            <w:r w:rsidRPr="000C2FA1">
              <w:rPr>
                <w:rFonts w:ascii="宋体" w:hAnsi="宋体"/>
                <w:szCs w:val="21"/>
              </w:rPr>
              <w:t xml:space="preserve">  </w:t>
            </w:r>
            <w:r w:rsidRPr="000C2FA1">
              <w:rPr>
                <w:rFonts w:ascii="宋体" w:hAnsi="宋体" w:hint="eastAsia"/>
                <w:szCs w:val="21"/>
              </w:rPr>
              <w:t>一、现代市场经济中的政府角色</w:t>
            </w:r>
          </w:p>
          <w:p w:rsidR="002E73C4" w:rsidRPr="000C2FA1" w:rsidRDefault="002E73C4" w:rsidP="002E73C4">
            <w:pPr>
              <w:snapToGrid w:val="0"/>
              <w:ind w:firstLineChars="200" w:firstLine="31680"/>
              <w:jc w:val="left"/>
              <w:rPr>
                <w:rFonts w:ascii="宋体"/>
                <w:szCs w:val="21"/>
              </w:rPr>
            </w:pPr>
            <w:r w:rsidRPr="000C2FA1">
              <w:rPr>
                <w:rFonts w:ascii="宋体" w:hAnsi="宋体"/>
                <w:szCs w:val="21"/>
              </w:rPr>
              <w:t xml:space="preserve">  </w:t>
            </w:r>
            <w:r w:rsidRPr="000C2FA1">
              <w:rPr>
                <w:rFonts w:ascii="宋体" w:hAnsi="宋体" w:hint="eastAsia"/>
                <w:szCs w:val="21"/>
              </w:rPr>
              <w:t>二、转型期我国政府的角色定位</w:t>
            </w:r>
          </w:p>
          <w:p w:rsidR="002E73C4" w:rsidRPr="000C2FA1" w:rsidRDefault="002E73C4" w:rsidP="002E73C4">
            <w:pPr>
              <w:snapToGrid w:val="0"/>
              <w:ind w:firstLineChars="200" w:firstLine="31680"/>
              <w:jc w:val="left"/>
              <w:rPr>
                <w:rFonts w:ascii="宋体"/>
                <w:szCs w:val="21"/>
              </w:rPr>
            </w:pPr>
            <w:r w:rsidRPr="000C2FA1">
              <w:rPr>
                <w:rFonts w:ascii="宋体" w:hAnsi="宋体"/>
                <w:szCs w:val="21"/>
              </w:rPr>
              <w:t xml:space="preserve">  </w:t>
            </w:r>
            <w:r w:rsidRPr="000C2FA1">
              <w:rPr>
                <w:rFonts w:ascii="宋体" w:hAnsi="宋体" w:hint="eastAsia"/>
                <w:szCs w:val="21"/>
              </w:rPr>
              <w:t>三、政府失败论</w:t>
            </w:r>
          </w:p>
          <w:p w:rsidR="002E73C4" w:rsidRPr="000C2FA1" w:rsidRDefault="002E73C4" w:rsidP="002E73C4">
            <w:pPr>
              <w:snapToGrid w:val="0"/>
              <w:ind w:firstLineChars="200" w:firstLine="31680"/>
              <w:jc w:val="left"/>
              <w:rPr>
                <w:rFonts w:ascii="宋体"/>
                <w:szCs w:val="21"/>
              </w:rPr>
            </w:pPr>
            <w:r w:rsidRPr="000C2FA1">
              <w:rPr>
                <w:rFonts w:ascii="宋体" w:hAnsi="宋体" w:hint="eastAsia"/>
                <w:szCs w:val="21"/>
              </w:rPr>
              <w:t>第六讲</w:t>
            </w:r>
            <w:r w:rsidRPr="000C2FA1">
              <w:rPr>
                <w:rFonts w:ascii="宋体" w:hAnsi="宋体"/>
                <w:szCs w:val="21"/>
              </w:rPr>
              <w:t xml:space="preserve"> </w:t>
            </w:r>
            <w:r w:rsidRPr="000C2FA1">
              <w:rPr>
                <w:rFonts w:ascii="宋体" w:hAnsi="宋体" w:hint="eastAsia"/>
                <w:szCs w:val="21"/>
              </w:rPr>
              <w:t>公共政策</w:t>
            </w:r>
          </w:p>
          <w:p w:rsidR="002E73C4" w:rsidRPr="000C2FA1" w:rsidRDefault="002E73C4" w:rsidP="002E73C4">
            <w:pPr>
              <w:snapToGrid w:val="0"/>
              <w:ind w:firstLineChars="200" w:firstLine="31680"/>
              <w:jc w:val="left"/>
              <w:rPr>
                <w:rFonts w:ascii="宋体"/>
                <w:szCs w:val="21"/>
              </w:rPr>
            </w:pPr>
            <w:r w:rsidRPr="000C2FA1">
              <w:rPr>
                <w:rFonts w:ascii="宋体" w:hAnsi="宋体"/>
                <w:szCs w:val="21"/>
              </w:rPr>
              <w:t xml:space="preserve">  </w:t>
            </w:r>
            <w:r w:rsidRPr="000C2FA1">
              <w:rPr>
                <w:rFonts w:ascii="宋体" w:hAnsi="宋体" w:hint="eastAsia"/>
                <w:szCs w:val="21"/>
              </w:rPr>
              <w:t>一、公共政策与公共管理</w:t>
            </w:r>
          </w:p>
          <w:p w:rsidR="002E73C4" w:rsidRPr="000C2FA1" w:rsidRDefault="002E73C4" w:rsidP="002E73C4">
            <w:pPr>
              <w:snapToGrid w:val="0"/>
              <w:ind w:firstLineChars="200" w:firstLine="31680"/>
              <w:jc w:val="left"/>
              <w:rPr>
                <w:rFonts w:ascii="宋体"/>
                <w:szCs w:val="21"/>
              </w:rPr>
            </w:pPr>
            <w:r w:rsidRPr="000C2FA1">
              <w:rPr>
                <w:rFonts w:ascii="宋体" w:hAnsi="宋体"/>
                <w:szCs w:val="21"/>
              </w:rPr>
              <w:t xml:space="preserve">  </w:t>
            </w:r>
            <w:r w:rsidRPr="000C2FA1">
              <w:rPr>
                <w:rFonts w:ascii="宋体" w:hAnsi="宋体" w:hint="eastAsia"/>
                <w:szCs w:val="21"/>
              </w:rPr>
              <w:t>二、公共政策的内容</w:t>
            </w:r>
          </w:p>
          <w:p w:rsidR="002E73C4" w:rsidRPr="000C2FA1" w:rsidRDefault="002E73C4" w:rsidP="002E73C4">
            <w:pPr>
              <w:snapToGrid w:val="0"/>
              <w:ind w:firstLineChars="200" w:firstLine="31680"/>
              <w:jc w:val="left"/>
              <w:rPr>
                <w:rFonts w:ascii="宋体"/>
                <w:szCs w:val="21"/>
              </w:rPr>
            </w:pPr>
            <w:r w:rsidRPr="000C2FA1">
              <w:rPr>
                <w:rFonts w:ascii="宋体" w:hAnsi="宋体"/>
                <w:szCs w:val="21"/>
              </w:rPr>
              <w:t xml:space="preserve">  </w:t>
            </w:r>
            <w:r w:rsidRPr="000C2FA1">
              <w:rPr>
                <w:rFonts w:ascii="宋体" w:hAnsi="宋体" w:hint="eastAsia"/>
                <w:szCs w:val="21"/>
              </w:rPr>
              <w:t>三、公共政策系统及其运行</w:t>
            </w:r>
          </w:p>
          <w:p w:rsidR="002E73C4" w:rsidRPr="000C2FA1" w:rsidRDefault="002E73C4" w:rsidP="002E73C4">
            <w:pPr>
              <w:snapToGrid w:val="0"/>
              <w:ind w:firstLineChars="200" w:firstLine="31680"/>
              <w:jc w:val="left"/>
              <w:rPr>
                <w:rFonts w:ascii="宋体"/>
                <w:szCs w:val="21"/>
              </w:rPr>
            </w:pPr>
            <w:r w:rsidRPr="000C2FA1">
              <w:rPr>
                <w:rFonts w:ascii="宋体" w:hAnsi="宋体" w:hint="eastAsia"/>
                <w:szCs w:val="21"/>
              </w:rPr>
              <w:t>第七讲</w:t>
            </w:r>
            <w:r w:rsidRPr="000C2FA1">
              <w:rPr>
                <w:rFonts w:ascii="宋体" w:hAnsi="宋体"/>
                <w:szCs w:val="21"/>
              </w:rPr>
              <w:t xml:space="preserve"> </w:t>
            </w:r>
            <w:r w:rsidRPr="000C2FA1">
              <w:rPr>
                <w:rFonts w:ascii="宋体" w:hAnsi="宋体" w:hint="eastAsia"/>
                <w:szCs w:val="21"/>
              </w:rPr>
              <w:t>绩效管理</w:t>
            </w:r>
          </w:p>
          <w:p w:rsidR="002E73C4" w:rsidRPr="000C2FA1" w:rsidRDefault="002E73C4" w:rsidP="002E73C4">
            <w:pPr>
              <w:snapToGrid w:val="0"/>
              <w:ind w:firstLineChars="200" w:firstLine="31680"/>
              <w:jc w:val="left"/>
              <w:rPr>
                <w:rFonts w:ascii="宋体"/>
                <w:szCs w:val="21"/>
              </w:rPr>
            </w:pPr>
            <w:r w:rsidRPr="000C2FA1">
              <w:rPr>
                <w:rFonts w:ascii="宋体" w:hAnsi="宋体"/>
                <w:szCs w:val="21"/>
              </w:rPr>
              <w:t xml:space="preserve">  </w:t>
            </w:r>
            <w:r w:rsidRPr="000C2FA1">
              <w:rPr>
                <w:rFonts w:ascii="宋体" w:hAnsi="宋体" w:hint="eastAsia"/>
                <w:szCs w:val="21"/>
              </w:rPr>
              <w:t>一、公共部门绩效管理概述</w:t>
            </w:r>
          </w:p>
          <w:p w:rsidR="002E73C4" w:rsidRPr="000C2FA1" w:rsidRDefault="002E73C4" w:rsidP="002E73C4">
            <w:pPr>
              <w:snapToGrid w:val="0"/>
              <w:ind w:firstLineChars="200" w:firstLine="31680"/>
              <w:jc w:val="left"/>
              <w:rPr>
                <w:rFonts w:ascii="宋体"/>
                <w:szCs w:val="21"/>
              </w:rPr>
            </w:pPr>
            <w:r w:rsidRPr="000C2FA1">
              <w:rPr>
                <w:rFonts w:ascii="宋体" w:hAnsi="宋体"/>
                <w:szCs w:val="21"/>
              </w:rPr>
              <w:t xml:space="preserve">  </w:t>
            </w:r>
            <w:r w:rsidRPr="000C2FA1">
              <w:rPr>
                <w:rFonts w:ascii="宋体" w:hAnsi="宋体" w:hint="eastAsia"/>
                <w:szCs w:val="21"/>
              </w:rPr>
              <w:t>二、公共部门绩效评估的要素</w:t>
            </w:r>
          </w:p>
          <w:p w:rsidR="002E73C4" w:rsidRPr="000C2FA1" w:rsidRDefault="002E73C4" w:rsidP="002E73C4">
            <w:pPr>
              <w:snapToGrid w:val="0"/>
              <w:ind w:firstLineChars="200" w:firstLine="31680"/>
              <w:jc w:val="left"/>
              <w:rPr>
                <w:rFonts w:ascii="宋体"/>
                <w:szCs w:val="21"/>
              </w:rPr>
            </w:pPr>
            <w:r w:rsidRPr="000C2FA1">
              <w:rPr>
                <w:rFonts w:ascii="宋体" w:hAnsi="宋体"/>
                <w:szCs w:val="21"/>
              </w:rPr>
              <w:t xml:space="preserve">  </w:t>
            </w:r>
            <w:r w:rsidRPr="000C2FA1">
              <w:rPr>
                <w:rFonts w:ascii="宋体" w:hAnsi="宋体" w:hint="eastAsia"/>
                <w:szCs w:val="21"/>
              </w:rPr>
              <w:t>三、公共部门绩效评估的程序与方法</w:t>
            </w:r>
          </w:p>
          <w:p w:rsidR="002E73C4" w:rsidRPr="000C2FA1" w:rsidRDefault="002E73C4" w:rsidP="002E73C4">
            <w:pPr>
              <w:snapToGrid w:val="0"/>
              <w:ind w:firstLineChars="200" w:firstLine="31680"/>
              <w:jc w:val="left"/>
              <w:rPr>
                <w:rFonts w:ascii="宋体"/>
                <w:szCs w:val="21"/>
              </w:rPr>
            </w:pPr>
            <w:r w:rsidRPr="000C2FA1">
              <w:rPr>
                <w:rFonts w:ascii="宋体" w:hAnsi="宋体"/>
                <w:szCs w:val="21"/>
              </w:rPr>
              <w:t xml:space="preserve">  </w:t>
            </w:r>
            <w:r w:rsidRPr="000C2FA1">
              <w:rPr>
                <w:rFonts w:ascii="宋体" w:hAnsi="宋体" w:hint="eastAsia"/>
                <w:szCs w:val="21"/>
              </w:rPr>
              <w:t>四、公共部门绩效评估的改革与发展</w:t>
            </w:r>
          </w:p>
          <w:p w:rsidR="002E73C4" w:rsidRPr="000C2FA1" w:rsidRDefault="002E73C4" w:rsidP="002E73C4">
            <w:pPr>
              <w:snapToGrid w:val="0"/>
              <w:ind w:firstLineChars="200" w:firstLine="31680"/>
              <w:jc w:val="left"/>
              <w:rPr>
                <w:rFonts w:ascii="宋体"/>
                <w:szCs w:val="21"/>
              </w:rPr>
            </w:pPr>
            <w:r w:rsidRPr="000C2FA1">
              <w:rPr>
                <w:rFonts w:ascii="宋体" w:hAnsi="宋体" w:hint="eastAsia"/>
                <w:szCs w:val="21"/>
              </w:rPr>
              <w:t>第八讲</w:t>
            </w:r>
            <w:r w:rsidRPr="000C2FA1">
              <w:rPr>
                <w:rFonts w:ascii="宋体" w:hAnsi="宋体"/>
                <w:szCs w:val="21"/>
              </w:rPr>
              <w:t xml:space="preserve"> </w:t>
            </w:r>
            <w:r w:rsidRPr="000C2FA1">
              <w:rPr>
                <w:rFonts w:ascii="宋体" w:hAnsi="宋体" w:hint="eastAsia"/>
                <w:szCs w:val="21"/>
              </w:rPr>
              <w:t>公共部门人力资源管理</w:t>
            </w:r>
          </w:p>
          <w:p w:rsidR="002E73C4" w:rsidRPr="000C2FA1" w:rsidRDefault="002E73C4" w:rsidP="002E73C4">
            <w:pPr>
              <w:snapToGrid w:val="0"/>
              <w:ind w:firstLineChars="200" w:firstLine="31680"/>
              <w:jc w:val="left"/>
              <w:rPr>
                <w:rFonts w:ascii="宋体"/>
                <w:szCs w:val="21"/>
              </w:rPr>
            </w:pPr>
            <w:r w:rsidRPr="000C2FA1">
              <w:rPr>
                <w:rFonts w:ascii="宋体" w:hAnsi="宋体"/>
                <w:szCs w:val="21"/>
              </w:rPr>
              <w:t xml:space="preserve">  </w:t>
            </w:r>
            <w:r w:rsidRPr="000C2FA1">
              <w:rPr>
                <w:rFonts w:ascii="宋体" w:hAnsi="宋体" w:hint="eastAsia"/>
                <w:szCs w:val="21"/>
              </w:rPr>
              <w:t>一、人力资源管理的新观念</w:t>
            </w:r>
          </w:p>
          <w:p w:rsidR="002E73C4" w:rsidRPr="000C2FA1" w:rsidRDefault="002E73C4" w:rsidP="002E73C4">
            <w:pPr>
              <w:snapToGrid w:val="0"/>
              <w:ind w:firstLineChars="200" w:firstLine="31680"/>
              <w:jc w:val="left"/>
              <w:rPr>
                <w:rFonts w:ascii="宋体"/>
                <w:szCs w:val="21"/>
              </w:rPr>
            </w:pPr>
            <w:r w:rsidRPr="000C2FA1">
              <w:rPr>
                <w:rFonts w:ascii="宋体" w:hAnsi="宋体"/>
                <w:szCs w:val="21"/>
              </w:rPr>
              <w:t xml:space="preserve">  </w:t>
            </w:r>
            <w:r w:rsidRPr="000C2FA1">
              <w:rPr>
                <w:rFonts w:ascii="宋体" w:hAnsi="宋体" w:hint="eastAsia"/>
                <w:szCs w:val="21"/>
              </w:rPr>
              <w:t>二、国家公务员制度</w:t>
            </w:r>
          </w:p>
          <w:p w:rsidR="002E73C4" w:rsidRPr="000C2FA1" w:rsidRDefault="002E73C4" w:rsidP="002E73C4">
            <w:pPr>
              <w:snapToGrid w:val="0"/>
              <w:ind w:firstLineChars="200" w:firstLine="31680"/>
              <w:jc w:val="left"/>
              <w:rPr>
                <w:rFonts w:ascii="宋体"/>
                <w:szCs w:val="21"/>
              </w:rPr>
            </w:pPr>
            <w:r w:rsidRPr="000C2FA1">
              <w:rPr>
                <w:rFonts w:ascii="宋体" w:hAnsi="宋体"/>
                <w:szCs w:val="21"/>
              </w:rPr>
              <w:t xml:space="preserve">  </w:t>
            </w:r>
            <w:r w:rsidRPr="000C2FA1">
              <w:rPr>
                <w:rFonts w:ascii="宋体" w:hAnsi="宋体" w:hint="eastAsia"/>
                <w:szCs w:val="21"/>
              </w:rPr>
              <w:t>三、公共部门人力资源的开发</w:t>
            </w:r>
          </w:p>
          <w:p w:rsidR="002E73C4" w:rsidRPr="000C2FA1" w:rsidRDefault="002E73C4" w:rsidP="002E73C4">
            <w:pPr>
              <w:snapToGrid w:val="0"/>
              <w:spacing w:line="288" w:lineRule="auto"/>
              <w:ind w:firstLineChars="200" w:firstLine="31680"/>
              <w:jc w:val="left"/>
              <w:rPr>
                <w:rFonts w:ascii="宋体"/>
                <w:szCs w:val="21"/>
              </w:rPr>
            </w:pPr>
            <w:r w:rsidRPr="000C2FA1">
              <w:rPr>
                <w:rFonts w:ascii="宋体" w:hAnsi="宋体" w:hint="eastAsia"/>
                <w:szCs w:val="21"/>
              </w:rPr>
              <w:t>第九讲</w:t>
            </w:r>
            <w:r w:rsidRPr="000C2FA1">
              <w:rPr>
                <w:rFonts w:ascii="宋体" w:hAnsi="宋体"/>
                <w:szCs w:val="21"/>
              </w:rPr>
              <w:t xml:space="preserve"> </w:t>
            </w:r>
            <w:r w:rsidRPr="000C2FA1">
              <w:rPr>
                <w:rFonts w:ascii="宋体" w:hAnsi="宋体" w:hint="eastAsia"/>
                <w:szCs w:val="21"/>
              </w:rPr>
              <w:t>第三部门管理</w:t>
            </w:r>
          </w:p>
          <w:p w:rsidR="002E73C4" w:rsidRPr="000C2FA1" w:rsidRDefault="002E73C4" w:rsidP="002E73C4">
            <w:pPr>
              <w:snapToGrid w:val="0"/>
              <w:spacing w:line="288" w:lineRule="auto"/>
              <w:ind w:firstLineChars="200" w:firstLine="31680"/>
              <w:jc w:val="left"/>
              <w:rPr>
                <w:rFonts w:ascii="宋体"/>
                <w:szCs w:val="21"/>
              </w:rPr>
            </w:pPr>
            <w:r w:rsidRPr="000C2FA1">
              <w:rPr>
                <w:rFonts w:ascii="宋体" w:hAnsi="宋体"/>
                <w:szCs w:val="21"/>
              </w:rPr>
              <w:t xml:space="preserve">  </w:t>
            </w:r>
            <w:r w:rsidRPr="000C2FA1">
              <w:rPr>
                <w:rFonts w:ascii="宋体" w:hAnsi="宋体" w:hint="eastAsia"/>
                <w:szCs w:val="21"/>
              </w:rPr>
              <w:t>一、公共管理研究的一个新领域</w:t>
            </w:r>
          </w:p>
          <w:p w:rsidR="002E73C4" w:rsidRPr="000C2FA1" w:rsidRDefault="002E73C4" w:rsidP="002E73C4">
            <w:pPr>
              <w:snapToGrid w:val="0"/>
              <w:spacing w:line="288" w:lineRule="auto"/>
              <w:ind w:firstLineChars="200" w:firstLine="31680"/>
              <w:jc w:val="left"/>
              <w:rPr>
                <w:rFonts w:ascii="宋体"/>
                <w:szCs w:val="21"/>
              </w:rPr>
            </w:pPr>
            <w:r w:rsidRPr="000C2FA1">
              <w:rPr>
                <w:rFonts w:ascii="宋体" w:hAnsi="宋体"/>
                <w:szCs w:val="21"/>
              </w:rPr>
              <w:t xml:space="preserve">  </w:t>
            </w:r>
            <w:r w:rsidRPr="000C2FA1">
              <w:rPr>
                <w:rFonts w:ascii="宋体" w:hAnsi="宋体" w:hint="eastAsia"/>
                <w:szCs w:val="21"/>
              </w:rPr>
              <w:t>二、西方第三部门的发展及其作用</w:t>
            </w:r>
          </w:p>
          <w:p w:rsidR="002E73C4" w:rsidRPr="000C2FA1" w:rsidRDefault="002E73C4" w:rsidP="002E73C4">
            <w:pPr>
              <w:snapToGrid w:val="0"/>
              <w:spacing w:line="288" w:lineRule="auto"/>
              <w:ind w:firstLineChars="200" w:firstLine="31680"/>
              <w:jc w:val="left"/>
              <w:rPr>
                <w:rFonts w:ascii="宋体"/>
                <w:szCs w:val="21"/>
              </w:rPr>
            </w:pPr>
            <w:r w:rsidRPr="000C2FA1">
              <w:rPr>
                <w:rFonts w:ascii="宋体" w:hAnsi="宋体"/>
                <w:szCs w:val="21"/>
              </w:rPr>
              <w:t xml:space="preserve">  </w:t>
            </w:r>
            <w:r w:rsidRPr="000C2FA1">
              <w:rPr>
                <w:rFonts w:ascii="宋体" w:hAnsi="宋体" w:hint="eastAsia"/>
                <w:szCs w:val="21"/>
              </w:rPr>
              <w:t>三、中国第三部门的发展与事业单位改革</w:t>
            </w:r>
          </w:p>
          <w:p w:rsidR="002E73C4" w:rsidRPr="000C2FA1" w:rsidRDefault="002E73C4" w:rsidP="002E73C4">
            <w:pPr>
              <w:snapToGrid w:val="0"/>
              <w:spacing w:line="288" w:lineRule="auto"/>
              <w:ind w:firstLineChars="200" w:firstLine="31680"/>
              <w:jc w:val="left"/>
              <w:rPr>
                <w:rFonts w:ascii="宋体"/>
                <w:szCs w:val="21"/>
              </w:rPr>
            </w:pPr>
            <w:r w:rsidRPr="000C2FA1">
              <w:rPr>
                <w:rFonts w:ascii="宋体" w:hAnsi="宋体" w:hint="eastAsia"/>
                <w:szCs w:val="21"/>
              </w:rPr>
              <w:t>第十讲</w:t>
            </w:r>
            <w:r w:rsidRPr="000C2FA1">
              <w:rPr>
                <w:rFonts w:ascii="宋体" w:hAnsi="宋体"/>
                <w:szCs w:val="21"/>
              </w:rPr>
              <w:t xml:space="preserve"> </w:t>
            </w:r>
            <w:r w:rsidRPr="000C2FA1">
              <w:rPr>
                <w:rFonts w:ascii="宋体" w:hAnsi="宋体" w:hint="eastAsia"/>
                <w:szCs w:val="21"/>
              </w:rPr>
              <w:t>战略管理</w:t>
            </w:r>
          </w:p>
          <w:p w:rsidR="002E73C4" w:rsidRPr="000C2FA1" w:rsidRDefault="002E73C4" w:rsidP="002E73C4">
            <w:pPr>
              <w:snapToGrid w:val="0"/>
              <w:spacing w:line="288" w:lineRule="auto"/>
              <w:ind w:firstLineChars="200" w:firstLine="31680"/>
              <w:jc w:val="left"/>
              <w:rPr>
                <w:rFonts w:ascii="宋体"/>
                <w:szCs w:val="21"/>
              </w:rPr>
            </w:pPr>
            <w:r w:rsidRPr="000C2FA1">
              <w:rPr>
                <w:rFonts w:ascii="宋体" w:hAnsi="宋体"/>
                <w:szCs w:val="21"/>
              </w:rPr>
              <w:t xml:space="preserve">  </w:t>
            </w:r>
            <w:r w:rsidRPr="000C2FA1">
              <w:rPr>
                <w:rFonts w:ascii="宋体" w:hAnsi="宋体" w:hint="eastAsia"/>
                <w:szCs w:val="21"/>
              </w:rPr>
              <w:t>一、私人部门的战略管理</w:t>
            </w:r>
          </w:p>
          <w:p w:rsidR="002E73C4" w:rsidRPr="000C2FA1" w:rsidRDefault="002E73C4" w:rsidP="002E73C4">
            <w:pPr>
              <w:snapToGrid w:val="0"/>
              <w:spacing w:line="288" w:lineRule="auto"/>
              <w:ind w:firstLineChars="200" w:firstLine="31680"/>
              <w:jc w:val="left"/>
              <w:rPr>
                <w:rFonts w:ascii="宋体"/>
                <w:szCs w:val="21"/>
              </w:rPr>
            </w:pPr>
            <w:r w:rsidRPr="000C2FA1">
              <w:rPr>
                <w:rFonts w:ascii="宋体" w:hAnsi="宋体"/>
                <w:szCs w:val="21"/>
              </w:rPr>
              <w:t xml:space="preserve">  </w:t>
            </w:r>
            <w:r w:rsidRPr="000C2FA1">
              <w:rPr>
                <w:rFonts w:ascii="宋体" w:hAnsi="宋体" w:hint="eastAsia"/>
                <w:szCs w:val="21"/>
              </w:rPr>
              <w:t>二、公共部门战略管理途径的兴起</w:t>
            </w:r>
          </w:p>
          <w:p w:rsidR="002E73C4" w:rsidRPr="000C2FA1" w:rsidRDefault="002E73C4" w:rsidP="002E73C4">
            <w:pPr>
              <w:snapToGrid w:val="0"/>
              <w:spacing w:line="288" w:lineRule="auto"/>
              <w:ind w:firstLineChars="200" w:firstLine="31680"/>
              <w:jc w:val="left"/>
              <w:rPr>
                <w:rFonts w:ascii="宋体"/>
                <w:szCs w:val="21"/>
              </w:rPr>
            </w:pPr>
            <w:r w:rsidRPr="000C2FA1">
              <w:rPr>
                <w:rFonts w:ascii="宋体" w:hAnsi="宋体"/>
                <w:szCs w:val="21"/>
              </w:rPr>
              <w:t xml:space="preserve">  </w:t>
            </w:r>
            <w:r w:rsidRPr="000C2FA1">
              <w:rPr>
                <w:rFonts w:ascii="宋体" w:hAnsi="宋体" w:hint="eastAsia"/>
                <w:szCs w:val="21"/>
              </w:rPr>
              <w:t>三、公共部门战略管理学科的框架</w:t>
            </w:r>
          </w:p>
          <w:p w:rsidR="002E73C4" w:rsidRPr="000C2FA1" w:rsidRDefault="002E73C4" w:rsidP="002E73C4">
            <w:pPr>
              <w:snapToGrid w:val="0"/>
              <w:spacing w:line="288" w:lineRule="auto"/>
              <w:ind w:firstLineChars="200" w:firstLine="31680"/>
              <w:jc w:val="left"/>
              <w:rPr>
                <w:rFonts w:ascii="宋体"/>
                <w:szCs w:val="21"/>
              </w:rPr>
            </w:pPr>
            <w:r w:rsidRPr="000C2FA1">
              <w:rPr>
                <w:rFonts w:ascii="宋体" w:hAnsi="宋体" w:hint="eastAsia"/>
                <w:szCs w:val="21"/>
              </w:rPr>
              <w:t>第十一讲</w:t>
            </w:r>
            <w:r w:rsidRPr="000C2FA1">
              <w:rPr>
                <w:rFonts w:ascii="宋体" w:hAnsi="宋体"/>
                <w:szCs w:val="21"/>
              </w:rPr>
              <w:t xml:space="preserve"> </w:t>
            </w:r>
            <w:r w:rsidRPr="000C2FA1">
              <w:rPr>
                <w:rFonts w:ascii="宋体" w:hAnsi="宋体" w:hint="eastAsia"/>
                <w:szCs w:val="21"/>
              </w:rPr>
              <w:t>公共管理伦理</w:t>
            </w:r>
          </w:p>
          <w:p w:rsidR="002E73C4" w:rsidRPr="000C2FA1" w:rsidRDefault="002E73C4" w:rsidP="002E73C4">
            <w:pPr>
              <w:snapToGrid w:val="0"/>
              <w:spacing w:line="288" w:lineRule="auto"/>
              <w:ind w:firstLineChars="200" w:firstLine="31680"/>
              <w:jc w:val="left"/>
              <w:rPr>
                <w:rFonts w:ascii="宋体"/>
                <w:szCs w:val="21"/>
              </w:rPr>
            </w:pPr>
            <w:r w:rsidRPr="000C2FA1">
              <w:rPr>
                <w:rFonts w:ascii="宋体" w:hAnsi="宋体"/>
                <w:szCs w:val="21"/>
              </w:rPr>
              <w:t xml:space="preserve">  </w:t>
            </w:r>
            <w:r w:rsidRPr="000C2FA1">
              <w:rPr>
                <w:rFonts w:ascii="宋体" w:hAnsi="宋体" w:hint="eastAsia"/>
                <w:szCs w:val="21"/>
              </w:rPr>
              <w:t>一、公共管理伦理概述</w:t>
            </w:r>
          </w:p>
          <w:p w:rsidR="002E73C4" w:rsidRPr="000C2FA1" w:rsidRDefault="002E73C4" w:rsidP="002E73C4">
            <w:pPr>
              <w:snapToGrid w:val="0"/>
              <w:spacing w:line="288" w:lineRule="auto"/>
              <w:ind w:firstLineChars="200" w:firstLine="31680"/>
              <w:jc w:val="left"/>
              <w:rPr>
                <w:rFonts w:ascii="宋体"/>
                <w:szCs w:val="21"/>
              </w:rPr>
            </w:pPr>
            <w:r w:rsidRPr="000C2FA1">
              <w:rPr>
                <w:rFonts w:ascii="宋体" w:hAnsi="宋体"/>
                <w:szCs w:val="21"/>
              </w:rPr>
              <w:t xml:space="preserve">  </w:t>
            </w:r>
            <w:r w:rsidRPr="000C2FA1">
              <w:rPr>
                <w:rFonts w:ascii="宋体" w:hAnsi="宋体" w:hint="eastAsia"/>
                <w:szCs w:val="21"/>
              </w:rPr>
              <w:t>二、公共责任与官员问责制</w:t>
            </w:r>
          </w:p>
          <w:p w:rsidR="002E73C4" w:rsidRPr="000C2FA1" w:rsidRDefault="002E73C4" w:rsidP="002E73C4">
            <w:pPr>
              <w:snapToGrid w:val="0"/>
              <w:spacing w:line="288" w:lineRule="auto"/>
              <w:ind w:firstLineChars="200" w:firstLine="31680"/>
              <w:jc w:val="left"/>
              <w:rPr>
                <w:rFonts w:ascii="宋体"/>
                <w:szCs w:val="21"/>
              </w:rPr>
            </w:pPr>
            <w:r w:rsidRPr="000C2FA1">
              <w:rPr>
                <w:rFonts w:ascii="宋体" w:hAnsi="宋体"/>
                <w:szCs w:val="21"/>
              </w:rPr>
              <w:t xml:space="preserve">  </w:t>
            </w:r>
            <w:r w:rsidRPr="000C2FA1">
              <w:rPr>
                <w:rFonts w:ascii="宋体" w:hAnsi="宋体" w:hint="eastAsia"/>
                <w:szCs w:val="21"/>
              </w:rPr>
              <w:t>三、转轨时期公共管理伦理建设</w:t>
            </w:r>
          </w:p>
          <w:p w:rsidR="002E73C4" w:rsidRPr="000C2FA1" w:rsidRDefault="002E73C4" w:rsidP="002E73C4">
            <w:pPr>
              <w:snapToGrid w:val="0"/>
              <w:spacing w:line="288" w:lineRule="auto"/>
              <w:ind w:firstLineChars="200" w:firstLine="31680"/>
              <w:jc w:val="left"/>
              <w:rPr>
                <w:rFonts w:ascii="宋体"/>
                <w:szCs w:val="21"/>
              </w:rPr>
            </w:pPr>
            <w:r w:rsidRPr="000C2FA1">
              <w:rPr>
                <w:rFonts w:ascii="宋体" w:hAnsi="宋体" w:hint="eastAsia"/>
                <w:szCs w:val="21"/>
              </w:rPr>
              <w:t>第十二讲</w:t>
            </w:r>
            <w:r w:rsidRPr="000C2FA1">
              <w:rPr>
                <w:rFonts w:ascii="宋体" w:hAnsi="宋体"/>
                <w:szCs w:val="21"/>
              </w:rPr>
              <w:t xml:space="preserve"> </w:t>
            </w:r>
            <w:r w:rsidRPr="000C2FA1">
              <w:rPr>
                <w:rFonts w:ascii="宋体" w:hAnsi="宋体" w:hint="eastAsia"/>
                <w:szCs w:val="21"/>
              </w:rPr>
              <w:t>政府工具</w:t>
            </w:r>
          </w:p>
          <w:p w:rsidR="002E73C4" w:rsidRPr="000C2FA1" w:rsidRDefault="002E73C4" w:rsidP="002E73C4">
            <w:pPr>
              <w:snapToGrid w:val="0"/>
              <w:spacing w:line="288" w:lineRule="auto"/>
              <w:ind w:firstLineChars="200" w:firstLine="31680"/>
              <w:jc w:val="left"/>
              <w:rPr>
                <w:rFonts w:ascii="宋体"/>
                <w:szCs w:val="21"/>
              </w:rPr>
            </w:pPr>
            <w:r w:rsidRPr="000C2FA1">
              <w:rPr>
                <w:rFonts w:ascii="宋体" w:hAnsi="宋体"/>
                <w:szCs w:val="21"/>
              </w:rPr>
              <w:t xml:space="preserve">  </w:t>
            </w:r>
            <w:r w:rsidRPr="000C2FA1">
              <w:rPr>
                <w:rFonts w:ascii="宋体" w:hAnsi="宋体" w:hint="eastAsia"/>
                <w:szCs w:val="21"/>
              </w:rPr>
              <w:t>一、政府工具研究概述</w:t>
            </w:r>
          </w:p>
          <w:p w:rsidR="002E73C4" w:rsidRPr="000C2FA1" w:rsidRDefault="002E73C4" w:rsidP="002E73C4">
            <w:pPr>
              <w:snapToGrid w:val="0"/>
              <w:spacing w:line="288" w:lineRule="auto"/>
              <w:ind w:firstLineChars="200" w:firstLine="31680"/>
              <w:jc w:val="left"/>
              <w:rPr>
                <w:rFonts w:ascii="宋体"/>
                <w:szCs w:val="21"/>
              </w:rPr>
            </w:pPr>
            <w:r w:rsidRPr="000C2FA1">
              <w:rPr>
                <w:rFonts w:ascii="宋体" w:hAnsi="宋体"/>
                <w:szCs w:val="21"/>
              </w:rPr>
              <w:t xml:space="preserve">  </w:t>
            </w:r>
            <w:r w:rsidRPr="000C2FA1">
              <w:rPr>
                <w:rFonts w:ascii="宋体" w:hAnsi="宋体" w:hint="eastAsia"/>
                <w:szCs w:val="21"/>
              </w:rPr>
              <w:t>二、当代政府治理的新工具</w:t>
            </w:r>
          </w:p>
          <w:p w:rsidR="002E73C4" w:rsidRPr="000C2FA1" w:rsidRDefault="002E73C4" w:rsidP="002E73C4">
            <w:pPr>
              <w:snapToGrid w:val="0"/>
              <w:spacing w:line="288" w:lineRule="auto"/>
              <w:ind w:firstLineChars="200" w:firstLine="31680"/>
              <w:jc w:val="left"/>
              <w:rPr>
                <w:rFonts w:ascii="宋体"/>
                <w:szCs w:val="21"/>
              </w:rPr>
            </w:pPr>
            <w:r w:rsidRPr="000C2FA1">
              <w:rPr>
                <w:rFonts w:ascii="宋体" w:hAnsi="宋体"/>
                <w:szCs w:val="21"/>
              </w:rPr>
              <w:t xml:space="preserve">  </w:t>
            </w:r>
            <w:r w:rsidRPr="000C2FA1">
              <w:rPr>
                <w:rFonts w:ascii="宋体" w:hAnsi="宋体" w:hint="eastAsia"/>
                <w:szCs w:val="21"/>
              </w:rPr>
              <w:t>三、新治理工具与政府管理工具</w:t>
            </w:r>
          </w:p>
          <w:p w:rsidR="002E73C4" w:rsidRPr="000C2FA1" w:rsidRDefault="002E73C4" w:rsidP="002E73C4">
            <w:pPr>
              <w:snapToGrid w:val="0"/>
              <w:spacing w:line="288" w:lineRule="auto"/>
              <w:ind w:firstLineChars="200" w:firstLine="31680"/>
              <w:jc w:val="left"/>
              <w:rPr>
                <w:rFonts w:ascii="Times New Roman" w:hAnsi="Times New Roman"/>
                <w:szCs w:val="21"/>
              </w:rPr>
            </w:pPr>
          </w:p>
        </w:tc>
      </w:tr>
      <w:tr w:rsidR="002E73C4" w:rsidRPr="000C2FA1" w:rsidTr="000C2FA1">
        <w:trPr>
          <w:jc w:val="center"/>
        </w:trPr>
        <w:tc>
          <w:tcPr>
            <w:tcW w:w="8522" w:type="dxa"/>
            <w:gridSpan w:val="7"/>
            <w:vAlign w:val="center"/>
          </w:tcPr>
          <w:p w:rsidR="002E73C4" w:rsidRPr="000C2FA1" w:rsidRDefault="002E73C4" w:rsidP="000C2FA1">
            <w:pPr>
              <w:rPr>
                <w:rFonts w:ascii="Times New Roman" w:hAnsi="Times New Roman"/>
                <w:szCs w:val="21"/>
              </w:rPr>
            </w:pPr>
            <w:r w:rsidRPr="000C2FA1">
              <w:rPr>
                <w:rFonts w:ascii="Times New Roman" w:hAnsi="Times New Roman" w:hint="eastAsia"/>
                <w:szCs w:val="21"/>
              </w:rPr>
              <w:t>参考书目</w:t>
            </w:r>
          </w:p>
          <w:p w:rsidR="002E73C4" w:rsidRPr="000C2FA1" w:rsidRDefault="002E73C4" w:rsidP="002E73C4">
            <w:pPr>
              <w:snapToGrid w:val="0"/>
              <w:spacing w:line="288" w:lineRule="auto"/>
              <w:ind w:firstLineChars="200" w:firstLine="31680"/>
              <w:jc w:val="left"/>
              <w:rPr>
                <w:rFonts w:ascii="宋体"/>
                <w:szCs w:val="21"/>
              </w:rPr>
            </w:pPr>
            <w:r w:rsidRPr="000C2FA1">
              <w:rPr>
                <w:rFonts w:ascii="宋体" w:hAnsi="Times New Roman"/>
              </w:rPr>
              <w:t>1.</w:t>
            </w:r>
            <w:r w:rsidRPr="000C2FA1">
              <w:rPr>
                <w:rFonts w:ascii="宋体" w:hAnsi="Times New Roman" w:hint="eastAsia"/>
              </w:rPr>
              <w:t>陈振明</w:t>
            </w:r>
            <w:r w:rsidRPr="000C2FA1">
              <w:rPr>
                <w:rFonts w:ascii="宋体" w:hAnsi="Times New Roman"/>
              </w:rPr>
              <w:t xml:space="preserve"> </w:t>
            </w:r>
            <w:r w:rsidRPr="000C2FA1">
              <w:rPr>
                <w:rFonts w:ascii="宋体" w:hAnsi="Times New Roman" w:hint="eastAsia"/>
              </w:rPr>
              <w:t>《公共管理学》</w:t>
            </w:r>
            <w:r w:rsidRPr="000C2FA1">
              <w:rPr>
                <w:rFonts w:ascii="宋体" w:hAnsi="Times New Roman"/>
              </w:rPr>
              <w:t xml:space="preserve"> </w:t>
            </w:r>
            <w:r w:rsidRPr="000C2FA1">
              <w:rPr>
                <w:rFonts w:ascii="宋体" w:hAnsi="Times New Roman" w:hint="eastAsia"/>
              </w:rPr>
              <w:t>中国人民大学出版社</w:t>
            </w:r>
            <w:r w:rsidRPr="000C2FA1">
              <w:rPr>
                <w:rFonts w:ascii="宋体" w:hAnsi="Times New Roman"/>
              </w:rPr>
              <w:t xml:space="preserve">  2005</w:t>
            </w:r>
            <w:r w:rsidRPr="000C2FA1">
              <w:rPr>
                <w:rFonts w:ascii="宋体" w:hAnsi="宋体"/>
                <w:szCs w:val="21"/>
              </w:rPr>
              <w:t xml:space="preserve"> </w:t>
            </w:r>
            <w:r w:rsidRPr="000C2FA1">
              <w:rPr>
                <w:rFonts w:ascii="宋体" w:hAnsi="宋体" w:hint="eastAsia"/>
                <w:szCs w:val="21"/>
              </w:rPr>
              <w:t>年版</w:t>
            </w:r>
          </w:p>
          <w:p w:rsidR="002E73C4" w:rsidRPr="000C2FA1" w:rsidRDefault="002E73C4" w:rsidP="002E73C4">
            <w:pPr>
              <w:ind w:firstLineChars="200" w:firstLine="31680"/>
              <w:rPr>
                <w:rFonts w:ascii="宋体" w:hAnsi="Times New Roman"/>
              </w:rPr>
            </w:pPr>
            <w:r w:rsidRPr="000C2FA1">
              <w:rPr>
                <w:rFonts w:ascii="宋体" w:hAnsi="宋体"/>
                <w:szCs w:val="21"/>
              </w:rPr>
              <w:t>2.</w:t>
            </w:r>
            <w:r w:rsidRPr="000C2FA1">
              <w:rPr>
                <w:rFonts w:ascii="宋体" w:hAnsi="Times New Roman" w:hint="eastAsia"/>
              </w:rPr>
              <w:t>黎民</w:t>
            </w:r>
            <w:r w:rsidRPr="000C2FA1">
              <w:rPr>
                <w:rFonts w:ascii="宋体" w:hAnsi="Times New Roman"/>
              </w:rPr>
              <w:t xml:space="preserve"> </w:t>
            </w:r>
            <w:r w:rsidRPr="000C2FA1">
              <w:rPr>
                <w:rFonts w:ascii="宋体" w:hAnsi="Times New Roman" w:hint="eastAsia"/>
              </w:rPr>
              <w:t>《公共管理学》</w:t>
            </w:r>
            <w:r w:rsidRPr="000C2FA1">
              <w:rPr>
                <w:rFonts w:ascii="宋体" w:hAnsi="Times New Roman"/>
              </w:rPr>
              <w:t xml:space="preserve"> </w:t>
            </w:r>
            <w:r w:rsidRPr="000C2FA1">
              <w:rPr>
                <w:rFonts w:ascii="宋体" w:hAnsi="Times New Roman" w:hint="eastAsia"/>
              </w:rPr>
              <w:t>高等教育出版社</w:t>
            </w:r>
            <w:r w:rsidRPr="000C2FA1">
              <w:rPr>
                <w:rFonts w:ascii="宋体" w:hAnsi="Times New Roman"/>
              </w:rPr>
              <w:t xml:space="preserve"> 2011</w:t>
            </w:r>
            <w:r w:rsidRPr="000C2FA1">
              <w:rPr>
                <w:rFonts w:ascii="宋体" w:hAnsi="Times New Roman" w:hint="eastAsia"/>
              </w:rPr>
              <w:t>年版</w:t>
            </w:r>
          </w:p>
          <w:p w:rsidR="002E73C4" w:rsidRPr="000C2FA1" w:rsidRDefault="002E73C4" w:rsidP="002E73C4">
            <w:pPr>
              <w:spacing w:line="360" w:lineRule="exact"/>
              <w:ind w:firstLineChars="200" w:firstLine="31680"/>
              <w:rPr>
                <w:rFonts w:ascii="宋体" w:hAnsi="Times New Roman"/>
              </w:rPr>
            </w:pPr>
            <w:r w:rsidRPr="000C2FA1">
              <w:rPr>
                <w:rFonts w:ascii="宋体" w:hAnsi="Times New Roman"/>
              </w:rPr>
              <w:t>3.</w:t>
            </w:r>
            <w:r w:rsidRPr="000C2FA1">
              <w:rPr>
                <w:rFonts w:ascii="宋体" w:hAnsi="Times New Roman" w:hint="eastAsia"/>
              </w:rPr>
              <w:t>张成福、党秀云</w:t>
            </w:r>
            <w:r w:rsidRPr="000C2FA1">
              <w:rPr>
                <w:rFonts w:ascii="宋体" w:hAnsi="Times New Roman"/>
              </w:rPr>
              <w:t xml:space="preserve"> </w:t>
            </w:r>
            <w:r w:rsidRPr="000C2FA1">
              <w:rPr>
                <w:rFonts w:ascii="宋体" w:hAnsi="Times New Roman" w:hint="eastAsia"/>
              </w:rPr>
              <w:t>《公共管理学》</w:t>
            </w:r>
            <w:r w:rsidRPr="000C2FA1">
              <w:rPr>
                <w:rFonts w:ascii="宋体" w:hAnsi="Times New Roman"/>
              </w:rPr>
              <w:t xml:space="preserve"> </w:t>
            </w:r>
            <w:r w:rsidRPr="000C2FA1">
              <w:rPr>
                <w:rFonts w:ascii="宋体" w:hAnsi="Times New Roman" w:hint="eastAsia"/>
              </w:rPr>
              <w:t>中国人民大学出版社</w:t>
            </w:r>
            <w:r w:rsidRPr="000C2FA1">
              <w:rPr>
                <w:rFonts w:ascii="宋体" w:hAnsi="Times New Roman"/>
              </w:rPr>
              <w:t xml:space="preserve"> 2007</w:t>
            </w:r>
            <w:r w:rsidRPr="000C2FA1">
              <w:rPr>
                <w:rFonts w:ascii="宋体" w:hAnsi="Times New Roman" w:hint="eastAsia"/>
              </w:rPr>
              <w:t>年版</w:t>
            </w:r>
          </w:p>
          <w:p w:rsidR="002E73C4" w:rsidRPr="000C2FA1" w:rsidRDefault="002E73C4" w:rsidP="002E73C4">
            <w:pPr>
              <w:spacing w:line="360" w:lineRule="exact"/>
              <w:ind w:firstLineChars="200" w:firstLine="31680"/>
              <w:rPr>
                <w:rFonts w:ascii="宋体" w:hAnsi="Times New Roman"/>
              </w:rPr>
            </w:pPr>
            <w:r w:rsidRPr="000C2FA1">
              <w:rPr>
                <w:rFonts w:ascii="宋体" w:hAnsi="Times New Roman"/>
              </w:rPr>
              <w:t>4.</w:t>
            </w:r>
            <w:r w:rsidRPr="000C2FA1">
              <w:rPr>
                <w:rFonts w:ascii="宋体" w:hAnsi="Times New Roman" w:hint="eastAsia"/>
              </w:rPr>
              <w:t>陈振明</w:t>
            </w:r>
            <w:r w:rsidRPr="000C2FA1">
              <w:rPr>
                <w:rFonts w:ascii="宋体" w:hAnsi="Times New Roman"/>
              </w:rPr>
              <w:t xml:space="preserve"> </w:t>
            </w:r>
            <w:r w:rsidRPr="000C2FA1">
              <w:rPr>
                <w:rFonts w:ascii="宋体" w:hAnsi="Times New Roman" w:hint="eastAsia"/>
              </w:rPr>
              <w:t>《公共管理学前沿》</w:t>
            </w:r>
            <w:r w:rsidRPr="000C2FA1">
              <w:rPr>
                <w:rFonts w:ascii="宋体" w:hAnsi="Times New Roman"/>
              </w:rPr>
              <w:t xml:space="preserve"> </w:t>
            </w:r>
            <w:r w:rsidRPr="000C2FA1">
              <w:rPr>
                <w:rFonts w:ascii="宋体" w:hAnsi="Times New Roman" w:hint="eastAsia"/>
              </w:rPr>
              <w:t>福建人民出版社</w:t>
            </w:r>
            <w:r w:rsidRPr="000C2FA1">
              <w:rPr>
                <w:rFonts w:ascii="宋体" w:hAnsi="Times New Roman"/>
              </w:rPr>
              <w:t xml:space="preserve"> 2002</w:t>
            </w:r>
            <w:r w:rsidRPr="000C2FA1">
              <w:rPr>
                <w:rFonts w:ascii="宋体" w:hAnsi="Times New Roman" w:hint="eastAsia"/>
              </w:rPr>
              <w:t>年版</w:t>
            </w:r>
          </w:p>
          <w:p w:rsidR="002E73C4" w:rsidRPr="000C2FA1" w:rsidRDefault="002E73C4" w:rsidP="002E73C4">
            <w:pPr>
              <w:spacing w:line="360" w:lineRule="exact"/>
              <w:ind w:firstLineChars="200" w:firstLine="31680"/>
              <w:rPr>
                <w:rFonts w:ascii="宋体" w:hAnsi="Times New Roman"/>
              </w:rPr>
            </w:pPr>
            <w:r w:rsidRPr="000C2FA1">
              <w:rPr>
                <w:rFonts w:ascii="宋体" w:hAnsi="Times New Roman"/>
              </w:rPr>
              <w:t>5.</w:t>
            </w:r>
            <w:r w:rsidRPr="000C2FA1">
              <w:rPr>
                <w:rFonts w:ascii="宋体" w:hAnsi="Times New Roman" w:hint="eastAsia"/>
              </w:rPr>
              <w:t>俞可平</w:t>
            </w:r>
            <w:r w:rsidRPr="000C2FA1">
              <w:rPr>
                <w:rFonts w:ascii="宋体" w:hAnsi="Times New Roman"/>
              </w:rPr>
              <w:t xml:space="preserve"> </w:t>
            </w:r>
            <w:r w:rsidRPr="000C2FA1">
              <w:rPr>
                <w:rFonts w:ascii="宋体" w:hAnsi="Times New Roman" w:hint="eastAsia"/>
              </w:rPr>
              <w:t>《治理与善治》</w:t>
            </w:r>
            <w:r w:rsidRPr="000C2FA1">
              <w:rPr>
                <w:rFonts w:ascii="宋体" w:hAnsi="Times New Roman"/>
              </w:rPr>
              <w:t xml:space="preserve"> </w:t>
            </w:r>
            <w:r w:rsidRPr="000C2FA1">
              <w:rPr>
                <w:rFonts w:ascii="宋体" w:hAnsi="Times New Roman" w:hint="eastAsia"/>
              </w:rPr>
              <w:t>社会科学文献出版社</w:t>
            </w:r>
            <w:r w:rsidRPr="000C2FA1">
              <w:rPr>
                <w:rFonts w:ascii="宋体" w:hAnsi="Times New Roman"/>
              </w:rPr>
              <w:t xml:space="preserve"> 2000</w:t>
            </w:r>
            <w:r w:rsidRPr="000C2FA1">
              <w:rPr>
                <w:rFonts w:ascii="宋体" w:hAnsi="Times New Roman" w:hint="eastAsia"/>
              </w:rPr>
              <w:t>年版</w:t>
            </w:r>
          </w:p>
          <w:p w:rsidR="002E73C4" w:rsidRPr="000C2FA1" w:rsidRDefault="002E73C4" w:rsidP="002E73C4">
            <w:pPr>
              <w:spacing w:line="360" w:lineRule="exact"/>
              <w:ind w:firstLineChars="200" w:firstLine="31680"/>
              <w:rPr>
                <w:rFonts w:ascii="宋体" w:hAnsi="Times New Roman"/>
              </w:rPr>
            </w:pPr>
            <w:r w:rsidRPr="000C2FA1">
              <w:rPr>
                <w:rFonts w:ascii="宋体" w:hAnsi="Times New Roman"/>
              </w:rPr>
              <w:t>6.</w:t>
            </w:r>
            <w:r w:rsidRPr="000C2FA1">
              <w:rPr>
                <w:rFonts w:ascii="宋体" w:hAnsi="Times New Roman" w:hint="eastAsia"/>
              </w:rPr>
              <w:t>何增科</w:t>
            </w:r>
            <w:r w:rsidRPr="000C2FA1">
              <w:rPr>
                <w:rFonts w:ascii="宋体" w:hAnsi="Times New Roman"/>
              </w:rPr>
              <w:t xml:space="preserve"> </w:t>
            </w:r>
            <w:r w:rsidRPr="000C2FA1">
              <w:rPr>
                <w:rFonts w:ascii="宋体" w:hAnsi="Times New Roman" w:hint="eastAsia"/>
              </w:rPr>
              <w:t>《公民社会与第三部门》</w:t>
            </w:r>
            <w:r w:rsidRPr="000C2FA1">
              <w:rPr>
                <w:rFonts w:ascii="宋体" w:hAnsi="Times New Roman"/>
              </w:rPr>
              <w:t xml:space="preserve"> </w:t>
            </w:r>
            <w:r w:rsidRPr="000C2FA1">
              <w:rPr>
                <w:rFonts w:ascii="宋体" w:hAnsi="Times New Roman" w:hint="eastAsia"/>
              </w:rPr>
              <w:t>社会科学文献出版社</w:t>
            </w:r>
            <w:r w:rsidRPr="000C2FA1">
              <w:rPr>
                <w:rFonts w:ascii="宋体" w:hAnsi="Times New Roman"/>
              </w:rPr>
              <w:t xml:space="preserve"> 2000</w:t>
            </w:r>
            <w:r w:rsidRPr="000C2FA1">
              <w:rPr>
                <w:rFonts w:ascii="宋体" w:hAnsi="Times New Roman" w:hint="eastAsia"/>
              </w:rPr>
              <w:t>年版</w:t>
            </w:r>
          </w:p>
          <w:p w:rsidR="002E73C4" w:rsidRPr="000C2FA1" w:rsidRDefault="002E73C4" w:rsidP="002E73C4">
            <w:pPr>
              <w:spacing w:line="360" w:lineRule="exact"/>
              <w:ind w:firstLineChars="200" w:firstLine="31680"/>
              <w:rPr>
                <w:rFonts w:ascii="宋体" w:hAnsi="Times New Roman"/>
              </w:rPr>
            </w:pPr>
            <w:r w:rsidRPr="000C2FA1">
              <w:rPr>
                <w:rFonts w:ascii="宋体" w:hAnsi="Times New Roman"/>
              </w:rPr>
              <w:t>7.</w:t>
            </w:r>
            <w:r w:rsidRPr="000C2FA1">
              <w:rPr>
                <w:rFonts w:ascii="宋体" w:hAnsi="Times New Roman" w:hint="eastAsia"/>
              </w:rPr>
              <w:t>向涛、马金城</w:t>
            </w:r>
            <w:r w:rsidRPr="000C2FA1">
              <w:rPr>
                <w:rFonts w:ascii="宋体" w:hAnsi="Times New Roman"/>
              </w:rPr>
              <w:t xml:space="preserve"> </w:t>
            </w:r>
            <w:r w:rsidRPr="000C2FA1">
              <w:rPr>
                <w:rFonts w:ascii="宋体" w:hAnsi="Times New Roman" w:hint="eastAsia"/>
              </w:rPr>
              <w:t>《公共管理学概论》</w:t>
            </w:r>
            <w:r w:rsidRPr="000C2FA1">
              <w:rPr>
                <w:rFonts w:ascii="宋体" w:hAnsi="Times New Roman"/>
              </w:rPr>
              <w:t xml:space="preserve">  </w:t>
            </w:r>
            <w:r w:rsidRPr="000C2FA1">
              <w:rPr>
                <w:rFonts w:ascii="宋体" w:hAnsi="Times New Roman" w:hint="eastAsia"/>
              </w:rPr>
              <w:t>中国商业出版社</w:t>
            </w:r>
            <w:r w:rsidRPr="000C2FA1">
              <w:rPr>
                <w:rFonts w:ascii="宋体" w:hAnsi="Times New Roman"/>
              </w:rPr>
              <w:t xml:space="preserve">  2001</w:t>
            </w:r>
            <w:r w:rsidRPr="000C2FA1">
              <w:rPr>
                <w:rFonts w:ascii="宋体" w:hAnsi="Times New Roman" w:hint="eastAsia"/>
              </w:rPr>
              <w:t>年版</w:t>
            </w:r>
          </w:p>
          <w:p w:rsidR="002E73C4" w:rsidRPr="000C2FA1" w:rsidRDefault="002E73C4" w:rsidP="002E73C4">
            <w:pPr>
              <w:spacing w:line="360" w:lineRule="exact"/>
              <w:ind w:firstLineChars="200" w:firstLine="31680"/>
              <w:rPr>
                <w:rFonts w:ascii="宋体" w:hAnsi="Times New Roman"/>
                <w:bCs/>
              </w:rPr>
            </w:pPr>
            <w:r w:rsidRPr="000C2FA1">
              <w:rPr>
                <w:rFonts w:ascii="宋体" w:hAnsi="Times New Roman"/>
              </w:rPr>
              <w:t>8.</w:t>
            </w:r>
            <w:r w:rsidRPr="000C2FA1">
              <w:rPr>
                <w:rFonts w:ascii="宋体" w:hAnsi="Times New Roman" w:hint="eastAsia"/>
                <w:bCs/>
              </w:rPr>
              <w:t>王乐夫，蔡立辉</w:t>
            </w:r>
            <w:r w:rsidRPr="000C2FA1">
              <w:rPr>
                <w:rFonts w:ascii="宋体" w:hAnsi="Times New Roman"/>
                <w:bCs/>
              </w:rPr>
              <w:t xml:space="preserve"> </w:t>
            </w:r>
            <w:r w:rsidRPr="000C2FA1">
              <w:rPr>
                <w:rFonts w:ascii="宋体" w:hAnsi="Times New Roman" w:hint="eastAsia"/>
                <w:bCs/>
              </w:rPr>
              <w:t>《公共管理学》</w:t>
            </w:r>
            <w:r w:rsidRPr="000C2FA1">
              <w:rPr>
                <w:rFonts w:ascii="宋体" w:hAnsi="Times New Roman"/>
                <w:bCs/>
              </w:rPr>
              <w:t xml:space="preserve"> </w:t>
            </w:r>
            <w:r w:rsidRPr="000C2FA1">
              <w:rPr>
                <w:rFonts w:ascii="宋体" w:hAnsi="Times New Roman" w:hint="eastAsia"/>
                <w:bCs/>
              </w:rPr>
              <w:t>中国人民大学出版社</w:t>
            </w:r>
            <w:r w:rsidRPr="000C2FA1">
              <w:rPr>
                <w:rFonts w:ascii="宋体" w:hAnsi="Times New Roman"/>
                <w:bCs/>
              </w:rPr>
              <w:t xml:space="preserve"> 2008</w:t>
            </w:r>
            <w:r w:rsidRPr="000C2FA1">
              <w:rPr>
                <w:rFonts w:ascii="宋体" w:hAnsi="Times New Roman" w:hint="eastAsia"/>
                <w:bCs/>
              </w:rPr>
              <w:t>年版</w:t>
            </w:r>
          </w:p>
          <w:p w:rsidR="002E73C4" w:rsidRPr="000C2FA1" w:rsidRDefault="002E73C4" w:rsidP="002E73C4">
            <w:pPr>
              <w:spacing w:line="360" w:lineRule="exact"/>
              <w:ind w:firstLineChars="200" w:firstLine="31680"/>
              <w:rPr>
                <w:rFonts w:ascii="宋体" w:hAnsi="Times New Roman"/>
              </w:rPr>
            </w:pPr>
            <w:r w:rsidRPr="000C2FA1">
              <w:rPr>
                <w:rFonts w:ascii="宋体" w:hAnsi="Times New Roman"/>
                <w:bCs/>
              </w:rPr>
              <w:t>9.</w:t>
            </w:r>
            <w:r w:rsidRPr="000C2FA1">
              <w:rPr>
                <w:rFonts w:ascii="宋体" w:hAnsi="Times New Roman" w:hint="eastAsia"/>
                <w:bCs/>
              </w:rPr>
              <w:t>周志忍</w:t>
            </w:r>
            <w:r w:rsidRPr="000C2FA1">
              <w:rPr>
                <w:rFonts w:ascii="宋体" w:hAnsi="Times New Roman"/>
                <w:bCs/>
              </w:rPr>
              <w:t xml:space="preserve"> </w:t>
            </w:r>
            <w:r w:rsidRPr="000C2FA1">
              <w:rPr>
                <w:rFonts w:ascii="宋体" w:hAnsi="Times New Roman" w:hint="eastAsia"/>
                <w:bCs/>
              </w:rPr>
              <w:t>《公共管理学》</w:t>
            </w:r>
            <w:r w:rsidRPr="000C2FA1">
              <w:rPr>
                <w:rFonts w:ascii="宋体" w:hAnsi="Times New Roman"/>
                <w:bCs/>
              </w:rPr>
              <w:t xml:space="preserve"> </w:t>
            </w:r>
            <w:r w:rsidRPr="000C2FA1">
              <w:rPr>
                <w:rFonts w:ascii="宋体" w:hAnsi="Times New Roman" w:hint="eastAsia"/>
                <w:bCs/>
              </w:rPr>
              <w:t>北京大学出版社</w:t>
            </w:r>
            <w:r w:rsidRPr="000C2FA1">
              <w:rPr>
                <w:rFonts w:ascii="宋体" w:hAnsi="Times New Roman"/>
                <w:bCs/>
              </w:rPr>
              <w:t xml:space="preserve"> 2008</w:t>
            </w:r>
            <w:r w:rsidRPr="000C2FA1">
              <w:rPr>
                <w:rFonts w:ascii="宋体" w:hAnsi="Times New Roman" w:hint="eastAsia"/>
                <w:bCs/>
              </w:rPr>
              <w:t>年版</w:t>
            </w:r>
          </w:p>
          <w:p w:rsidR="002E73C4" w:rsidRPr="000C2FA1" w:rsidRDefault="002E73C4" w:rsidP="002E73C4">
            <w:pPr>
              <w:spacing w:line="360" w:lineRule="exact"/>
              <w:ind w:firstLineChars="200" w:firstLine="31680"/>
              <w:rPr>
                <w:rFonts w:ascii="宋体"/>
              </w:rPr>
            </w:pPr>
            <w:r w:rsidRPr="000C2FA1">
              <w:rPr>
                <w:rFonts w:ascii="宋体" w:hAnsi="Times New Roman"/>
              </w:rPr>
              <w:t>10.</w:t>
            </w:r>
            <w:r w:rsidRPr="000C2FA1">
              <w:rPr>
                <w:rFonts w:ascii="宋体" w:hAnsi="Times New Roman" w:hint="eastAsia"/>
              </w:rPr>
              <w:t>张</w:t>
            </w:r>
            <w:r w:rsidRPr="000C2FA1">
              <w:rPr>
                <w:rFonts w:ascii="宋体" w:hAnsi="宋体" w:hint="eastAsia"/>
              </w:rPr>
              <w:t>良</w:t>
            </w:r>
            <w:r w:rsidRPr="000C2FA1">
              <w:rPr>
                <w:rFonts w:ascii="宋体" w:hAnsi="宋体"/>
              </w:rPr>
              <w:t xml:space="preserve"> </w:t>
            </w:r>
            <w:r w:rsidRPr="000C2FA1">
              <w:rPr>
                <w:rFonts w:ascii="宋体" w:hAnsi="宋体" w:hint="eastAsia"/>
              </w:rPr>
              <w:t>《公共管理学》</w:t>
            </w:r>
            <w:r w:rsidRPr="000C2FA1">
              <w:rPr>
                <w:rFonts w:ascii="宋体" w:hAnsi="宋体"/>
              </w:rPr>
              <w:t xml:space="preserve"> </w:t>
            </w:r>
            <w:r w:rsidRPr="000C2FA1">
              <w:rPr>
                <w:rFonts w:ascii="宋体" w:hAnsi="宋体" w:hint="eastAsia"/>
              </w:rPr>
              <w:t>华东理工大学出版社</w:t>
            </w:r>
            <w:r w:rsidRPr="000C2FA1">
              <w:rPr>
                <w:rFonts w:ascii="宋体" w:hAnsi="宋体"/>
              </w:rPr>
              <w:t xml:space="preserve"> 2005</w:t>
            </w:r>
            <w:r w:rsidRPr="000C2FA1">
              <w:rPr>
                <w:rFonts w:ascii="宋体" w:hAnsi="宋体" w:hint="eastAsia"/>
              </w:rPr>
              <w:t>年版</w:t>
            </w:r>
          </w:p>
          <w:p w:rsidR="002E73C4" w:rsidRPr="000C2FA1" w:rsidRDefault="002E73C4" w:rsidP="002E73C4">
            <w:pPr>
              <w:spacing w:line="360" w:lineRule="exact"/>
              <w:ind w:firstLineChars="200" w:firstLine="31680"/>
              <w:rPr>
                <w:rFonts w:ascii="宋体"/>
              </w:rPr>
            </w:pPr>
            <w:r w:rsidRPr="000C2FA1">
              <w:rPr>
                <w:rFonts w:ascii="宋体" w:hAnsi="宋体"/>
              </w:rPr>
              <w:t>11.</w:t>
            </w:r>
            <w:r w:rsidRPr="000C2FA1">
              <w:rPr>
                <w:rFonts w:ascii="宋体" w:hAnsi="宋体" w:hint="eastAsia"/>
              </w:rPr>
              <w:t>丁美东</w:t>
            </w:r>
            <w:r w:rsidRPr="000C2FA1">
              <w:rPr>
                <w:rFonts w:ascii="宋体" w:hAnsi="宋体"/>
              </w:rPr>
              <w:t xml:space="preserve"> </w:t>
            </w:r>
            <w:r w:rsidRPr="000C2FA1">
              <w:rPr>
                <w:rFonts w:ascii="宋体" w:hAnsi="宋体" w:hint="eastAsia"/>
              </w:rPr>
              <w:t>《公共管理学》</w:t>
            </w:r>
            <w:r w:rsidRPr="000C2FA1">
              <w:rPr>
                <w:rFonts w:ascii="宋体" w:hAnsi="宋体"/>
              </w:rPr>
              <w:t xml:space="preserve"> </w:t>
            </w:r>
            <w:r w:rsidRPr="000C2FA1">
              <w:rPr>
                <w:rFonts w:ascii="宋体" w:hAnsi="宋体" w:hint="eastAsia"/>
              </w:rPr>
              <w:t>清华大学出版社</w:t>
            </w:r>
            <w:r w:rsidRPr="000C2FA1">
              <w:rPr>
                <w:rFonts w:ascii="宋体" w:hAnsi="宋体"/>
              </w:rPr>
              <w:t xml:space="preserve"> 2009</w:t>
            </w:r>
            <w:r w:rsidRPr="000C2FA1">
              <w:rPr>
                <w:rFonts w:ascii="宋体" w:hAnsi="宋体" w:hint="eastAsia"/>
              </w:rPr>
              <w:t>年版</w:t>
            </w:r>
          </w:p>
          <w:p w:rsidR="002E73C4" w:rsidRPr="000C2FA1" w:rsidRDefault="002E73C4" w:rsidP="002E73C4">
            <w:pPr>
              <w:spacing w:line="360" w:lineRule="exact"/>
              <w:ind w:firstLineChars="200" w:firstLine="31680"/>
              <w:rPr>
                <w:rFonts w:ascii="宋体"/>
              </w:rPr>
            </w:pPr>
            <w:r w:rsidRPr="000C2FA1">
              <w:rPr>
                <w:rFonts w:ascii="宋体" w:hAnsi="宋体"/>
              </w:rPr>
              <w:t>12.</w:t>
            </w:r>
            <w:r w:rsidRPr="000C2FA1">
              <w:rPr>
                <w:rFonts w:ascii="宋体" w:hAnsi="宋体" w:hint="eastAsia"/>
              </w:rPr>
              <w:t>庄序莹</w:t>
            </w:r>
            <w:r w:rsidRPr="000C2FA1">
              <w:rPr>
                <w:rFonts w:ascii="宋体" w:hAnsi="宋体"/>
              </w:rPr>
              <w:t xml:space="preserve"> </w:t>
            </w:r>
            <w:r w:rsidRPr="000C2FA1">
              <w:rPr>
                <w:rFonts w:ascii="宋体" w:hAnsi="宋体" w:hint="eastAsia"/>
              </w:rPr>
              <w:t>《公共管理学》</w:t>
            </w:r>
            <w:r w:rsidRPr="000C2FA1">
              <w:rPr>
                <w:rFonts w:ascii="宋体" w:hAnsi="宋体"/>
              </w:rPr>
              <w:t xml:space="preserve"> </w:t>
            </w:r>
            <w:r w:rsidRPr="000C2FA1">
              <w:rPr>
                <w:rFonts w:ascii="宋体" w:hAnsi="宋体" w:hint="eastAsia"/>
              </w:rPr>
              <w:t>复旦大学出版社</w:t>
            </w:r>
            <w:r w:rsidRPr="000C2FA1">
              <w:rPr>
                <w:rFonts w:ascii="宋体" w:hAnsi="宋体"/>
              </w:rPr>
              <w:t xml:space="preserve"> 2006</w:t>
            </w:r>
            <w:r w:rsidRPr="000C2FA1">
              <w:rPr>
                <w:rFonts w:ascii="宋体" w:hAnsi="宋体" w:hint="eastAsia"/>
              </w:rPr>
              <w:t>年版</w:t>
            </w:r>
          </w:p>
          <w:p w:rsidR="002E73C4" w:rsidRPr="000C2FA1" w:rsidRDefault="002E73C4" w:rsidP="002E73C4">
            <w:pPr>
              <w:spacing w:line="360" w:lineRule="exact"/>
              <w:ind w:firstLineChars="200" w:firstLine="31680"/>
              <w:rPr>
                <w:rFonts w:ascii="宋体"/>
              </w:rPr>
            </w:pPr>
            <w:r w:rsidRPr="000C2FA1">
              <w:rPr>
                <w:rFonts w:ascii="宋体" w:hAnsi="宋体"/>
              </w:rPr>
              <w:t>13.</w:t>
            </w:r>
            <w:r w:rsidRPr="000C2FA1">
              <w:rPr>
                <w:rFonts w:ascii="宋体" w:hAnsi="宋体" w:hint="eastAsia"/>
              </w:rPr>
              <w:t>汪大海</w:t>
            </w:r>
            <w:r w:rsidRPr="000C2FA1">
              <w:rPr>
                <w:rFonts w:ascii="宋体" w:hAnsi="宋体"/>
              </w:rPr>
              <w:t xml:space="preserve"> </w:t>
            </w:r>
            <w:r w:rsidRPr="000C2FA1">
              <w:rPr>
                <w:rFonts w:ascii="宋体" w:hAnsi="宋体" w:hint="eastAsia"/>
              </w:rPr>
              <w:t>《公共管理学》</w:t>
            </w:r>
            <w:r w:rsidRPr="000C2FA1">
              <w:rPr>
                <w:rFonts w:ascii="宋体" w:hAnsi="宋体"/>
              </w:rPr>
              <w:t xml:space="preserve"> </w:t>
            </w:r>
            <w:r w:rsidRPr="000C2FA1">
              <w:rPr>
                <w:rFonts w:ascii="宋体" w:hAnsi="宋体" w:hint="eastAsia"/>
              </w:rPr>
              <w:t>北京师范大学出版社</w:t>
            </w:r>
            <w:r w:rsidRPr="000C2FA1">
              <w:rPr>
                <w:rFonts w:ascii="宋体" w:hAnsi="宋体"/>
              </w:rPr>
              <w:t xml:space="preserve"> 2009</w:t>
            </w:r>
            <w:r w:rsidRPr="000C2FA1">
              <w:rPr>
                <w:rFonts w:ascii="宋体" w:hAnsi="宋体" w:hint="eastAsia"/>
              </w:rPr>
              <w:t>年版</w:t>
            </w:r>
          </w:p>
          <w:p w:rsidR="002E73C4" w:rsidRPr="000C2FA1" w:rsidRDefault="002E73C4" w:rsidP="002E73C4">
            <w:pPr>
              <w:spacing w:line="360" w:lineRule="exact"/>
              <w:ind w:firstLineChars="200" w:firstLine="31680"/>
              <w:rPr>
                <w:rFonts w:ascii="宋体"/>
              </w:rPr>
            </w:pPr>
            <w:r w:rsidRPr="000C2FA1">
              <w:rPr>
                <w:rFonts w:ascii="宋体" w:hAnsi="宋体"/>
              </w:rPr>
              <w:t>14.</w:t>
            </w:r>
            <w:r w:rsidRPr="000C2FA1">
              <w:rPr>
                <w:rFonts w:ascii="宋体" w:hAnsi="宋体" w:hint="eastAsia"/>
              </w:rPr>
              <w:t>李金龙，唐皇凤</w:t>
            </w:r>
            <w:r w:rsidRPr="000C2FA1">
              <w:rPr>
                <w:rFonts w:ascii="宋体" w:hAnsi="宋体"/>
              </w:rPr>
              <w:t xml:space="preserve"> </w:t>
            </w:r>
            <w:r w:rsidRPr="000C2FA1">
              <w:rPr>
                <w:rFonts w:ascii="宋体" w:hAnsi="宋体" w:hint="eastAsia"/>
              </w:rPr>
              <w:t>《公共管理学基础》</w:t>
            </w:r>
            <w:r w:rsidRPr="000C2FA1">
              <w:rPr>
                <w:rFonts w:ascii="宋体" w:hAnsi="宋体"/>
              </w:rPr>
              <w:t xml:space="preserve"> </w:t>
            </w:r>
            <w:r w:rsidRPr="000C2FA1">
              <w:rPr>
                <w:rFonts w:ascii="宋体" w:hAnsi="宋体" w:hint="eastAsia"/>
              </w:rPr>
              <w:t>上海人民出版社</w:t>
            </w:r>
            <w:r w:rsidRPr="000C2FA1">
              <w:rPr>
                <w:rFonts w:ascii="宋体" w:hAnsi="宋体"/>
              </w:rPr>
              <w:t xml:space="preserve"> 2008</w:t>
            </w:r>
            <w:r w:rsidRPr="000C2FA1">
              <w:rPr>
                <w:rFonts w:ascii="宋体" w:hAnsi="宋体" w:hint="eastAsia"/>
              </w:rPr>
              <w:t>年版</w:t>
            </w:r>
          </w:p>
          <w:p w:rsidR="002E73C4" w:rsidRPr="000C2FA1" w:rsidRDefault="002E73C4" w:rsidP="002E73C4">
            <w:pPr>
              <w:spacing w:line="360" w:lineRule="exact"/>
              <w:ind w:firstLineChars="200" w:firstLine="31680"/>
              <w:rPr>
                <w:rFonts w:ascii="宋体"/>
              </w:rPr>
            </w:pPr>
            <w:r w:rsidRPr="000C2FA1">
              <w:rPr>
                <w:rFonts w:ascii="宋体" w:hAnsi="宋体"/>
              </w:rPr>
              <w:t>15.</w:t>
            </w:r>
            <w:r w:rsidRPr="000C2FA1">
              <w:rPr>
                <w:rFonts w:ascii="宋体" w:hAnsi="宋体" w:hint="eastAsia"/>
              </w:rPr>
              <w:t>张志刚</w:t>
            </w:r>
            <w:r w:rsidRPr="000C2FA1">
              <w:rPr>
                <w:rFonts w:ascii="宋体" w:hAnsi="宋体"/>
              </w:rPr>
              <w:t xml:space="preserve"> </w:t>
            </w:r>
            <w:r w:rsidRPr="000C2FA1">
              <w:rPr>
                <w:rFonts w:ascii="宋体" w:hAnsi="宋体" w:hint="eastAsia"/>
              </w:rPr>
              <w:t>《公共管理学》</w:t>
            </w:r>
            <w:r w:rsidRPr="000C2FA1">
              <w:rPr>
                <w:rFonts w:ascii="宋体" w:hAnsi="宋体"/>
              </w:rPr>
              <w:t xml:space="preserve"> </w:t>
            </w:r>
            <w:r w:rsidRPr="000C2FA1">
              <w:rPr>
                <w:rFonts w:ascii="宋体" w:hAnsi="宋体" w:hint="eastAsia"/>
              </w:rPr>
              <w:t>大连理工大学出版社</w:t>
            </w:r>
            <w:r w:rsidRPr="000C2FA1">
              <w:rPr>
                <w:rFonts w:ascii="宋体" w:hAnsi="宋体"/>
              </w:rPr>
              <w:t xml:space="preserve"> 2008</w:t>
            </w:r>
            <w:r w:rsidRPr="000C2FA1">
              <w:rPr>
                <w:rFonts w:ascii="宋体" w:hAnsi="宋体" w:hint="eastAsia"/>
              </w:rPr>
              <w:t>年版</w:t>
            </w:r>
          </w:p>
          <w:p w:rsidR="002E73C4" w:rsidRPr="000C2FA1" w:rsidRDefault="002E73C4" w:rsidP="002E73C4">
            <w:pPr>
              <w:spacing w:line="360" w:lineRule="exact"/>
              <w:ind w:firstLineChars="200" w:firstLine="31680"/>
              <w:rPr>
                <w:rFonts w:ascii="宋体"/>
              </w:rPr>
            </w:pPr>
            <w:r w:rsidRPr="000C2FA1">
              <w:rPr>
                <w:rFonts w:ascii="宋体" w:hAnsi="宋体"/>
              </w:rPr>
              <w:t>16.</w:t>
            </w:r>
            <w:r w:rsidRPr="000C2FA1">
              <w:rPr>
                <w:rFonts w:ascii="宋体" w:hAnsi="宋体" w:hint="eastAsia"/>
              </w:rPr>
              <w:t>马英</w:t>
            </w:r>
            <w:r w:rsidRPr="000C2FA1">
              <w:rPr>
                <w:rFonts w:ascii="宋体" w:hAnsi="宋体"/>
              </w:rPr>
              <w:t xml:space="preserve"> </w:t>
            </w:r>
            <w:r w:rsidRPr="000C2FA1">
              <w:rPr>
                <w:rFonts w:ascii="宋体" w:hAnsi="宋体" w:hint="eastAsia"/>
              </w:rPr>
              <w:t>《公共管理学原理》</w:t>
            </w:r>
            <w:r w:rsidRPr="000C2FA1">
              <w:rPr>
                <w:rFonts w:ascii="宋体" w:hAnsi="宋体"/>
              </w:rPr>
              <w:t xml:space="preserve"> </w:t>
            </w:r>
            <w:r w:rsidRPr="000C2FA1">
              <w:rPr>
                <w:rFonts w:ascii="宋体" w:hAnsi="宋体" w:hint="eastAsia"/>
              </w:rPr>
              <w:t>经济科学出版社</w:t>
            </w:r>
            <w:r w:rsidRPr="000C2FA1">
              <w:rPr>
                <w:rFonts w:ascii="宋体" w:hAnsi="宋体"/>
              </w:rPr>
              <w:t xml:space="preserve"> 2009</w:t>
            </w:r>
            <w:r w:rsidRPr="000C2FA1">
              <w:rPr>
                <w:rFonts w:ascii="宋体" w:hAnsi="宋体" w:hint="eastAsia"/>
              </w:rPr>
              <w:t>年版</w:t>
            </w:r>
          </w:p>
          <w:p w:rsidR="002E73C4" w:rsidRPr="000C2FA1" w:rsidRDefault="002E73C4" w:rsidP="002E73C4">
            <w:pPr>
              <w:spacing w:line="360" w:lineRule="exact"/>
              <w:ind w:firstLineChars="200" w:firstLine="31680"/>
              <w:rPr>
                <w:rFonts w:ascii="宋体"/>
              </w:rPr>
            </w:pPr>
            <w:r w:rsidRPr="000C2FA1">
              <w:rPr>
                <w:rFonts w:ascii="宋体" w:hAnsi="宋体"/>
              </w:rPr>
              <w:t>17.</w:t>
            </w:r>
            <w:r w:rsidRPr="000C2FA1">
              <w:rPr>
                <w:rFonts w:ascii="宋体" w:hAnsi="宋体" w:hint="eastAsia"/>
              </w:rPr>
              <w:t>严新民</w:t>
            </w:r>
            <w:r w:rsidRPr="000C2FA1">
              <w:rPr>
                <w:rFonts w:ascii="宋体" w:hAnsi="宋体"/>
              </w:rPr>
              <w:t xml:space="preserve"> </w:t>
            </w:r>
            <w:r w:rsidRPr="000C2FA1">
              <w:rPr>
                <w:rFonts w:ascii="宋体" w:hAnsi="宋体" w:hint="eastAsia"/>
              </w:rPr>
              <w:t>《公共管理学》</w:t>
            </w:r>
            <w:r w:rsidRPr="000C2FA1">
              <w:rPr>
                <w:rFonts w:ascii="宋体" w:hAnsi="宋体"/>
              </w:rPr>
              <w:t xml:space="preserve"> </w:t>
            </w:r>
            <w:r w:rsidRPr="000C2FA1">
              <w:rPr>
                <w:rFonts w:ascii="宋体" w:hAnsi="宋体" w:hint="eastAsia"/>
              </w:rPr>
              <w:t>科学出版社</w:t>
            </w:r>
            <w:r w:rsidRPr="000C2FA1">
              <w:rPr>
                <w:rFonts w:ascii="宋体" w:hAnsi="宋体"/>
              </w:rPr>
              <w:t xml:space="preserve"> 2007</w:t>
            </w:r>
            <w:r w:rsidRPr="000C2FA1">
              <w:rPr>
                <w:rFonts w:ascii="宋体" w:hAnsi="宋体" w:hint="eastAsia"/>
              </w:rPr>
              <w:t>年版</w:t>
            </w:r>
          </w:p>
          <w:p w:rsidR="002E73C4" w:rsidRPr="000C2FA1" w:rsidRDefault="002E73C4" w:rsidP="002E73C4">
            <w:pPr>
              <w:spacing w:line="360" w:lineRule="exact"/>
              <w:ind w:firstLineChars="200" w:firstLine="31680"/>
              <w:rPr>
                <w:rFonts w:ascii="宋体" w:hAnsi="Times New Roman"/>
              </w:rPr>
            </w:pPr>
            <w:r w:rsidRPr="000C2FA1">
              <w:rPr>
                <w:rFonts w:ascii="宋体" w:hAnsi="宋体"/>
              </w:rPr>
              <w:t>18.</w:t>
            </w:r>
            <w:r w:rsidRPr="000C2FA1">
              <w:rPr>
                <w:rFonts w:ascii="宋体" w:hAnsi="Times New Roman" w:hint="eastAsia"/>
              </w:rPr>
              <w:t>彭和平</w:t>
            </w:r>
            <w:r w:rsidRPr="000C2FA1">
              <w:rPr>
                <w:rFonts w:ascii="宋体" w:hAnsi="Times New Roman"/>
              </w:rPr>
              <w:t xml:space="preserve"> </w:t>
            </w:r>
            <w:r w:rsidRPr="000C2FA1">
              <w:rPr>
                <w:rFonts w:ascii="宋体" w:hAnsi="Times New Roman" w:hint="eastAsia"/>
              </w:rPr>
              <w:t>《公共行政管理》</w:t>
            </w:r>
            <w:r w:rsidRPr="000C2FA1">
              <w:rPr>
                <w:rFonts w:ascii="宋体" w:hAnsi="Times New Roman"/>
              </w:rPr>
              <w:t xml:space="preserve"> </w:t>
            </w:r>
            <w:r w:rsidRPr="000C2FA1">
              <w:rPr>
                <w:rFonts w:ascii="宋体" w:hAnsi="Times New Roman" w:hint="eastAsia"/>
              </w:rPr>
              <w:t>中国人民大学出版社</w:t>
            </w:r>
            <w:r w:rsidRPr="000C2FA1">
              <w:rPr>
                <w:rFonts w:ascii="宋体" w:hAnsi="Times New Roman"/>
              </w:rPr>
              <w:t xml:space="preserve"> 1995</w:t>
            </w:r>
            <w:r w:rsidRPr="000C2FA1">
              <w:rPr>
                <w:rFonts w:ascii="宋体" w:hAnsi="Times New Roman" w:hint="eastAsia"/>
              </w:rPr>
              <w:t>年版</w:t>
            </w:r>
          </w:p>
          <w:p w:rsidR="002E73C4" w:rsidRPr="000C2FA1" w:rsidRDefault="002E73C4" w:rsidP="002E73C4">
            <w:pPr>
              <w:spacing w:line="360" w:lineRule="exact"/>
              <w:ind w:firstLineChars="200" w:firstLine="31680"/>
              <w:rPr>
                <w:rFonts w:ascii="宋体" w:hAnsi="Times New Roman"/>
              </w:rPr>
            </w:pPr>
            <w:r w:rsidRPr="000C2FA1">
              <w:rPr>
                <w:rFonts w:ascii="宋体" w:hAnsi="Times New Roman"/>
              </w:rPr>
              <w:t>19.[</w:t>
            </w:r>
            <w:r w:rsidRPr="000C2FA1">
              <w:rPr>
                <w:rFonts w:ascii="宋体" w:hAnsi="Times New Roman" w:hint="eastAsia"/>
              </w:rPr>
              <w:t>澳</w:t>
            </w:r>
            <w:r w:rsidRPr="000C2FA1">
              <w:rPr>
                <w:rFonts w:ascii="宋体" w:hAnsi="Times New Roman"/>
              </w:rPr>
              <w:t>]</w:t>
            </w:r>
            <w:r w:rsidRPr="000C2FA1">
              <w:rPr>
                <w:rFonts w:ascii="宋体" w:hAnsi="Times New Roman" w:hint="eastAsia"/>
              </w:rPr>
              <w:t>欧文</w:t>
            </w:r>
            <w:r w:rsidRPr="000C2FA1">
              <w:rPr>
                <w:rFonts w:ascii="宋体" w:hAnsi="Times New Roman"/>
              </w:rPr>
              <w:t>.</w:t>
            </w:r>
            <w:r w:rsidRPr="000C2FA1">
              <w:rPr>
                <w:rFonts w:ascii="宋体" w:hAnsi="Times New Roman" w:hint="eastAsia"/>
              </w:rPr>
              <w:t>休斯</w:t>
            </w:r>
            <w:r w:rsidRPr="000C2FA1">
              <w:rPr>
                <w:rFonts w:ascii="宋体" w:hAnsi="Times New Roman"/>
              </w:rPr>
              <w:t xml:space="preserve"> </w:t>
            </w:r>
            <w:r w:rsidRPr="000C2FA1">
              <w:rPr>
                <w:rFonts w:ascii="宋体" w:hAnsi="Times New Roman" w:hint="eastAsia"/>
              </w:rPr>
              <w:t>《公共管理导论》</w:t>
            </w:r>
            <w:r w:rsidRPr="000C2FA1">
              <w:rPr>
                <w:rFonts w:ascii="宋体" w:hAnsi="Times New Roman"/>
              </w:rPr>
              <w:t xml:space="preserve"> </w:t>
            </w:r>
            <w:r w:rsidRPr="000C2FA1">
              <w:rPr>
                <w:rFonts w:ascii="宋体" w:hAnsi="Times New Roman" w:hint="eastAsia"/>
              </w:rPr>
              <w:t>中国人民大学出版社</w:t>
            </w:r>
            <w:r w:rsidRPr="000C2FA1">
              <w:rPr>
                <w:rFonts w:ascii="宋体" w:hAnsi="Times New Roman"/>
              </w:rPr>
              <w:t xml:space="preserve"> 2008</w:t>
            </w:r>
            <w:r w:rsidRPr="000C2FA1">
              <w:rPr>
                <w:rFonts w:ascii="宋体" w:hAnsi="Times New Roman" w:hint="eastAsia"/>
              </w:rPr>
              <w:t>年第三版</w:t>
            </w:r>
          </w:p>
          <w:p w:rsidR="002E73C4" w:rsidRPr="000C2FA1" w:rsidRDefault="002E73C4" w:rsidP="002E73C4">
            <w:pPr>
              <w:spacing w:line="360" w:lineRule="exact"/>
              <w:ind w:firstLineChars="200" w:firstLine="31680"/>
              <w:rPr>
                <w:rFonts w:ascii="宋体"/>
              </w:rPr>
            </w:pPr>
            <w:r w:rsidRPr="000C2FA1">
              <w:rPr>
                <w:rFonts w:ascii="宋体" w:hAnsi="Times New Roman"/>
              </w:rPr>
              <w:t>20.</w:t>
            </w:r>
            <w:r w:rsidRPr="000C2FA1">
              <w:rPr>
                <w:rFonts w:ascii="宋体" w:hAnsi="Times New Roman" w:hint="eastAsia"/>
              </w:rPr>
              <w:t>林尚立</w:t>
            </w:r>
            <w:r w:rsidRPr="000C2FA1">
              <w:rPr>
                <w:rFonts w:ascii="宋体" w:hAnsi="Times New Roman"/>
              </w:rPr>
              <w:t xml:space="preserve"> </w:t>
            </w:r>
            <w:r w:rsidRPr="000C2FA1">
              <w:rPr>
                <w:rFonts w:ascii="宋体" w:hAnsi="Times New Roman" w:hint="eastAsia"/>
              </w:rPr>
              <w:t>《国内政府间关系》</w:t>
            </w:r>
            <w:r w:rsidRPr="000C2FA1">
              <w:rPr>
                <w:rFonts w:ascii="宋体" w:hAnsi="Times New Roman"/>
              </w:rPr>
              <w:t xml:space="preserve"> </w:t>
            </w:r>
            <w:r w:rsidRPr="000C2FA1">
              <w:rPr>
                <w:rFonts w:ascii="宋体" w:hAnsi="Times New Roman" w:hint="eastAsia"/>
              </w:rPr>
              <w:t>浙江人民出版社</w:t>
            </w:r>
            <w:r w:rsidRPr="000C2FA1">
              <w:rPr>
                <w:rFonts w:ascii="宋体" w:hAnsi="Times New Roman"/>
              </w:rPr>
              <w:t xml:space="preserve"> 1998</w:t>
            </w:r>
            <w:r w:rsidRPr="000C2FA1">
              <w:rPr>
                <w:rFonts w:ascii="宋体" w:hAnsi="Times New Roman" w:hint="eastAsia"/>
              </w:rPr>
              <w:t>年版</w:t>
            </w:r>
          </w:p>
          <w:p w:rsidR="002E73C4" w:rsidRPr="000C2FA1" w:rsidRDefault="002E73C4" w:rsidP="002E73C4">
            <w:pPr>
              <w:ind w:firstLineChars="150" w:firstLine="31680"/>
              <w:rPr>
                <w:rFonts w:ascii="Times New Roman" w:hAnsi="Times New Roman"/>
                <w:szCs w:val="21"/>
              </w:rPr>
            </w:pPr>
          </w:p>
        </w:tc>
      </w:tr>
    </w:tbl>
    <w:p w:rsidR="002E73C4" w:rsidRPr="000C2FA1" w:rsidRDefault="002E73C4" w:rsidP="000C2FA1">
      <w:pPr>
        <w:snapToGrid w:val="0"/>
        <w:rPr>
          <w:rFonts w:ascii="黑体" w:eastAsia="黑体" w:hAnsi="Times New Roman"/>
          <w:color w:val="000000"/>
          <w:sz w:val="2"/>
          <w:szCs w:val="28"/>
        </w:rPr>
      </w:pPr>
    </w:p>
    <w:p w:rsidR="002E73C4" w:rsidRPr="000C2FA1" w:rsidRDefault="002E73C4" w:rsidP="000C2FA1">
      <w:pPr>
        <w:rPr>
          <w:rFonts w:ascii="Times New Roman" w:hAnsi="Times New Roman"/>
          <w:sz w:val="2"/>
          <w:szCs w:val="28"/>
        </w:rPr>
      </w:pPr>
    </w:p>
    <w:p w:rsidR="002E73C4" w:rsidRPr="000C2FA1" w:rsidRDefault="002E73C4" w:rsidP="00114752">
      <w:pPr>
        <w:spacing w:afterLines="50" w:line="360" w:lineRule="auto"/>
        <w:jc w:val="center"/>
        <w:rPr>
          <w:rFonts w:ascii="黑体" w:eastAsia="黑体" w:hAnsi="宋体"/>
          <w:color w:val="000000"/>
          <w:sz w:val="24"/>
          <w:szCs w:val="20"/>
        </w:rPr>
      </w:pPr>
    </w:p>
    <w:p w:rsidR="002E73C4" w:rsidRPr="000C2FA1" w:rsidRDefault="002E73C4" w:rsidP="00114752">
      <w:pPr>
        <w:spacing w:afterLines="50" w:line="360" w:lineRule="auto"/>
        <w:jc w:val="center"/>
        <w:rPr>
          <w:rFonts w:ascii="黑体" w:eastAsia="黑体" w:hAnsi="宋体"/>
          <w:color w:val="000000"/>
          <w:sz w:val="24"/>
          <w:szCs w:val="20"/>
        </w:rPr>
      </w:pPr>
    </w:p>
    <w:p w:rsidR="002E73C4" w:rsidRPr="000C2FA1" w:rsidRDefault="002E73C4" w:rsidP="00114752">
      <w:pPr>
        <w:spacing w:afterLines="50" w:line="360" w:lineRule="auto"/>
        <w:jc w:val="center"/>
        <w:rPr>
          <w:rFonts w:ascii="黑体" w:eastAsia="黑体" w:hAnsi="宋体"/>
          <w:b/>
          <w:bCs/>
          <w:color w:val="000000"/>
          <w:sz w:val="24"/>
          <w:szCs w:val="20"/>
        </w:rPr>
      </w:pPr>
      <w:r w:rsidRPr="000C2FA1">
        <w:rPr>
          <w:rFonts w:ascii="黑体" w:eastAsia="黑体" w:hAnsi="宋体"/>
          <w:color w:val="000000"/>
          <w:sz w:val="24"/>
          <w:szCs w:val="20"/>
        </w:rPr>
        <w:br w:type="page"/>
      </w:r>
      <w:r w:rsidRPr="000C2FA1">
        <w:rPr>
          <w:rFonts w:ascii="Times New Roman" w:hAnsi="Times New Roman"/>
        </w:rPr>
        <w:t xml:space="preserve">            </w:t>
      </w:r>
      <w:r w:rsidRPr="000C2FA1">
        <w:rPr>
          <w:rFonts w:ascii="黑体" w:eastAsia="黑体" w:hAnsi="宋体" w:hint="eastAsia"/>
          <w:b/>
          <w:color w:val="000000"/>
          <w:sz w:val="24"/>
          <w:szCs w:val="20"/>
        </w:rPr>
        <w:t>《</w:t>
      </w:r>
      <w:r w:rsidRPr="000C2FA1">
        <w:rPr>
          <w:rFonts w:ascii="Times New Roman" w:hAnsi="Times New Roman" w:hint="eastAsia"/>
          <w:b/>
          <w:color w:val="000000"/>
          <w:szCs w:val="21"/>
        </w:rPr>
        <w:t>公共经济与财政研究</w:t>
      </w:r>
      <w:r w:rsidRPr="000C2FA1">
        <w:rPr>
          <w:rFonts w:ascii="黑体" w:eastAsia="黑体" w:hAnsi="宋体" w:hint="eastAsia"/>
          <w:b/>
          <w:color w:val="000000"/>
          <w:sz w:val="24"/>
          <w:szCs w:val="20"/>
        </w:rPr>
        <w:t>》</w:t>
      </w:r>
      <w:r w:rsidRPr="000C2FA1">
        <w:rPr>
          <w:rFonts w:ascii="黑体" w:eastAsia="黑体" w:hAnsi="宋体" w:hint="eastAsia"/>
          <w:color w:val="000000"/>
          <w:sz w:val="24"/>
          <w:szCs w:val="20"/>
        </w:rPr>
        <w:t>课程简明教学大纲</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86"/>
        <w:gridCol w:w="1270"/>
        <w:gridCol w:w="1617"/>
        <w:gridCol w:w="1144"/>
        <w:gridCol w:w="107"/>
        <w:gridCol w:w="1341"/>
        <w:gridCol w:w="2257"/>
      </w:tblGrid>
      <w:tr w:rsidR="002E73C4" w:rsidRPr="000C2FA1" w:rsidTr="000C2FA1">
        <w:trPr>
          <w:jc w:val="center"/>
        </w:trPr>
        <w:tc>
          <w:tcPr>
            <w:tcW w:w="786" w:type="dxa"/>
            <w:vAlign w:val="center"/>
          </w:tcPr>
          <w:p w:rsidR="002E73C4" w:rsidRPr="000C2FA1" w:rsidRDefault="002E73C4" w:rsidP="00114752">
            <w:pPr>
              <w:spacing w:beforeLines="40" w:afterLines="40"/>
              <w:jc w:val="center"/>
              <w:rPr>
                <w:rFonts w:ascii="Times New Roman" w:hAnsi="Times New Roman"/>
                <w:szCs w:val="21"/>
              </w:rPr>
            </w:pPr>
            <w:r w:rsidRPr="000C2FA1">
              <w:rPr>
                <w:rFonts w:ascii="Times New Roman" w:hAnsi="Times New Roman" w:hint="eastAsia"/>
                <w:szCs w:val="21"/>
              </w:rPr>
              <w:t>课程</w:t>
            </w:r>
          </w:p>
          <w:p w:rsidR="002E73C4" w:rsidRPr="000C2FA1" w:rsidRDefault="002E73C4" w:rsidP="00114752">
            <w:pPr>
              <w:spacing w:beforeLines="40" w:afterLines="40"/>
              <w:jc w:val="center"/>
              <w:rPr>
                <w:rFonts w:ascii="Times New Roman" w:hAnsi="Times New Roman"/>
                <w:szCs w:val="21"/>
              </w:rPr>
            </w:pPr>
            <w:r w:rsidRPr="000C2FA1">
              <w:rPr>
                <w:rFonts w:ascii="Times New Roman" w:hAnsi="Times New Roman" w:hint="eastAsia"/>
                <w:szCs w:val="21"/>
              </w:rPr>
              <w:t>名称</w:t>
            </w:r>
          </w:p>
        </w:tc>
        <w:tc>
          <w:tcPr>
            <w:tcW w:w="4138" w:type="dxa"/>
            <w:gridSpan w:val="4"/>
            <w:vAlign w:val="center"/>
          </w:tcPr>
          <w:p w:rsidR="002E73C4" w:rsidRPr="000C2FA1" w:rsidRDefault="002E73C4" w:rsidP="00114752">
            <w:pPr>
              <w:spacing w:beforeLines="40" w:afterLines="40"/>
              <w:jc w:val="center"/>
              <w:rPr>
                <w:rFonts w:ascii="Times New Roman" w:hAnsi="Times New Roman"/>
                <w:szCs w:val="21"/>
              </w:rPr>
            </w:pPr>
            <w:r w:rsidRPr="000C2FA1">
              <w:rPr>
                <w:rFonts w:ascii="Times New Roman" w:hAnsi="Times New Roman" w:hint="eastAsia"/>
                <w:color w:val="000000"/>
                <w:szCs w:val="21"/>
              </w:rPr>
              <w:t>公共经济与财政研究</w:t>
            </w:r>
          </w:p>
        </w:tc>
        <w:tc>
          <w:tcPr>
            <w:tcW w:w="1341" w:type="dxa"/>
            <w:vAlign w:val="center"/>
          </w:tcPr>
          <w:p w:rsidR="002E73C4" w:rsidRPr="000C2FA1" w:rsidRDefault="002E73C4" w:rsidP="00114752">
            <w:pPr>
              <w:spacing w:beforeLines="40" w:afterLines="40"/>
              <w:jc w:val="center"/>
              <w:rPr>
                <w:rFonts w:ascii="Times New Roman" w:hAnsi="Times New Roman"/>
                <w:szCs w:val="21"/>
              </w:rPr>
            </w:pPr>
            <w:r w:rsidRPr="000C2FA1">
              <w:rPr>
                <w:rFonts w:ascii="Times New Roman" w:hAnsi="Times New Roman" w:hint="eastAsia"/>
                <w:szCs w:val="21"/>
              </w:rPr>
              <w:t>课程编号</w:t>
            </w:r>
          </w:p>
        </w:tc>
        <w:tc>
          <w:tcPr>
            <w:tcW w:w="2257" w:type="dxa"/>
          </w:tcPr>
          <w:p w:rsidR="002E73C4" w:rsidRDefault="002E73C4" w:rsidP="00114752">
            <w:pPr>
              <w:spacing w:beforeLines="40" w:afterLines="40"/>
              <w:jc w:val="center"/>
              <w:rPr>
                <w:rFonts w:ascii="Times New Roman" w:hAnsi="Times New Roman"/>
                <w:szCs w:val="21"/>
              </w:rPr>
            </w:pPr>
            <w:r>
              <w:rPr>
                <w:color w:val="000000"/>
                <w:kern w:val="0"/>
                <w:szCs w:val="21"/>
              </w:rPr>
              <w:t>SXSS0303X02</w:t>
            </w:r>
          </w:p>
          <w:p w:rsidR="002E73C4" w:rsidRPr="00877CD4" w:rsidRDefault="002E73C4" w:rsidP="00877CD4">
            <w:pPr>
              <w:jc w:val="center"/>
              <w:rPr>
                <w:rFonts w:ascii="Times New Roman" w:hAnsi="Times New Roman"/>
                <w:szCs w:val="21"/>
              </w:rPr>
            </w:pPr>
          </w:p>
        </w:tc>
      </w:tr>
      <w:tr w:rsidR="002E73C4" w:rsidRPr="000C2FA1" w:rsidTr="000C2FA1">
        <w:trPr>
          <w:jc w:val="center"/>
        </w:trPr>
        <w:tc>
          <w:tcPr>
            <w:tcW w:w="786" w:type="dxa"/>
            <w:vAlign w:val="center"/>
          </w:tcPr>
          <w:p w:rsidR="002E73C4" w:rsidRPr="000C2FA1" w:rsidRDefault="002E73C4" w:rsidP="00114752">
            <w:pPr>
              <w:spacing w:beforeLines="40" w:afterLines="40"/>
              <w:jc w:val="center"/>
              <w:rPr>
                <w:rFonts w:ascii="Times New Roman" w:hAnsi="Times New Roman"/>
                <w:szCs w:val="21"/>
              </w:rPr>
            </w:pPr>
            <w:r w:rsidRPr="000C2FA1">
              <w:rPr>
                <w:rFonts w:ascii="Times New Roman" w:hAnsi="Times New Roman" w:hint="eastAsia"/>
                <w:szCs w:val="21"/>
              </w:rPr>
              <w:t>课程</w:t>
            </w:r>
          </w:p>
          <w:p w:rsidR="002E73C4" w:rsidRPr="000C2FA1" w:rsidRDefault="002E73C4" w:rsidP="00114752">
            <w:pPr>
              <w:spacing w:beforeLines="40" w:afterLines="40"/>
              <w:jc w:val="center"/>
              <w:rPr>
                <w:rFonts w:ascii="Times New Roman" w:hAnsi="Times New Roman"/>
                <w:szCs w:val="21"/>
              </w:rPr>
            </w:pPr>
            <w:r w:rsidRPr="000C2FA1">
              <w:rPr>
                <w:rFonts w:ascii="Times New Roman" w:hAnsi="Times New Roman" w:hint="eastAsia"/>
                <w:szCs w:val="21"/>
              </w:rPr>
              <w:t>类别</w:t>
            </w:r>
          </w:p>
        </w:tc>
        <w:tc>
          <w:tcPr>
            <w:tcW w:w="7736" w:type="dxa"/>
            <w:gridSpan w:val="6"/>
            <w:vAlign w:val="center"/>
          </w:tcPr>
          <w:p w:rsidR="002E73C4" w:rsidRPr="000C2FA1" w:rsidRDefault="002E73C4" w:rsidP="00114752">
            <w:pPr>
              <w:spacing w:beforeLines="40" w:afterLines="40"/>
              <w:jc w:val="center"/>
              <w:rPr>
                <w:rFonts w:ascii="Times New Roman" w:hAnsi="Times New Roman"/>
                <w:szCs w:val="21"/>
              </w:rPr>
            </w:pPr>
            <w:r w:rsidRPr="000C2FA1">
              <w:rPr>
                <w:rFonts w:ascii="宋体" w:hAnsi="宋体" w:hint="eastAsia"/>
              </w:rPr>
              <w:t>■</w:t>
            </w:r>
            <w:r w:rsidRPr="000C2FA1">
              <w:rPr>
                <w:rFonts w:ascii="Times New Roman" w:hAnsi="Times New Roman" w:hint="eastAsia"/>
              </w:rPr>
              <w:t>专业基础</w:t>
            </w:r>
            <w:r w:rsidRPr="000C2FA1">
              <w:rPr>
                <w:rFonts w:ascii="宋体" w:hAnsi="宋体" w:hint="eastAsia"/>
              </w:rPr>
              <w:t>□</w:t>
            </w:r>
            <w:r w:rsidRPr="000C2FA1">
              <w:rPr>
                <w:rFonts w:ascii="Times New Roman" w:hAnsi="Times New Roman" w:hint="eastAsia"/>
              </w:rPr>
              <w:t>专业必修</w:t>
            </w:r>
            <w:r w:rsidRPr="000C2FA1">
              <w:rPr>
                <w:rFonts w:ascii="宋体" w:hAnsi="宋体" w:hint="eastAsia"/>
              </w:rPr>
              <w:t>□</w:t>
            </w:r>
            <w:r w:rsidRPr="000C2FA1">
              <w:rPr>
                <w:rFonts w:ascii="宋体" w:hAnsi="宋体"/>
              </w:rPr>
              <w:t xml:space="preserve"> </w:t>
            </w:r>
            <w:r w:rsidRPr="000C2FA1">
              <w:rPr>
                <w:rFonts w:ascii="Times New Roman" w:hAnsi="Times New Roman" w:hint="eastAsia"/>
              </w:rPr>
              <w:t>专业选修</w:t>
            </w:r>
          </w:p>
        </w:tc>
      </w:tr>
      <w:tr w:rsidR="002E73C4" w:rsidRPr="000C2FA1" w:rsidTr="000C2FA1">
        <w:trPr>
          <w:trHeight w:val="510"/>
          <w:jc w:val="center"/>
        </w:trPr>
        <w:tc>
          <w:tcPr>
            <w:tcW w:w="786" w:type="dxa"/>
            <w:vAlign w:val="center"/>
          </w:tcPr>
          <w:p w:rsidR="002E73C4" w:rsidRPr="000C2FA1" w:rsidRDefault="002E73C4" w:rsidP="00114752">
            <w:pPr>
              <w:spacing w:beforeLines="40" w:afterLines="40"/>
              <w:jc w:val="center"/>
              <w:rPr>
                <w:rFonts w:ascii="Times New Roman" w:hAnsi="Times New Roman"/>
                <w:szCs w:val="21"/>
              </w:rPr>
            </w:pPr>
            <w:r w:rsidRPr="000C2FA1">
              <w:rPr>
                <w:rFonts w:ascii="Times New Roman" w:hAnsi="Times New Roman" w:hint="eastAsia"/>
                <w:szCs w:val="21"/>
              </w:rPr>
              <w:t>开课</w:t>
            </w:r>
          </w:p>
          <w:p w:rsidR="002E73C4" w:rsidRPr="000C2FA1" w:rsidRDefault="002E73C4" w:rsidP="00114752">
            <w:pPr>
              <w:spacing w:beforeLines="40" w:afterLines="40"/>
              <w:jc w:val="center"/>
              <w:rPr>
                <w:rFonts w:ascii="Times New Roman" w:hAnsi="Times New Roman"/>
                <w:szCs w:val="21"/>
              </w:rPr>
            </w:pPr>
            <w:r w:rsidRPr="000C2FA1">
              <w:rPr>
                <w:rFonts w:ascii="Times New Roman" w:hAnsi="Times New Roman" w:hint="eastAsia"/>
                <w:szCs w:val="21"/>
              </w:rPr>
              <w:t>学期</w:t>
            </w:r>
          </w:p>
        </w:tc>
        <w:tc>
          <w:tcPr>
            <w:tcW w:w="1270" w:type="dxa"/>
            <w:vAlign w:val="center"/>
          </w:tcPr>
          <w:p w:rsidR="002E73C4" w:rsidRPr="000C2FA1" w:rsidRDefault="002E73C4" w:rsidP="00114752">
            <w:pPr>
              <w:spacing w:beforeLines="40" w:afterLines="40"/>
              <w:jc w:val="center"/>
              <w:rPr>
                <w:rFonts w:ascii="Times New Roman" w:hAnsi="Times New Roman"/>
                <w:szCs w:val="21"/>
              </w:rPr>
            </w:pPr>
            <w:r w:rsidRPr="000C2FA1">
              <w:rPr>
                <w:rFonts w:ascii="Times New Roman" w:hAnsi="Times New Roman" w:hint="eastAsia"/>
                <w:szCs w:val="21"/>
              </w:rPr>
              <w:t>第一学期</w:t>
            </w:r>
          </w:p>
        </w:tc>
        <w:tc>
          <w:tcPr>
            <w:tcW w:w="1617" w:type="dxa"/>
            <w:vAlign w:val="center"/>
          </w:tcPr>
          <w:p w:rsidR="002E73C4" w:rsidRPr="000C2FA1" w:rsidRDefault="002E73C4" w:rsidP="00114752">
            <w:pPr>
              <w:spacing w:beforeLines="40" w:afterLines="40"/>
              <w:jc w:val="center"/>
              <w:rPr>
                <w:rFonts w:ascii="Times New Roman" w:hAnsi="Times New Roman"/>
                <w:szCs w:val="21"/>
              </w:rPr>
            </w:pPr>
            <w:r w:rsidRPr="000C2FA1">
              <w:rPr>
                <w:rFonts w:ascii="Times New Roman" w:hAnsi="Times New Roman" w:hint="eastAsia"/>
                <w:szCs w:val="21"/>
              </w:rPr>
              <w:t>学时</w:t>
            </w:r>
          </w:p>
        </w:tc>
        <w:tc>
          <w:tcPr>
            <w:tcW w:w="1144" w:type="dxa"/>
            <w:vAlign w:val="center"/>
          </w:tcPr>
          <w:p w:rsidR="002E73C4" w:rsidRPr="000C2FA1" w:rsidRDefault="002E73C4" w:rsidP="00114752">
            <w:pPr>
              <w:spacing w:beforeLines="40" w:afterLines="40"/>
              <w:jc w:val="center"/>
              <w:rPr>
                <w:rFonts w:ascii="Times New Roman" w:hAnsi="Times New Roman"/>
                <w:szCs w:val="21"/>
              </w:rPr>
            </w:pPr>
            <w:r w:rsidRPr="000C2FA1">
              <w:rPr>
                <w:rFonts w:ascii="Times New Roman" w:hAnsi="Times New Roman"/>
                <w:szCs w:val="21"/>
              </w:rPr>
              <w:t>54</w:t>
            </w:r>
          </w:p>
        </w:tc>
        <w:tc>
          <w:tcPr>
            <w:tcW w:w="1448" w:type="dxa"/>
            <w:gridSpan w:val="2"/>
            <w:vAlign w:val="center"/>
          </w:tcPr>
          <w:p w:rsidR="002E73C4" w:rsidRPr="000C2FA1" w:rsidRDefault="002E73C4" w:rsidP="00114752">
            <w:pPr>
              <w:spacing w:beforeLines="40" w:afterLines="40"/>
              <w:jc w:val="center"/>
              <w:rPr>
                <w:rFonts w:ascii="Times New Roman" w:hAnsi="Times New Roman"/>
                <w:szCs w:val="21"/>
              </w:rPr>
            </w:pPr>
            <w:r w:rsidRPr="000C2FA1">
              <w:rPr>
                <w:rFonts w:ascii="Times New Roman" w:hAnsi="Times New Roman" w:hint="eastAsia"/>
                <w:szCs w:val="21"/>
              </w:rPr>
              <w:t>学分</w:t>
            </w:r>
          </w:p>
        </w:tc>
        <w:tc>
          <w:tcPr>
            <w:tcW w:w="2257" w:type="dxa"/>
            <w:vAlign w:val="center"/>
          </w:tcPr>
          <w:p w:rsidR="002E73C4" w:rsidRPr="000C2FA1" w:rsidRDefault="002E73C4" w:rsidP="00114752">
            <w:pPr>
              <w:spacing w:beforeLines="40" w:afterLines="40"/>
              <w:jc w:val="center"/>
              <w:rPr>
                <w:rFonts w:ascii="Times New Roman" w:hAnsi="Times New Roman"/>
                <w:szCs w:val="21"/>
              </w:rPr>
            </w:pPr>
            <w:r w:rsidRPr="000C2FA1">
              <w:rPr>
                <w:rFonts w:ascii="Times New Roman" w:hAnsi="Times New Roman"/>
                <w:szCs w:val="21"/>
              </w:rPr>
              <w:t>3</w:t>
            </w:r>
          </w:p>
        </w:tc>
      </w:tr>
      <w:tr w:rsidR="002E73C4" w:rsidRPr="000C2FA1" w:rsidTr="000C2FA1">
        <w:trPr>
          <w:jc w:val="center"/>
        </w:trPr>
        <w:tc>
          <w:tcPr>
            <w:tcW w:w="786" w:type="dxa"/>
            <w:vMerge w:val="restart"/>
            <w:vAlign w:val="center"/>
          </w:tcPr>
          <w:p w:rsidR="002E73C4" w:rsidRPr="000C2FA1" w:rsidRDefault="002E73C4" w:rsidP="00114752">
            <w:pPr>
              <w:spacing w:beforeLines="40" w:afterLines="40"/>
              <w:jc w:val="center"/>
              <w:rPr>
                <w:rFonts w:ascii="Times New Roman" w:hAnsi="Times New Roman"/>
                <w:szCs w:val="21"/>
              </w:rPr>
            </w:pPr>
            <w:r w:rsidRPr="000C2FA1">
              <w:rPr>
                <w:rFonts w:ascii="Times New Roman" w:hAnsi="Times New Roman" w:hint="eastAsia"/>
                <w:szCs w:val="21"/>
              </w:rPr>
              <w:t>课程</w:t>
            </w:r>
          </w:p>
          <w:p w:rsidR="002E73C4" w:rsidRPr="000C2FA1" w:rsidRDefault="002E73C4" w:rsidP="00114752">
            <w:pPr>
              <w:spacing w:beforeLines="40" w:afterLines="40"/>
              <w:jc w:val="center"/>
              <w:rPr>
                <w:rFonts w:ascii="Times New Roman" w:hAnsi="Times New Roman"/>
                <w:szCs w:val="21"/>
              </w:rPr>
            </w:pPr>
            <w:r w:rsidRPr="000C2FA1">
              <w:rPr>
                <w:rFonts w:ascii="Times New Roman" w:hAnsi="Times New Roman" w:hint="eastAsia"/>
                <w:szCs w:val="21"/>
              </w:rPr>
              <w:t>负责人</w:t>
            </w:r>
          </w:p>
        </w:tc>
        <w:tc>
          <w:tcPr>
            <w:tcW w:w="1270" w:type="dxa"/>
            <w:vAlign w:val="center"/>
          </w:tcPr>
          <w:p w:rsidR="002E73C4" w:rsidRPr="000C2FA1" w:rsidRDefault="002E73C4" w:rsidP="00114752">
            <w:pPr>
              <w:spacing w:beforeLines="40" w:afterLines="40"/>
              <w:jc w:val="center"/>
              <w:rPr>
                <w:rFonts w:ascii="Times New Roman" w:hAnsi="Times New Roman"/>
                <w:szCs w:val="21"/>
              </w:rPr>
            </w:pPr>
            <w:r w:rsidRPr="000C2FA1">
              <w:rPr>
                <w:rFonts w:ascii="Times New Roman" w:hAnsi="Times New Roman" w:hint="eastAsia"/>
                <w:szCs w:val="21"/>
              </w:rPr>
              <w:t>教师姓名</w:t>
            </w:r>
          </w:p>
        </w:tc>
        <w:tc>
          <w:tcPr>
            <w:tcW w:w="1617" w:type="dxa"/>
            <w:vAlign w:val="center"/>
          </w:tcPr>
          <w:p w:rsidR="002E73C4" w:rsidRPr="000C2FA1" w:rsidRDefault="002E73C4" w:rsidP="00114752">
            <w:pPr>
              <w:spacing w:beforeLines="40" w:afterLines="40"/>
              <w:jc w:val="center"/>
              <w:rPr>
                <w:rFonts w:ascii="Times New Roman" w:hAnsi="Times New Roman"/>
                <w:szCs w:val="21"/>
              </w:rPr>
            </w:pPr>
            <w:r w:rsidRPr="000C2FA1">
              <w:rPr>
                <w:rFonts w:ascii="Times New Roman" w:hAnsi="Times New Roman" w:hint="eastAsia"/>
                <w:szCs w:val="21"/>
              </w:rPr>
              <w:t>娄峥嵘</w:t>
            </w:r>
          </w:p>
        </w:tc>
        <w:tc>
          <w:tcPr>
            <w:tcW w:w="1144" w:type="dxa"/>
            <w:vAlign w:val="center"/>
          </w:tcPr>
          <w:p w:rsidR="002E73C4" w:rsidRPr="000C2FA1" w:rsidRDefault="002E73C4" w:rsidP="00114752">
            <w:pPr>
              <w:spacing w:beforeLines="40" w:afterLines="40"/>
              <w:jc w:val="center"/>
              <w:rPr>
                <w:rFonts w:ascii="Times New Roman" w:hAnsi="Times New Roman"/>
                <w:szCs w:val="21"/>
              </w:rPr>
            </w:pPr>
            <w:r w:rsidRPr="000C2FA1">
              <w:rPr>
                <w:rFonts w:ascii="Times New Roman" w:hAnsi="Times New Roman" w:hint="eastAsia"/>
                <w:szCs w:val="21"/>
              </w:rPr>
              <w:t>职称</w:t>
            </w:r>
          </w:p>
        </w:tc>
        <w:tc>
          <w:tcPr>
            <w:tcW w:w="3705" w:type="dxa"/>
            <w:gridSpan w:val="3"/>
          </w:tcPr>
          <w:p w:rsidR="002E73C4" w:rsidRPr="000C2FA1" w:rsidRDefault="002E73C4" w:rsidP="00114752">
            <w:pPr>
              <w:spacing w:beforeLines="40" w:afterLines="40"/>
              <w:jc w:val="center"/>
              <w:rPr>
                <w:rFonts w:ascii="Times New Roman" w:hAnsi="Times New Roman"/>
                <w:szCs w:val="21"/>
              </w:rPr>
            </w:pPr>
            <w:r w:rsidRPr="000C2FA1">
              <w:rPr>
                <w:rFonts w:ascii="Times New Roman" w:hAnsi="Times New Roman" w:hint="eastAsia"/>
                <w:szCs w:val="21"/>
              </w:rPr>
              <w:t>教授</w:t>
            </w:r>
          </w:p>
        </w:tc>
      </w:tr>
      <w:tr w:rsidR="002E73C4" w:rsidRPr="000C2FA1" w:rsidTr="000C2FA1">
        <w:trPr>
          <w:jc w:val="center"/>
        </w:trPr>
        <w:tc>
          <w:tcPr>
            <w:tcW w:w="786" w:type="dxa"/>
            <w:vMerge/>
            <w:vAlign w:val="center"/>
          </w:tcPr>
          <w:p w:rsidR="002E73C4" w:rsidRPr="000C2FA1" w:rsidRDefault="002E73C4" w:rsidP="00114752">
            <w:pPr>
              <w:spacing w:beforeLines="40" w:afterLines="40"/>
              <w:jc w:val="center"/>
              <w:rPr>
                <w:rFonts w:ascii="Times New Roman" w:hAnsi="Times New Roman"/>
                <w:szCs w:val="21"/>
              </w:rPr>
            </w:pPr>
          </w:p>
        </w:tc>
        <w:tc>
          <w:tcPr>
            <w:tcW w:w="1270" w:type="dxa"/>
            <w:vAlign w:val="center"/>
          </w:tcPr>
          <w:p w:rsidR="002E73C4" w:rsidRPr="000C2FA1" w:rsidRDefault="002E73C4" w:rsidP="00114752">
            <w:pPr>
              <w:spacing w:beforeLines="40" w:afterLines="40"/>
              <w:jc w:val="center"/>
              <w:rPr>
                <w:rFonts w:ascii="Times New Roman" w:hAnsi="Times New Roman"/>
                <w:szCs w:val="21"/>
              </w:rPr>
            </w:pPr>
            <w:r w:rsidRPr="000C2FA1">
              <w:rPr>
                <w:rFonts w:ascii="Times New Roman" w:hAnsi="Times New Roman" w:hint="eastAsia"/>
                <w:szCs w:val="21"/>
              </w:rPr>
              <w:t>联系电话</w:t>
            </w:r>
          </w:p>
        </w:tc>
        <w:tc>
          <w:tcPr>
            <w:tcW w:w="1617" w:type="dxa"/>
            <w:vAlign w:val="center"/>
          </w:tcPr>
          <w:p w:rsidR="002E73C4" w:rsidRPr="000C2FA1" w:rsidRDefault="002E73C4" w:rsidP="00114752">
            <w:pPr>
              <w:spacing w:beforeLines="40" w:afterLines="40"/>
              <w:jc w:val="center"/>
              <w:rPr>
                <w:rFonts w:ascii="Times New Roman" w:hAnsi="Times New Roman"/>
                <w:szCs w:val="21"/>
              </w:rPr>
            </w:pPr>
            <w:r w:rsidRPr="000C2FA1">
              <w:rPr>
                <w:rFonts w:ascii="Times New Roman" w:hAnsi="Times New Roman"/>
                <w:szCs w:val="21"/>
              </w:rPr>
              <w:t>15252021616</w:t>
            </w:r>
          </w:p>
        </w:tc>
        <w:tc>
          <w:tcPr>
            <w:tcW w:w="1144" w:type="dxa"/>
            <w:vAlign w:val="center"/>
          </w:tcPr>
          <w:p w:rsidR="002E73C4" w:rsidRPr="000C2FA1" w:rsidRDefault="002E73C4" w:rsidP="00114752">
            <w:pPr>
              <w:spacing w:beforeLines="40" w:afterLines="40"/>
              <w:jc w:val="center"/>
              <w:rPr>
                <w:rFonts w:ascii="Times New Roman" w:hAnsi="Times New Roman"/>
                <w:szCs w:val="21"/>
              </w:rPr>
            </w:pPr>
            <w:r w:rsidRPr="000C2FA1">
              <w:rPr>
                <w:rFonts w:ascii="Times New Roman" w:hAnsi="Times New Roman" w:hint="eastAsia"/>
                <w:szCs w:val="21"/>
              </w:rPr>
              <w:t>电子邮件</w:t>
            </w:r>
          </w:p>
        </w:tc>
        <w:tc>
          <w:tcPr>
            <w:tcW w:w="3705" w:type="dxa"/>
            <w:gridSpan w:val="3"/>
            <w:vAlign w:val="center"/>
          </w:tcPr>
          <w:p w:rsidR="002E73C4" w:rsidRPr="000C2FA1" w:rsidRDefault="002E73C4" w:rsidP="002E73C4">
            <w:pPr>
              <w:spacing w:beforeLines="40" w:afterLines="40"/>
              <w:ind w:firstLineChars="250" w:firstLine="31680"/>
              <w:rPr>
                <w:rFonts w:ascii="Times New Roman" w:hAnsi="Times New Roman"/>
                <w:szCs w:val="21"/>
              </w:rPr>
            </w:pPr>
            <w:r w:rsidRPr="000C2FA1">
              <w:rPr>
                <w:rFonts w:ascii="Times New Roman" w:hAnsi="Times New Roman"/>
                <w:szCs w:val="21"/>
              </w:rPr>
              <w:t>louzhengrong@jsnu.edu.cn</w:t>
            </w:r>
          </w:p>
        </w:tc>
      </w:tr>
      <w:tr w:rsidR="002E73C4" w:rsidRPr="000C2FA1" w:rsidTr="000C2FA1">
        <w:trPr>
          <w:jc w:val="center"/>
        </w:trPr>
        <w:tc>
          <w:tcPr>
            <w:tcW w:w="786" w:type="dxa"/>
            <w:vMerge w:val="restart"/>
            <w:vAlign w:val="center"/>
          </w:tcPr>
          <w:p w:rsidR="002E73C4" w:rsidRPr="000C2FA1" w:rsidRDefault="002E73C4" w:rsidP="00114752">
            <w:pPr>
              <w:spacing w:beforeLines="40" w:afterLines="40"/>
              <w:jc w:val="center"/>
              <w:rPr>
                <w:rFonts w:ascii="Times New Roman" w:hAnsi="Times New Roman"/>
                <w:szCs w:val="21"/>
              </w:rPr>
            </w:pPr>
            <w:r w:rsidRPr="000C2FA1">
              <w:rPr>
                <w:rFonts w:ascii="Times New Roman" w:hAnsi="Times New Roman" w:hint="eastAsia"/>
                <w:szCs w:val="21"/>
              </w:rPr>
              <w:t>教学团队成员</w:t>
            </w:r>
          </w:p>
        </w:tc>
        <w:tc>
          <w:tcPr>
            <w:tcW w:w="1270" w:type="dxa"/>
            <w:vAlign w:val="center"/>
          </w:tcPr>
          <w:p w:rsidR="002E73C4" w:rsidRPr="000C2FA1" w:rsidRDefault="002E73C4" w:rsidP="00114752">
            <w:pPr>
              <w:spacing w:beforeLines="40" w:afterLines="40"/>
              <w:jc w:val="center"/>
              <w:rPr>
                <w:rFonts w:ascii="Times New Roman" w:hAnsi="Times New Roman"/>
                <w:szCs w:val="21"/>
              </w:rPr>
            </w:pPr>
            <w:r w:rsidRPr="000C2FA1">
              <w:rPr>
                <w:rFonts w:ascii="Times New Roman" w:hAnsi="Times New Roman" w:hint="eastAsia"/>
                <w:szCs w:val="21"/>
              </w:rPr>
              <w:t>姓名</w:t>
            </w:r>
          </w:p>
        </w:tc>
        <w:tc>
          <w:tcPr>
            <w:tcW w:w="1617" w:type="dxa"/>
            <w:vAlign w:val="center"/>
          </w:tcPr>
          <w:p w:rsidR="002E73C4" w:rsidRPr="000C2FA1" w:rsidRDefault="002E73C4" w:rsidP="00114752">
            <w:pPr>
              <w:spacing w:beforeLines="40" w:afterLines="40"/>
              <w:jc w:val="center"/>
              <w:rPr>
                <w:rFonts w:ascii="Times New Roman" w:hAnsi="Times New Roman"/>
                <w:szCs w:val="21"/>
              </w:rPr>
            </w:pPr>
            <w:r w:rsidRPr="000C2FA1">
              <w:rPr>
                <w:rFonts w:ascii="Times New Roman" w:hAnsi="Times New Roman" w:hint="eastAsia"/>
                <w:szCs w:val="21"/>
              </w:rPr>
              <w:t>专业</w:t>
            </w:r>
          </w:p>
        </w:tc>
        <w:tc>
          <w:tcPr>
            <w:tcW w:w="1144" w:type="dxa"/>
            <w:vAlign w:val="center"/>
          </w:tcPr>
          <w:p w:rsidR="002E73C4" w:rsidRPr="000C2FA1" w:rsidRDefault="002E73C4" w:rsidP="00114752">
            <w:pPr>
              <w:spacing w:beforeLines="40" w:afterLines="40"/>
              <w:jc w:val="center"/>
              <w:rPr>
                <w:rFonts w:ascii="Times New Roman" w:hAnsi="Times New Roman"/>
                <w:szCs w:val="21"/>
              </w:rPr>
            </w:pPr>
            <w:r w:rsidRPr="000C2FA1">
              <w:rPr>
                <w:rFonts w:ascii="Times New Roman" w:hAnsi="Times New Roman" w:hint="eastAsia"/>
                <w:szCs w:val="21"/>
              </w:rPr>
              <w:t>职称</w:t>
            </w:r>
          </w:p>
        </w:tc>
        <w:tc>
          <w:tcPr>
            <w:tcW w:w="1448" w:type="dxa"/>
            <w:gridSpan w:val="2"/>
          </w:tcPr>
          <w:p w:rsidR="002E73C4" w:rsidRPr="000C2FA1" w:rsidRDefault="002E73C4" w:rsidP="00114752">
            <w:pPr>
              <w:spacing w:beforeLines="40" w:afterLines="40"/>
              <w:jc w:val="center"/>
              <w:rPr>
                <w:rFonts w:ascii="Times New Roman" w:hAnsi="Times New Roman"/>
                <w:szCs w:val="21"/>
              </w:rPr>
            </w:pPr>
            <w:r w:rsidRPr="000C2FA1">
              <w:rPr>
                <w:rFonts w:ascii="Times New Roman" w:hAnsi="Times New Roman" w:hint="eastAsia"/>
                <w:szCs w:val="21"/>
              </w:rPr>
              <w:t>联系电话</w:t>
            </w:r>
          </w:p>
        </w:tc>
        <w:tc>
          <w:tcPr>
            <w:tcW w:w="2257" w:type="dxa"/>
          </w:tcPr>
          <w:p w:rsidR="002E73C4" w:rsidRPr="000C2FA1" w:rsidRDefault="002E73C4" w:rsidP="00114752">
            <w:pPr>
              <w:spacing w:beforeLines="40" w:afterLines="40"/>
              <w:jc w:val="center"/>
              <w:rPr>
                <w:rFonts w:ascii="Times New Roman" w:hAnsi="Times New Roman"/>
                <w:szCs w:val="21"/>
              </w:rPr>
            </w:pPr>
            <w:r w:rsidRPr="000C2FA1">
              <w:rPr>
                <w:rFonts w:ascii="Times New Roman" w:hAnsi="Times New Roman" w:hint="eastAsia"/>
                <w:szCs w:val="21"/>
              </w:rPr>
              <w:t>电子邮件</w:t>
            </w:r>
          </w:p>
        </w:tc>
      </w:tr>
      <w:tr w:rsidR="002E73C4" w:rsidRPr="000C2FA1" w:rsidTr="000C2FA1">
        <w:trPr>
          <w:jc w:val="center"/>
        </w:trPr>
        <w:tc>
          <w:tcPr>
            <w:tcW w:w="786" w:type="dxa"/>
            <w:vMerge/>
            <w:vAlign w:val="center"/>
          </w:tcPr>
          <w:p w:rsidR="002E73C4" w:rsidRPr="000C2FA1" w:rsidRDefault="002E73C4" w:rsidP="00114752">
            <w:pPr>
              <w:spacing w:beforeLines="40" w:afterLines="40"/>
              <w:jc w:val="center"/>
              <w:rPr>
                <w:rFonts w:ascii="Times New Roman" w:hAnsi="Times New Roman"/>
                <w:szCs w:val="21"/>
              </w:rPr>
            </w:pPr>
          </w:p>
        </w:tc>
        <w:tc>
          <w:tcPr>
            <w:tcW w:w="1270" w:type="dxa"/>
            <w:vAlign w:val="center"/>
          </w:tcPr>
          <w:p w:rsidR="002E73C4" w:rsidRPr="000C2FA1" w:rsidRDefault="002E73C4" w:rsidP="00114752">
            <w:pPr>
              <w:spacing w:beforeLines="40" w:afterLines="40"/>
              <w:jc w:val="center"/>
              <w:rPr>
                <w:rFonts w:ascii="Times New Roman" w:hAnsi="Times New Roman"/>
                <w:szCs w:val="21"/>
              </w:rPr>
            </w:pPr>
            <w:r w:rsidRPr="000C2FA1">
              <w:rPr>
                <w:rFonts w:ascii="Times New Roman" w:hAnsi="Times New Roman" w:hint="eastAsia"/>
                <w:szCs w:val="21"/>
              </w:rPr>
              <w:t>张红梅</w:t>
            </w:r>
          </w:p>
        </w:tc>
        <w:tc>
          <w:tcPr>
            <w:tcW w:w="1617" w:type="dxa"/>
            <w:vAlign w:val="center"/>
          </w:tcPr>
          <w:p w:rsidR="002E73C4" w:rsidRPr="000C2FA1" w:rsidRDefault="002E73C4" w:rsidP="00114752">
            <w:pPr>
              <w:spacing w:beforeLines="40" w:afterLines="40"/>
              <w:jc w:val="center"/>
              <w:rPr>
                <w:rFonts w:ascii="Times New Roman" w:hAnsi="Times New Roman"/>
                <w:szCs w:val="21"/>
              </w:rPr>
            </w:pPr>
            <w:r w:rsidRPr="000C2FA1">
              <w:rPr>
                <w:rFonts w:ascii="Times New Roman" w:hAnsi="Times New Roman" w:hint="eastAsia"/>
                <w:szCs w:val="21"/>
              </w:rPr>
              <w:t>公共经济学</w:t>
            </w:r>
          </w:p>
        </w:tc>
        <w:tc>
          <w:tcPr>
            <w:tcW w:w="1144" w:type="dxa"/>
            <w:vAlign w:val="center"/>
          </w:tcPr>
          <w:p w:rsidR="002E73C4" w:rsidRPr="000C2FA1" w:rsidRDefault="002E73C4" w:rsidP="00114752">
            <w:pPr>
              <w:spacing w:beforeLines="40" w:afterLines="40"/>
              <w:jc w:val="center"/>
              <w:rPr>
                <w:rFonts w:ascii="Times New Roman" w:hAnsi="Times New Roman"/>
                <w:szCs w:val="21"/>
              </w:rPr>
            </w:pPr>
            <w:r w:rsidRPr="000C2FA1">
              <w:rPr>
                <w:rFonts w:ascii="Times New Roman" w:hAnsi="Times New Roman" w:hint="eastAsia"/>
                <w:szCs w:val="21"/>
              </w:rPr>
              <w:t>副教授</w:t>
            </w:r>
          </w:p>
        </w:tc>
        <w:tc>
          <w:tcPr>
            <w:tcW w:w="1448" w:type="dxa"/>
            <w:gridSpan w:val="2"/>
          </w:tcPr>
          <w:p w:rsidR="002E73C4" w:rsidRPr="000C2FA1" w:rsidRDefault="002E73C4" w:rsidP="00114752">
            <w:pPr>
              <w:spacing w:beforeLines="40" w:afterLines="40"/>
              <w:jc w:val="center"/>
              <w:rPr>
                <w:rFonts w:ascii="Times New Roman" w:hAnsi="Times New Roman"/>
                <w:szCs w:val="21"/>
              </w:rPr>
            </w:pPr>
          </w:p>
        </w:tc>
        <w:tc>
          <w:tcPr>
            <w:tcW w:w="2257" w:type="dxa"/>
          </w:tcPr>
          <w:p w:rsidR="002E73C4" w:rsidRPr="000C2FA1" w:rsidRDefault="002E73C4" w:rsidP="00114752">
            <w:pPr>
              <w:spacing w:beforeLines="40" w:afterLines="40"/>
              <w:rPr>
                <w:rFonts w:ascii="Times New Roman" w:hAnsi="Times New Roman"/>
                <w:szCs w:val="21"/>
              </w:rPr>
            </w:pPr>
          </w:p>
        </w:tc>
      </w:tr>
      <w:tr w:rsidR="002E73C4" w:rsidRPr="000C2FA1" w:rsidTr="000C2FA1">
        <w:trPr>
          <w:jc w:val="center"/>
        </w:trPr>
        <w:tc>
          <w:tcPr>
            <w:tcW w:w="786" w:type="dxa"/>
            <w:vAlign w:val="center"/>
          </w:tcPr>
          <w:p w:rsidR="002E73C4" w:rsidRPr="000C2FA1" w:rsidRDefault="002E73C4" w:rsidP="00114752">
            <w:pPr>
              <w:spacing w:beforeLines="40" w:afterLines="40"/>
              <w:jc w:val="center"/>
              <w:rPr>
                <w:rFonts w:ascii="Times New Roman" w:hAnsi="Times New Roman"/>
                <w:szCs w:val="21"/>
              </w:rPr>
            </w:pPr>
            <w:r w:rsidRPr="000C2FA1">
              <w:rPr>
                <w:rFonts w:ascii="Times New Roman" w:hAnsi="Times New Roman" w:hint="eastAsia"/>
                <w:szCs w:val="21"/>
              </w:rPr>
              <w:t>授课</w:t>
            </w:r>
          </w:p>
          <w:p w:rsidR="002E73C4" w:rsidRPr="000C2FA1" w:rsidRDefault="002E73C4" w:rsidP="00114752">
            <w:pPr>
              <w:spacing w:beforeLines="40" w:afterLines="40"/>
              <w:jc w:val="center"/>
              <w:rPr>
                <w:rFonts w:ascii="Times New Roman" w:hAnsi="Times New Roman"/>
                <w:szCs w:val="21"/>
              </w:rPr>
            </w:pPr>
            <w:r w:rsidRPr="000C2FA1">
              <w:rPr>
                <w:rFonts w:ascii="Times New Roman" w:hAnsi="Times New Roman" w:hint="eastAsia"/>
                <w:szCs w:val="21"/>
              </w:rPr>
              <w:t>方式</w:t>
            </w:r>
          </w:p>
        </w:tc>
        <w:tc>
          <w:tcPr>
            <w:tcW w:w="2887" w:type="dxa"/>
            <w:gridSpan w:val="2"/>
            <w:vAlign w:val="center"/>
          </w:tcPr>
          <w:p w:rsidR="002E73C4" w:rsidRPr="000C2FA1" w:rsidRDefault="002E73C4" w:rsidP="00114752">
            <w:pPr>
              <w:spacing w:beforeLines="40" w:afterLines="40"/>
              <w:jc w:val="center"/>
              <w:rPr>
                <w:rFonts w:ascii="Times New Roman" w:hAnsi="Times New Roman"/>
                <w:szCs w:val="21"/>
              </w:rPr>
            </w:pPr>
            <w:r w:rsidRPr="000C2FA1">
              <w:rPr>
                <w:rFonts w:ascii="Times New Roman" w:hAnsi="Times New Roman" w:hint="eastAsia"/>
                <w:szCs w:val="21"/>
              </w:rPr>
              <w:t>课程讲授</w:t>
            </w:r>
            <w:r w:rsidRPr="000C2FA1">
              <w:rPr>
                <w:rFonts w:ascii="Times New Roman" w:hAnsi="Times New Roman"/>
                <w:szCs w:val="21"/>
              </w:rPr>
              <w:t>+</w:t>
            </w:r>
            <w:r w:rsidRPr="000C2FA1">
              <w:rPr>
                <w:rFonts w:ascii="Times New Roman" w:hAnsi="Times New Roman" w:hint="eastAsia"/>
                <w:szCs w:val="21"/>
              </w:rPr>
              <w:t>讨论</w:t>
            </w:r>
          </w:p>
        </w:tc>
        <w:tc>
          <w:tcPr>
            <w:tcW w:w="1144" w:type="dxa"/>
            <w:vAlign w:val="center"/>
          </w:tcPr>
          <w:p w:rsidR="002E73C4" w:rsidRPr="000C2FA1" w:rsidRDefault="002E73C4" w:rsidP="00114752">
            <w:pPr>
              <w:spacing w:beforeLines="40" w:afterLines="40"/>
              <w:jc w:val="center"/>
              <w:rPr>
                <w:rFonts w:ascii="Times New Roman" w:hAnsi="Times New Roman"/>
                <w:szCs w:val="21"/>
              </w:rPr>
            </w:pPr>
            <w:r w:rsidRPr="000C2FA1">
              <w:rPr>
                <w:rFonts w:ascii="Times New Roman" w:hAnsi="Times New Roman" w:hint="eastAsia"/>
                <w:szCs w:val="21"/>
              </w:rPr>
              <w:t>考核方式</w:t>
            </w:r>
          </w:p>
        </w:tc>
        <w:tc>
          <w:tcPr>
            <w:tcW w:w="3705" w:type="dxa"/>
            <w:gridSpan w:val="3"/>
            <w:vAlign w:val="center"/>
          </w:tcPr>
          <w:p w:rsidR="002E73C4" w:rsidRPr="000C2FA1" w:rsidRDefault="002E73C4" w:rsidP="00114752">
            <w:pPr>
              <w:spacing w:beforeLines="40" w:afterLines="40"/>
              <w:jc w:val="center"/>
              <w:rPr>
                <w:rFonts w:ascii="Times New Roman" w:hAnsi="Times New Roman"/>
                <w:szCs w:val="21"/>
              </w:rPr>
            </w:pPr>
            <w:r w:rsidRPr="000C2FA1">
              <w:rPr>
                <w:rFonts w:ascii="Times New Roman" w:hAnsi="Times New Roman" w:hint="eastAsia"/>
                <w:szCs w:val="21"/>
              </w:rPr>
              <w:t>专题报告与课程论文</w:t>
            </w:r>
          </w:p>
        </w:tc>
      </w:tr>
      <w:tr w:rsidR="002E73C4" w:rsidRPr="000C2FA1" w:rsidTr="000C2FA1">
        <w:trPr>
          <w:jc w:val="center"/>
        </w:trPr>
        <w:tc>
          <w:tcPr>
            <w:tcW w:w="8522" w:type="dxa"/>
            <w:gridSpan w:val="7"/>
          </w:tcPr>
          <w:p w:rsidR="002E73C4" w:rsidRPr="000C2FA1" w:rsidRDefault="002E73C4" w:rsidP="000C2FA1">
            <w:pPr>
              <w:spacing w:line="400" w:lineRule="exact"/>
              <w:rPr>
                <w:rFonts w:ascii="Times New Roman" w:hAnsi="Times New Roman"/>
                <w:b/>
                <w:szCs w:val="21"/>
              </w:rPr>
            </w:pPr>
            <w:r w:rsidRPr="000C2FA1">
              <w:rPr>
                <w:rFonts w:ascii="Times New Roman" w:hAnsi="Times New Roman" w:hint="eastAsia"/>
                <w:b/>
                <w:szCs w:val="21"/>
              </w:rPr>
              <w:t>教学目的及要求</w:t>
            </w:r>
          </w:p>
          <w:p w:rsidR="002E73C4" w:rsidRPr="000C2FA1" w:rsidRDefault="002E73C4" w:rsidP="002E73C4">
            <w:pPr>
              <w:spacing w:line="400" w:lineRule="exact"/>
              <w:ind w:firstLineChars="200" w:firstLine="31680"/>
              <w:rPr>
                <w:rFonts w:ascii="Times New Roman" w:hAnsi="Times New Roman"/>
                <w:szCs w:val="21"/>
              </w:rPr>
            </w:pPr>
            <w:r w:rsidRPr="000C2FA1">
              <w:rPr>
                <w:rFonts w:ascii="Times New Roman" w:hAnsi="Times New Roman" w:hint="eastAsia"/>
                <w:szCs w:val="21"/>
              </w:rPr>
              <w:t>公共经济与财政研究主要运用经济学的基本原理和方法来研究以政府为主的公共部门的管理问题。本课程要求教师通过课堂讲授和引导学生进行案例分析、阅读有关文献资料，使学生能够全面掌握公共经济与财政的基本概念、理论和方法，弄清有关概念、原理、方法之间的区别与联系，并具备独立分析和解决实际问题的能力。本课程通过教学，力图使学生达到下列四个“养成”的目标：</w:t>
            </w:r>
            <w:r w:rsidRPr="000C2FA1">
              <w:rPr>
                <w:rFonts w:ascii="Times New Roman" w:hAnsi="Times New Roman"/>
                <w:szCs w:val="21"/>
              </w:rPr>
              <w:t xml:space="preserve"> </w:t>
            </w:r>
          </w:p>
          <w:p w:rsidR="002E73C4" w:rsidRPr="000C2FA1" w:rsidRDefault="002E73C4" w:rsidP="002E73C4">
            <w:pPr>
              <w:spacing w:line="400" w:lineRule="exact"/>
              <w:ind w:firstLineChars="200" w:firstLine="31680"/>
              <w:rPr>
                <w:rFonts w:ascii="Times New Roman" w:hAnsi="Times New Roman"/>
                <w:szCs w:val="21"/>
              </w:rPr>
            </w:pPr>
            <w:r w:rsidRPr="000C2FA1">
              <w:rPr>
                <w:rFonts w:ascii="Times New Roman" w:hAnsi="Times New Roman"/>
                <w:b/>
                <w:szCs w:val="21"/>
              </w:rPr>
              <w:t>1</w:t>
            </w:r>
            <w:r w:rsidRPr="000C2FA1">
              <w:rPr>
                <w:rFonts w:ascii="Times New Roman" w:hAnsi="Times New Roman" w:hint="eastAsia"/>
                <w:b/>
                <w:szCs w:val="21"/>
              </w:rPr>
              <w:t>．思维养成。</w:t>
            </w:r>
            <w:r w:rsidRPr="000C2FA1">
              <w:rPr>
                <w:rFonts w:ascii="Times New Roman" w:hAnsi="Times New Roman" w:hint="eastAsia"/>
                <w:szCs w:val="21"/>
              </w:rPr>
              <w:t>作为理论性、实践性和方法性很强的课程，本课程旨在培养学生如何运用公共经济与财政的相关理论，来观察、分析、解决现实中出现的大量的公共经济问题，尤其是让学生通过该课程的学习，养成一种经济学思维、公共思维，克服传统的思维惯性，增强自身对社会、对公共利益的责任感，树立“以公共利益为最高原则”的价值观和理念。</w:t>
            </w:r>
          </w:p>
          <w:p w:rsidR="002E73C4" w:rsidRPr="000C2FA1" w:rsidRDefault="002E73C4" w:rsidP="002E73C4">
            <w:pPr>
              <w:spacing w:line="400" w:lineRule="exact"/>
              <w:ind w:firstLineChars="200" w:firstLine="31680"/>
              <w:rPr>
                <w:rFonts w:ascii="Times New Roman" w:hAnsi="Times New Roman"/>
                <w:szCs w:val="21"/>
              </w:rPr>
            </w:pPr>
            <w:r w:rsidRPr="000C2FA1">
              <w:rPr>
                <w:rFonts w:ascii="Times New Roman" w:hAnsi="Times New Roman"/>
                <w:b/>
                <w:szCs w:val="21"/>
              </w:rPr>
              <w:t>2</w:t>
            </w:r>
            <w:r w:rsidRPr="000C2FA1">
              <w:rPr>
                <w:rFonts w:ascii="Times New Roman" w:hAnsi="Times New Roman" w:hint="eastAsia"/>
                <w:b/>
                <w:szCs w:val="21"/>
              </w:rPr>
              <w:t>．理论养成。</w:t>
            </w:r>
            <w:r w:rsidRPr="000C2FA1">
              <w:rPr>
                <w:rFonts w:ascii="Times New Roman" w:hAnsi="Times New Roman" w:hint="eastAsia"/>
                <w:szCs w:val="21"/>
              </w:rPr>
              <w:t>学生通过学习，必须懂得市场经济的基本规律、市场失灵、政府参与经济的必要性、搭便车、外部性、公地悲剧、公共财政支出、公共财政支出、税收、转移支付、公共选择、宏观调控等理论知识，力图通过理论分析和实证研究的结合，让学生对现行税收制度、政府支出、宏观调控与社会保障制度等制度结构有比较完整的认识，从而为未来的工作实践奠定比较扎实的理论基础和公共经济学知识素养。</w:t>
            </w:r>
          </w:p>
          <w:p w:rsidR="002E73C4" w:rsidRPr="000C2FA1" w:rsidRDefault="002E73C4" w:rsidP="002E73C4">
            <w:pPr>
              <w:spacing w:line="400" w:lineRule="exact"/>
              <w:ind w:firstLineChars="200" w:firstLine="31680"/>
              <w:rPr>
                <w:rFonts w:ascii="Times New Roman" w:hAnsi="Times New Roman"/>
                <w:szCs w:val="21"/>
              </w:rPr>
            </w:pPr>
            <w:r w:rsidRPr="000C2FA1">
              <w:rPr>
                <w:rFonts w:ascii="Times New Roman" w:hAnsi="Times New Roman"/>
                <w:b/>
                <w:szCs w:val="21"/>
              </w:rPr>
              <w:t>3</w:t>
            </w:r>
            <w:r w:rsidRPr="000C2FA1">
              <w:rPr>
                <w:rFonts w:ascii="Times New Roman" w:hAnsi="Times New Roman" w:hint="eastAsia"/>
                <w:b/>
                <w:szCs w:val="21"/>
              </w:rPr>
              <w:t>．知识养成。</w:t>
            </w:r>
            <w:r w:rsidRPr="000C2FA1">
              <w:rPr>
                <w:rFonts w:ascii="Times New Roman" w:hAnsi="Times New Roman" w:hint="eastAsia"/>
                <w:szCs w:val="21"/>
              </w:rPr>
              <w:t>本课程按照“市场经济是资源配置的最有效的方式</w:t>
            </w:r>
            <w:r w:rsidRPr="000C2FA1">
              <w:rPr>
                <w:rFonts w:ascii="Times New Roman" w:hAnsi="Times New Roman"/>
                <w:szCs w:val="21"/>
              </w:rPr>
              <w:t>——</w:t>
            </w:r>
            <w:r w:rsidRPr="000C2FA1">
              <w:rPr>
                <w:rFonts w:ascii="Times New Roman" w:hAnsi="Times New Roman" w:hint="eastAsia"/>
                <w:szCs w:val="21"/>
              </w:rPr>
              <w:t>市场有时也会失灵</w:t>
            </w:r>
            <w:r w:rsidRPr="000C2FA1">
              <w:rPr>
                <w:rFonts w:ascii="Times New Roman" w:hAnsi="Times New Roman"/>
                <w:szCs w:val="21"/>
              </w:rPr>
              <w:t>——</w:t>
            </w:r>
            <w:r w:rsidRPr="000C2FA1">
              <w:rPr>
                <w:rFonts w:ascii="Times New Roman" w:hAnsi="Times New Roman" w:hint="eastAsia"/>
                <w:szCs w:val="21"/>
              </w:rPr>
              <w:t>信息不完善、垄断、产权不清晰、外部性、公共产品</w:t>
            </w:r>
            <w:r w:rsidRPr="000C2FA1">
              <w:rPr>
                <w:rFonts w:ascii="Times New Roman" w:hAnsi="Times New Roman"/>
                <w:szCs w:val="21"/>
              </w:rPr>
              <w:t>——</w:t>
            </w:r>
            <w:r w:rsidRPr="000C2FA1">
              <w:rPr>
                <w:rFonts w:ascii="Times New Roman" w:hAnsi="Times New Roman" w:hint="eastAsia"/>
                <w:szCs w:val="21"/>
              </w:rPr>
              <w:t>搭便车、公地悲剧</w:t>
            </w:r>
            <w:r w:rsidRPr="000C2FA1">
              <w:rPr>
                <w:rFonts w:ascii="Times New Roman" w:hAnsi="Times New Roman"/>
                <w:szCs w:val="21"/>
              </w:rPr>
              <w:t>——</w:t>
            </w:r>
            <w:r w:rsidRPr="000C2FA1">
              <w:rPr>
                <w:rFonts w:ascii="Times New Roman" w:hAnsi="Times New Roman" w:hint="eastAsia"/>
                <w:szCs w:val="21"/>
              </w:rPr>
              <w:t>政府参与经济</w:t>
            </w:r>
            <w:r w:rsidRPr="000C2FA1">
              <w:rPr>
                <w:rFonts w:ascii="Times New Roman" w:hAnsi="Times New Roman"/>
                <w:szCs w:val="21"/>
              </w:rPr>
              <w:t>——</w:t>
            </w:r>
            <w:r w:rsidRPr="000C2FA1">
              <w:rPr>
                <w:rFonts w:ascii="Times New Roman" w:hAnsi="Times New Roman" w:hint="eastAsia"/>
                <w:szCs w:val="21"/>
              </w:rPr>
              <w:t>公共财政支出</w:t>
            </w:r>
            <w:r w:rsidRPr="000C2FA1">
              <w:rPr>
                <w:rFonts w:ascii="Times New Roman" w:hAnsi="Times New Roman"/>
                <w:szCs w:val="21"/>
              </w:rPr>
              <w:t>——</w:t>
            </w:r>
            <w:r w:rsidRPr="000C2FA1">
              <w:rPr>
                <w:rFonts w:ascii="Times New Roman" w:hAnsi="Times New Roman" w:hint="eastAsia"/>
                <w:szCs w:val="21"/>
              </w:rPr>
              <w:t>公共财政收入</w:t>
            </w:r>
            <w:r w:rsidRPr="000C2FA1">
              <w:rPr>
                <w:rFonts w:ascii="Times New Roman" w:hAnsi="Times New Roman"/>
                <w:szCs w:val="21"/>
              </w:rPr>
              <w:t>——</w:t>
            </w:r>
            <w:r w:rsidRPr="000C2FA1">
              <w:rPr>
                <w:rFonts w:ascii="Times New Roman" w:hAnsi="Times New Roman" w:hint="eastAsia"/>
                <w:szCs w:val="21"/>
              </w:rPr>
              <w:t>转移支付、反贫困、解决社会贫富分化</w:t>
            </w:r>
            <w:r w:rsidRPr="000C2FA1">
              <w:rPr>
                <w:rFonts w:ascii="Times New Roman" w:hAnsi="Times New Roman"/>
                <w:szCs w:val="21"/>
              </w:rPr>
              <w:t>——</w:t>
            </w:r>
            <w:r w:rsidRPr="000C2FA1">
              <w:rPr>
                <w:rFonts w:ascii="Times New Roman" w:hAnsi="Times New Roman" w:hint="eastAsia"/>
                <w:szCs w:val="21"/>
              </w:rPr>
              <w:t>公共选择</w:t>
            </w:r>
            <w:r w:rsidRPr="000C2FA1">
              <w:rPr>
                <w:rFonts w:ascii="Times New Roman" w:hAnsi="Times New Roman"/>
                <w:szCs w:val="21"/>
              </w:rPr>
              <w:t>——</w:t>
            </w:r>
            <w:r w:rsidRPr="000C2FA1">
              <w:rPr>
                <w:rFonts w:ascii="Times New Roman" w:hAnsi="Times New Roman" w:hint="eastAsia"/>
                <w:szCs w:val="21"/>
              </w:rPr>
              <w:t>政府宏观调控手段和方法”这一逻辑线索体系来安排内容，目的是让学生通过公共经济与财政的学习，懂得市场经济是资源配置最有效的，但是市场不是万能的，由于信息不完全、市场竞争不充分、产权不明晰、外部性、公共产品等原因，导致市场有时也会失灵，市场失灵带来资源配置失效或者低效，出现搭便车、公地悲剧等外部负效益，因此需要政府参与经济、政府管理经济，来纠正市场失灵。政府管理经济、纠正市场失灵需要代价，这就是公共财政支出，包括消耗性支出、转移性支出，消耗性支出保证政府的正常运转，以保障正常的公共产品和公共服务的提供，公共投资支出保障公共工程建设，维护国家经济稳定等；而转移性支出则用以保障社会公平，诸如建立社会保障体系，对弱势群体进行扶助，消除贫困，解决两极分化等。有公共财政支出必须有公共财政收入作保障，公共财政收入主要有税收，税收按照横向公平和纵向公平的原则进行征收，是政府实现社会公平的一种手段，也是国家调控经济的一种工具。这些知识有很强的内在逻辑，学生在学习中必须有比较全面的了解和把握，以便以后再实际工作中能够加以应用，用以指导自己的实践。</w:t>
            </w:r>
            <w:r w:rsidRPr="000C2FA1">
              <w:rPr>
                <w:rFonts w:ascii="Times New Roman" w:hAnsi="Times New Roman"/>
                <w:szCs w:val="21"/>
              </w:rPr>
              <w:t xml:space="preserve"> </w:t>
            </w:r>
          </w:p>
          <w:p w:rsidR="002E73C4" w:rsidRPr="000C2FA1" w:rsidRDefault="002E73C4" w:rsidP="002E73C4">
            <w:pPr>
              <w:spacing w:line="400" w:lineRule="exact"/>
              <w:ind w:firstLineChars="200" w:firstLine="31680"/>
              <w:rPr>
                <w:rFonts w:ascii="Times New Roman" w:hAnsi="Times New Roman"/>
                <w:szCs w:val="21"/>
              </w:rPr>
            </w:pPr>
            <w:r w:rsidRPr="000C2FA1">
              <w:rPr>
                <w:rFonts w:ascii="Times New Roman" w:hAnsi="Times New Roman"/>
                <w:b/>
                <w:szCs w:val="21"/>
              </w:rPr>
              <w:t>4</w:t>
            </w:r>
            <w:r w:rsidRPr="000C2FA1">
              <w:rPr>
                <w:rFonts w:ascii="Times New Roman" w:hAnsi="Times New Roman" w:hint="eastAsia"/>
                <w:b/>
                <w:szCs w:val="21"/>
              </w:rPr>
              <w:t>．能力养成。</w:t>
            </w:r>
            <w:r w:rsidRPr="000C2FA1">
              <w:rPr>
                <w:rFonts w:ascii="Times New Roman" w:hAnsi="Times New Roman" w:hint="eastAsia"/>
                <w:szCs w:val="21"/>
              </w:rPr>
              <w:t>能力培养是公共管理专业学生最重要的目标，也是公共经济与财政这门课程最重要的目标指向。本课程的学习，旨在培养学生运用基本理论来具体观察、分析、解决现实公共经济问题，使学生能够从经济学的高度，通过综合、归纳、演绎、推理，透过现象看清本质，从而提高自己作为公务员在处理公共事务中的实践能力、决策能力、组织能力、创新能力、沟通能力和执行能力。</w:t>
            </w:r>
            <w:r w:rsidRPr="000C2FA1">
              <w:rPr>
                <w:rFonts w:ascii="Times New Roman" w:hAnsi="Times New Roman"/>
                <w:szCs w:val="21"/>
              </w:rPr>
              <w:t xml:space="preserve"> </w:t>
            </w:r>
          </w:p>
        </w:tc>
      </w:tr>
      <w:tr w:rsidR="002E73C4" w:rsidRPr="000C2FA1" w:rsidTr="000C2FA1">
        <w:trPr>
          <w:jc w:val="center"/>
        </w:trPr>
        <w:tc>
          <w:tcPr>
            <w:tcW w:w="8522" w:type="dxa"/>
            <w:gridSpan w:val="7"/>
          </w:tcPr>
          <w:p w:rsidR="002E73C4" w:rsidRPr="000C2FA1" w:rsidRDefault="002E73C4" w:rsidP="000C2FA1">
            <w:pPr>
              <w:spacing w:line="400" w:lineRule="exact"/>
              <w:rPr>
                <w:rFonts w:ascii="Times New Roman" w:hAnsi="Times New Roman"/>
                <w:b/>
                <w:szCs w:val="21"/>
              </w:rPr>
            </w:pPr>
            <w:r w:rsidRPr="000C2FA1">
              <w:rPr>
                <w:rFonts w:ascii="Times New Roman" w:hAnsi="Times New Roman" w:hint="eastAsia"/>
                <w:b/>
                <w:szCs w:val="21"/>
              </w:rPr>
              <w:t>课程内容</w:t>
            </w:r>
          </w:p>
          <w:p w:rsidR="002E73C4" w:rsidRPr="000C2FA1" w:rsidRDefault="002E73C4" w:rsidP="000C2FA1">
            <w:pPr>
              <w:spacing w:line="400" w:lineRule="exact"/>
              <w:rPr>
                <w:rFonts w:ascii="Times New Roman" w:hAnsi="Times New Roman"/>
              </w:rPr>
            </w:pPr>
            <w:r w:rsidRPr="000C2FA1">
              <w:rPr>
                <w:rFonts w:ascii="Times New Roman" w:hAnsi="Times New Roman"/>
                <w:b/>
                <w:bCs/>
              </w:rPr>
              <w:t xml:space="preserve">   </w:t>
            </w:r>
            <w:r w:rsidRPr="000C2FA1">
              <w:rPr>
                <w:rFonts w:ascii="Times New Roman" w:hAnsi="Times New Roman" w:hint="eastAsia"/>
                <w:b/>
                <w:bCs/>
              </w:rPr>
              <w:t>第一单元：导论</w:t>
            </w:r>
            <w:r w:rsidRPr="000C2FA1">
              <w:rPr>
                <w:rFonts w:ascii="Times New Roman" w:hAnsi="Times New Roman"/>
                <w:b/>
                <w:bCs/>
              </w:rPr>
              <w:t xml:space="preserve">  </w:t>
            </w:r>
          </w:p>
          <w:p w:rsidR="002E73C4" w:rsidRPr="000C2FA1" w:rsidRDefault="002E73C4" w:rsidP="000C2FA1">
            <w:pPr>
              <w:spacing w:line="400" w:lineRule="exact"/>
              <w:ind w:left="360"/>
              <w:rPr>
                <w:rFonts w:ascii="Times New Roman" w:hAnsi="Times New Roman"/>
              </w:rPr>
            </w:pPr>
            <w:r w:rsidRPr="000C2FA1">
              <w:rPr>
                <w:rFonts w:ascii="Times New Roman" w:hAnsi="Times New Roman" w:hint="eastAsia"/>
              </w:rPr>
              <w:t>教学内容：公共经济学的内涵及其研究对象；公共经济学的发展及其兴起；作为公共决策理论依据的公共经济学；公共经济学与相关经济学科之间的关系；公共经济学的主要研究内容；公共经济学的方法和应用。</w:t>
            </w:r>
          </w:p>
          <w:p w:rsidR="002E73C4" w:rsidRPr="000C2FA1" w:rsidRDefault="002E73C4" w:rsidP="000C2FA1">
            <w:pPr>
              <w:spacing w:line="400" w:lineRule="exact"/>
              <w:ind w:left="360"/>
              <w:rPr>
                <w:rFonts w:ascii="Times New Roman" w:hAnsi="Times New Roman"/>
              </w:rPr>
            </w:pPr>
            <w:r w:rsidRPr="000C2FA1">
              <w:rPr>
                <w:rFonts w:ascii="Times New Roman" w:hAnsi="Times New Roman" w:hint="eastAsia"/>
                <w:b/>
                <w:bCs/>
              </w:rPr>
              <w:t>第二单元：市场效率与市场失灵</w:t>
            </w:r>
          </w:p>
          <w:p w:rsidR="002E73C4" w:rsidRPr="000C2FA1" w:rsidRDefault="002E73C4" w:rsidP="000C2FA1">
            <w:pPr>
              <w:spacing w:line="400" w:lineRule="exact"/>
              <w:ind w:left="360"/>
              <w:rPr>
                <w:rFonts w:ascii="Times New Roman" w:hAnsi="Times New Roman"/>
              </w:rPr>
            </w:pPr>
            <w:r w:rsidRPr="000C2FA1">
              <w:rPr>
                <w:rFonts w:ascii="Times New Roman" w:hAnsi="Times New Roman" w:hint="eastAsia"/>
              </w:rPr>
              <w:t>教学内容：人的欲望的无穷性与资源的稀缺性，经济学是研究稀缺资源配置的科学；市场经济通过价格机制配置资源，价格机制像一只“看不见的手”，无时无刻不在指挥者经济的运行；市场经济配置资源的方式；市场经济配置资源效率的衡量：效率原则与帕累托最优；效率的表现形式：消费者剩余、生产者剩余及福利变动；市场失灵的原因及其表现。</w:t>
            </w:r>
          </w:p>
          <w:p w:rsidR="002E73C4" w:rsidRPr="000C2FA1" w:rsidRDefault="002E73C4" w:rsidP="000C2FA1">
            <w:pPr>
              <w:spacing w:line="400" w:lineRule="exact"/>
              <w:ind w:left="360"/>
              <w:rPr>
                <w:rFonts w:ascii="Times New Roman" w:hAnsi="Times New Roman"/>
              </w:rPr>
            </w:pPr>
            <w:r w:rsidRPr="000C2FA1">
              <w:rPr>
                <w:rFonts w:ascii="Times New Roman" w:hAnsi="Times New Roman" w:hint="eastAsia"/>
                <w:b/>
                <w:bCs/>
              </w:rPr>
              <w:t>第三单元：政府干预与政府失灵</w:t>
            </w:r>
          </w:p>
          <w:p w:rsidR="002E73C4" w:rsidRPr="000C2FA1" w:rsidRDefault="002E73C4" w:rsidP="000C2FA1">
            <w:pPr>
              <w:spacing w:line="400" w:lineRule="exact"/>
              <w:ind w:left="360"/>
              <w:rPr>
                <w:rFonts w:ascii="Times New Roman" w:hAnsi="Times New Roman"/>
              </w:rPr>
            </w:pPr>
            <w:r w:rsidRPr="000C2FA1">
              <w:rPr>
                <w:rFonts w:ascii="Times New Roman" w:hAnsi="Times New Roman" w:hint="eastAsia"/>
              </w:rPr>
              <w:t>教学内容：政府参与经济的意义与“看得见的手”；政府和市场的边界；现代政府的经济职能：配置职能、分配职能、调节职能和稳定职能；效率与公平的权衡选择；自由放任学派理论的缺陷；政府失灵的表现及其解决方式。</w:t>
            </w:r>
          </w:p>
          <w:p w:rsidR="002E73C4" w:rsidRPr="000C2FA1" w:rsidRDefault="002E73C4" w:rsidP="002E73C4">
            <w:pPr>
              <w:spacing w:line="400" w:lineRule="exact"/>
              <w:ind w:firstLineChars="200" w:firstLine="31680"/>
              <w:rPr>
                <w:rFonts w:ascii="Times New Roman" w:hAnsi="Times New Roman"/>
                <w:b/>
                <w:bCs/>
              </w:rPr>
            </w:pPr>
            <w:r w:rsidRPr="000C2FA1">
              <w:rPr>
                <w:rFonts w:ascii="Times New Roman" w:hAnsi="Times New Roman" w:hint="eastAsia"/>
                <w:b/>
                <w:bCs/>
              </w:rPr>
              <w:t>第四单元：公共产品理论</w:t>
            </w:r>
          </w:p>
          <w:p w:rsidR="002E73C4" w:rsidRPr="000C2FA1" w:rsidRDefault="002E73C4" w:rsidP="000C2FA1">
            <w:pPr>
              <w:spacing w:line="400" w:lineRule="exact"/>
              <w:ind w:left="360"/>
              <w:rPr>
                <w:rFonts w:ascii="Times New Roman" w:hAnsi="Times New Roman"/>
              </w:rPr>
            </w:pPr>
            <w:r w:rsidRPr="000C2FA1">
              <w:rPr>
                <w:rFonts w:ascii="Times New Roman" w:hAnsi="Times New Roman" w:hint="eastAsia"/>
              </w:rPr>
              <w:t>教学内容：物品分类的标准及各类物品的特点；纯公共物品的最优供给，纯公共物品供给市场失灵与“搭便车”；准公共产品供给与“公有地悲剧”；公共产品供给的威克塞尔</w:t>
            </w:r>
            <w:r w:rsidRPr="000C2FA1">
              <w:rPr>
                <w:rFonts w:ascii="Times New Roman" w:hAnsi="Times New Roman"/>
              </w:rPr>
              <w:t>—</w:t>
            </w:r>
            <w:r w:rsidRPr="000C2FA1">
              <w:rPr>
                <w:rFonts w:ascii="Times New Roman" w:hAnsi="Times New Roman" w:hint="eastAsia"/>
              </w:rPr>
              <w:t>林达尔模型；混合产品、非纯公共产品与布坎南俱乐部模型；公共物品提供的形式。</w:t>
            </w:r>
          </w:p>
          <w:p w:rsidR="002E73C4" w:rsidRPr="000C2FA1" w:rsidRDefault="002E73C4" w:rsidP="000C2FA1">
            <w:pPr>
              <w:spacing w:line="400" w:lineRule="exact"/>
              <w:ind w:left="360"/>
              <w:rPr>
                <w:rFonts w:ascii="Times New Roman" w:hAnsi="Times New Roman"/>
                <w:b/>
                <w:bCs/>
              </w:rPr>
            </w:pPr>
            <w:r w:rsidRPr="000C2FA1">
              <w:rPr>
                <w:rFonts w:ascii="Times New Roman" w:hAnsi="Times New Roman" w:hint="eastAsia"/>
                <w:b/>
                <w:bCs/>
              </w:rPr>
              <w:t>第五单元：外在性理论</w:t>
            </w:r>
          </w:p>
          <w:p w:rsidR="002E73C4" w:rsidRPr="000C2FA1" w:rsidRDefault="002E73C4" w:rsidP="000C2FA1">
            <w:pPr>
              <w:spacing w:line="400" w:lineRule="exact"/>
              <w:ind w:left="360"/>
              <w:rPr>
                <w:rFonts w:ascii="Times New Roman" w:hAnsi="Times New Roman"/>
              </w:rPr>
            </w:pPr>
            <w:r w:rsidRPr="000C2FA1">
              <w:rPr>
                <w:rFonts w:ascii="Times New Roman" w:hAnsi="Times New Roman" w:hint="eastAsia"/>
              </w:rPr>
              <w:t>教学内容：外在性及其分类，正外在性与负外在性，生产者外在性与消费者外在性；外在性与市场效率，外部效应的普遍性；纠正外在性的策略，政府解决外在性的措施与外在性的私人解决方案；庇古、科斯定理与外在性。</w:t>
            </w:r>
          </w:p>
          <w:p w:rsidR="002E73C4" w:rsidRPr="000C2FA1" w:rsidRDefault="002E73C4" w:rsidP="000C2FA1">
            <w:pPr>
              <w:spacing w:line="400" w:lineRule="exact"/>
              <w:ind w:left="360"/>
              <w:rPr>
                <w:rFonts w:ascii="Times New Roman" w:hAnsi="Times New Roman"/>
                <w:b/>
                <w:bCs/>
              </w:rPr>
            </w:pPr>
            <w:r w:rsidRPr="000C2FA1">
              <w:rPr>
                <w:rFonts w:ascii="Times New Roman" w:hAnsi="Times New Roman" w:hint="eastAsia"/>
                <w:b/>
                <w:bCs/>
              </w:rPr>
              <w:t>第六单元：公共选择理论</w:t>
            </w:r>
          </w:p>
          <w:p w:rsidR="002E73C4" w:rsidRPr="000C2FA1" w:rsidRDefault="002E73C4" w:rsidP="000C2FA1">
            <w:pPr>
              <w:spacing w:line="400" w:lineRule="exact"/>
              <w:ind w:left="360"/>
              <w:rPr>
                <w:rFonts w:ascii="Times New Roman" w:hAnsi="Times New Roman"/>
              </w:rPr>
            </w:pPr>
            <w:r w:rsidRPr="000C2FA1">
              <w:rPr>
                <w:rFonts w:ascii="Times New Roman" w:hAnsi="Times New Roman" w:hint="eastAsia"/>
              </w:rPr>
              <w:t>教学内容：公共利益法与自我利益法；公共选择规则的标准；多数票原则与投票悖论；阿罗理想的投票程序原则及阿罗悖论；单峰偏好与中位投票人定理；利益集团及其寻租理论；政治经济理论与政治经济周期。</w:t>
            </w:r>
          </w:p>
          <w:p w:rsidR="002E73C4" w:rsidRPr="000C2FA1" w:rsidRDefault="002E73C4" w:rsidP="002E73C4">
            <w:pPr>
              <w:spacing w:line="400" w:lineRule="exact"/>
              <w:ind w:firstLineChars="200" w:firstLine="31680"/>
              <w:rPr>
                <w:rFonts w:ascii="Times New Roman" w:hAnsi="Times New Roman"/>
                <w:b/>
              </w:rPr>
            </w:pPr>
            <w:r w:rsidRPr="000C2FA1">
              <w:rPr>
                <w:rFonts w:ascii="Times New Roman" w:hAnsi="Times New Roman" w:hint="eastAsia"/>
                <w:b/>
              </w:rPr>
              <w:t>第七单元：公共财政支出理论</w:t>
            </w:r>
          </w:p>
          <w:p w:rsidR="002E73C4" w:rsidRPr="000C2FA1" w:rsidRDefault="002E73C4" w:rsidP="000C2FA1">
            <w:pPr>
              <w:spacing w:line="400" w:lineRule="exact"/>
              <w:ind w:left="360"/>
              <w:rPr>
                <w:rFonts w:ascii="Times New Roman" w:hAnsi="Times New Roman"/>
              </w:rPr>
            </w:pPr>
            <w:r w:rsidRPr="000C2FA1">
              <w:rPr>
                <w:rFonts w:ascii="Times New Roman" w:hAnsi="Times New Roman" w:hint="eastAsia"/>
              </w:rPr>
              <w:t>教学内容：公共支出的分类和原则；公共支出增长发展模型；公共支出的发展趋势与瓦格纳法则；公共消耗性支出及其经济影响；公共转移性支出及其经济影响；中国政府的公共支出的实证分析。</w:t>
            </w:r>
          </w:p>
          <w:p w:rsidR="002E73C4" w:rsidRPr="000C2FA1" w:rsidRDefault="002E73C4" w:rsidP="000C2FA1">
            <w:pPr>
              <w:spacing w:line="400" w:lineRule="exact"/>
              <w:ind w:left="360"/>
              <w:rPr>
                <w:rFonts w:ascii="Times New Roman" w:hAnsi="Times New Roman"/>
                <w:b/>
              </w:rPr>
            </w:pPr>
            <w:r w:rsidRPr="000C2FA1">
              <w:rPr>
                <w:rFonts w:ascii="Times New Roman" w:hAnsi="Times New Roman" w:hint="eastAsia"/>
                <w:b/>
              </w:rPr>
              <w:t>第八单元：公共财政收入理论</w:t>
            </w:r>
          </w:p>
          <w:p w:rsidR="002E73C4" w:rsidRPr="000C2FA1" w:rsidRDefault="002E73C4" w:rsidP="000C2FA1">
            <w:pPr>
              <w:spacing w:line="400" w:lineRule="exact"/>
              <w:ind w:left="360"/>
              <w:rPr>
                <w:rFonts w:ascii="Times New Roman" w:hAnsi="Times New Roman"/>
              </w:rPr>
            </w:pPr>
            <w:r w:rsidRPr="000C2FA1">
              <w:rPr>
                <w:rFonts w:ascii="Times New Roman" w:hAnsi="Times New Roman" w:hint="eastAsia"/>
              </w:rPr>
              <w:t>教学内容：公共财政收入的原则和形式；公共财政收入的主要形式：税收的基本要素、类型和税率；从效率角度对税收的规范分析：税收对消费者剩余和生产者剩余的影响；从公平角度对税收的规范分析：横向公平、纵向公平与税基选择；税负转嫁与归属；中国的税收制度和税制改革。</w:t>
            </w:r>
          </w:p>
          <w:p w:rsidR="002E73C4" w:rsidRPr="000C2FA1" w:rsidRDefault="002E73C4" w:rsidP="000C2FA1">
            <w:pPr>
              <w:spacing w:line="400" w:lineRule="exact"/>
              <w:ind w:left="360"/>
              <w:rPr>
                <w:rFonts w:ascii="Times New Roman" w:hAnsi="Times New Roman"/>
              </w:rPr>
            </w:pPr>
            <w:r w:rsidRPr="000C2FA1">
              <w:rPr>
                <w:rFonts w:ascii="Times New Roman" w:hAnsi="Times New Roman" w:hint="eastAsia"/>
                <w:b/>
                <w:bCs/>
              </w:rPr>
              <w:t>第九单元：收入分配与社会保障理论</w:t>
            </w:r>
          </w:p>
          <w:p w:rsidR="002E73C4" w:rsidRPr="000C2FA1" w:rsidRDefault="002E73C4" w:rsidP="000C2FA1">
            <w:pPr>
              <w:spacing w:line="400" w:lineRule="exact"/>
              <w:ind w:left="360"/>
              <w:rPr>
                <w:rFonts w:ascii="Times New Roman" w:hAnsi="Times New Roman"/>
              </w:rPr>
            </w:pPr>
            <w:r w:rsidRPr="000C2FA1">
              <w:rPr>
                <w:rFonts w:ascii="Times New Roman" w:hAnsi="Times New Roman" w:hint="eastAsia"/>
              </w:rPr>
              <w:t>教学内容：引起社会两极分化的原因与不平等的衡量标准；收入再分配的理论流派及世界上收入分配的不同模式；所得税与财富税；政府转移支付与社会保障；中国的收入分配制度改革。</w:t>
            </w:r>
          </w:p>
          <w:p w:rsidR="002E73C4" w:rsidRPr="000C2FA1" w:rsidRDefault="002E73C4" w:rsidP="000C2FA1">
            <w:pPr>
              <w:spacing w:line="400" w:lineRule="exact"/>
              <w:ind w:left="360"/>
              <w:rPr>
                <w:rFonts w:ascii="Times New Roman" w:hAnsi="Times New Roman"/>
              </w:rPr>
            </w:pPr>
            <w:r w:rsidRPr="000C2FA1">
              <w:rPr>
                <w:rFonts w:ascii="Times New Roman" w:hAnsi="Times New Roman" w:hint="eastAsia"/>
                <w:b/>
                <w:bCs/>
              </w:rPr>
              <w:t>第十单元：财政政策理论与实践</w:t>
            </w:r>
          </w:p>
          <w:p w:rsidR="002E73C4" w:rsidRPr="000C2FA1" w:rsidRDefault="002E73C4" w:rsidP="000C2FA1">
            <w:pPr>
              <w:spacing w:line="400" w:lineRule="exact"/>
              <w:ind w:left="360"/>
              <w:rPr>
                <w:rFonts w:ascii="Times New Roman" w:hAnsi="Times New Roman"/>
              </w:rPr>
            </w:pPr>
            <w:r w:rsidRPr="000C2FA1">
              <w:rPr>
                <w:rFonts w:ascii="Times New Roman" w:hAnsi="Times New Roman" w:hint="eastAsia"/>
              </w:rPr>
              <w:t>教学内容：政府部门调节经济的职能；财政政策的目标及其协调；相机抉择的财政政策：扩张和紧缩；财政政策的自动稳定功能；国债、地方政府债务和政府主权债务危机；财政政策的局限性。</w:t>
            </w:r>
            <w:r w:rsidRPr="000C2FA1">
              <w:rPr>
                <w:rFonts w:ascii="Times New Roman" w:hAnsi="Times New Roman"/>
              </w:rPr>
              <w:t xml:space="preserve"> </w:t>
            </w:r>
          </w:p>
        </w:tc>
      </w:tr>
      <w:tr w:rsidR="002E73C4" w:rsidRPr="000C2FA1" w:rsidTr="000C2FA1">
        <w:trPr>
          <w:jc w:val="center"/>
        </w:trPr>
        <w:tc>
          <w:tcPr>
            <w:tcW w:w="8522" w:type="dxa"/>
            <w:gridSpan w:val="7"/>
            <w:vAlign w:val="center"/>
          </w:tcPr>
          <w:p w:rsidR="002E73C4" w:rsidRPr="000C2FA1" w:rsidRDefault="002E73C4" w:rsidP="000C2FA1">
            <w:pPr>
              <w:spacing w:line="400" w:lineRule="exact"/>
              <w:rPr>
                <w:rFonts w:ascii="Times New Roman" w:hAnsi="Times New Roman"/>
                <w:b/>
                <w:szCs w:val="21"/>
              </w:rPr>
            </w:pPr>
            <w:r w:rsidRPr="000C2FA1">
              <w:rPr>
                <w:rFonts w:ascii="Times New Roman" w:hAnsi="Times New Roman" w:hint="eastAsia"/>
                <w:b/>
                <w:szCs w:val="21"/>
              </w:rPr>
              <w:t>参考书目</w:t>
            </w:r>
          </w:p>
          <w:p w:rsidR="002E73C4" w:rsidRPr="000C2FA1" w:rsidRDefault="002E73C4" w:rsidP="002E73C4">
            <w:pPr>
              <w:spacing w:line="400" w:lineRule="exact"/>
              <w:ind w:firstLineChars="150" w:firstLine="31680"/>
              <w:rPr>
                <w:rFonts w:ascii="Times New Roman" w:hAnsi="Times New Roman"/>
                <w:szCs w:val="21"/>
              </w:rPr>
            </w:pPr>
            <w:r w:rsidRPr="000C2FA1">
              <w:rPr>
                <w:rFonts w:ascii="Times New Roman" w:hAnsi="Times New Roman"/>
                <w:szCs w:val="21"/>
              </w:rPr>
              <w:t xml:space="preserve">[1] </w:t>
            </w:r>
            <w:r w:rsidRPr="000C2FA1">
              <w:rPr>
                <w:rFonts w:ascii="Times New Roman" w:hAnsi="Times New Roman" w:hint="eastAsia"/>
                <w:szCs w:val="21"/>
              </w:rPr>
              <w:t>公共部门经济学</w:t>
            </w:r>
            <w:r w:rsidRPr="000C2FA1">
              <w:rPr>
                <w:rFonts w:ascii="Times New Roman" w:hAnsi="Times New Roman"/>
                <w:szCs w:val="21"/>
              </w:rPr>
              <w:t xml:space="preserve">  (</w:t>
            </w:r>
            <w:r w:rsidRPr="000C2FA1">
              <w:rPr>
                <w:rFonts w:ascii="Times New Roman" w:hAnsi="Times New Roman" w:hint="eastAsia"/>
                <w:szCs w:val="21"/>
              </w:rPr>
              <w:t>美</w:t>
            </w:r>
            <w:r w:rsidRPr="000C2FA1">
              <w:rPr>
                <w:rFonts w:ascii="Times New Roman" w:hAnsi="Times New Roman"/>
                <w:szCs w:val="21"/>
              </w:rPr>
              <w:t>)</w:t>
            </w:r>
            <w:r w:rsidRPr="000C2FA1">
              <w:rPr>
                <w:rFonts w:ascii="Times New Roman" w:hAnsi="Times New Roman" w:hint="eastAsia"/>
                <w:szCs w:val="21"/>
              </w:rPr>
              <w:t>鲍德威</w:t>
            </w:r>
            <w:r w:rsidRPr="000C2FA1">
              <w:rPr>
                <w:rFonts w:ascii="Times New Roman" w:hAnsi="Times New Roman"/>
                <w:szCs w:val="21"/>
              </w:rPr>
              <w:t>(Robin W.Boadway)</w:t>
            </w:r>
            <w:r w:rsidRPr="000C2FA1">
              <w:rPr>
                <w:rFonts w:ascii="Times New Roman" w:hAnsi="Times New Roman" w:hint="eastAsia"/>
                <w:szCs w:val="21"/>
              </w:rPr>
              <w:t>，威迪逊</w:t>
            </w:r>
            <w:r w:rsidRPr="000C2FA1">
              <w:rPr>
                <w:rFonts w:ascii="Times New Roman" w:hAnsi="Times New Roman"/>
                <w:szCs w:val="21"/>
              </w:rPr>
              <w:t>(David E.Wildasin)</w:t>
            </w:r>
            <w:r w:rsidRPr="000C2FA1">
              <w:rPr>
                <w:rFonts w:ascii="Times New Roman" w:hAnsi="Times New Roman" w:hint="eastAsia"/>
                <w:szCs w:val="21"/>
              </w:rPr>
              <w:t>著</w:t>
            </w:r>
            <w:r w:rsidRPr="000C2FA1">
              <w:rPr>
                <w:rFonts w:ascii="Times New Roman" w:hAnsi="Times New Roman"/>
                <w:szCs w:val="21"/>
              </w:rPr>
              <w:t xml:space="preserve">  </w:t>
            </w:r>
            <w:r w:rsidRPr="000C2FA1">
              <w:rPr>
                <w:rFonts w:ascii="Times New Roman" w:hAnsi="Times New Roman" w:hint="eastAsia"/>
                <w:szCs w:val="21"/>
              </w:rPr>
              <w:t>中国人民大学出版社</w:t>
            </w:r>
            <w:r w:rsidRPr="000C2FA1">
              <w:rPr>
                <w:rFonts w:ascii="Times New Roman" w:hAnsi="Times New Roman"/>
                <w:szCs w:val="21"/>
              </w:rPr>
              <w:t xml:space="preserve"> 2000  </w:t>
            </w:r>
          </w:p>
          <w:p w:rsidR="002E73C4" w:rsidRPr="000C2FA1" w:rsidRDefault="002E73C4" w:rsidP="002E73C4">
            <w:pPr>
              <w:spacing w:line="400" w:lineRule="exact"/>
              <w:ind w:firstLineChars="150" w:firstLine="31680"/>
              <w:rPr>
                <w:rFonts w:ascii="Times New Roman" w:hAnsi="Times New Roman"/>
                <w:szCs w:val="21"/>
              </w:rPr>
            </w:pPr>
            <w:r w:rsidRPr="000C2FA1">
              <w:rPr>
                <w:rFonts w:ascii="Times New Roman" w:hAnsi="Times New Roman"/>
                <w:szCs w:val="21"/>
              </w:rPr>
              <w:t xml:space="preserve">[2] </w:t>
            </w:r>
            <w:r w:rsidRPr="000C2FA1">
              <w:rPr>
                <w:rFonts w:ascii="Times New Roman" w:hAnsi="Times New Roman" w:hint="eastAsia"/>
                <w:szCs w:val="21"/>
              </w:rPr>
              <w:t>公共经济学</w:t>
            </w:r>
            <w:r w:rsidRPr="000C2FA1">
              <w:rPr>
                <w:rFonts w:ascii="Times New Roman" w:hAnsi="Times New Roman"/>
                <w:szCs w:val="21"/>
              </w:rPr>
              <w:t xml:space="preserve"> </w:t>
            </w:r>
            <w:r w:rsidRPr="000C2FA1">
              <w:rPr>
                <w:rFonts w:ascii="Times New Roman" w:hAnsi="Times New Roman" w:hint="eastAsia"/>
                <w:szCs w:val="21"/>
              </w:rPr>
              <w:t>高培勇编著</w:t>
            </w:r>
            <w:r w:rsidRPr="000C2FA1">
              <w:rPr>
                <w:rFonts w:ascii="Times New Roman" w:hAnsi="Times New Roman"/>
                <w:szCs w:val="21"/>
              </w:rPr>
              <w:t xml:space="preserve">    </w:t>
            </w:r>
            <w:r w:rsidRPr="000C2FA1">
              <w:rPr>
                <w:rFonts w:ascii="Times New Roman" w:hAnsi="Times New Roman" w:hint="eastAsia"/>
                <w:szCs w:val="21"/>
              </w:rPr>
              <w:t>中国人民大学出版社</w:t>
            </w:r>
            <w:r w:rsidRPr="000C2FA1">
              <w:rPr>
                <w:rFonts w:ascii="Times New Roman" w:hAnsi="Times New Roman"/>
                <w:szCs w:val="21"/>
              </w:rPr>
              <w:t xml:space="preserve">  2004 </w:t>
            </w:r>
          </w:p>
        </w:tc>
      </w:tr>
    </w:tbl>
    <w:p w:rsidR="002E73C4" w:rsidRPr="000C2FA1" w:rsidRDefault="002E73C4" w:rsidP="002E73C4">
      <w:pPr>
        <w:ind w:firstLineChars="700" w:firstLine="31680"/>
        <w:rPr>
          <w:rFonts w:ascii="黑体" w:eastAsia="黑体" w:hAnsi="宋体"/>
          <w:color w:val="000000"/>
          <w:sz w:val="24"/>
          <w:szCs w:val="20"/>
        </w:rPr>
      </w:pPr>
    </w:p>
    <w:p w:rsidR="002E73C4" w:rsidRPr="000C2FA1" w:rsidRDefault="002E73C4" w:rsidP="003966A9">
      <w:pPr>
        <w:ind w:firstLineChars="700" w:firstLine="31680"/>
        <w:rPr>
          <w:rFonts w:ascii="黑体" w:eastAsia="黑体" w:hAnsi="宋体"/>
          <w:color w:val="000000"/>
          <w:sz w:val="24"/>
          <w:szCs w:val="20"/>
        </w:rPr>
      </w:pPr>
    </w:p>
    <w:p w:rsidR="002E73C4" w:rsidRPr="000C2FA1" w:rsidRDefault="002E73C4" w:rsidP="003966A9">
      <w:pPr>
        <w:ind w:firstLineChars="700" w:firstLine="31680"/>
        <w:rPr>
          <w:rFonts w:ascii="黑体" w:eastAsia="黑体" w:hAnsi="宋体"/>
          <w:b/>
          <w:bCs/>
          <w:color w:val="000000"/>
          <w:sz w:val="24"/>
          <w:szCs w:val="20"/>
        </w:rPr>
      </w:pPr>
      <w:r w:rsidRPr="000C2FA1">
        <w:rPr>
          <w:rFonts w:ascii="黑体" w:eastAsia="黑体" w:hAnsi="宋体"/>
          <w:color w:val="000000"/>
          <w:sz w:val="24"/>
          <w:szCs w:val="20"/>
        </w:rPr>
        <w:br w:type="page"/>
      </w:r>
      <w:r w:rsidRPr="000C2FA1">
        <w:rPr>
          <w:rFonts w:ascii="黑体" w:eastAsia="黑体" w:hAnsi="宋体" w:hint="eastAsia"/>
          <w:color w:val="000000"/>
          <w:sz w:val="24"/>
          <w:szCs w:val="20"/>
        </w:rPr>
        <w:t>《公共政策研究》课程简明教学大纲</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86"/>
        <w:gridCol w:w="1270"/>
        <w:gridCol w:w="1617"/>
        <w:gridCol w:w="1144"/>
        <w:gridCol w:w="107"/>
        <w:gridCol w:w="1341"/>
        <w:gridCol w:w="2257"/>
      </w:tblGrid>
      <w:tr w:rsidR="002E73C4" w:rsidRPr="000C2FA1" w:rsidTr="000C2FA1">
        <w:trPr>
          <w:jc w:val="center"/>
        </w:trPr>
        <w:tc>
          <w:tcPr>
            <w:tcW w:w="786" w:type="dxa"/>
            <w:vAlign w:val="center"/>
          </w:tcPr>
          <w:p w:rsidR="002E73C4" w:rsidRPr="000C2FA1" w:rsidRDefault="002E73C4" w:rsidP="00114752">
            <w:pPr>
              <w:spacing w:beforeLines="40" w:afterLines="40"/>
              <w:jc w:val="center"/>
              <w:rPr>
                <w:rFonts w:ascii="Times New Roman" w:hAnsi="Times New Roman"/>
                <w:szCs w:val="21"/>
              </w:rPr>
            </w:pPr>
            <w:r w:rsidRPr="000C2FA1">
              <w:rPr>
                <w:rFonts w:ascii="Times New Roman" w:hAnsi="Times New Roman" w:hint="eastAsia"/>
                <w:szCs w:val="21"/>
              </w:rPr>
              <w:t>课程</w:t>
            </w:r>
          </w:p>
          <w:p w:rsidR="002E73C4" w:rsidRPr="000C2FA1" w:rsidRDefault="002E73C4" w:rsidP="00114752">
            <w:pPr>
              <w:spacing w:beforeLines="40" w:afterLines="40"/>
              <w:jc w:val="center"/>
              <w:rPr>
                <w:rFonts w:ascii="Times New Roman" w:hAnsi="Times New Roman"/>
                <w:szCs w:val="21"/>
              </w:rPr>
            </w:pPr>
            <w:r w:rsidRPr="000C2FA1">
              <w:rPr>
                <w:rFonts w:ascii="Times New Roman" w:hAnsi="Times New Roman" w:hint="eastAsia"/>
                <w:szCs w:val="21"/>
              </w:rPr>
              <w:t>名称</w:t>
            </w:r>
          </w:p>
        </w:tc>
        <w:tc>
          <w:tcPr>
            <w:tcW w:w="4138" w:type="dxa"/>
            <w:gridSpan w:val="4"/>
            <w:vAlign w:val="center"/>
          </w:tcPr>
          <w:p w:rsidR="002E73C4" w:rsidRPr="000C2FA1" w:rsidRDefault="002E73C4" w:rsidP="00114752">
            <w:pPr>
              <w:spacing w:beforeLines="40" w:afterLines="40"/>
              <w:jc w:val="center"/>
              <w:rPr>
                <w:rFonts w:ascii="Times New Roman" w:hAnsi="Times New Roman"/>
                <w:szCs w:val="21"/>
              </w:rPr>
            </w:pPr>
            <w:r w:rsidRPr="000C2FA1">
              <w:rPr>
                <w:rFonts w:ascii="Times New Roman" w:hAnsi="Times New Roman" w:hint="eastAsia"/>
                <w:szCs w:val="21"/>
              </w:rPr>
              <w:t>公共政策研究</w:t>
            </w:r>
          </w:p>
        </w:tc>
        <w:tc>
          <w:tcPr>
            <w:tcW w:w="1341" w:type="dxa"/>
            <w:vAlign w:val="center"/>
          </w:tcPr>
          <w:p w:rsidR="002E73C4" w:rsidRPr="000C2FA1" w:rsidRDefault="002E73C4" w:rsidP="00114752">
            <w:pPr>
              <w:spacing w:beforeLines="40" w:afterLines="40"/>
              <w:jc w:val="center"/>
              <w:rPr>
                <w:rFonts w:ascii="Times New Roman" w:hAnsi="Times New Roman"/>
                <w:szCs w:val="21"/>
              </w:rPr>
            </w:pPr>
            <w:r w:rsidRPr="000C2FA1">
              <w:rPr>
                <w:rFonts w:ascii="Times New Roman" w:hAnsi="Times New Roman" w:hint="eastAsia"/>
                <w:szCs w:val="21"/>
              </w:rPr>
              <w:t>课程编号</w:t>
            </w:r>
          </w:p>
        </w:tc>
        <w:tc>
          <w:tcPr>
            <w:tcW w:w="2257" w:type="dxa"/>
          </w:tcPr>
          <w:p w:rsidR="002E73C4" w:rsidRPr="000C2FA1" w:rsidRDefault="002E73C4" w:rsidP="00114752">
            <w:pPr>
              <w:spacing w:beforeLines="40" w:afterLines="40"/>
              <w:jc w:val="center"/>
              <w:rPr>
                <w:rFonts w:ascii="Times New Roman" w:hAnsi="Times New Roman"/>
                <w:szCs w:val="21"/>
              </w:rPr>
            </w:pPr>
            <w:r>
              <w:rPr>
                <w:color w:val="000000"/>
                <w:kern w:val="0"/>
                <w:szCs w:val="21"/>
              </w:rPr>
              <w:t>SXSS0303X03</w:t>
            </w:r>
          </w:p>
        </w:tc>
      </w:tr>
      <w:tr w:rsidR="002E73C4" w:rsidRPr="000C2FA1" w:rsidTr="000C2FA1">
        <w:trPr>
          <w:jc w:val="center"/>
        </w:trPr>
        <w:tc>
          <w:tcPr>
            <w:tcW w:w="786" w:type="dxa"/>
            <w:vAlign w:val="center"/>
          </w:tcPr>
          <w:p w:rsidR="002E73C4" w:rsidRPr="000C2FA1" w:rsidRDefault="002E73C4" w:rsidP="00114752">
            <w:pPr>
              <w:spacing w:beforeLines="40" w:afterLines="40"/>
              <w:jc w:val="center"/>
              <w:rPr>
                <w:rFonts w:ascii="Times New Roman" w:hAnsi="Times New Roman"/>
                <w:szCs w:val="21"/>
              </w:rPr>
            </w:pPr>
            <w:r w:rsidRPr="000C2FA1">
              <w:rPr>
                <w:rFonts w:ascii="Times New Roman" w:hAnsi="Times New Roman" w:hint="eastAsia"/>
                <w:szCs w:val="21"/>
              </w:rPr>
              <w:t>课程</w:t>
            </w:r>
          </w:p>
          <w:p w:rsidR="002E73C4" w:rsidRPr="000C2FA1" w:rsidRDefault="002E73C4" w:rsidP="00114752">
            <w:pPr>
              <w:spacing w:beforeLines="40" w:afterLines="40"/>
              <w:jc w:val="center"/>
              <w:rPr>
                <w:rFonts w:ascii="Times New Roman" w:hAnsi="Times New Roman"/>
                <w:szCs w:val="21"/>
              </w:rPr>
            </w:pPr>
            <w:r w:rsidRPr="000C2FA1">
              <w:rPr>
                <w:rFonts w:ascii="Times New Roman" w:hAnsi="Times New Roman" w:hint="eastAsia"/>
                <w:szCs w:val="21"/>
              </w:rPr>
              <w:t>类别</w:t>
            </w:r>
          </w:p>
        </w:tc>
        <w:tc>
          <w:tcPr>
            <w:tcW w:w="7736" w:type="dxa"/>
            <w:gridSpan w:val="6"/>
            <w:vAlign w:val="center"/>
          </w:tcPr>
          <w:p w:rsidR="002E73C4" w:rsidRPr="000C2FA1" w:rsidRDefault="002E73C4" w:rsidP="00114752">
            <w:pPr>
              <w:spacing w:beforeLines="40" w:afterLines="40"/>
              <w:jc w:val="center"/>
              <w:rPr>
                <w:rFonts w:ascii="Times New Roman" w:hAnsi="Times New Roman"/>
                <w:szCs w:val="21"/>
              </w:rPr>
            </w:pPr>
            <w:r w:rsidRPr="000C2FA1">
              <w:rPr>
                <w:rFonts w:ascii="宋体" w:hAnsi="宋体" w:hint="eastAsia"/>
              </w:rPr>
              <w:t>■</w:t>
            </w:r>
            <w:r w:rsidRPr="000C2FA1">
              <w:rPr>
                <w:rFonts w:ascii="Times New Roman" w:hAnsi="Times New Roman" w:hint="eastAsia"/>
              </w:rPr>
              <w:t>专业基础</w:t>
            </w:r>
            <w:r w:rsidRPr="000C2FA1">
              <w:rPr>
                <w:rFonts w:ascii="宋体" w:hAnsi="宋体" w:hint="eastAsia"/>
              </w:rPr>
              <w:t>□</w:t>
            </w:r>
            <w:r w:rsidRPr="000C2FA1">
              <w:rPr>
                <w:rFonts w:ascii="Times New Roman" w:hAnsi="Times New Roman" w:hint="eastAsia"/>
              </w:rPr>
              <w:t>专业必修</w:t>
            </w:r>
            <w:r w:rsidRPr="000C2FA1">
              <w:rPr>
                <w:rFonts w:ascii="宋体" w:hAnsi="宋体" w:hint="eastAsia"/>
              </w:rPr>
              <w:t>□</w:t>
            </w:r>
            <w:r w:rsidRPr="000C2FA1">
              <w:rPr>
                <w:rFonts w:ascii="宋体" w:hAnsi="宋体"/>
              </w:rPr>
              <w:t xml:space="preserve"> </w:t>
            </w:r>
            <w:r w:rsidRPr="000C2FA1">
              <w:rPr>
                <w:rFonts w:ascii="Times New Roman" w:hAnsi="Times New Roman" w:hint="eastAsia"/>
              </w:rPr>
              <w:t>专业选修</w:t>
            </w:r>
          </w:p>
        </w:tc>
      </w:tr>
      <w:tr w:rsidR="002E73C4" w:rsidRPr="000C2FA1" w:rsidTr="000C2FA1">
        <w:trPr>
          <w:trHeight w:val="510"/>
          <w:jc w:val="center"/>
        </w:trPr>
        <w:tc>
          <w:tcPr>
            <w:tcW w:w="786" w:type="dxa"/>
            <w:vAlign w:val="center"/>
          </w:tcPr>
          <w:p w:rsidR="002E73C4" w:rsidRPr="000C2FA1" w:rsidRDefault="002E73C4" w:rsidP="00114752">
            <w:pPr>
              <w:spacing w:beforeLines="40" w:afterLines="40"/>
              <w:jc w:val="center"/>
              <w:rPr>
                <w:rFonts w:ascii="Times New Roman" w:hAnsi="Times New Roman"/>
                <w:szCs w:val="21"/>
              </w:rPr>
            </w:pPr>
            <w:r w:rsidRPr="000C2FA1">
              <w:rPr>
                <w:rFonts w:ascii="Times New Roman" w:hAnsi="Times New Roman" w:hint="eastAsia"/>
                <w:szCs w:val="21"/>
              </w:rPr>
              <w:t>开课</w:t>
            </w:r>
          </w:p>
          <w:p w:rsidR="002E73C4" w:rsidRPr="000C2FA1" w:rsidRDefault="002E73C4" w:rsidP="00114752">
            <w:pPr>
              <w:spacing w:beforeLines="40" w:afterLines="40"/>
              <w:jc w:val="center"/>
              <w:rPr>
                <w:rFonts w:ascii="Times New Roman" w:hAnsi="Times New Roman"/>
                <w:szCs w:val="21"/>
              </w:rPr>
            </w:pPr>
            <w:r w:rsidRPr="000C2FA1">
              <w:rPr>
                <w:rFonts w:ascii="Times New Roman" w:hAnsi="Times New Roman" w:hint="eastAsia"/>
                <w:szCs w:val="21"/>
              </w:rPr>
              <w:t>学期</w:t>
            </w:r>
          </w:p>
        </w:tc>
        <w:tc>
          <w:tcPr>
            <w:tcW w:w="1270" w:type="dxa"/>
            <w:vAlign w:val="center"/>
          </w:tcPr>
          <w:p w:rsidR="002E73C4" w:rsidRPr="000C2FA1" w:rsidRDefault="002E73C4" w:rsidP="00114752">
            <w:pPr>
              <w:spacing w:beforeLines="40" w:afterLines="40"/>
              <w:jc w:val="center"/>
              <w:rPr>
                <w:rFonts w:ascii="Times New Roman" w:hAnsi="Times New Roman"/>
                <w:szCs w:val="21"/>
              </w:rPr>
            </w:pPr>
            <w:r w:rsidRPr="000C2FA1">
              <w:rPr>
                <w:rFonts w:ascii="Times New Roman" w:hAnsi="Times New Roman" w:hint="eastAsia"/>
                <w:szCs w:val="21"/>
              </w:rPr>
              <w:t>第二学期</w:t>
            </w:r>
          </w:p>
        </w:tc>
        <w:tc>
          <w:tcPr>
            <w:tcW w:w="1617" w:type="dxa"/>
            <w:vAlign w:val="center"/>
          </w:tcPr>
          <w:p w:rsidR="002E73C4" w:rsidRPr="000C2FA1" w:rsidRDefault="002E73C4" w:rsidP="00114752">
            <w:pPr>
              <w:spacing w:beforeLines="40" w:afterLines="40"/>
              <w:jc w:val="center"/>
              <w:rPr>
                <w:rFonts w:ascii="Times New Roman" w:hAnsi="Times New Roman"/>
                <w:szCs w:val="21"/>
              </w:rPr>
            </w:pPr>
            <w:r w:rsidRPr="000C2FA1">
              <w:rPr>
                <w:rFonts w:ascii="Times New Roman" w:hAnsi="Times New Roman" w:hint="eastAsia"/>
                <w:szCs w:val="21"/>
              </w:rPr>
              <w:t>学时</w:t>
            </w:r>
          </w:p>
        </w:tc>
        <w:tc>
          <w:tcPr>
            <w:tcW w:w="1144" w:type="dxa"/>
            <w:vAlign w:val="center"/>
          </w:tcPr>
          <w:p w:rsidR="002E73C4" w:rsidRPr="000C2FA1" w:rsidRDefault="002E73C4" w:rsidP="00114752">
            <w:pPr>
              <w:spacing w:beforeLines="40" w:afterLines="40"/>
              <w:jc w:val="center"/>
              <w:rPr>
                <w:rFonts w:ascii="Times New Roman" w:hAnsi="Times New Roman"/>
                <w:szCs w:val="21"/>
              </w:rPr>
            </w:pPr>
            <w:r w:rsidRPr="000C2FA1">
              <w:rPr>
                <w:rFonts w:ascii="Times New Roman" w:hAnsi="Times New Roman"/>
                <w:szCs w:val="21"/>
              </w:rPr>
              <w:t>54</w:t>
            </w:r>
          </w:p>
        </w:tc>
        <w:tc>
          <w:tcPr>
            <w:tcW w:w="1448" w:type="dxa"/>
            <w:gridSpan w:val="2"/>
            <w:vAlign w:val="center"/>
          </w:tcPr>
          <w:p w:rsidR="002E73C4" w:rsidRPr="000C2FA1" w:rsidRDefault="002E73C4" w:rsidP="00114752">
            <w:pPr>
              <w:spacing w:beforeLines="40" w:afterLines="40"/>
              <w:jc w:val="center"/>
              <w:rPr>
                <w:rFonts w:ascii="Times New Roman" w:hAnsi="Times New Roman"/>
                <w:szCs w:val="21"/>
              </w:rPr>
            </w:pPr>
            <w:r w:rsidRPr="000C2FA1">
              <w:rPr>
                <w:rFonts w:ascii="Times New Roman" w:hAnsi="Times New Roman" w:hint="eastAsia"/>
                <w:szCs w:val="21"/>
              </w:rPr>
              <w:t>学分</w:t>
            </w:r>
          </w:p>
        </w:tc>
        <w:tc>
          <w:tcPr>
            <w:tcW w:w="2257" w:type="dxa"/>
            <w:vAlign w:val="center"/>
          </w:tcPr>
          <w:p w:rsidR="002E73C4" w:rsidRPr="000C2FA1" w:rsidRDefault="002E73C4" w:rsidP="00114752">
            <w:pPr>
              <w:spacing w:beforeLines="40" w:afterLines="40"/>
              <w:jc w:val="center"/>
              <w:rPr>
                <w:rFonts w:ascii="Times New Roman" w:hAnsi="Times New Roman"/>
                <w:szCs w:val="21"/>
              </w:rPr>
            </w:pPr>
            <w:r w:rsidRPr="000C2FA1">
              <w:rPr>
                <w:rFonts w:ascii="Times New Roman" w:hAnsi="Times New Roman"/>
                <w:szCs w:val="21"/>
              </w:rPr>
              <w:t>3</w:t>
            </w:r>
          </w:p>
        </w:tc>
      </w:tr>
      <w:tr w:rsidR="002E73C4" w:rsidRPr="000C2FA1" w:rsidTr="000C2FA1">
        <w:trPr>
          <w:jc w:val="center"/>
        </w:trPr>
        <w:tc>
          <w:tcPr>
            <w:tcW w:w="786" w:type="dxa"/>
            <w:vMerge w:val="restart"/>
            <w:vAlign w:val="center"/>
          </w:tcPr>
          <w:p w:rsidR="002E73C4" w:rsidRPr="000C2FA1" w:rsidRDefault="002E73C4" w:rsidP="00114752">
            <w:pPr>
              <w:spacing w:beforeLines="40" w:afterLines="40"/>
              <w:jc w:val="center"/>
              <w:rPr>
                <w:rFonts w:ascii="Times New Roman" w:hAnsi="Times New Roman"/>
                <w:szCs w:val="21"/>
              </w:rPr>
            </w:pPr>
            <w:r w:rsidRPr="000C2FA1">
              <w:rPr>
                <w:rFonts w:ascii="Times New Roman" w:hAnsi="Times New Roman" w:hint="eastAsia"/>
                <w:szCs w:val="21"/>
              </w:rPr>
              <w:t>课程</w:t>
            </w:r>
          </w:p>
          <w:p w:rsidR="002E73C4" w:rsidRPr="000C2FA1" w:rsidRDefault="002E73C4" w:rsidP="00114752">
            <w:pPr>
              <w:spacing w:beforeLines="40" w:afterLines="40"/>
              <w:jc w:val="center"/>
              <w:rPr>
                <w:rFonts w:ascii="Times New Roman" w:hAnsi="Times New Roman"/>
                <w:szCs w:val="21"/>
              </w:rPr>
            </w:pPr>
            <w:r w:rsidRPr="000C2FA1">
              <w:rPr>
                <w:rFonts w:ascii="Times New Roman" w:hAnsi="Times New Roman" w:hint="eastAsia"/>
                <w:szCs w:val="21"/>
              </w:rPr>
              <w:t>负责人</w:t>
            </w:r>
          </w:p>
        </w:tc>
        <w:tc>
          <w:tcPr>
            <w:tcW w:w="1270" w:type="dxa"/>
            <w:vAlign w:val="center"/>
          </w:tcPr>
          <w:p w:rsidR="002E73C4" w:rsidRPr="000C2FA1" w:rsidRDefault="002E73C4" w:rsidP="00114752">
            <w:pPr>
              <w:spacing w:beforeLines="40" w:afterLines="40"/>
              <w:jc w:val="center"/>
              <w:rPr>
                <w:rFonts w:ascii="Times New Roman" w:hAnsi="Times New Roman"/>
                <w:szCs w:val="21"/>
              </w:rPr>
            </w:pPr>
            <w:r w:rsidRPr="000C2FA1">
              <w:rPr>
                <w:rFonts w:ascii="Times New Roman" w:hAnsi="Times New Roman" w:hint="eastAsia"/>
                <w:szCs w:val="21"/>
              </w:rPr>
              <w:t>教师姓名</w:t>
            </w:r>
          </w:p>
        </w:tc>
        <w:tc>
          <w:tcPr>
            <w:tcW w:w="1617" w:type="dxa"/>
            <w:vAlign w:val="center"/>
          </w:tcPr>
          <w:p w:rsidR="002E73C4" w:rsidRPr="000C2FA1" w:rsidRDefault="002E73C4" w:rsidP="00114752">
            <w:pPr>
              <w:spacing w:beforeLines="40" w:afterLines="40"/>
              <w:jc w:val="center"/>
              <w:rPr>
                <w:rFonts w:ascii="Times New Roman" w:hAnsi="Times New Roman"/>
                <w:szCs w:val="21"/>
              </w:rPr>
            </w:pPr>
            <w:r w:rsidRPr="000C2FA1">
              <w:rPr>
                <w:rFonts w:ascii="Times New Roman" w:hAnsi="Times New Roman" w:hint="eastAsia"/>
                <w:szCs w:val="21"/>
              </w:rPr>
              <w:t>徐媛媛</w:t>
            </w:r>
          </w:p>
        </w:tc>
        <w:tc>
          <w:tcPr>
            <w:tcW w:w="1144" w:type="dxa"/>
            <w:vAlign w:val="center"/>
          </w:tcPr>
          <w:p w:rsidR="002E73C4" w:rsidRPr="000C2FA1" w:rsidRDefault="002E73C4" w:rsidP="00114752">
            <w:pPr>
              <w:spacing w:beforeLines="40" w:afterLines="40"/>
              <w:jc w:val="center"/>
              <w:rPr>
                <w:rFonts w:ascii="Times New Roman" w:hAnsi="Times New Roman"/>
                <w:szCs w:val="21"/>
              </w:rPr>
            </w:pPr>
            <w:r w:rsidRPr="000C2FA1">
              <w:rPr>
                <w:rFonts w:ascii="Times New Roman" w:hAnsi="Times New Roman" w:hint="eastAsia"/>
                <w:szCs w:val="21"/>
              </w:rPr>
              <w:t>职称</w:t>
            </w:r>
          </w:p>
        </w:tc>
        <w:tc>
          <w:tcPr>
            <w:tcW w:w="3705" w:type="dxa"/>
            <w:gridSpan w:val="3"/>
          </w:tcPr>
          <w:p w:rsidR="002E73C4" w:rsidRPr="000C2FA1" w:rsidRDefault="002E73C4" w:rsidP="00114752">
            <w:pPr>
              <w:spacing w:beforeLines="40" w:afterLines="40"/>
              <w:jc w:val="center"/>
              <w:rPr>
                <w:rFonts w:ascii="Times New Roman" w:hAnsi="Times New Roman"/>
                <w:szCs w:val="21"/>
              </w:rPr>
            </w:pPr>
            <w:r w:rsidRPr="000C2FA1">
              <w:rPr>
                <w:rFonts w:ascii="Times New Roman" w:hAnsi="Times New Roman" w:hint="eastAsia"/>
                <w:szCs w:val="21"/>
              </w:rPr>
              <w:t>副教授</w:t>
            </w:r>
          </w:p>
        </w:tc>
      </w:tr>
      <w:tr w:rsidR="002E73C4" w:rsidRPr="000C2FA1" w:rsidTr="000C2FA1">
        <w:trPr>
          <w:jc w:val="center"/>
        </w:trPr>
        <w:tc>
          <w:tcPr>
            <w:tcW w:w="786" w:type="dxa"/>
            <w:vMerge/>
            <w:vAlign w:val="center"/>
          </w:tcPr>
          <w:p w:rsidR="002E73C4" w:rsidRPr="000C2FA1" w:rsidRDefault="002E73C4" w:rsidP="00114752">
            <w:pPr>
              <w:spacing w:beforeLines="40" w:afterLines="40"/>
              <w:jc w:val="center"/>
              <w:rPr>
                <w:rFonts w:ascii="Times New Roman" w:hAnsi="Times New Roman"/>
                <w:szCs w:val="21"/>
              </w:rPr>
            </w:pPr>
          </w:p>
        </w:tc>
        <w:tc>
          <w:tcPr>
            <w:tcW w:w="1270" w:type="dxa"/>
            <w:vAlign w:val="center"/>
          </w:tcPr>
          <w:p w:rsidR="002E73C4" w:rsidRPr="000C2FA1" w:rsidRDefault="002E73C4" w:rsidP="00114752">
            <w:pPr>
              <w:spacing w:beforeLines="40" w:afterLines="40"/>
              <w:jc w:val="center"/>
              <w:rPr>
                <w:rFonts w:ascii="Times New Roman" w:hAnsi="Times New Roman"/>
                <w:szCs w:val="21"/>
              </w:rPr>
            </w:pPr>
            <w:r w:rsidRPr="000C2FA1">
              <w:rPr>
                <w:rFonts w:ascii="Times New Roman" w:hAnsi="Times New Roman" w:hint="eastAsia"/>
                <w:szCs w:val="21"/>
              </w:rPr>
              <w:t>联系电话</w:t>
            </w:r>
          </w:p>
        </w:tc>
        <w:tc>
          <w:tcPr>
            <w:tcW w:w="1617" w:type="dxa"/>
            <w:vAlign w:val="center"/>
          </w:tcPr>
          <w:p w:rsidR="002E73C4" w:rsidRPr="000C2FA1" w:rsidRDefault="002E73C4" w:rsidP="00114752">
            <w:pPr>
              <w:spacing w:beforeLines="40" w:afterLines="40"/>
              <w:jc w:val="center"/>
              <w:rPr>
                <w:rFonts w:ascii="Times New Roman" w:hAnsi="Times New Roman"/>
                <w:szCs w:val="21"/>
              </w:rPr>
            </w:pPr>
            <w:r w:rsidRPr="000C2FA1">
              <w:rPr>
                <w:rFonts w:ascii="Times New Roman" w:hAnsi="Times New Roman"/>
                <w:szCs w:val="21"/>
              </w:rPr>
              <w:t>13952103000</w:t>
            </w:r>
          </w:p>
        </w:tc>
        <w:tc>
          <w:tcPr>
            <w:tcW w:w="1144" w:type="dxa"/>
            <w:vAlign w:val="center"/>
          </w:tcPr>
          <w:p w:rsidR="002E73C4" w:rsidRPr="000C2FA1" w:rsidRDefault="002E73C4" w:rsidP="00114752">
            <w:pPr>
              <w:spacing w:beforeLines="40" w:afterLines="40"/>
              <w:jc w:val="center"/>
              <w:rPr>
                <w:rFonts w:ascii="Times New Roman" w:hAnsi="Times New Roman"/>
                <w:szCs w:val="21"/>
              </w:rPr>
            </w:pPr>
            <w:r w:rsidRPr="000C2FA1">
              <w:rPr>
                <w:rFonts w:ascii="Times New Roman" w:hAnsi="Times New Roman" w:hint="eastAsia"/>
                <w:szCs w:val="21"/>
              </w:rPr>
              <w:t>电子邮件</w:t>
            </w:r>
          </w:p>
        </w:tc>
        <w:tc>
          <w:tcPr>
            <w:tcW w:w="3705" w:type="dxa"/>
            <w:gridSpan w:val="3"/>
            <w:vAlign w:val="center"/>
          </w:tcPr>
          <w:p w:rsidR="002E73C4" w:rsidRPr="000C2FA1" w:rsidRDefault="002E73C4" w:rsidP="00114752">
            <w:pPr>
              <w:spacing w:beforeLines="40" w:afterLines="40"/>
              <w:jc w:val="center"/>
              <w:rPr>
                <w:rFonts w:ascii="Times New Roman" w:hAnsi="Times New Roman"/>
                <w:szCs w:val="21"/>
              </w:rPr>
            </w:pPr>
            <w:r w:rsidRPr="000C2FA1">
              <w:rPr>
                <w:rFonts w:ascii="Times New Roman" w:hAnsi="Times New Roman"/>
                <w:szCs w:val="21"/>
              </w:rPr>
              <w:t>Xyy1978@jsnu.edu.cn</w:t>
            </w:r>
          </w:p>
        </w:tc>
      </w:tr>
      <w:tr w:rsidR="002E73C4" w:rsidRPr="000C2FA1" w:rsidTr="000C2FA1">
        <w:trPr>
          <w:jc w:val="center"/>
        </w:trPr>
        <w:tc>
          <w:tcPr>
            <w:tcW w:w="786" w:type="dxa"/>
            <w:vMerge w:val="restart"/>
            <w:vAlign w:val="center"/>
          </w:tcPr>
          <w:p w:rsidR="002E73C4" w:rsidRPr="000C2FA1" w:rsidRDefault="002E73C4" w:rsidP="00114752">
            <w:pPr>
              <w:spacing w:beforeLines="40" w:afterLines="40"/>
              <w:jc w:val="center"/>
              <w:rPr>
                <w:rFonts w:ascii="Times New Roman" w:hAnsi="Times New Roman"/>
                <w:szCs w:val="21"/>
              </w:rPr>
            </w:pPr>
            <w:r w:rsidRPr="000C2FA1">
              <w:rPr>
                <w:rFonts w:ascii="Times New Roman" w:hAnsi="Times New Roman" w:hint="eastAsia"/>
                <w:szCs w:val="21"/>
              </w:rPr>
              <w:t>教学团队成员</w:t>
            </w:r>
          </w:p>
        </w:tc>
        <w:tc>
          <w:tcPr>
            <w:tcW w:w="1270" w:type="dxa"/>
            <w:vAlign w:val="center"/>
          </w:tcPr>
          <w:p w:rsidR="002E73C4" w:rsidRPr="000C2FA1" w:rsidRDefault="002E73C4" w:rsidP="00114752">
            <w:pPr>
              <w:spacing w:beforeLines="40" w:afterLines="40"/>
              <w:jc w:val="center"/>
              <w:rPr>
                <w:rFonts w:ascii="Times New Roman" w:hAnsi="Times New Roman"/>
                <w:szCs w:val="21"/>
              </w:rPr>
            </w:pPr>
            <w:r w:rsidRPr="000C2FA1">
              <w:rPr>
                <w:rFonts w:ascii="Times New Roman" w:hAnsi="Times New Roman" w:hint="eastAsia"/>
                <w:szCs w:val="21"/>
              </w:rPr>
              <w:t>姓名</w:t>
            </w:r>
          </w:p>
        </w:tc>
        <w:tc>
          <w:tcPr>
            <w:tcW w:w="1617" w:type="dxa"/>
            <w:vAlign w:val="center"/>
          </w:tcPr>
          <w:p w:rsidR="002E73C4" w:rsidRPr="000C2FA1" w:rsidRDefault="002E73C4" w:rsidP="00114752">
            <w:pPr>
              <w:spacing w:beforeLines="40" w:afterLines="40"/>
              <w:jc w:val="center"/>
              <w:rPr>
                <w:rFonts w:ascii="Times New Roman" w:hAnsi="Times New Roman"/>
                <w:szCs w:val="21"/>
              </w:rPr>
            </w:pPr>
            <w:r w:rsidRPr="000C2FA1">
              <w:rPr>
                <w:rFonts w:ascii="Times New Roman" w:hAnsi="Times New Roman" w:hint="eastAsia"/>
                <w:szCs w:val="21"/>
              </w:rPr>
              <w:t>专业</w:t>
            </w:r>
          </w:p>
        </w:tc>
        <w:tc>
          <w:tcPr>
            <w:tcW w:w="1144" w:type="dxa"/>
            <w:vAlign w:val="center"/>
          </w:tcPr>
          <w:p w:rsidR="002E73C4" w:rsidRPr="000C2FA1" w:rsidRDefault="002E73C4" w:rsidP="00114752">
            <w:pPr>
              <w:spacing w:beforeLines="40" w:afterLines="40"/>
              <w:jc w:val="center"/>
              <w:rPr>
                <w:rFonts w:ascii="Times New Roman" w:hAnsi="Times New Roman"/>
                <w:szCs w:val="21"/>
              </w:rPr>
            </w:pPr>
            <w:r w:rsidRPr="000C2FA1">
              <w:rPr>
                <w:rFonts w:ascii="Times New Roman" w:hAnsi="Times New Roman" w:hint="eastAsia"/>
                <w:szCs w:val="21"/>
              </w:rPr>
              <w:t>职称</w:t>
            </w:r>
          </w:p>
        </w:tc>
        <w:tc>
          <w:tcPr>
            <w:tcW w:w="1448" w:type="dxa"/>
            <w:gridSpan w:val="2"/>
          </w:tcPr>
          <w:p w:rsidR="002E73C4" w:rsidRPr="000C2FA1" w:rsidRDefault="002E73C4" w:rsidP="00114752">
            <w:pPr>
              <w:spacing w:beforeLines="40" w:afterLines="40"/>
              <w:jc w:val="center"/>
              <w:rPr>
                <w:rFonts w:ascii="Times New Roman" w:hAnsi="Times New Roman"/>
                <w:szCs w:val="21"/>
              </w:rPr>
            </w:pPr>
            <w:r w:rsidRPr="000C2FA1">
              <w:rPr>
                <w:rFonts w:ascii="Times New Roman" w:hAnsi="Times New Roman" w:hint="eastAsia"/>
                <w:szCs w:val="21"/>
              </w:rPr>
              <w:t>联系电话</w:t>
            </w:r>
          </w:p>
        </w:tc>
        <w:tc>
          <w:tcPr>
            <w:tcW w:w="2257" w:type="dxa"/>
          </w:tcPr>
          <w:p w:rsidR="002E73C4" w:rsidRPr="000C2FA1" w:rsidRDefault="002E73C4" w:rsidP="00114752">
            <w:pPr>
              <w:spacing w:beforeLines="40" w:afterLines="40"/>
              <w:jc w:val="center"/>
              <w:rPr>
                <w:rFonts w:ascii="Times New Roman" w:hAnsi="Times New Roman"/>
                <w:szCs w:val="21"/>
              </w:rPr>
            </w:pPr>
            <w:r w:rsidRPr="000C2FA1">
              <w:rPr>
                <w:rFonts w:ascii="Times New Roman" w:hAnsi="Times New Roman" w:hint="eastAsia"/>
                <w:szCs w:val="21"/>
              </w:rPr>
              <w:t>电子邮件</w:t>
            </w:r>
          </w:p>
        </w:tc>
      </w:tr>
      <w:tr w:rsidR="002E73C4" w:rsidRPr="000C2FA1" w:rsidTr="000C2FA1">
        <w:trPr>
          <w:jc w:val="center"/>
        </w:trPr>
        <w:tc>
          <w:tcPr>
            <w:tcW w:w="786" w:type="dxa"/>
            <w:vMerge/>
            <w:vAlign w:val="center"/>
          </w:tcPr>
          <w:p w:rsidR="002E73C4" w:rsidRPr="000C2FA1" w:rsidRDefault="002E73C4" w:rsidP="00114752">
            <w:pPr>
              <w:spacing w:beforeLines="40" w:afterLines="40"/>
              <w:jc w:val="center"/>
              <w:rPr>
                <w:rFonts w:ascii="Times New Roman" w:hAnsi="Times New Roman"/>
                <w:szCs w:val="21"/>
              </w:rPr>
            </w:pPr>
          </w:p>
        </w:tc>
        <w:tc>
          <w:tcPr>
            <w:tcW w:w="1270" w:type="dxa"/>
            <w:vAlign w:val="center"/>
          </w:tcPr>
          <w:p w:rsidR="002E73C4" w:rsidRPr="000C2FA1" w:rsidRDefault="002E73C4" w:rsidP="00114752">
            <w:pPr>
              <w:spacing w:beforeLines="40" w:afterLines="40"/>
              <w:jc w:val="center"/>
              <w:rPr>
                <w:rFonts w:ascii="Times New Roman" w:hAnsi="Times New Roman"/>
                <w:szCs w:val="21"/>
              </w:rPr>
            </w:pPr>
            <w:r w:rsidRPr="000C2FA1">
              <w:rPr>
                <w:rFonts w:ascii="Times New Roman" w:hAnsi="Times New Roman" w:hint="eastAsia"/>
                <w:szCs w:val="21"/>
              </w:rPr>
              <w:t>楚德江</w:t>
            </w:r>
          </w:p>
        </w:tc>
        <w:tc>
          <w:tcPr>
            <w:tcW w:w="1617" w:type="dxa"/>
            <w:vAlign w:val="center"/>
          </w:tcPr>
          <w:p w:rsidR="002E73C4" w:rsidRPr="000C2FA1" w:rsidRDefault="002E73C4" w:rsidP="00114752">
            <w:pPr>
              <w:spacing w:beforeLines="40" w:afterLines="40"/>
              <w:jc w:val="center"/>
              <w:rPr>
                <w:rFonts w:ascii="Times New Roman" w:hAnsi="Times New Roman"/>
                <w:szCs w:val="21"/>
              </w:rPr>
            </w:pPr>
            <w:r w:rsidRPr="000C2FA1">
              <w:rPr>
                <w:rFonts w:ascii="Times New Roman" w:hAnsi="Times New Roman" w:hint="eastAsia"/>
                <w:szCs w:val="21"/>
              </w:rPr>
              <w:t>公共管理</w:t>
            </w:r>
          </w:p>
        </w:tc>
        <w:tc>
          <w:tcPr>
            <w:tcW w:w="1144" w:type="dxa"/>
            <w:vAlign w:val="center"/>
          </w:tcPr>
          <w:p w:rsidR="002E73C4" w:rsidRPr="000C2FA1" w:rsidRDefault="002E73C4" w:rsidP="00114752">
            <w:pPr>
              <w:spacing w:beforeLines="40" w:afterLines="40"/>
              <w:jc w:val="center"/>
              <w:rPr>
                <w:rFonts w:ascii="Times New Roman" w:hAnsi="Times New Roman"/>
                <w:szCs w:val="21"/>
              </w:rPr>
            </w:pPr>
            <w:r w:rsidRPr="000C2FA1">
              <w:rPr>
                <w:rFonts w:ascii="Times New Roman" w:hAnsi="Times New Roman" w:hint="eastAsia"/>
                <w:szCs w:val="21"/>
              </w:rPr>
              <w:t>教授</w:t>
            </w:r>
          </w:p>
        </w:tc>
        <w:tc>
          <w:tcPr>
            <w:tcW w:w="1448" w:type="dxa"/>
            <w:gridSpan w:val="2"/>
          </w:tcPr>
          <w:p w:rsidR="002E73C4" w:rsidRPr="000C2FA1" w:rsidRDefault="002E73C4" w:rsidP="00114752">
            <w:pPr>
              <w:spacing w:beforeLines="40" w:afterLines="40"/>
              <w:jc w:val="center"/>
              <w:rPr>
                <w:rFonts w:ascii="Times New Roman" w:hAnsi="Times New Roman"/>
                <w:szCs w:val="21"/>
              </w:rPr>
            </w:pPr>
            <w:r w:rsidRPr="000C2FA1">
              <w:rPr>
                <w:rFonts w:ascii="Times New Roman" w:hAnsi="Times New Roman"/>
                <w:szCs w:val="21"/>
              </w:rPr>
              <w:t>13382693267</w:t>
            </w:r>
          </w:p>
        </w:tc>
        <w:tc>
          <w:tcPr>
            <w:tcW w:w="2257" w:type="dxa"/>
          </w:tcPr>
          <w:p w:rsidR="002E73C4" w:rsidRPr="000C2FA1" w:rsidRDefault="002E73C4" w:rsidP="00114752">
            <w:pPr>
              <w:spacing w:beforeLines="40" w:afterLines="40"/>
              <w:jc w:val="center"/>
              <w:rPr>
                <w:rFonts w:ascii="Times New Roman" w:hAnsi="Times New Roman"/>
                <w:szCs w:val="21"/>
              </w:rPr>
            </w:pPr>
            <w:r w:rsidRPr="000C2FA1">
              <w:rPr>
                <w:rFonts w:ascii="Times New Roman" w:hAnsi="Times New Roman"/>
                <w:color w:val="000000"/>
                <w:szCs w:val="21"/>
              </w:rPr>
              <w:t>dejiangchu@126.com</w:t>
            </w:r>
          </w:p>
        </w:tc>
      </w:tr>
      <w:tr w:rsidR="002E73C4" w:rsidRPr="000C2FA1" w:rsidTr="000C2FA1">
        <w:trPr>
          <w:jc w:val="center"/>
        </w:trPr>
        <w:tc>
          <w:tcPr>
            <w:tcW w:w="786" w:type="dxa"/>
            <w:vAlign w:val="center"/>
          </w:tcPr>
          <w:p w:rsidR="002E73C4" w:rsidRPr="000C2FA1" w:rsidRDefault="002E73C4" w:rsidP="00114752">
            <w:pPr>
              <w:spacing w:beforeLines="40" w:afterLines="40"/>
              <w:jc w:val="center"/>
              <w:rPr>
                <w:rFonts w:ascii="Times New Roman" w:hAnsi="Times New Roman"/>
                <w:szCs w:val="21"/>
              </w:rPr>
            </w:pPr>
            <w:r w:rsidRPr="000C2FA1">
              <w:rPr>
                <w:rFonts w:ascii="Times New Roman" w:hAnsi="Times New Roman" w:hint="eastAsia"/>
                <w:szCs w:val="21"/>
              </w:rPr>
              <w:t>授课</w:t>
            </w:r>
          </w:p>
          <w:p w:rsidR="002E73C4" w:rsidRPr="000C2FA1" w:rsidRDefault="002E73C4" w:rsidP="00114752">
            <w:pPr>
              <w:spacing w:beforeLines="40" w:afterLines="40"/>
              <w:jc w:val="center"/>
              <w:rPr>
                <w:rFonts w:ascii="Times New Roman" w:hAnsi="Times New Roman"/>
                <w:szCs w:val="21"/>
              </w:rPr>
            </w:pPr>
            <w:r w:rsidRPr="000C2FA1">
              <w:rPr>
                <w:rFonts w:ascii="Times New Roman" w:hAnsi="Times New Roman" w:hint="eastAsia"/>
                <w:szCs w:val="21"/>
              </w:rPr>
              <w:t>方式</w:t>
            </w:r>
          </w:p>
        </w:tc>
        <w:tc>
          <w:tcPr>
            <w:tcW w:w="2887" w:type="dxa"/>
            <w:gridSpan w:val="2"/>
            <w:vAlign w:val="center"/>
          </w:tcPr>
          <w:p w:rsidR="002E73C4" w:rsidRPr="000C2FA1" w:rsidRDefault="002E73C4" w:rsidP="00114752">
            <w:pPr>
              <w:spacing w:beforeLines="40" w:afterLines="40"/>
              <w:jc w:val="center"/>
              <w:rPr>
                <w:rFonts w:ascii="Times New Roman" w:hAnsi="Times New Roman"/>
                <w:szCs w:val="21"/>
              </w:rPr>
            </w:pPr>
            <w:r w:rsidRPr="000C2FA1">
              <w:rPr>
                <w:rFonts w:ascii="Times New Roman" w:hAnsi="Times New Roman" w:hint="eastAsia"/>
                <w:szCs w:val="21"/>
              </w:rPr>
              <w:t>课程讲授</w:t>
            </w:r>
            <w:r w:rsidRPr="000C2FA1">
              <w:rPr>
                <w:rFonts w:ascii="Times New Roman" w:hAnsi="Times New Roman"/>
                <w:szCs w:val="21"/>
              </w:rPr>
              <w:t>+</w:t>
            </w:r>
            <w:r w:rsidRPr="000C2FA1">
              <w:rPr>
                <w:rFonts w:ascii="Times New Roman" w:hAnsi="Times New Roman" w:hint="eastAsia"/>
                <w:szCs w:val="21"/>
              </w:rPr>
              <w:t>讨论</w:t>
            </w:r>
          </w:p>
        </w:tc>
        <w:tc>
          <w:tcPr>
            <w:tcW w:w="1144" w:type="dxa"/>
            <w:vAlign w:val="center"/>
          </w:tcPr>
          <w:p w:rsidR="002E73C4" w:rsidRPr="000C2FA1" w:rsidRDefault="002E73C4" w:rsidP="00114752">
            <w:pPr>
              <w:spacing w:beforeLines="40" w:afterLines="40"/>
              <w:jc w:val="center"/>
              <w:rPr>
                <w:rFonts w:ascii="Times New Roman" w:hAnsi="Times New Roman"/>
                <w:szCs w:val="21"/>
              </w:rPr>
            </w:pPr>
            <w:r w:rsidRPr="000C2FA1">
              <w:rPr>
                <w:rFonts w:ascii="Times New Roman" w:hAnsi="Times New Roman" w:hint="eastAsia"/>
                <w:szCs w:val="21"/>
              </w:rPr>
              <w:t>考核方式</w:t>
            </w:r>
          </w:p>
        </w:tc>
        <w:tc>
          <w:tcPr>
            <w:tcW w:w="3705" w:type="dxa"/>
            <w:gridSpan w:val="3"/>
            <w:vAlign w:val="center"/>
          </w:tcPr>
          <w:p w:rsidR="002E73C4" w:rsidRPr="000C2FA1" w:rsidRDefault="002E73C4" w:rsidP="00114752">
            <w:pPr>
              <w:spacing w:beforeLines="40" w:afterLines="40"/>
              <w:jc w:val="center"/>
              <w:rPr>
                <w:rFonts w:ascii="Times New Roman" w:hAnsi="Times New Roman"/>
                <w:szCs w:val="21"/>
              </w:rPr>
            </w:pPr>
            <w:r w:rsidRPr="000C2FA1">
              <w:rPr>
                <w:rFonts w:ascii="Times New Roman" w:hAnsi="Times New Roman" w:hint="eastAsia"/>
                <w:szCs w:val="21"/>
              </w:rPr>
              <w:t>专题报告与课程论文</w:t>
            </w:r>
          </w:p>
        </w:tc>
      </w:tr>
      <w:tr w:rsidR="002E73C4" w:rsidRPr="000C2FA1" w:rsidTr="000C2FA1">
        <w:trPr>
          <w:jc w:val="center"/>
        </w:trPr>
        <w:tc>
          <w:tcPr>
            <w:tcW w:w="8522" w:type="dxa"/>
            <w:gridSpan w:val="7"/>
          </w:tcPr>
          <w:p w:rsidR="002E73C4" w:rsidRPr="00A8134C" w:rsidRDefault="002E73C4" w:rsidP="000C2FA1">
            <w:pPr>
              <w:rPr>
                <w:rFonts w:ascii="宋体"/>
                <w:szCs w:val="21"/>
              </w:rPr>
            </w:pPr>
            <w:r w:rsidRPr="00A8134C">
              <w:rPr>
                <w:rFonts w:ascii="宋体" w:hAnsi="宋体" w:hint="eastAsia"/>
                <w:szCs w:val="21"/>
              </w:rPr>
              <w:t>教学目的及要求</w:t>
            </w:r>
          </w:p>
          <w:p w:rsidR="002E73C4" w:rsidRPr="00A8134C" w:rsidRDefault="002E73C4" w:rsidP="000C2FA1">
            <w:pPr>
              <w:spacing w:line="380" w:lineRule="atLeast"/>
              <w:rPr>
                <w:rFonts w:ascii="宋体"/>
                <w:szCs w:val="21"/>
              </w:rPr>
            </w:pPr>
            <w:r w:rsidRPr="00A8134C">
              <w:rPr>
                <w:rFonts w:ascii="宋体" w:hAnsi="宋体"/>
                <w:szCs w:val="21"/>
              </w:rPr>
              <w:t xml:space="preserve">    </w:t>
            </w:r>
            <w:r w:rsidRPr="00A8134C">
              <w:rPr>
                <w:rFonts w:ascii="宋体" w:hAnsi="宋体" w:hint="eastAsia"/>
                <w:szCs w:val="21"/>
              </w:rPr>
              <w:t>公共政策研究是一门理论性与实践性较强的学科。本课程旨在通过教授公共政策学的学科范式和系统知识，为学生梳理公共政策活动的价值规律，使学生具备公共政策分析的基本能力，为今后学生从事具体实践工作提供一个有益的学科思维和分析路径。</w:t>
            </w:r>
          </w:p>
        </w:tc>
      </w:tr>
      <w:tr w:rsidR="002E73C4" w:rsidRPr="000C2FA1" w:rsidTr="000C2FA1">
        <w:trPr>
          <w:trHeight w:val="4974"/>
          <w:jc w:val="center"/>
        </w:trPr>
        <w:tc>
          <w:tcPr>
            <w:tcW w:w="8522" w:type="dxa"/>
            <w:gridSpan w:val="7"/>
          </w:tcPr>
          <w:p w:rsidR="002E73C4" w:rsidRPr="00A8134C" w:rsidRDefault="002E73C4" w:rsidP="000C2FA1">
            <w:pPr>
              <w:spacing w:line="420" w:lineRule="atLeast"/>
              <w:rPr>
                <w:rFonts w:ascii="宋体"/>
                <w:szCs w:val="21"/>
              </w:rPr>
            </w:pPr>
            <w:r w:rsidRPr="00A8134C">
              <w:rPr>
                <w:rFonts w:ascii="宋体" w:hAnsi="宋体" w:hint="eastAsia"/>
                <w:szCs w:val="21"/>
              </w:rPr>
              <w:t>课程内容</w:t>
            </w:r>
          </w:p>
          <w:p w:rsidR="002E73C4" w:rsidRPr="00A8134C" w:rsidRDefault="002E73C4" w:rsidP="002E73C4">
            <w:pPr>
              <w:snapToGrid w:val="0"/>
              <w:spacing w:line="420" w:lineRule="atLeast"/>
              <w:ind w:firstLineChars="200" w:firstLine="31680"/>
              <w:jc w:val="left"/>
              <w:rPr>
                <w:rFonts w:ascii="宋体"/>
                <w:szCs w:val="21"/>
              </w:rPr>
            </w:pPr>
            <w:r w:rsidRPr="00A8134C">
              <w:rPr>
                <w:rFonts w:ascii="宋体" w:hAnsi="宋体" w:hint="eastAsia"/>
                <w:szCs w:val="21"/>
              </w:rPr>
              <w:t>本课程主要从政策科学、政策系统、政策结构、政策过程和政策分析这五个方面来讲述现代公共政策。这五个方面分别适用于政策的研究者、政策的决策者、政策的规划者、政策的执行者和政策的分析者，与</w:t>
            </w:r>
            <w:r w:rsidRPr="00A8134C">
              <w:rPr>
                <w:rFonts w:ascii="宋体" w:hAnsi="宋体"/>
                <w:szCs w:val="21"/>
              </w:rPr>
              <w:t>MPA</w:t>
            </w:r>
            <w:r w:rsidRPr="00A8134C">
              <w:rPr>
                <w:rFonts w:ascii="宋体" w:hAnsi="宋体" w:hint="eastAsia"/>
                <w:szCs w:val="21"/>
              </w:rPr>
              <w:t>的受教诉求相吻合。</w:t>
            </w:r>
          </w:p>
          <w:p w:rsidR="002E73C4" w:rsidRPr="00A8134C" w:rsidRDefault="002E73C4" w:rsidP="002E73C4">
            <w:pPr>
              <w:snapToGrid w:val="0"/>
              <w:spacing w:line="420" w:lineRule="atLeast"/>
              <w:ind w:firstLineChars="200" w:firstLine="31680"/>
              <w:jc w:val="left"/>
              <w:rPr>
                <w:rFonts w:ascii="宋体"/>
                <w:szCs w:val="21"/>
              </w:rPr>
            </w:pPr>
            <w:r w:rsidRPr="00A8134C">
              <w:rPr>
                <w:rFonts w:ascii="宋体" w:hAnsi="宋体" w:hint="eastAsia"/>
                <w:szCs w:val="21"/>
              </w:rPr>
              <w:t>第一章</w:t>
            </w:r>
            <w:r w:rsidRPr="00A8134C">
              <w:rPr>
                <w:rFonts w:ascii="宋体" w:hAnsi="宋体"/>
                <w:szCs w:val="21"/>
              </w:rPr>
              <w:t xml:space="preserve"> </w:t>
            </w:r>
            <w:r w:rsidRPr="00A8134C">
              <w:rPr>
                <w:rFonts w:ascii="宋体" w:hAnsi="宋体" w:hint="eastAsia"/>
                <w:szCs w:val="21"/>
              </w:rPr>
              <w:t>公共政策科学</w:t>
            </w:r>
          </w:p>
          <w:p w:rsidR="002E73C4" w:rsidRPr="00A8134C" w:rsidRDefault="002E73C4" w:rsidP="002E73C4">
            <w:pPr>
              <w:snapToGrid w:val="0"/>
              <w:spacing w:line="420" w:lineRule="atLeast"/>
              <w:ind w:firstLineChars="200" w:firstLine="31680"/>
              <w:jc w:val="left"/>
              <w:rPr>
                <w:rFonts w:ascii="宋体"/>
                <w:szCs w:val="21"/>
              </w:rPr>
            </w:pPr>
            <w:r w:rsidRPr="00A8134C">
              <w:rPr>
                <w:rFonts w:ascii="宋体" w:hAnsi="宋体" w:hint="eastAsia"/>
                <w:szCs w:val="21"/>
              </w:rPr>
              <w:t>本章主要包括以下内容：</w:t>
            </w:r>
            <w:r w:rsidRPr="00A8134C">
              <w:rPr>
                <w:rFonts w:ascii="宋体" w:hAnsi="宋体"/>
                <w:szCs w:val="21"/>
              </w:rPr>
              <w:t>1.</w:t>
            </w:r>
            <w:r w:rsidRPr="00A8134C">
              <w:rPr>
                <w:rFonts w:ascii="宋体" w:hAnsi="宋体" w:hint="eastAsia"/>
                <w:szCs w:val="21"/>
              </w:rPr>
              <w:t>公共政策的实质和地位。介绍和分析公共政策的各种定义，对公共政策的核心范畴进行科学界定，明确公共政策和政治系统、政府和公共利益的关系。</w:t>
            </w:r>
            <w:r w:rsidRPr="00A8134C">
              <w:rPr>
                <w:rFonts w:ascii="宋体" w:hAnsi="宋体"/>
                <w:szCs w:val="21"/>
              </w:rPr>
              <w:t>2.</w:t>
            </w:r>
            <w:r w:rsidRPr="00A8134C">
              <w:rPr>
                <w:rFonts w:ascii="宋体" w:hAnsi="宋体" w:hint="eastAsia"/>
                <w:szCs w:val="21"/>
              </w:rPr>
              <w:t>公共政策的特征与功能。讲述公共政策基本特征和在现代发展中表现出来的主要特点，从属性、向度和类别三个方面来讨论公共政策的功能体系。</w:t>
            </w:r>
            <w:r w:rsidRPr="00A8134C">
              <w:rPr>
                <w:rFonts w:ascii="宋体" w:hAnsi="宋体"/>
                <w:szCs w:val="21"/>
              </w:rPr>
              <w:t>3.</w:t>
            </w:r>
            <w:r w:rsidRPr="00A8134C">
              <w:rPr>
                <w:rFonts w:ascii="宋体" w:hAnsi="宋体" w:hint="eastAsia"/>
                <w:szCs w:val="21"/>
              </w:rPr>
              <w:t>公共政策的历史和发展。从历史渊源和演变阶段来展现西方和中国公共政策的产生和发展过程。</w:t>
            </w:r>
            <w:r w:rsidRPr="00A8134C">
              <w:rPr>
                <w:rFonts w:ascii="宋体" w:hAnsi="宋体"/>
                <w:szCs w:val="21"/>
              </w:rPr>
              <w:t>4.</w:t>
            </w:r>
            <w:r w:rsidRPr="00A8134C">
              <w:rPr>
                <w:rFonts w:ascii="宋体" w:hAnsi="宋体" w:hint="eastAsia"/>
                <w:szCs w:val="21"/>
              </w:rPr>
              <w:t>公共政策的学科和内容。讲述公共政策学科形成的标志、与其他学科的关系，及公共政策科学体系的内部结构。</w:t>
            </w:r>
          </w:p>
          <w:p w:rsidR="002E73C4" w:rsidRPr="00A8134C" w:rsidRDefault="002E73C4" w:rsidP="002E73C4">
            <w:pPr>
              <w:snapToGrid w:val="0"/>
              <w:spacing w:line="420" w:lineRule="atLeast"/>
              <w:ind w:firstLineChars="200" w:firstLine="31680"/>
              <w:jc w:val="left"/>
              <w:rPr>
                <w:rFonts w:ascii="宋体"/>
                <w:szCs w:val="21"/>
              </w:rPr>
            </w:pPr>
            <w:r w:rsidRPr="00A8134C">
              <w:rPr>
                <w:rFonts w:ascii="宋体" w:hAnsi="宋体" w:hint="eastAsia"/>
                <w:szCs w:val="21"/>
              </w:rPr>
              <w:t>第二章</w:t>
            </w:r>
            <w:r w:rsidRPr="00A8134C">
              <w:rPr>
                <w:rFonts w:ascii="宋体" w:hAnsi="宋体"/>
                <w:szCs w:val="21"/>
              </w:rPr>
              <w:t xml:space="preserve"> </w:t>
            </w:r>
            <w:r w:rsidRPr="00A8134C">
              <w:rPr>
                <w:rFonts w:ascii="宋体" w:hAnsi="宋体" w:hint="eastAsia"/>
                <w:szCs w:val="21"/>
              </w:rPr>
              <w:t>公共政策系统</w:t>
            </w:r>
          </w:p>
          <w:p w:rsidR="002E73C4" w:rsidRPr="00A8134C" w:rsidRDefault="002E73C4" w:rsidP="002E73C4">
            <w:pPr>
              <w:snapToGrid w:val="0"/>
              <w:spacing w:line="420" w:lineRule="atLeast"/>
              <w:ind w:firstLineChars="200" w:firstLine="31680"/>
              <w:jc w:val="left"/>
              <w:rPr>
                <w:rFonts w:ascii="宋体"/>
                <w:szCs w:val="21"/>
              </w:rPr>
            </w:pPr>
            <w:r w:rsidRPr="00A8134C">
              <w:rPr>
                <w:rFonts w:ascii="宋体" w:hAnsi="宋体" w:hint="eastAsia"/>
                <w:szCs w:val="21"/>
              </w:rPr>
              <w:t>本章主要包括以下内容：</w:t>
            </w:r>
            <w:r w:rsidRPr="00A8134C">
              <w:rPr>
                <w:rFonts w:ascii="宋体" w:hAnsi="宋体"/>
                <w:szCs w:val="21"/>
              </w:rPr>
              <w:t>1.</w:t>
            </w:r>
            <w:r w:rsidRPr="00A8134C">
              <w:rPr>
                <w:rFonts w:ascii="宋体" w:hAnsi="宋体" w:hint="eastAsia"/>
                <w:szCs w:val="21"/>
              </w:rPr>
              <w:t>公共政策系统的环境超系统与资源系统。从生态学的角度讲述公共政策系统运行的环境超系统特征，分析公共政策环境超系统的构成，并从政策运行的条件来讨论如何确定公共政策系统运行的资源系统。</w:t>
            </w:r>
            <w:r w:rsidRPr="00A8134C">
              <w:rPr>
                <w:rFonts w:ascii="宋体" w:hAnsi="宋体"/>
                <w:szCs w:val="21"/>
              </w:rPr>
              <w:t>2.</w:t>
            </w:r>
            <w:r w:rsidRPr="00A8134C">
              <w:rPr>
                <w:rFonts w:ascii="宋体" w:hAnsi="宋体" w:hint="eastAsia"/>
                <w:szCs w:val="21"/>
              </w:rPr>
              <w:t>公共政策的主体系统与客体系统。从不同视角分析公共政策的主体构成和类型，明确政策主体间的关系，掌握公共政策客体系统间的不同层次和相互关系。</w:t>
            </w:r>
            <w:r w:rsidRPr="00A8134C">
              <w:rPr>
                <w:rFonts w:ascii="宋体" w:hAnsi="宋体"/>
                <w:szCs w:val="21"/>
              </w:rPr>
              <w:t>3.</w:t>
            </w:r>
            <w:r w:rsidRPr="00A8134C">
              <w:rPr>
                <w:rFonts w:ascii="宋体" w:hAnsi="宋体" w:hint="eastAsia"/>
                <w:szCs w:val="21"/>
              </w:rPr>
              <w:t>公共政策的组织系统与体制系统。分析影响政策组织结构设计的因素，了解政策组织的文化、网络、规范的作用。</w:t>
            </w:r>
            <w:r w:rsidRPr="00A8134C">
              <w:rPr>
                <w:rFonts w:ascii="宋体" w:hAnsi="宋体"/>
                <w:szCs w:val="21"/>
              </w:rPr>
              <w:t>4.</w:t>
            </w:r>
            <w:r w:rsidRPr="00A8134C">
              <w:rPr>
                <w:rFonts w:ascii="宋体" w:hAnsi="宋体" w:hint="eastAsia"/>
                <w:szCs w:val="21"/>
              </w:rPr>
              <w:t>公共政策的信息系统和咨询系统。研究政策咨询机构的特点、专家在政策咨询和政府决策中的作用和作用的条件，分析政策信息源、政策信息流通规律和政策信息系统类型。</w:t>
            </w:r>
            <w:r w:rsidRPr="00A8134C">
              <w:rPr>
                <w:rFonts w:ascii="宋体" w:hAnsi="宋体"/>
                <w:szCs w:val="21"/>
              </w:rPr>
              <w:t>5.</w:t>
            </w:r>
            <w:r w:rsidRPr="00A8134C">
              <w:rPr>
                <w:rFonts w:ascii="宋体" w:hAnsi="宋体" w:hint="eastAsia"/>
                <w:szCs w:val="21"/>
              </w:rPr>
              <w:t>公共政策的运行过程及其周期。研究政策系统矛盾和由此导致的政策运行环节，讨论政策运行周期。</w:t>
            </w:r>
          </w:p>
          <w:p w:rsidR="002E73C4" w:rsidRPr="00A8134C" w:rsidRDefault="002E73C4" w:rsidP="002E73C4">
            <w:pPr>
              <w:snapToGrid w:val="0"/>
              <w:spacing w:line="420" w:lineRule="atLeast"/>
              <w:ind w:firstLineChars="200" w:firstLine="31680"/>
              <w:jc w:val="left"/>
              <w:rPr>
                <w:rFonts w:ascii="宋体"/>
                <w:szCs w:val="21"/>
              </w:rPr>
            </w:pPr>
            <w:r w:rsidRPr="00A8134C">
              <w:rPr>
                <w:rFonts w:ascii="宋体" w:hAnsi="宋体" w:hint="eastAsia"/>
                <w:szCs w:val="21"/>
              </w:rPr>
              <w:t>第三章</w:t>
            </w:r>
            <w:r w:rsidRPr="00A8134C">
              <w:rPr>
                <w:rFonts w:ascii="宋体" w:hAnsi="宋体"/>
                <w:szCs w:val="21"/>
              </w:rPr>
              <w:t xml:space="preserve"> </w:t>
            </w:r>
            <w:r w:rsidRPr="00A8134C">
              <w:rPr>
                <w:rFonts w:ascii="宋体" w:hAnsi="宋体" w:hint="eastAsia"/>
                <w:szCs w:val="21"/>
              </w:rPr>
              <w:t>公共政策结构</w:t>
            </w:r>
          </w:p>
          <w:p w:rsidR="002E73C4" w:rsidRPr="00A8134C" w:rsidRDefault="002E73C4" w:rsidP="002E73C4">
            <w:pPr>
              <w:snapToGrid w:val="0"/>
              <w:spacing w:line="420" w:lineRule="atLeast"/>
              <w:ind w:firstLineChars="200" w:firstLine="31680"/>
              <w:jc w:val="left"/>
              <w:rPr>
                <w:rFonts w:ascii="宋体"/>
                <w:szCs w:val="21"/>
              </w:rPr>
            </w:pPr>
            <w:r w:rsidRPr="00A8134C">
              <w:rPr>
                <w:rFonts w:ascii="宋体" w:hAnsi="宋体" w:hint="eastAsia"/>
                <w:szCs w:val="21"/>
              </w:rPr>
              <w:t>本章主要包括以下内容：</w:t>
            </w:r>
            <w:r w:rsidRPr="00A8134C">
              <w:rPr>
                <w:rFonts w:ascii="宋体" w:hAnsi="宋体"/>
                <w:szCs w:val="21"/>
              </w:rPr>
              <w:t>1.</w:t>
            </w:r>
            <w:r w:rsidRPr="00A8134C">
              <w:rPr>
                <w:rFonts w:ascii="宋体" w:hAnsi="宋体" w:hint="eastAsia"/>
                <w:szCs w:val="21"/>
              </w:rPr>
              <w:t>公共政策的层次类型。讨论政策分类的作用与标准，研究元政策、总政策、基本政策和具体政策的作用与特点。</w:t>
            </w:r>
            <w:r w:rsidRPr="00A8134C">
              <w:rPr>
                <w:rFonts w:ascii="宋体" w:hAnsi="宋体"/>
                <w:szCs w:val="21"/>
              </w:rPr>
              <w:t>2.</w:t>
            </w:r>
            <w:r w:rsidRPr="00A8134C">
              <w:rPr>
                <w:rFonts w:ascii="宋体" w:hAnsi="宋体" w:hint="eastAsia"/>
                <w:szCs w:val="21"/>
              </w:rPr>
              <w:t>公共政策的领域类型。研究政治领域、经济领域、社会领域和文化领域公共政策的目标、任务、地位、作用，和政策系统结构的创新发展。</w:t>
            </w:r>
            <w:r w:rsidRPr="00A8134C">
              <w:rPr>
                <w:rFonts w:ascii="宋体" w:hAnsi="宋体"/>
                <w:szCs w:val="21"/>
              </w:rPr>
              <w:t>3.</w:t>
            </w:r>
            <w:r w:rsidRPr="00A8134C">
              <w:rPr>
                <w:rFonts w:ascii="宋体" w:hAnsi="宋体" w:hint="eastAsia"/>
                <w:szCs w:val="21"/>
              </w:rPr>
              <w:t>公共政策不确定性类型。研究风险性政策的特点，探索政策主体在风险性政策的决策和修正中可以发挥的作用。</w:t>
            </w:r>
            <w:r w:rsidRPr="00A8134C">
              <w:rPr>
                <w:rFonts w:ascii="宋体" w:hAnsi="宋体"/>
                <w:szCs w:val="21"/>
              </w:rPr>
              <w:t>4.</w:t>
            </w:r>
            <w:r w:rsidRPr="00A8134C">
              <w:rPr>
                <w:rFonts w:ascii="宋体" w:hAnsi="宋体" w:hint="eastAsia"/>
                <w:szCs w:val="21"/>
              </w:rPr>
              <w:t>公共政策的形式类型。研究公共政策的各种书面形式，讨论政策文件撰制的程序和规格。</w:t>
            </w:r>
            <w:r w:rsidRPr="00A8134C">
              <w:rPr>
                <w:rFonts w:ascii="宋体" w:hAnsi="宋体"/>
                <w:szCs w:val="21"/>
              </w:rPr>
              <w:t>5.</w:t>
            </w:r>
            <w:r w:rsidRPr="00A8134C">
              <w:rPr>
                <w:rFonts w:ascii="宋体" w:hAnsi="宋体" w:hint="eastAsia"/>
                <w:szCs w:val="21"/>
              </w:rPr>
              <w:t>公共政策的结构方式与模式。研究公共政策的单元结构、复合结构、横向结构、静态结构、冲突结构等方式；讨论政策结构的塔式、树状式等多种模式。</w:t>
            </w:r>
          </w:p>
          <w:p w:rsidR="002E73C4" w:rsidRPr="00A8134C" w:rsidRDefault="002E73C4" w:rsidP="002E73C4">
            <w:pPr>
              <w:snapToGrid w:val="0"/>
              <w:spacing w:line="420" w:lineRule="atLeast"/>
              <w:ind w:firstLineChars="200" w:firstLine="31680"/>
              <w:jc w:val="left"/>
              <w:rPr>
                <w:rFonts w:ascii="宋体"/>
                <w:szCs w:val="21"/>
              </w:rPr>
            </w:pPr>
            <w:r w:rsidRPr="00A8134C">
              <w:rPr>
                <w:rFonts w:ascii="宋体" w:hAnsi="宋体" w:hint="eastAsia"/>
                <w:szCs w:val="21"/>
              </w:rPr>
              <w:t>第四章</w:t>
            </w:r>
            <w:r w:rsidRPr="00A8134C">
              <w:rPr>
                <w:rFonts w:ascii="宋体" w:hAnsi="宋体"/>
                <w:szCs w:val="21"/>
              </w:rPr>
              <w:t xml:space="preserve"> </w:t>
            </w:r>
            <w:r w:rsidRPr="00A8134C">
              <w:rPr>
                <w:rFonts w:ascii="宋体" w:hAnsi="宋体" w:hint="eastAsia"/>
                <w:szCs w:val="21"/>
              </w:rPr>
              <w:t>公共政策过程</w:t>
            </w:r>
          </w:p>
          <w:p w:rsidR="002E73C4" w:rsidRPr="00A8134C" w:rsidRDefault="002E73C4" w:rsidP="002E73C4">
            <w:pPr>
              <w:snapToGrid w:val="0"/>
              <w:spacing w:line="420" w:lineRule="atLeast"/>
              <w:ind w:firstLineChars="200" w:firstLine="31680"/>
              <w:jc w:val="left"/>
              <w:rPr>
                <w:rFonts w:ascii="宋体"/>
                <w:szCs w:val="21"/>
              </w:rPr>
            </w:pPr>
            <w:r w:rsidRPr="00A8134C">
              <w:rPr>
                <w:rFonts w:ascii="宋体" w:hAnsi="宋体" w:hint="eastAsia"/>
                <w:szCs w:val="21"/>
              </w:rPr>
              <w:t>本章主要包括以下内容</w:t>
            </w:r>
            <w:r w:rsidRPr="00A8134C">
              <w:rPr>
                <w:rFonts w:ascii="宋体" w:hAnsi="宋体"/>
                <w:szCs w:val="21"/>
              </w:rPr>
              <w:t>:1.</w:t>
            </w:r>
            <w:r w:rsidRPr="00A8134C">
              <w:rPr>
                <w:rFonts w:ascii="宋体" w:hAnsi="宋体" w:hint="eastAsia"/>
                <w:szCs w:val="21"/>
              </w:rPr>
              <w:t>公共政策问题。研究和分析政策问题的性质，政策问题的特征和政策问题的发现及确认。</w:t>
            </w:r>
            <w:r w:rsidRPr="00A8134C">
              <w:rPr>
                <w:rFonts w:ascii="宋体" w:hAnsi="宋体"/>
                <w:szCs w:val="21"/>
              </w:rPr>
              <w:t>2.</w:t>
            </w:r>
            <w:r w:rsidRPr="00A8134C">
              <w:rPr>
                <w:rFonts w:ascii="宋体" w:hAnsi="宋体" w:hint="eastAsia"/>
                <w:szCs w:val="21"/>
              </w:rPr>
              <w:t>公共政策议程。研究公共政策议程的类型，创立政策议程的时机，建立政策议程的主体及策略。</w:t>
            </w:r>
            <w:r w:rsidRPr="00A8134C">
              <w:rPr>
                <w:rFonts w:ascii="宋体" w:hAnsi="宋体"/>
                <w:szCs w:val="21"/>
              </w:rPr>
              <w:t>3.</w:t>
            </w:r>
            <w:r w:rsidRPr="00A8134C">
              <w:rPr>
                <w:rFonts w:ascii="宋体" w:hAnsi="宋体" w:hint="eastAsia"/>
                <w:szCs w:val="21"/>
              </w:rPr>
              <w:t>公共政策规划。分析公共政策规划的流程，政策目标的确立，政策方案的设计，政策决定中的影响因素，政策合法化的意义与途径。</w:t>
            </w:r>
            <w:r w:rsidRPr="00A8134C">
              <w:rPr>
                <w:rFonts w:ascii="宋体" w:hAnsi="宋体"/>
                <w:szCs w:val="21"/>
              </w:rPr>
              <w:t>4.</w:t>
            </w:r>
            <w:r w:rsidRPr="00A8134C">
              <w:rPr>
                <w:rFonts w:ascii="宋体" w:hAnsi="宋体" w:hint="eastAsia"/>
                <w:szCs w:val="21"/>
              </w:rPr>
              <w:t>公共政策执行。讨论公共政策执行的性质，研究政策执行的若干影响因素。</w:t>
            </w:r>
            <w:r w:rsidRPr="00A8134C">
              <w:rPr>
                <w:rFonts w:ascii="宋体" w:hAnsi="宋体"/>
                <w:szCs w:val="21"/>
              </w:rPr>
              <w:t>5.</w:t>
            </w:r>
            <w:r w:rsidRPr="00A8134C">
              <w:rPr>
                <w:rFonts w:ascii="宋体" w:hAnsi="宋体" w:hint="eastAsia"/>
                <w:szCs w:val="21"/>
              </w:rPr>
              <w:t>公共政策调控。研究公共政策调控的特点、类型，分析政策控制的类别和程序，讨论政策调整的意义、特点、内容和形式。</w:t>
            </w:r>
            <w:r w:rsidRPr="00A8134C">
              <w:rPr>
                <w:rFonts w:ascii="宋体" w:hAnsi="宋体"/>
                <w:szCs w:val="21"/>
              </w:rPr>
              <w:t>6.</w:t>
            </w:r>
            <w:r w:rsidRPr="00A8134C">
              <w:rPr>
                <w:rFonts w:ascii="宋体" w:hAnsi="宋体" w:hint="eastAsia"/>
                <w:szCs w:val="21"/>
              </w:rPr>
              <w:t>公共政策评估。讨论公共政策评估的性质、作用，研究政策评估的类型和步骤，分析政策评估的影响因素。</w:t>
            </w:r>
            <w:r w:rsidRPr="00A8134C">
              <w:rPr>
                <w:rFonts w:ascii="宋体" w:hAnsi="宋体"/>
                <w:szCs w:val="21"/>
              </w:rPr>
              <w:t>7.</w:t>
            </w:r>
            <w:r w:rsidRPr="00A8134C">
              <w:rPr>
                <w:rFonts w:ascii="宋体" w:hAnsi="宋体" w:hint="eastAsia"/>
                <w:szCs w:val="21"/>
              </w:rPr>
              <w:t>公共政策终止。研究公共政策终止的特点与作用，讨论政策终止的对象与方式，分析政策终止中的障碍。</w:t>
            </w:r>
          </w:p>
          <w:p w:rsidR="002E73C4" w:rsidRPr="00A8134C" w:rsidRDefault="002E73C4" w:rsidP="000C2FA1">
            <w:pPr>
              <w:snapToGrid w:val="0"/>
              <w:spacing w:line="420" w:lineRule="atLeast"/>
              <w:jc w:val="left"/>
              <w:rPr>
                <w:rFonts w:ascii="宋体"/>
                <w:szCs w:val="21"/>
              </w:rPr>
            </w:pPr>
          </w:p>
          <w:p w:rsidR="002E73C4" w:rsidRPr="00A8134C" w:rsidRDefault="002E73C4" w:rsidP="002E73C4">
            <w:pPr>
              <w:snapToGrid w:val="0"/>
              <w:spacing w:line="420" w:lineRule="atLeast"/>
              <w:ind w:firstLineChars="200" w:firstLine="31680"/>
              <w:jc w:val="left"/>
              <w:rPr>
                <w:rFonts w:ascii="宋体"/>
                <w:szCs w:val="21"/>
              </w:rPr>
            </w:pPr>
            <w:r w:rsidRPr="00A8134C">
              <w:rPr>
                <w:rFonts w:ascii="宋体" w:hAnsi="宋体" w:hint="eastAsia"/>
                <w:szCs w:val="21"/>
              </w:rPr>
              <w:t>第五章</w:t>
            </w:r>
            <w:r w:rsidRPr="00A8134C">
              <w:rPr>
                <w:rFonts w:ascii="宋体" w:hAnsi="宋体"/>
                <w:szCs w:val="21"/>
              </w:rPr>
              <w:t xml:space="preserve"> </w:t>
            </w:r>
            <w:r w:rsidRPr="00A8134C">
              <w:rPr>
                <w:rFonts w:ascii="宋体" w:hAnsi="宋体" w:hint="eastAsia"/>
                <w:szCs w:val="21"/>
              </w:rPr>
              <w:t>公共政策分析</w:t>
            </w:r>
          </w:p>
          <w:p w:rsidR="002E73C4" w:rsidRPr="00A8134C" w:rsidRDefault="002E73C4" w:rsidP="002E73C4">
            <w:pPr>
              <w:snapToGrid w:val="0"/>
              <w:spacing w:line="420" w:lineRule="atLeast"/>
              <w:ind w:firstLineChars="200" w:firstLine="31680"/>
              <w:jc w:val="left"/>
              <w:rPr>
                <w:rFonts w:ascii="宋体"/>
                <w:szCs w:val="21"/>
              </w:rPr>
            </w:pPr>
            <w:r w:rsidRPr="00A8134C">
              <w:rPr>
                <w:rFonts w:ascii="宋体" w:hAnsi="宋体" w:hint="eastAsia"/>
                <w:szCs w:val="21"/>
              </w:rPr>
              <w:t>本章主要包括以下内容</w:t>
            </w:r>
            <w:r w:rsidRPr="00A8134C">
              <w:rPr>
                <w:rFonts w:ascii="宋体" w:hAnsi="宋体"/>
                <w:szCs w:val="21"/>
              </w:rPr>
              <w:t>;1.</w:t>
            </w:r>
            <w:r w:rsidRPr="00A8134C">
              <w:rPr>
                <w:rFonts w:ascii="宋体" w:hAnsi="宋体" w:hint="eastAsia"/>
                <w:szCs w:val="21"/>
              </w:rPr>
              <w:t>公共政策分析的基础。讲述公共政策分析的意义与作用；讨论政策分析人员的专业素养、政策分析中理论与知识的作用；研究政策分析过程和分析模型的使用。</w:t>
            </w:r>
            <w:r w:rsidRPr="00A8134C">
              <w:rPr>
                <w:rFonts w:ascii="宋体" w:hAnsi="宋体"/>
                <w:szCs w:val="21"/>
              </w:rPr>
              <w:t>2.</w:t>
            </w:r>
            <w:r w:rsidRPr="00A8134C">
              <w:rPr>
                <w:rFonts w:ascii="宋体" w:hAnsi="宋体" w:hint="eastAsia"/>
                <w:szCs w:val="21"/>
              </w:rPr>
              <w:t>公共政策分析的类型与模式。区分描述性分析和预测性分析；研究政策分析中麦考尔</w:t>
            </w:r>
            <w:r w:rsidRPr="00A8134C">
              <w:rPr>
                <w:rFonts w:ascii="宋体"/>
                <w:szCs w:val="21"/>
              </w:rPr>
              <w:t>-</w:t>
            </w:r>
            <w:r w:rsidRPr="00A8134C">
              <w:rPr>
                <w:rFonts w:ascii="宋体" w:hAnsi="宋体" w:hint="eastAsia"/>
                <w:szCs w:val="21"/>
              </w:rPr>
              <w:t>韦伯的内容过程模式，沃尔夫的系统分析模式，邓恩的信息转换分析模式。</w:t>
            </w:r>
            <w:r w:rsidRPr="00A8134C">
              <w:rPr>
                <w:rFonts w:ascii="宋体" w:hAnsi="宋体"/>
                <w:szCs w:val="21"/>
              </w:rPr>
              <w:t>3.</w:t>
            </w:r>
            <w:r w:rsidRPr="00A8134C">
              <w:rPr>
                <w:rFonts w:ascii="宋体" w:hAnsi="宋体" w:hint="eastAsia"/>
                <w:szCs w:val="21"/>
              </w:rPr>
              <w:t>公共政策问题分析。讨论公共政策问题的调查分析，研究政策问题的认定分析，讨论政策问题的结构，政策问题的论证过程和问题分析方法。</w:t>
            </w:r>
            <w:r w:rsidRPr="00A8134C">
              <w:rPr>
                <w:rFonts w:ascii="宋体" w:hAnsi="宋体"/>
                <w:szCs w:val="21"/>
              </w:rPr>
              <w:t>4.</w:t>
            </w:r>
            <w:r w:rsidRPr="00A8134C">
              <w:rPr>
                <w:rFonts w:ascii="宋体" w:hAnsi="宋体" w:hint="eastAsia"/>
                <w:szCs w:val="21"/>
              </w:rPr>
              <w:t>公共政策制定分析。研究公共政策制定中的最优化模式，满意性模式，渐进性模型，团体协调模型，政治精英模型，政治系统模型。</w:t>
            </w:r>
            <w:r w:rsidRPr="00A8134C">
              <w:rPr>
                <w:rFonts w:ascii="宋体" w:hAnsi="宋体"/>
                <w:szCs w:val="21"/>
              </w:rPr>
              <w:t>5.</w:t>
            </w:r>
            <w:r w:rsidRPr="00A8134C">
              <w:rPr>
                <w:rFonts w:ascii="宋体" w:hAnsi="宋体" w:hint="eastAsia"/>
                <w:szCs w:val="21"/>
              </w:rPr>
              <w:t>公共政策行动前景分析。讲述政策行动预测分析框架，讨论影响政策行动的因素，讨论政策行动产生风险的因素和评价风险的模型。</w:t>
            </w:r>
            <w:r w:rsidRPr="00A8134C">
              <w:rPr>
                <w:rFonts w:ascii="宋体" w:hAnsi="宋体"/>
                <w:szCs w:val="21"/>
              </w:rPr>
              <w:t>6.</w:t>
            </w:r>
            <w:r w:rsidRPr="00A8134C">
              <w:rPr>
                <w:rFonts w:ascii="宋体" w:hAnsi="宋体" w:hint="eastAsia"/>
                <w:szCs w:val="21"/>
              </w:rPr>
              <w:t>公共政策执行分析。讨论公共政策执行中的过程模型，调适模型，循环模型，主体模型和变数模型。</w:t>
            </w:r>
            <w:r w:rsidRPr="00A8134C">
              <w:rPr>
                <w:rFonts w:ascii="宋体" w:hAnsi="宋体"/>
                <w:szCs w:val="21"/>
              </w:rPr>
              <w:t>7.</w:t>
            </w:r>
            <w:r w:rsidRPr="00A8134C">
              <w:rPr>
                <w:rFonts w:ascii="宋体" w:hAnsi="宋体" w:hint="eastAsia"/>
                <w:szCs w:val="21"/>
              </w:rPr>
              <w:t>公共政策评估分析。讨论公共政策评估的标准，政策评估的模型，分析政策失效的类型和失效的原因。</w:t>
            </w:r>
          </w:p>
          <w:p w:rsidR="002E73C4" w:rsidRPr="00A8134C" w:rsidRDefault="002E73C4" w:rsidP="000C2FA1">
            <w:pPr>
              <w:snapToGrid w:val="0"/>
              <w:spacing w:line="420" w:lineRule="atLeast"/>
              <w:jc w:val="left"/>
              <w:rPr>
                <w:rFonts w:ascii="宋体"/>
                <w:szCs w:val="21"/>
              </w:rPr>
            </w:pPr>
          </w:p>
        </w:tc>
      </w:tr>
      <w:tr w:rsidR="002E73C4" w:rsidRPr="000C2FA1" w:rsidTr="000C2FA1">
        <w:trPr>
          <w:trHeight w:val="6689"/>
          <w:jc w:val="center"/>
        </w:trPr>
        <w:tc>
          <w:tcPr>
            <w:tcW w:w="8522" w:type="dxa"/>
            <w:gridSpan w:val="7"/>
            <w:vAlign w:val="center"/>
          </w:tcPr>
          <w:p w:rsidR="002E73C4" w:rsidRPr="00A8134C" w:rsidRDefault="002E73C4" w:rsidP="00114752">
            <w:pPr>
              <w:spacing w:afterLines="200" w:line="420" w:lineRule="atLeast"/>
              <w:rPr>
                <w:rFonts w:ascii="宋体"/>
                <w:szCs w:val="21"/>
              </w:rPr>
            </w:pPr>
            <w:r w:rsidRPr="00A8134C">
              <w:rPr>
                <w:rFonts w:ascii="宋体" w:hAnsi="宋体" w:hint="eastAsia"/>
                <w:szCs w:val="21"/>
              </w:rPr>
              <w:t>参考书目</w:t>
            </w:r>
          </w:p>
          <w:p w:rsidR="002E73C4" w:rsidRPr="00A8134C" w:rsidRDefault="002E73C4" w:rsidP="002E73C4">
            <w:pPr>
              <w:spacing w:line="460" w:lineRule="atLeast"/>
              <w:ind w:firstLineChars="171" w:firstLine="31680"/>
              <w:rPr>
                <w:rFonts w:ascii="宋体"/>
                <w:szCs w:val="21"/>
              </w:rPr>
            </w:pPr>
            <w:r w:rsidRPr="00A8134C">
              <w:rPr>
                <w:rFonts w:ascii="宋体" w:hAnsi="宋体"/>
                <w:szCs w:val="21"/>
              </w:rPr>
              <w:t xml:space="preserve">[1] </w:t>
            </w:r>
            <w:r w:rsidRPr="00A8134C">
              <w:rPr>
                <w:rFonts w:ascii="宋体" w:hAnsi="宋体" w:hint="eastAsia"/>
                <w:szCs w:val="21"/>
              </w:rPr>
              <w:t>严强主编</w:t>
            </w:r>
            <w:r w:rsidRPr="00A8134C">
              <w:rPr>
                <w:rFonts w:ascii="宋体"/>
                <w:szCs w:val="21"/>
              </w:rPr>
              <w:t>.</w:t>
            </w:r>
            <w:r w:rsidRPr="00A8134C">
              <w:rPr>
                <w:rFonts w:ascii="宋体" w:hAnsi="宋体" w:hint="eastAsia"/>
                <w:szCs w:val="21"/>
              </w:rPr>
              <w:t>：《公共政策学》，社会科学文献出版社，</w:t>
            </w:r>
            <w:r w:rsidRPr="00A8134C">
              <w:rPr>
                <w:rFonts w:ascii="宋体" w:hAnsi="宋体"/>
                <w:szCs w:val="21"/>
              </w:rPr>
              <w:t>2008</w:t>
            </w:r>
            <w:r w:rsidRPr="00A8134C">
              <w:rPr>
                <w:rFonts w:ascii="宋体" w:hAnsi="宋体" w:hint="eastAsia"/>
                <w:szCs w:val="21"/>
              </w:rPr>
              <w:t>年版；</w:t>
            </w:r>
          </w:p>
          <w:p w:rsidR="002E73C4" w:rsidRPr="00A8134C" w:rsidRDefault="002E73C4" w:rsidP="002E73C4">
            <w:pPr>
              <w:spacing w:line="460" w:lineRule="atLeast"/>
              <w:ind w:firstLineChars="171" w:firstLine="31680"/>
              <w:rPr>
                <w:rFonts w:ascii="宋体"/>
                <w:szCs w:val="21"/>
              </w:rPr>
            </w:pPr>
            <w:r w:rsidRPr="00A8134C">
              <w:rPr>
                <w:rFonts w:ascii="宋体" w:hAnsi="宋体"/>
                <w:szCs w:val="21"/>
              </w:rPr>
              <w:t>[2] [</w:t>
            </w:r>
            <w:r w:rsidRPr="00A8134C">
              <w:rPr>
                <w:rFonts w:ascii="宋体" w:hAnsi="宋体" w:hint="eastAsia"/>
                <w:szCs w:val="21"/>
              </w:rPr>
              <w:t>美</w:t>
            </w:r>
            <w:r w:rsidRPr="00A8134C">
              <w:rPr>
                <w:rFonts w:ascii="宋体" w:hAnsi="宋体"/>
                <w:szCs w:val="21"/>
              </w:rPr>
              <w:t>]</w:t>
            </w:r>
            <w:r w:rsidRPr="00A8134C">
              <w:rPr>
                <w:rFonts w:ascii="宋体" w:hAnsi="宋体" w:hint="eastAsia"/>
                <w:szCs w:val="21"/>
              </w:rPr>
              <w:t>迈克尔</w:t>
            </w:r>
            <w:r w:rsidRPr="00A8134C">
              <w:rPr>
                <w:rFonts w:ascii="宋体" w:hint="eastAsia"/>
                <w:szCs w:val="21"/>
              </w:rPr>
              <w:t>·</w:t>
            </w:r>
            <w:r w:rsidRPr="00A8134C">
              <w:rPr>
                <w:rFonts w:ascii="宋体" w:hAnsi="宋体" w:hint="eastAsia"/>
                <w:szCs w:val="21"/>
              </w:rPr>
              <w:t>豪利特、</w:t>
            </w:r>
            <w:r w:rsidRPr="00A8134C">
              <w:rPr>
                <w:rFonts w:ascii="宋体" w:hAnsi="宋体"/>
                <w:szCs w:val="21"/>
              </w:rPr>
              <w:t>M</w:t>
            </w:r>
            <w:r w:rsidRPr="00A8134C">
              <w:rPr>
                <w:rFonts w:ascii="宋体" w:hAnsi="宋体" w:hint="eastAsia"/>
                <w:szCs w:val="21"/>
              </w:rPr>
              <w:t>﹒拉米什（</w:t>
            </w:r>
            <w:r w:rsidRPr="00A8134C">
              <w:rPr>
                <w:rFonts w:ascii="宋体" w:hAnsi="宋体"/>
                <w:szCs w:val="21"/>
              </w:rPr>
              <w:t xml:space="preserve">Michael Howlett </w:t>
            </w:r>
            <w:r w:rsidRPr="00A8134C">
              <w:rPr>
                <w:rFonts w:ascii="宋体" w:hAnsi="宋体" w:hint="eastAsia"/>
                <w:szCs w:val="21"/>
              </w:rPr>
              <w:t>，</w:t>
            </w:r>
            <w:r w:rsidRPr="00A8134C">
              <w:rPr>
                <w:rFonts w:ascii="宋体" w:hAnsi="宋体"/>
                <w:szCs w:val="21"/>
              </w:rPr>
              <w:t>M</w:t>
            </w:r>
            <w:r w:rsidRPr="00A8134C">
              <w:rPr>
                <w:rFonts w:ascii="宋体" w:hAnsi="宋体" w:hint="eastAsia"/>
                <w:szCs w:val="21"/>
              </w:rPr>
              <w:t>﹒</w:t>
            </w:r>
            <w:r w:rsidRPr="00A8134C">
              <w:rPr>
                <w:rFonts w:ascii="宋体" w:hAnsi="宋体"/>
                <w:szCs w:val="21"/>
              </w:rPr>
              <w:t>Ramesh</w:t>
            </w:r>
            <w:r w:rsidRPr="00A8134C">
              <w:rPr>
                <w:rFonts w:ascii="宋体" w:hAnsi="宋体" w:hint="eastAsia"/>
                <w:szCs w:val="21"/>
              </w:rPr>
              <w:t>）：《公共政策研究》，生活</w:t>
            </w:r>
            <w:r w:rsidRPr="00A8134C">
              <w:rPr>
                <w:rFonts w:ascii="宋体" w:hint="eastAsia"/>
                <w:szCs w:val="21"/>
              </w:rPr>
              <w:t>·</w:t>
            </w:r>
            <w:r w:rsidRPr="00A8134C">
              <w:rPr>
                <w:rFonts w:ascii="宋体" w:hAnsi="宋体" w:hint="eastAsia"/>
                <w:szCs w:val="21"/>
              </w:rPr>
              <w:t>读书</w:t>
            </w:r>
            <w:r w:rsidRPr="00A8134C">
              <w:rPr>
                <w:rFonts w:ascii="宋体" w:hint="eastAsia"/>
                <w:szCs w:val="21"/>
              </w:rPr>
              <w:t>·</w:t>
            </w:r>
            <w:r w:rsidRPr="00A8134C">
              <w:rPr>
                <w:rFonts w:ascii="宋体" w:hAnsi="宋体" w:hint="eastAsia"/>
                <w:szCs w:val="21"/>
              </w:rPr>
              <w:t>新知三联书店，</w:t>
            </w:r>
            <w:r w:rsidRPr="00A8134C">
              <w:rPr>
                <w:rFonts w:ascii="宋体" w:hAnsi="宋体"/>
                <w:szCs w:val="21"/>
              </w:rPr>
              <w:t xml:space="preserve"> 2006</w:t>
            </w:r>
            <w:r w:rsidRPr="00A8134C">
              <w:rPr>
                <w:rFonts w:ascii="宋体" w:hAnsi="宋体" w:hint="eastAsia"/>
                <w:szCs w:val="21"/>
              </w:rPr>
              <w:t>年版；</w:t>
            </w:r>
          </w:p>
          <w:p w:rsidR="002E73C4" w:rsidRPr="00A8134C" w:rsidRDefault="002E73C4" w:rsidP="002E73C4">
            <w:pPr>
              <w:spacing w:line="460" w:lineRule="atLeast"/>
              <w:ind w:firstLineChars="171" w:firstLine="31680"/>
              <w:rPr>
                <w:rFonts w:ascii="宋体"/>
                <w:szCs w:val="21"/>
              </w:rPr>
            </w:pPr>
            <w:r w:rsidRPr="00A8134C">
              <w:rPr>
                <w:rFonts w:ascii="宋体" w:hAnsi="宋体"/>
                <w:szCs w:val="21"/>
              </w:rPr>
              <w:t>[3] [</w:t>
            </w:r>
            <w:r w:rsidRPr="00A8134C">
              <w:rPr>
                <w:rFonts w:ascii="宋体" w:hAnsi="宋体" w:hint="eastAsia"/>
                <w:szCs w:val="21"/>
              </w:rPr>
              <w:t>美</w:t>
            </w:r>
            <w:r w:rsidRPr="00A8134C">
              <w:rPr>
                <w:rFonts w:ascii="宋体" w:hAnsi="宋体"/>
                <w:szCs w:val="21"/>
              </w:rPr>
              <w:t>]</w:t>
            </w:r>
            <w:r w:rsidRPr="00A8134C">
              <w:rPr>
                <w:rFonts w:ascii="宋体" w:hAnsi="宋体" w:hint="eastAsia"/>
                <w:szCs w:val="21"/>
              </w:rPr>
              <w:t>托马斯·戴伊主编：《理解公共政策》，彭勃译，华夏出版社，</w:t>
            </w:r>
            <w:r w:rsidRPr="00A8134C">
              <w:rPr>
                <w:rFonts w:ascii="宋体" w:hAnsi="宋体"/>
                <w:szCs w:val="21"/>
              </w:rPr>
              <w:t>2004</w:t>
            </w:r>
            <w:r w:rsidRPr="00A8134C">
              <w:rPr>
                <w:rFonts w:ascii="宋体" w:hAnsi="宋体" w:hint="eastAsia"/>
                <w:szCs w:val="21"/>
              </w:rPr>
              <w:t>年版；</w:t>
            </w:r>
          </w:p>
          <w:p w:rsidR="002E73C4" w:rsidRPr="00A8134C" w:rsidRDefault="002E73C4" w:rsidP="002E73C4">
            <w:pPr>
              <w:spacing w:line="460" w:lineRule="atLeast"/>
              <w:ind w:firstLineChars="150" w:firstLine="31680"/>
              <w:rPr>
                <w:rFonts w:ascii="宋体"/>
                <w:szCs w:val="21"/>
              </w:rPr>
            </w:pPr>
            <w:r w:rsidRPr="00A8134C">
              <w:rPr>
                <w:rFonts w:ascii="宋体" w:hAnsi="宋体"/>
                <w:szCs w:val="21"/>
              </w:rPr>
              <w:t>[4]</w:t>
            </w:r>
            <w:r w:rsidRPr="00A8134C">
              <w:rPr>
                <w:rFonts w:ascii="宋体" w:hAnsi="宋体" w:hint="eastAsia"/>
                <w:szCs w:val="21"/>
              </w:rPr>
              <w:t>丘昌泰：《公共政策》，台湾巨流图书公司，</w:t>
            </w:r>
            <w:r w:rsidRPr="00A8134C">
              <w:rPr>
                <w:rFonts w:ascii="宋体" w:hAnsi="宋体"/>
                <w:szCs w:val="21"/>
              </w:rPr>
              <w:t>1997</w:t>
            </w:r>
            <w:r w:rsidRPr="00A8134C">
              <w:rPr>
                <w:rFonts w:ascii="宋体" w:hAnsi="宋体" w:hint="eastAsia"/>
                <w:szCs w:val="21"/>
              </w:rPr>
              <w:t>年版。</w:t>
            </w:r>
          </w:p>
        </w:tc>
      </w:tr>
    </w:tbl>
    <w:p w:rsidR="002E73C4" w:rsidRPr="000C2FA1" w:rsidRDefault="002E73C4" w:rsidP="000C2FA1">
      <w:pPr>
        <w:rPr>
          <w:rFonts w:ascii="Times New Roman" w:hAnsi="Times New Roman"/>
        </w:rPr>
      </w:pPr>
    </w:p>
    <w:p w:rsidR="002E73C4" w:rsidRPr="000C2FA1" w:rsidRDefault="002E73C4" w:rsidP="003966A9">
      <w:pPr>
        <w:spacing w:afterLines="50" w:line="360" w:lineRule="auto"/>
        <w:ind w:firstLineChars="300" w:firstLine="31680"/>
        <w:jc w:val="center"/>
        <w:rPr>
          <w:rFonts w:ascii="黑体" w:eastAsia="黑体" w:hAnsi="宋体"/>
          <w:b/>
          <w:bCs/>
          <w:color w:val="000000"/>
          <w:sz w:val="24"/>
          <w:szCs w:val="20"/>
        </w:rPr>
      </w:pPr>
      <w:r w:rsidRPr="000C2FA1">
        <w:rPr>
          <w:rFonts w:ascii="黑体" w:eastAsia="黑体" w:hAnsi="宋体"/>
          <w:color w:val="000000"/>
          <w:sz w:val="24"/>
          <w:szCs w:val="20"/>
        </w:rPr>
        <w:br w:type="page"/>
      </w:r>
      <w:r w:rsidRPr="000C2FA1">
        <w:rPr>
          <w:rFonts w:ascii="黑体" w:eastAsia="黑体" w:hAnsi="宋体" w:hint="eastAsia"/>
          <w:color w:val="000000"/>
          <w:sz w:val="24"/>
          <w:szCs w:val="20"/>
        </w:rPr>
        <w:t>《</w:t>
      </w:r>
      <w:r w:rsidRPr="00FC25BF">
        <w:rPr>
          <w:rFonts w:ascii="黑体" w:eastAsia="黑体" w:hAnsi="宋体" w:hint="eastAsia"/>
          <w:color w:val="000000"/>
          <w:sz w:val="24"/>
          <w:szCs w:val="20"/>
        </w:rPr>
        <w:t>公共管理研究方法与科研训练</w:t>
      </w:r>
      <w:r w:rsidRPr="000C2FA1">
        <w:rPr>
          <w:rFonts w:ascii="黑体" w:eastAsia="黑体" w:hAnsi="宋体" w:hint="eastAsia"/>
          <w:color w:val="000000"/>
          <w:sz w:val="24"/>
          <w:szCs w:val="20"/>
        </w:rPr>
        <w:t>》课程简明教学大纲</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86"/>
        <w:gridCol w:w="1270"/>
        <w:gridCol w:w="1617"/>
        <w:gridCol w:w="1144"/>
        <w:gridCol w:w="107"/>
        <w:gridCol w:w="1341"/>
        <w:gridCol w:w="2257"/>
      </w:tblGrid>
      <w:tr w:rsidR="002E73C4" w:rsidRPr="000C2FA1" w:rsidTr="001D2464">
        <w:trPr>
          <w:jc w:val="center"/>
        </w:trPr>
        <w:tc>
          <w:tcPr>
            <w:tcW w:w="786" w:type="dxa"/>
            <w:vAlign w:val="center"/>
          </w:tcPr>
          <w:p w:rsidR="002E73C4" w:rsidRPr="000C2FA1" w:rsidRDefault="002E73C4" w:rsidP="00114752">
            <w:pPr>
              <w:spacing w:beforeLines="40" w:afterLines="40"/>
              <w:jc w:val="center"/>
              <w:rPr>
                <w:rFonts w:ascii="Times New Roman" w:hAnsi="Times New Roman"/>
                <w:szCs w:val="21"/>
              </w:rPr>
            </w:pPr>
            <w:r w:rsidRPr="000C2FA1">
              <w:rPr>
                <w:rFonts w:ascii="Times New Roman" w:hAnsi="Times New Roman" w:hint="eastAsia"/>
                <w:szCs w:val="21"/>
              </w:rPr>
              <w:t>课程</w:t>
            </w:r>
          </w:p>
          <w:p w:rsidR="002E73C4" w:rsidRPr="000C2FA1" w:rsidRDefault="002E73C4" w:rsidP="00114752">
            <w:pPr>
              <w:spacing w:beforeLines="40" w:afterLines="40"/>
              <w:jc w:val="center"/>
              <w:rPr>
                <w:rFonts w:ascii="Times New Roman" w:hAnsi="Times New Roman"/>
                <w:szCs w:val="21"/>
              </w:rPr>
            </w:pPr>
            <w:r w:rsidRPr="000C2FA1">
              <w:rPr>
                <w:rFonts w:ascii="Times New Roman" w:hAnsi="Times New Roman" w:hint="eastAsia"/>
                <w:szCs w:val="21"/>
              </w:rPr>
              <w:t>名称</w:t>
            </w:r>
          </w:p>
        </w:tc>
        <w:tc>
          <w:tcPr>
            <w:tcW w:w="4138" w:type="dxa"/>
            <w:gridSpan w:val="4"/>
            <w:vAlign w:val="center"/>
          </w:tcPr>
          <w:p w:rsidR="002E73C4" w:rsidRPr="000C2FA1" w:rsidRDefault="002E73C4" w:rsidP="00114752">
            <w:pPr>
              <w:spacing w:beforeLines="40" w:afterLines="40"/>
              <w:jc w:val="center"/>
              <w:rPr>
                <w:rFonts w:ascii="Times New Roman" w:hAnsi="Times New Roman"/>
                <w:szCs w:val="21"/>
              </w:rPr>
            </w:pPr>
            <w:r w:rsidRPr="009D2B35">
              <w:rPr>
                <w:rFonts w:hint="eastAsia"/>
                <w:color w:val="000000"/>
                <w:kern w:val="0"/>
                <w:szCs w:val="21"/>
              </w:rPr>
              <w:t>公共管理研究方法</w:t>
            </w:r>
            <w:r>
              <w:rPr>
                <w:rFonts w:hint="eastAsia"/>
                <w:color w:val="000000"/>
                <w:kern w:val="0"/>
                <w:szCs w:val="21"/>
              </w:rPr>
              <w:t>与科研训练</w:t>
            </w:r>
          </w:p>
        </w:tc>
        <w:tc>
          <w:tcPr>
            <w:tcW w:w="1341" w:type="dxa"/>
            <w:vAlign w:val="center"/>
          </w:tcPr>
          <w:p w:rsidR="002E73C4" w:rsidRPr="000C2FA1" w:rsidRDefault="002E73C4" w:rsidP="00114752">
            <w:pPr>
              <w:spacing w:beforeLines="40" w:afterLines="40"/>
              <w:jc w:val="center"/>
              <w:rPr>
                <w:rFonts w:ascii="Times New Roman" w:hAnsi="Times New Roman"/>
                <w:szCs w:val="21"/>
              </w:rPr>
            </w:pPr>
            <w:r w:rsidRPr="000C2FA1">
              <w:rPr>
                <w:rFonts w:ascii="Times New Roman" w:hAnsi="Times New Roman" w:hint="eastAsia"/>
                <w:szCs w:val="21"/>
              </w:rPr>
              <w:t>课程编号</w:t>
            </w:r>
          </w:p>
        </w:tc>
        <w:tc>
          <w:tcPr>
            <w:tcW w:w="2257" w:type="dxa"/>
          </w:tcPr>
          <w:p w:rsidR="002E73C4" w:rsidRPr="000C2FA1" w:rsidRDefault="002E73C4" w:rsidP="00114752">
            <w:pPr>
              <w:spacing w:beforeLines="40" w:afterLines="40"/>
              <w:jc w:val="center"/>
              <w:rPr>
                <w:rFonts w:ascii="Times New Roman" w:hAnsi="Times New Roman"/>
                <w:szCs w:val="21"/>
              </w:rPr>
            </w:pPr>
            <w:r>
              <w:rPr>
                <w:color w:val="000000"/>
                <w:kern w:val="0"/>
                <w:szCs w:val="21"/>
              </w:rPr>
              <w:t>SXSS0303X04</w:t>
            </w:r>
          </w:p>
        </w:tc>
      </w:tr>
      <w:tr w:rsidR="002E73C4" w:rsidRPr="000C2FA1" w:rsidTr="001D2464">
        <w:trPr>
          <w:jc w:val="center"/>
        </w:trPr>
        <w:tc>
          <w:tcPr>
            <w:tcW w:w="786" w:type="dxa"/>
            <w:vAlign w:val="center"/>
          </w:tcPr>
          <w:p w:rsidR="002E73C4" w:rsidRPr="000C2FA1" w:rsidRDefault="002E73C4" w:rsidP="00114752">
            <w:pPr>
              <w:spacing w:beforeLines="40" w:afterLines="40"/>
              <w:jc w:val="center"/>
              <w:rPr>
                <w:rFonts w:ascii="Times New Roman" w:hAnsi="Times New Roman"/>
                <w:szCs w:val="21"/>
              </w:rPr>
            </w:pPr>
            <w:r w:rsidRPr="000C2FA1">
              <w:rPr>
                <w:rFonts w:ascii="Times New Roman" w:hAnsi="Times New Roman" w:hint="eastAsia"/>
                <w:szCs w:val="21"/>
              </w:rPr>
              <w:t>课程</w:t>
            </w:r>
          </w:p>
          <w:p w:rsidR="002E73C4" w:rsidRPr="000C2FA1" w:rsidRDefault="002E73C4" w:rsidP="00114752">
            <w:pPr>
              <w:spacing w:beforeLines="40" w:afterLines="40"/>
              <w:jc w:val="center"/>
              <w:rPr>
                <w:rFonts w:ascii="Times New Roman" w:hAnsi="Times New Roman"/>
                <w:szCs w:val="21"/>
              </w:rPr>
            </w:pPr>
            <w:r w:rsidRPr="000C2FA1">
              <w:rPr>
                <w:rFonts w:ascii="Times New Roman" w:hAnsi="Times New Roman" w:hint="eastAsia"/>
                <w:szCs w:val="21"/>
              </w:rPr>
              <w:t>类别</w:t>
            </w:r>
          </w:p>
        </w:tc>
        <w:tc>
          <w:tcPr>
            <w:tcW w:w="7736" w:type="dxa"/>
            <w:gridSpan w:val="6"/>
            <w:vAlign w:val="center"/>
          </w:tcPr>
          <w:p w:rsidR="002E73C4" w:rsidRPr="000C2FA1" w:rsidRDefault="002E73C4" w:rsidP="00114752">
            <w:pPr>
              <w:spacing w:beforeLines="40" w:afterLines="40"/>
              <w:jc w:val="center"/>
              <w:rPr>
                <w:rFonts w:ascii="Times New Roman" w:hAnsi="Times New Roman"/>
                <w:szCs w:val="21"/>
              </w:rPr>
            </w:pPr>
            <w:r w:rsidRPr="000C2FA1">
              <w:rPr>
                <w:rFonts w:ascii="宋体" w:hAnsi="宋体" w:hint="eastAsia"/>
              </w:rPr>
              <w:t>□</w:t>
            </w:r>
            <w:r w:rsidRPr="000C2FA1">
              <w:rPr>
                <w:rFonts w:ascii="宋体" w:hAnsi="宋体"/>
              </w:rPr>
              <w:t xml:space="preserve"> </w:t>
            </w:r>
            <w:r w:rsidRPr="000C2FA1">
              <w:rPr>
                <w:rFonts w:ascii="Times New Roman" w:hAnsi="Times New Roman" w:hint="eastAsia"/>
              </w:rPr>
              <w:t>专业基础</w:t>
            </w:r>
            <w:r w:rsidRPr="000C2FA1">
              <w:rPr>
                <w:rFonts w:ascii="宋体" w:hAnsi="宋体" w:hint="eastAsia"/>
              </w:rPr>
              <w:t>■</w:t>
            </w:r>
            <w:r w:rsidRPr="000C2FA1">
              <w:rPr>
                <w:rFonts w:ascii="宋体" w:hAnsi="宋体"/>
              </w:rPr>
              <w:t xml:space="preserve"> </w:t>
            </w:r>
            <w:r w:rsidRPr="000C2FA1">
              <w:rPr>
                <w:rFonts w:ascii="Times New Roman" w:hAnsi="Times New Roman" w:hint="eastAsia"/>
              </w:rPr>
              <w:t>专业必修</w:t>
            </w:r>
            <w:r w:rsidRPr="000C2FA1">
              <w:rPr>
                <w:rFonts w:ascii="宋体" w:hAnsi="宋体" w:hint="eastAsia"/>
              </w:rPr>
              <w:t>□</w:t>
            </w:r>
            <w:r w:rsidRPr="000C2FA1">
              <w:rPr>
                <w:rFonts w:ascii="宋体" w:hAnsi="宋体"/>
              </w:rPr>
              <w:t xml:space="preserve"> </w:t>
            </w:r>
            <w:r w:rsidRPr="000C2FA1">
              <w:rPr>
                <w:rFonts w:ascii="Times New Roman" w:hAnsi="Times New Roman" w:hint="eastAsia"/>
              </w:rPr>
              <w:t>专业选修</w:t>
            </w:r>
          </w:p>
        </w:tc>
      </w:tr>
      <w:tr w:rsidR="002E73C4" w:rsidRPr="000C2FA1" w:rsidTr="001D2464">
        <w:trPr>
          <w:trHeight w:val="510"/>
          <w:jc w:val="center"/>
        </w:trPr>
        <w:tc>
          <w:tcPr>
            <w:tcW w:w="786" w:type="dxa"/>
            <w:vAlign w:val="center"/>
          </w:tcPr>
          <w:p w:rsidR="002E73C4" w:rsidRPr="000C2FA1" w:rsidRDefault="002E73C4" w:rsidP="00114752">
            <w:pPr>
              <w:spacing w:beforeLines="40" w:afterLines="40"/>
              <w:jc w:val="center"/>
              <w:rPr>
                <w:rFonts w:ascii="Times New Roman" w:hAnsi="Times New Roman"/>
                <w:szCs w:val="21"/>
              </w:rPr>
            </w:pPr>
            <w:r w:rsidRPr="000C2FA1">
              <w:rPr>
                <w:rFonts w:ascii="Times New Roman" w:hAnsi="Times New Roman" w:hint="eastAsia"/>
                <w:szCs w:val="21"/>
              </w:rPr>
              <w:t>开课</w:t>
            </w:r>
          </w:p>
          <w:p w:rsidR="002E73C4" w:rsidRPr="000C2FA1" w:rsidRDefault="002E73C4" w:rsidP="00114752">
            <w:pPr>
              <w:spacing w:beforeLines="40" w:afterLines="40"/>
              <w:jc w:val="center"/>
              <w:rPr>
                <w:rFonts w:ascii="Times New Roman" w:hAnsi="Times New Roman"/>
                <w:szCs w:val="21"/>
              </w:rPr>
            </w:pPr>
            <w:r w:rsidRPr="000C2FA1">
              <w:rPr>
                <w:rFonts w:ascii="Times New Roman" w:hAnsi="Times New Roman" w:hint="eastAsia"/>
                <w:szCs w:val="21"/>
              </w:rPr>
              <w:t>学期</w:t>
            </w:r>
          </w:p>
        </w:tc>
        <w:tc>
          <w:tcPr>
            <w:tcW w:w="1270" w:type="dxa"/>
            <w:vAlign w:val="center"/>
          </w:tcPr>
          <w:p w:rsidR="002E73C4" w:rsidRPr="000C2FA1" w:rsidRDefault="002E73C4" w:rsidP="00114752">
            <w:pPr>
              <w:spacing w:beforeLines="40" w:afterLines="40"/>
              <w:jc w:val="center"/>
              <w:rPr>
                <w:rFonts w:ascii="Times New Roman" w:hAnsi="Times New Roman"/>
                <w:szCs w:val="21"/>
              </w:rPr>
            </w:pPr>
            <w:r w:rsidRPr="000C2FA1">
              <w:rPr>
                <w:rFonts w:ascii="Times New Roman" w:hAnsi="Times New Roman" w:hint="eastAsia"/>
                <w:szCs w:val="21"/>
              </w:rPr>
              <w:t>第二学期</w:t>
            </w:r>
          </w:p>
        </w:tc>
        <w:tc>
          <w:tcPr>
            <w:tcW w:w="1617" w:type="dxa"/>
            <w:vAlign w:val="center"/>
          </w:tcPr>
          <w:p w:rsidR="002E73C4" w:rsidRPr="000C2FA1" w:rsidRDefault="002E73C4" w:rsidP="00114752">
            <w:pPr>
              <w:spacing w:beforeLines="40" w:afterLines="40"/>
              <w:jc w:val="center"/>
              <w:rPr>
                <w:rFonts w:ascii="Times New Roman" w:hAnsi="Times New Roman"/>
                <w:szCs w:val="21"/>
              </w:rPr>
            </w:pPr>
            <w:r w:rsidRPr="000C2FA1">
              <w:rPr>
                <w:rFonts w:ascii="Times New Roman" w:hAnsi="Times New Roman" w:hint="eastAsia"/>
                <w:szCs w:val="21"/>
              </w:rPr>
              <w:t>学时</w:t>
            </w:r>
          </w:p>
        </w:tc>
        <w:tc>
          <w:tcPr>
            <w:tcW w:w="1144" w:type="dxa"/>
            <w:vAlign w:val="center"/>
          </w:tcPr>
          <w:p w:rsidR="002E73C4" w:rsidRPr="000C2FA1" w:rsidRDefault="002E73C4" w:rsidP="00114752">
            <w:pPr>
              <w:spacing w:beforeLines="40" w:afterLines="40"/>
              <w:jc w:val="center"/>
              <w:rPr>
                <w:rFonts w:ascii="Times New Roman" w:hAnsi="Times New Roman"/>
                <w:szCs w:val="21"/>
              </w:rPr>
            </w:pPr>
            <w:r w:rsidRPr="000C2FA1">
              <w:rPr>
                <w:rFonts w:ascii="Times New Roman" w:hAnsi="Times New Roman"/>
                <w:szCs w:val="21"/>
              </w:rPr>
              <w:t>36</w:t>
            </w:r>
          </w:p>
        </w:tc>
        <w:tc>
          <w:tcPr>
            <w:tcW w:w="1448" w:type="dxa"/>
            <w:gridSpan w:val="2"/>
            <w:vAlign w:val="center"/>
          </w:tcPr>
          <w:p w:rsidR="002E73C4" w:rsidRPr="000C2FA1" w:rsidRDefault="002E73C4" w:rsidP="00114752">
            <w:pPr>
              <w:spacing w:beforeLines="40" w:afterLines="40"/>
              <w:jc w:val="center"/>
              <w:rPr>
                <w:rFonts w:ascii="Times New Roman" w:hAnsi="Times New Roman"/>
                <w:szCs w:val="21"/>
              </w:rPr>
            </w:pPr>
            <w:r w:rsidRPr="000C2FA1">
              <w:rPr>
                <w:rFonts w:ascii="Times New Roman" w:hAnsi="Times New Roman" w:hint="eastAsia"/>
                <w:szCs w:val="21"/>
              </w:rPr>
              <w:t>学分</w:t>
            </w:r>
          </w:p>
        </w:tc>
        <w:tc>
          <w:tcPr>
            <w:tcW w:w="2257" w:type="dxa"/>
            <w:vAlign w:val="center"/>
          </w:tcPr>
          <w:p w:rsidR="002E73C4" w:rsidRPr="000C2FA1" w:rsidRDefault="002E73C4" w:rsidP="00114752">
            <w:pPr>
              <w:spacing w:beforeLines="40" w:afterLines="40"/>
              <w:jc w:val="center"/>
              <w:rPr>
                <w:rFonts w:ascii="Times New Roman" w:hAnsi="Times New Roman"/>
                <w:szCs w:val="21"/>
              </w:rPr>
            </w:pPr>
            <w:r w:rsidRPr="000C2FA1">
              <w:rPr>
                <w:rFonts w:ascii="Times New Roman" w:hAnsi="Times New Roman"/>
                <w:szCs w:val="21"/>
              </w:rPr>
              <w:t>2</w:t>
            </w:r>
          </w:p>
        </w:tc>
      </w:tr>
      <w:tr w:rsidR="002E73C4" w:rsidRPr="000C2FA1" w:rsidTr="001D2464">
        <w:trPr>
          <w:jc w:val="center"/>
        </w:trPr>
        <w:tc>
          <w:tcPr>
            <w:tcW w:w="786" w:type="dxa"/>
            <w:vMerge w:val="restart"/>
            <w:vAlign w:val="center"/>
          </w:tcPr>
          <w:p w:rsidR="002E73C4" w:rsidRPr="000C2FA1" w:rsidRDefault="002E73C4" w:rsidP="00114752">
            <w:pPr>
              <w:spacing w:beforeLines="40" w:afterLines="40"/>
              <w:jc w:val="center"/>
              <w:rPr>
                <w:rFonts w:ascii="Times New Roman" w:hAnsi="Times New Roman"/>
                <w:szCs w:val="21"/>
              </w:rPr>
            </w:pPr>
            <w:r w:rsidRPr="000C2FA1">
              <w:rPr>
                <w:rFonts w:ascii="Times New Roman" w:hAnsi="Times New Roman" w:hint="eastAsia"/>
                <w:szCs w:val="21"/>
              </w:rPr>
              <w:t>课程</w:t>
            </w:r>
          </w:p>
          <w:p w:rsidR="002E73C4" w:rsidRPr="000C2FA1" w:rsidRDefault="002E73C4" w:rsidP="00114752">
            <w:pPr>
              <w:spacing w:beforeLines="40" w:afterLines="40"/>
              <w:jc w:val="center"/>
              <w:rPr>
                <w:rFonts w:ascii="Times New Roman" w:hAnsi="Times New Roman"/>
                <w:szCs w:val="21"/>
              </w:rPr>
            </w:pPr>
            <w:r w:rsidRPr="000C2FA1">
              <w:rPr>
                <w:rFonts w:ascii="Times New Roman" w:hAnsi="Times New Roman" w:hint="eastAsia"/>
                <w:szCs w:val="21"/>
              </w:rPr>
              <w:t>负责人</w:t>
            </w:r>
          </w:p>
        </w:tc>
        <w:tc>
          <w:tcPr>
            <w:tcW w:w="1270" w:type="dxa"/>
            <w:vAlign w:val="center"/>
          </w:tcPr>
          <w:p w:rsidR="002E73C4" w:rsidRPr="000C2FA1" w:rsidRDefault="002E73C4" w:rsidP="00114752">
            <w:pPr>
              <w:spacing w:beforeLines="40" w:afterLines="40"/>
              <w:jc w:val="center"/>
              <w:rPr>
                <w:rFonts w:ascii="Times New Roman" w:hAnsi="Times New Roman"/>
                <w:szCs w:val="21"/>
              </w:rPr>
            </w:pPr>
            <w:r w:rsidRPr="000C2FA1">
              <w:rPr>
                <w:rFonts w:ascii="Times New Roman" w:hAnsi="Times New Roman" w:hint="eastAsia"/>
                <w:szCs w:val="21"/>
              </w:rPr>
              <w:t>教师姓名</w:t>
            </w:r>
          </w:p>
        </w:tc>
        <w:tc>
          <w:tcPr>
            <w:tcW w:w="1617" w:type="dxa"/>
            <w:vAlign w:val="center"/>
          </w:tcPr>
          <w:p w:rsidR="002E73C4" w:rsidRPr="000C2FA1" w:rsidRDefault="002E73C4" w:rsidP="00114752">
            <w:pPr>
              <w:spacing w:beforeLines="40" w:afterLines="40"/>
              <w:jc w:val="center"/>
              <w:rPr>
                <w:rFonts w:ascii="Times New Roman" w:hAnsi="Times New Roman"/>
                <w:szCs w:val="21"/>
              </w:rPr>
            </w:pPr>
            <w:r w:rsidRPr="000C2FA1">
              <w:rPr>
                <w:rFonts w:ascii="Times New Roman" w:hAnsi="Times New Roman" w:hint="eastAsia"/>
                <w:szCs w:val="21"/>
              </w:rPr>
              <w:t>楚德江</w:t>
            </w:r>
          </w:p>
        </w:tc>
        <w:tc>
          <w:tcPr>
            <w:tcW w:w="1144" w:type="dxa"/>
            <w:vAlign w:val="center"/>
          </w:tcPr>
          <w:p w:rsidR="002E73C4" w:rsidRPr="000C2FA1" w:rsidRDefault="002E73C4" w:rsidP="00114752">
            <w:pPr>
              <w:spacing w:beforeLines="40" w:afterLines="40"/>
              <w:jc w:val="center"/>
              <w:rPr>
                <w:rFonts w:ascii="Times New Roman" w:hAnsi="Times New Roman"/>
                <w:szCs w:val="21"/>
              </w:rPr>
            </w:pPr>
            <w:r w:rsidRPr="000C2FA1">
              <w:rPr>
                <w:rFonts w:ascii="Times New Roman" w:hAnsi="Times New Roman" w:hint="eastAsia"/>
                <w:szCs w:val="21"/>
              </w:rPr>
              <w:t>职称</w:t>
            </w:r>
          </w:p>
        </w:tc>
        <w:tc>
          <w:tcPr>
            <w:tcW w:w="3705" w:type="dxa"/>
            <w:gridSpan w:val="3"/>
          </w:tcPr>
          <w:p w:rsidR="002E73C4" w:rsidRPr="000C2FA1" w:rsidRDefault="002E73C4" w:rsidP="00114752">
            <w:pPr>
              <w:spacing w:beforeLines="40" w:afterLines="40"/>
              <w:jc w:val="center"/>
              <w:rPr>
                <w:rFonts w:ascii="Times New Roman" w:hAnsi="Times New Roman"/>
                <w:szCs w:val="21"/>
              </w:rPr>
            </w:pPr>
            <w:r w:rsidRPr="000C2FA1">
              <w:rPr>
                <w:rFonts w:ascii="Times New Roman" w:hAnsi="Times New Roman" w:hint="eastAsia"/>
                <w:szCs w:val="21"/>
              </w:rPr>
              <w:t>副教授</w:t>
            </w:r>
          </w:p>
        </w:tc>
      </w:tr>
      <w:tr w:rsidR="002E73C4" w:rsidRPr="000C2FA1" w:rsidTr="001D2464">
        <w:trPr>
          <w:jc w:val="center"/>
        </w:trPr>
        <w:tc>
          <w:tcPr>
            <w:tcW w:w="786" w:type="dxa"/>
            <w:vMerge/>
            <w:vAlign w:val="center"/>
          </w:tcPr>
          <w:p w:rsidR="002E73C4" w:rsidRPr="000C2FA1" w:rsidRDefault="002E73C4" w:rsidP="00114752">
            <w:pPr>
              <w:spacing w:beforeLines="40" w:afterLines="40"/>
              <w:jc w:val="center"/>
              <w:rPr>
                <w:rFonts w:ascii="Times New Roman" w:hAnsi="Times New Roman"/>
                <w:szCs w:val="21"/>
              </w:rPr>
            </w:pPr>
          </w:p>
        </w:tc>
        <w:tc>
          <w:tcPr>
            <w:tcW w:w="1270" w:type="dxa"/>
            <w:vAlign w:val="center"/>
          </w:tcPr>
          <w:p w:rsidR="002E73C4" w:rsidRPr="000C2FA1" w:rsidRDefault="002E73C4" w:rsidP="00114752">
            <w:pPr>
              <w:spacing w:beforeLines="40" w:afterLines="40"/>
              <w:jc w:val="center"/>
              <w:rPr>
                <w:rFonts w:ascii="Times New Roman" w:hAnsi="Times New Roman"/>
                <w:szCs w:val="21"/>
              </w:rPr>
            </w:pPr>
            <w:r w:rsidRPr="000C2FA1">
              <w:rPr>
                <w:rFonts w:ascii="Times New Roman" w:hAnsi="Times New Roman" w:hint="eastAsia"/>
                <w:szCs w:val="21"/>
              </w:rPr>
              <w:t>联系电话</w:t>
            </w:r>
          </w:p>
        </w:tc>
        <w:tc>
          <w:tcPr>
            <w:tcW w:w="1617" w:type="dxa"/>
            <w:vAlign w:val="center"/>
          </w:tcPr>
          <w:p w:rsidR="002E73C4" w:rsidRPr="000C2FA1" w:rsidRDefault="002E73C4" w:rsidP="00114752">
            <w:pPr>
              <w:spacing w:beforeLines="40" w:afterLines="40"/>
              <w:jc w:val="center"/>
              <w:rPr>
                <w:rFonts w:ascii="Times New Roman" w:hAnsi="Times New Roman"/>
                <w:szCs w:val="21"/>
              </w:rPr>
            </w:pPr>
            <w:r w:rsidRPr="000C2FA1">
              <w:rPr>
                <w:rFonts w:ascii="Times New Roman" w:hAnsi="Times New Roman"/>
                <w:szCs w:val="21"/>
              </w:rPr>
              <w:t>13382693267</w:t>
            </w:r>
          </w:p>
        </w:tc>
        <w:tc>
          <w:tcPr>
            <w:tcW w:w="1144" w:type="dxa"/>
            <w:vAlign w:val="center"/>
          </w:tcPr>
          <w:p w:rsidR="002E73C4" w:rsidRPr="000C2FA1" w:rsidRDefault="002E73C4" w:rsidP="00114752">
            <w:pPr>
              <w:spacing w:beforeLines="40" w:afterLines="40"/>
              <w:jc w:val="center"/>
              <w:rPr>
                <w:rFonts w:ascii="Times New Roman" w:hAnsi="Times New Roman"/>
                <w:szCs w:val="21"/>
              </w:rPr>
            </w:pPr>
            <w:r w:rsidRPr="000C2FA1">
              <w:rPr>
                <w:rFonts w:ascii="Times New Roman" w:hAnsi="Times New Roman" w:hint="eastAsia"/>
                <w:szCs w:val="21"/>
              </w:rPr>
              <w:t>电子邮件</w:t>
            </w:r>
          </w:p>
        </w:tc>
        <w:tc>
          <w:tcPr>
            <w:tcW w:w="3705" w:type="dxa"/>
            <w:gridSpan w:val="3"/>
            <w:vAlign w:val="center"/>
          </w:tcPr>
          <w:p w:rsidR="002E73C4" w:rsidRPr="000C2FA1" w:rsidRDefault="002E73C4" w:rsidP="00114752">
            <w:pPr>
              <w:spacing w:beforeLines="40" w:afterLines="40"/>
              <w:jc w:val="center"/>
              <w:rPr>
                <w:rFonts w:ascii="Times New Roman" w:hAnsi="Times New Roman"/>
                <w:szCs w:val="21"/>
              </w:rPr>
            </w:pPr>
            <w:r w:rsidRPr="000C2FA1">
              <w:rPr>
                <w:rFonts w:ascii="Times New Roman" w:hAnsi="Times New Roman"/>
                <w:szCs w:val="21"/>
              </w:rPr>
              <w:t>dejiangchu@126.com</w:t>
            </w:r>
          </w:p>
        </w:tc>
      </w:tr>
      <w:tr w:rsidR="002E73C4" w:rsidRPr="000C2FA1" w:rsidTr="001D2464">
        <w:trPr>
          <w:jc w:val="center"/>
        </w:trPr>
        <w:tc>
          <w:tcPr>
            <w:tcW w:w="786" w:type="dxa"/>
            <w:vMerge w:val="restart"/>
            <w:vAlign w:val="center"/>
          </w:tcPr>
          <w:p w:rsidR="002E73C4" w:rsidRPr="000C2FA1" w:rsidRDefault="002E73C4" w:rsidP="00114752">
            <w:pPr>
              <w:spacing w:beforeLines="40" w:afterLines="40"/>
              <w:jc w:val="center"/>
              <w:rPr>
                <w:rFonts w:ascii="Times New Roman" w:hAnsi="Times New Roman"/>
                <w:szCs w:val="21"/>
              </w:rPr>
            </w:pPr>
            <w:r w:rsidRPr="000C2FA1">
              <w:rPr>
                <w:rFonts w:ascii="Times New Roman" w:hAnsi="Times New Roman" w:hint="eastAsia"/>
                <w:szCs w:val="21"/>
              </w:rPr>
              <w:t>教学团队成员</w:t>
            </w:r>
          </w:p>
        </w:tc>
        <w:tc>
          <w:tcPr>
            <w:tcW w:w="1270" w:type="dxa"/>
            <w:vAlign w:val="center"/>
          </w:tcPr>
          <w:p w:rsidR="002E73C4" w:rsidRPr="000C2FA1" w:rsidRDefault="002E73C4" w:rsidP="00114752">
            <w:pPr>
              <w:spacing w:beforeLines="40" w:afterLines="40"/>
              <w:jc w:val="center"/>
              <w:rPr>
                <w:rFonts w:ascii="Times New Roman" w:hAnsi="Times New Roman"/>
                <w:szCs w:val="21"/>
              </w:rPr>
            </w:pPr>
            <w:r w:rsidRPr="000C2FA1">
              <w:rPr>
                <w:rFonts w:ascii="Times New Roman" w:hAnsi="Times New Roman" w:hint="eastAsia"/>
                <w:szCs w:val="21"/>
              </w:rPr>
              <w:t>姓名</w:t>
            </w:r>
          </w:p>
        </w:tc>
        <w:tc>
          <w:tcPr>
            <w:tcW w:w="1617" w:type="dxa"/>
            <w:vAlign w:val="center"/>
          </w:tcPr>
          <w:p w:rsidR="002E73C4" w:rsidRPr="000C2FA1" w:rsidRDefault="002E73C4" w:rsidP="00114752">
            <w:pPr>
              <w:spacing w:beforeLines="40" w:afterLines="40"/>
              <w:jc w:val="center"/>
              <w:rPr>
                <w:rFonts w:ascii="Times New Roman" w:hAnsi="Times New Roman"/>
                <w:szCs w:val="21"/>
              </w:rPr>
            </w:pPr>
            <w:r w:rsidRPr="000C2FA1">
              <w:rPr>
                <w:rFonts w:ascii="Times New Roman" w:hAnsi="Times New Roman" w:hint="eastAsia"/>
                <w:szCs w:val="21"/>
              </w:rPr>
              <w:t>专业</w:t>
            </w:r>
          </w:p>
        </w:tc>
        <w:tc>
          <w:tcPr>
            <w:tcW w:w="1144" w:type="dxa"/>
            <w:vAlign w:val="center"/>
          </w:tcPr>
          <w:p w:rsidR="002E73C4" w:rsidRPr="000C2FA1" w:rsidRDefault="002E73C4" w:rsidP="00114752">
            <w:pPr>
              <w:spacing w:beforeLines="40" w:afterLines="40"/>
              <w:jc w:val="center"/>
              <w:rPr>
                <w:rFonts w:ascii="Times New Roman" w:hAnsi="Times New Roman"/>
                <w:szCs w:val="21"/>
              </w:rPr>
            </w:pPr>
            <w:r w:rsidRPr="000C2FA1">
              <w:rPr>
                <w:rFonts w:ascii="Times New Roman" w:hAnsi="Times New Roman" w:hint="eastAsia"/>
                <w:szCs w:val="21"/>
              </w:rPr>
              <w:t>职称</w:t>
            </w:r>
          </w:p>
        </w:tc>
        <w:tc>
          <w:tcPr>
            <w:tcW w:w="1448" w:type="dxa"/>
            <w:gridSpan w:val="2"/>
          </w:tcPr>
          <w:p w:rsidR="002E73C4" w:rsidRPr="000C2FA1" w:rsidRDefault="002E73C4" w:rsidP="00114752">
            <w:pPr>
              <w:spacing w:beforeLines="40" w:afterLines="40"/>
              <w:jc w:val="center"/>
              <w:rPr>
                <w:rFonts w:ascii="Times New Roman" w:hAnsi="Times New Roman"/>
                <w:szCs w:val="21"/>
              </w:rPr>
            </w:pPr>
            <w:r w:rsidRPr="000C2FA1">
              <w:rPr>
                <w:rFonts w:ascii="Times New Roman" w:hAnsi="Times New Roman" w:hint="eastAsia"/>
                <w:szCs w:val="21"/>
              </w:rPr>
              <w:t>联系电话</w:t>
            </w:r>
          </w:p>
        </w:tc>
        <w:tc>
          <w:tcPr>
            <w:tcW w:w="2257" w:type="dxa"/>
          </w:tcPr>
          <w:p w:rsidR="002E73C4" w:rsidRPr="000C2FA1" w:rsidRDefault="002E73C4" w:rsidP="00114752">
            <w:pPr>
              <w:spacing w:beforeLines="40" w:afterLines="40"/>
              <w:jc w:val="center"/>
              <w:rPr>
                <w:rFonts w:ascii="Times New Roman" w:hAnsi="Times New Roman"/>
                <w:szCs w:val="21"/>
              </w:rPr>
            </w:pPr>
            <w:r w:rsidRPr="000C2FA1">
              <w:rPr>
                <w:rFonts w:ascii="Times New Roman" w:hAnsi="Times New Roman" w:hint="eastAsia"/>
                <w:szCs w:val="21"/>
              </w:rPr>
              <w:t>电子邮件</w:t>
            </w:r>
          </w:p>
        </w:tc>
      </w:tr>
      <w:tr w:rsidR="002E73C4" w:rsidRPr="000C2FA1" w:rsidTr="001D2464">
        <w:trPr>
          <w:jc w:val="center"/>
        </w:trPr>
        <w:tc>
          <w:tcPr>
            <w:tcW w:w="786" w:type="dxa"/>
            <w:vMerge/>
            <w:vAlign w:val="center"/>
          </w:tcPr>
          <w:p w:rsidR="002E73C4" w:rsidRPr="000C2FA1" w:rsidRDefault="002E73C4" w:rsidP="00114752">
            <w:pPr>
              <w:spacing w:beforeLines="40" w:afterLines="40"/>
              <w:jc w:val="center"/>
              <w:rPr>
                <w:rFonts w:ascii="Times New Roman" w:hAnsi="Times New Roman"/>
                <w:szCs w:val="21"/>
              </w:rPr>
            </w:pPr>
          </w:p>
        </w:tc>
        <w:tc>
          <w:tcPr>
            <w:tcW w:w="1270" w:type="dxa"/>
            <w:vAlign w:val="center"/>
          </w:tcPr>
          <w:p w:rsidR="002E73C4" w:rsidRPr="000C2FA1" w:rsidRDefault="002E73C4" w:rsidP="00114752">
            <w:pPr>
              <w:spacing w:beforeLines="40" w:afterLines="40"/>
              <w:jc w:val="center"/>
              <w:rPr>
                <w:rFonts w:ascii="Times New Roman" w:hAnsi="Times New Roman"/>
                <w:szCs w:val="21"/>
              </w:rPr>
            </w:pPr>
            <w:r w:rsidRPr="000C2FA1">
              <w:rPr>
                <w:rFonts w:ascii="Times New Roman" w:hAnsi="Times New Roman" w:hint="eastAsia"/>
                <w:szCs w:val="21"/>
              </w:rPr>
              <w:t>徐媛媛</w:t>
            </w:r>
          </w:p>
        </w:tc>
        <w:tc>
          <w:tcPr>
            <w:tcW w:w="1617" w:type="dxa"/>
            <w:vAlign w:val="center"/>
          </w:tcPr>
          <w:p w:rsidR="002E73C4" w:rsidRPr="000C2FA1" w:rsidRDefault="002E73C4" w:rsidP="00114752">
            <w:pPr>
              <w:spacing w:beforeLines="40" w:afterLines="40"/>
              <w:jc w:val="center"/>
              <w:rPr>
                <w:rFonts w:ascii="Times New Roman" w:hAnsi="Times New Roman"/>
                <w:szCs w:val="21"/>
              </w:rPr>
            </w:pPr>
            <w:r w:rsidRPr="000C2FA1">
              <w:rPr>
                <w:rFonts w:ascii="Times New Roman" w:hAnsi="Times New Roman" w:hint="eastAsia"/>
                <w:szCs w:val="21"/>
              </w:rPr>
              <w:t>行政管理</w:t>
            </w:r>
          </w:p>
        </w:tc>
        <w:tc>
          <w:tcPr>
            <w:tcW w:w="1144" w:type="dxa"/>
            <w:vAlign w:val="center"/>
          </w:tcPr>
          <w:p w:rsidR="002E73C4" w:rsidRPr="000C2FA1" w:rsidRDefault="002E73C4" w:rsidP="00114752">
            <w:pPr>
              <w:spacing w:beforeLines="40" w:afterLines="40"/>
              <w:jc w:val="center"/>
              <w:rPr>
                <w:rFonts w:ascii="Times New Roman" w:hAnsi="Times New Roman"/>
                <w:szCs w:val="21"/>
              </w:rPr>
            </w:pPr>
            <w:r w:rsidRPr="000C2FA1">
              <w:rPr>
                <w:rFonts w:ascii="Times New Roman" w:hAnsi="Times New Roman" w:hint="eastAsia"/>
                <w:szCs w:val="21"/>
              </w:rPr>
              <w:t>副教授</w:t>
            </w:r>
          </w:p>
        </w:tc>
        <w:tc>
          <w:tcPr>
            <w:tcW w:w="1448" w:type="dxa"/>
            <w:gridSpan w:val="2"/>
          </w:tcPr>
          <w:p w:rsidR="002E73C4" w:rsidRPr="000C2FA1" w:rsidRDefault="002E73C4" w:rsidP="00114752">
            <w:pPr>
              <w:spacing w:beforeLines="40" w:afterLines="40"/>
              <w:jc w:val="center"/>
              <w:rPr>
                <w:rFonts w:ascii="Times New Roman" w:hAnsi="Times New Roman"/>
                <w:szCs w:val="21"/>
              </w:rPr>
            </w:pPr>
            <w:r w:rsidRPr="000C2FA1">
              <w:rPr>
                <w:rFonts w:ascii="Times New Roman" w:hAnsi="Times New Roman"/>
                <w:szCs w:val="21"/>
              </w:rPr>
              <w:t>18651778803</w:t>
            </w:r>
          </w:p>
        </w:tc>
        <w:tc>
          <w:tcPr>
            <w:tcW w:w="2257" w:type="dxa"/>
          </w:tcPr>
          <w:p w:rsidR="002E73C4" w:rsidRPr="000C2FA1" w:rsidRDefault="002E73C4" w:rsidP="00114752">
            <w:pPr>
              <w:spacing w:beforeLines="40" w:afterLines="40"/>
              <w:jc w:val="center"/>
              <w:rPr>
                <w:rFonts w:ascii="Times New Roman" w:hAnsi="Times New Roman"/>
                <w:szCs w:val="21"/>
              </w:rPr>
            </w:pPr>
            <w:r w:rsidRPr="000C2FA1">
              <w:rPr>
                <w:rFonts w:ascii="Times New Roman" w:hAnsi="Times New Roman"/>
                <w:szCs w:val="21"/>
              </w:rPr>
              <w:t>860543673@qq.com</w:t>
            </w:r>
          </w:p>
        </w:tc>
      </w:tr>
      <w:tr w:rsidR="002E73C4" w:rsidRPr="000C2FA1" w:rsidTr="001D2464">
        <w:trPr>
          <w:jc w:val="center"/>
        </w:trPr>
        <w:tc>
          <w:tcPr>
            <w:tcW w:w="786" w:type="dxa"/>
            <w:vMerge/>
            <w:vAlign w:val="center"/>
          </w:tcPr>
          <w:p w:rsidR="002E73C4" w:rsidRPr="000C2FA1" w:rsidRDefault="002E73C4" w:rsidP="00114752">
            <w:pPr>
              <w:spacing w:beforeLines="40" w:afterLines="40"/>
              <w:jc w:val="center"/>
              <w:rPr>
                <w:rFonts w:ascii="Times New Roman" w:hAnsi="Times New Roman"/>
                <w:szCs w:val="21"/>
              </w:rPr>
            </w:pPr>
          </w:p>
        </w:tc>
        <w:tc>
          <w:tcPr>
            <w:tcW w:w="1270" w:type="dxa"/>
            <w:vAlign w:val="center"/>
          </w:tcPr>
          <w:p w:rsidR="002E73C4" w:rsidRPr="000C2FA1" w:rsidRDefault="002E73C4" w:rsidP="00114752">
            <w:pPr>
              <w:spacing w:beforeLines="40" w:afterLines="40"/>
              <w:jc w:val="center"/>
              <w:rPr>
                <w:rFonts w:ascii="Times New Roman" w:hAnsi="Times New Roman"/>
                <w:szCs w:val="21"/>
              </w:rPr>
            </w:pPr>
            <w:r w:rsidRPr="000C2FA1">
              <w:rPr>
                <w:rFonts w:ascii="Times New Roman" w:hAnsi="Times New Roman" w:hint="eastAsia"/>
                <w:szCs w:val="21"/>
              </w:rPr>
              <w:t>白现军</w:t>
            </w:r>
          </w:p>
        </w:tc>
        <w:tc>
          <w:tcPr>
            <w:tcW w:w="1617" w:type="dxa"/>
            <w:vAlign w:val="center"/>
          </w:tcPr>
          <w:p w:rsidR="002E73C4" w:rsidRPr="000C2FA1" w:rsidRDefault="002E73C4" w:rsidP="00114752">
            <w:pPr>
              <w:spacing w:beforeLines="40" w:afterLines="40"/>
              <w:jc w:val="center"/>
              <w:rPr>
                <w:rFonts w:ascii="Times New Roman" w:hAnsi="Times New Roman"/>
                <w:szCs w:val="21"/>
              </w:rPr>
            </w:pPr>
            <w:r w:rsidRPr="000C2FA1">
              <w:rPr>
                <w:rFonts w:ascii="Times New Roman" w:hAnsi="Times New Roman" w:hint="eastAsia"/>
                <w:szCs w:val="21"/>
              </w:rPr>
              <w:t>行政管理</w:t>
            </w:r>
          </w:p>
        </w:tc>
        <w:tc>
          <w:tcPr>
            <w:tcW w:w="1144" w:type="dxa"/>
            <w:vAlign w:val="center"/>
          </w:tcPr>
          <w:p w:rsidR="002E73C4" w:rsidRPr="000C2FA1" w:rsidRDefault="002E73C4" w:rsidP="00114752">
            <w:pPr>
              <w:spacing w:beforeLines="40" w:afterLines="40"/>
              <w:jc w:val="center"/>
              <w:rPr>
                <w:rFonts w:ascii="Times New Roman" w:hAnsi="Times New Roman"/>
                <w:szCs w:val="21"/>
              </w:rPr>
            </w:pPr>
            <w:r w:rsidRPr="000C2FA1">
              <w:rPr>
                <w:rFonts w:ascii="Times New Roman" w:hAnsi="Times New Roman" w:hint="eastAsia"/>
                <w:szCs w:val="21"/>
              </w:rPr>
              <w:t>讲师</w:t>
            </w:r>
          </w:p>
        </w:tc>
        <w:tc>
          <w:tcPr>
            <w:tcW w:w="1448" w:type="dxa"/>
            <w:gridSpan w:val="2"/>
          </w:tcPr>
          <w:p w:rsidR="002E73C4" w:rsidRPr="000C2FA1" w:rsidRDefault="002E73C4" w:rsidP="00114752">
            <w:pPr>
              <w:spacing w:beforeLines="40" w:afterLines="40"/>
              <w:jc w:val="center"/>
              <w:rPr>
                <w:rFonts w:ascii="Times New Roman" w:hAnsi="Times New Roman"/>
                <w:szCs w:val="21"/>
              </w:rPr>
            </w:pPr>
            <w:r w:rsidRPr="000C2FA1">
              <w:rPr>
                <w:rFonts w:ascii="Times New Roman" w:hAnsi="Times New Roman"/>
                <w:szCs w:val="21"/>
              </w:rPr>
              <w:t>13775881012</w:t>
            </w:r>
          </w:p>
        </w:tc>
        <w:tc>
          <w:tcPr>
            <w:tcW w:w="2257" w:type="dxa"/>
          </w:tcPr>
          <w:p w:rsidR="002E73C4" w:rsidRPr="000C2FA1" w:rsidRDefault="002E73C4" w:rsidP="00114752">
            <w:pPr>
              <w:spacing w:beforeLines="40" w:afterLines="40"/>
              <w:jc w:val="center"/>
              <w:rPr>
                <w:rFonts w:ascii="Times New Roman" w:hAnsi="Times New Roman"/>
                <w:szCs w:val="21"/>
              </w:rPr>
            </w:pPr>
            <w:r w:rsidRPr="000C2FA1">
              <w:rPr>
                <w:rFonts w:ascii="Times New Roman" w:hAnsi="Times New Roman"/>
                <w:szCs w:val="21"/>
              </w:rPr>
              <w:t>Xiaobai0830@126.com</w:t>
            </w:r>
          </w:p>
        </w:tc>
      </w:tr>
      <w:tr w:rsidR="002E73C4" w:rsidRPr="000C2FA1" w:rsidTr="001D2464">
        <w:trPr>
          <w:jc w:val="center"/>
        </w:trPr>
        <w:tc>
          <w:tcPr>
            <w:tcW w:w="786" w:type="dxa"/>
            <w:vMerge/>
            <w:vAlign w:val="center"/>
          </w:tcPr>
          <w:p w:rsidR="002E73C4" w:rsidRPr="000C2FA1" w:rsidRDefault="002E73C4" w:rsidP="00114752">
            <w:pPr>
              <w:spacing w:beforeLines="40" w:afterLines="40"/>
              <w:jc w:val="center"/>
              <w:rPr>
                <w:rFonts w:ascii="Times New Roman" w:hAnsi="Times New Roman"/>
                <w:szCs w:val="21"/>
              </w:rPr>
            </w:pPr>
          </w:p>
        </w:tc>
        <w:tc>
          <w:tcPr>
            <w:tcW w:w="1270" w:type="dxa"/>
            <w:vAlign w:val="center"/>
          </w:tcPr>
          <w:p w:rsidR="002E73C4" w:rsidRPr="000C2FA1" w:rsidRDefault="002E73C4" w:rsidP="00114752">
            <w:pPr>
              <w:spacing w:beforeLines="40" w:afterLines="40"/>
              <w:jc w:val="center"/>
              <w:rPr>
                <w:rFonts w:ascii="Times New Roman" w:hAnsi="Times New Roman"/>
                <w:szCs w:val="21"/>
              </w:rPr>
            </w:pPr>
          </w:p>
        </w:tc>
        <w:tc>
          <w:tcPr>
            <w:tcW w:w="1617" w:type="dxa"/>
            <w:vAlign w:val="center"/>
          </w:tcPr>
          <w:p w:rsidR="002E73C4" w:rsidRPr="000C2FA1" w:rsidRDefault="002E73C4" w:rsidP="00114752">
            <w:pPr>
              <w:spacing w:beforeLines="40" w:afterLines="40"/>
              <w:jc w:val="center"/>
              <w:rPr>
                <w:rFonts w:ascii="Times New Roman" w:hAnsi="Times New Roman"/>
                <w:szCs w:val="21"/>
              </w:rPr>
            </w:pPr>
          </w:p>
        </w:tc>
        <w:tc>
          <w:tcPr>
            <w:tcW w:w="1144" w:type="dxa"/>
            <w:vAlign w:val="center"/>
          </w:tcPr>
          <w:p w:rsidR="002E73C4" w:rsidRPr="000C2FA1" w:rsidRDefault="002E73C4" w:rsidP="00114752">
            <w:pPr>
              <w:spacing w:beforeLines="40" w:afterLines="40"/>
              <w:jc w:val="center"/>
              <w:rPr>
                <w:rFonts w:ascii="Times New Roman" w:hAnsi="Times New Roman"/>
                <w:szCs w:val="21"/>
              </w:rPr>
            </w:pPr>
          </w:p>
        </w:tc>
        <w:tc>
          <w:tcPr>
            <w:tcW w:w="1448" w:type="dxa"/>
            <w:gridSpan w:val="2"/>
          </w:tcPr>
          <w:p w:rsidR="002E73C4" w:rsidRPr="000C2FA1" w:rsidRDefault="002E73C4" w:rsidP="00114752">
            <w:pPr>
              <w:spacing w:beforeLines="40" w:afterLines="40"/>
              <w:jc w:val="center"/>
              <w:rPr>
                <w:rFonts w:ascii="Times New Roman" w:hAnsi="Times New Roman"/>
                <w:szCs w:val="21"/>
              </w:rPr>
            </w:pPr>
          </w:p>
        </w:tc>
        <w:tc>
          <w:tcPr>
            <w:tcW w:w="2257" w:type="dxa"/>
          </w:tcPr>
          <w:p w:rsidR="002E73C4" w:rsidRPr="000C2FA1" w:rsidRDefault="002E73C4" w:rsidP="00114752">
            <w:pPr>
              <w:spacing w:beforeLines="40" w:afterLines="40"/>
              <w:jc w:val="center"/>
              <w:rPr>
                <w:rFonts w:ascii="Times New Roman" w:hAnsi="Times New Roman"/>
                <w:szCs w:val="21"/>
              </w:rPr>
            </w:pPr>
          </w:p>
        </w:tc>
      </w:tr>
      <w:tr w:rsidR="002E73C4" w:rsidRPr="000C2FA1" w:rsidTr="001D2464">
        <w:trPr>
          <w:jc w:val="center"/>
        </w:trPr>
        <w:tc>
          <w:tcPr>
            <w:tcW w:w="786" w:type="dxa"/>
            <w:vAlign w:val="center"/>
          </w:tcPr>
          <w:p w:rsidR="002E73C4" w:rsidRPr="000C2FA1" w:rsidRDefault="002E73C4" w:rsidP="00114752">
            <w:pPr>
              <w:spacing w:beforeLines="40" w:afterLines="40"/>
              <w:jc w:val="center"/>
              <w:rPr>
                <w:rFonts w:ascii="Times New Roman" w:hAnsi="Times New Roman"/>
                <w:szCs w:val="21"/>
              </w:rPr>
            </w:pPr>
            <w:r w:rsidRPr="000C2FA1">
              <w:rPr>
                <w:rFonts w:ascii="Times New Roman" w:hAnsi="Times New Roman" w:hint="eastAsia"/>
                <w:szCs w:val="21"/>
              </w:rPr>
              <w:t>授课</w:t>
            </w:r>
          </w:p>
          <w:p w:rsidR="002E73C4" w:rsidRPr="000C2FA1" w:rsidRDefault="002E73C4" w:rsidP="00114752">
            <w:pPr>
              <w:spacing w:beforeLines="40" w:afterLines="40"/>
              <w:jc w:val="center"/>
              <w:rPr>
                <w:rFonts w:ascii="Times New Roman" w:hAnsi="Times New Roman"/>
                <w:szCs w:val="21"/>
              </w:rPr>
            </w:pPr>
            <w:r w:rsidRPr="000C2FA1">
              <w:rPr>
                <w:rFonts w:ascii="Times New Roman" w:hAnsi="Times New Roman" w:hint="eastAsia"/>
                <w:szCs w:val="21"/>
              </w:rPr>
              <w:t>方式</w:t>
            </w:r>
          </w:p>
        </w:tc>
        <w:tc>
          <w:tcPr>
            <w:tcW w:w="2887" w:type="dxa"/>
            <w:gridSpan w:val="2"/>
            <w:vAlign w:val="center"/>
          </w:tcPr>
          <w:p w:rsidR="002E73C4" w:rsidRPr="000C2FA1" w:rsidRDefault="002E73C4" w:rsidP="00114752">
            <w:pPr>
              <w:spacing w:beforeLines="40" w:afterLines="40"/>
              <w:jc w:val="center"/>
              <w:rPr>
                <w:rFonts w:ascii="Times New Roman" w:hAnsi="Times New Roman"/>
                <w:szCs w:val="21"/>
              </w:rPr>
            </w:pPr>
            <w:r w:rsidRPr="000C2FA1">
              <w:rPr>
                <w:rFonts w:ascii="Times New Roman" w:hAnsi="Times New Roman" w:hint="eastAsia"/>
                <w:szCs w:val="21"/>
              </w:rPr>
              <w:t>课程讲授</w:t>
            </w:r>
            <w:r w:rsidRPr="000C2FA1">
              <w:rPr>
                <w:rFonts w:ascii="Times New Roman" w:hAnsi="Times New Roman"/>
                <w:szCs w:val="21"/>
              </w:rPr>
              <w:t>+</w:t>
            </w:r>
            <w:r w:rsidRPr="000C2FA1">
              <w:rPr>
                <w:rFonts w:ascii="Times New Roman" w:hAnsi="Times New Roman" w:hint="eastAsia"/>
                <w:szCs w:val="21"/>
              </w:rPr>
              <w:t>讨论</w:t>
            </w:r>
          </w:p>
        </w:tc>
        <w:tc>
          <w:tcPr>
            <w:tcW w:w="1144" w:type="dxa"/>
            <w:vAlign w:val="center"/>
          </w:tcPr>
          <w:p w:rsidR="002E73C4" w:rsidRPr="000C2FA1" w:rsidRDefault="002E73C4" w:rsidP="00114752">
            <w:pPr>
              <w:spacing w:beforeLines="40" w:afterLines="40"/>
              <w:jc w:val="center"/>
              <w:rPr>
                <w:rFonts w:ascii="Times New Roman" w:hAnsi="Times New Roman"/>
                <w:szCs w:val="21"/>
              </w:rPr>
            </w:pPr>
            <w:r w:rsidRPr="000C2FA1">
              <w:rPr>
                <w:rFonts w:ascii="Times New Roman" w:hAnsi="Times New Roman" w:hint="eastAsia"/>
                <w:szCs w:val="21"/>
              </w:rPr>
              <w:t>考核方式</w:t>
            </w:r>
          </w:p>
        </w:tc>
        <w:tc>
          <w:tcPr>
            <w:tcW w:w="3705" w:type="dxa"/>
            <w:gridSpan w:val="3"/>
            <w:vAlign w:val="center"/>
          </w:tcPr>
          <w:p w:rsidR="002E73C4" w:rsidRPr="000C2FA1" w:rsidRDefault="002E73C4" w:rsidP="00114752">
            <w:pPr>
              <w:spacing w:beforeLines="40" w:afterLines="40"/>
              <w:jc w:val="center"/>
              <w:rPr>
                <w:rFonts w:ascii="Times New Roman" w:hAnsi="Times New Roman"/>
                <w:szCs w:val="21"/>
              </w:rPr>
            </w:pPr>
            <w:r w:rsidRPr="000C2FA1">
              <w:rPr>
                <w:rFonts w:ascii="Times New Roman" w:hAnsi="Times New Roman" w:hint="eastAsia"/>
                <w:szCs w:val="21"/>
              </w:rPr>
              <w:t>专题报告与课程论文</w:t>
            </w:r>
          </w:p>
        </w:tc>
      </w:tr>
      <w:tr w:rsidR="002E73C4" w:rsidRPr="000C2FA1" w:rsidTr="001D2464">
        <w:trPr>
          <w:jc w:val="center"/>
        </w:trPr>
        <w:tc>
          <w:tcPr>
            <w:tcW w:w="8522" w:type="dxa"/>
            <w:gridSpan w:val="7"/>
          </w:tcPr>
          <w:p w:rsidR="002E73C4" w:rsidRPr="000C2FA1" w:rsidRDefault="002E73C4" w:rsidP="001D2464">
            <w:pPr>
              <w:rPr>
                <w:rFonts w:ascii="Times New Roman" w:hAnsi="Times New Roman"/>
                <w:szCs w:val="21"/>
              </w:rPr>
            </w:pPr>
            <w:r w:rsidRPr="000C2FA1">
              <w:rPr>
                <w:rFonts w:ascii="Times New Roman" w:hAnsi="Times New Roman" w:hint="eastAsia"/>
                <w:szCs w:val="21"/>
              </w:rPr>
              <w:t>教学目的及要求</w:t>
            </w:r>
          </w:p>
          <w:p w:rsidR="002E73C4" w:rsidRPr="000C2FA1" w:rsidRDefault="002E73C4" w:rsidP="002E73C4">
            <w:pPr>
              <w:ind w:firstLineChars="200" w:firstLine="31680"/>
              <w:rPr>
                <w:rFonts w:ascii="Times New Roman" w:hAnsi="Times New Roman"/>
                <w:szCs w:val="21"/>
              </w:rPr>
            </w:pPr>
            <w:r>
              <w:rPr>
                <w:rFonts w:ascii="Times New Roman" w:hAnsi="宋体" w:hint="eastAsia"/>
                <w:szCs w:val="21"/>
              </w:rPr>
              <w:t>公共管理研究方法课程是</w:t>
            </w:r>
            <w:r w:rsidRPr="006403ED">
              <w:rPr>
                <w:rFonts w:ascii="Times New Roman" w:hAnsi="宋体" w:hint="eastAsia"/>
                <w:szCs w:val="21"/>
              </w:rPr>
              <w:t>以“研究是一个普遍行为”为出发点，秉承问题导向的视角，较系统地给出了分析解决现实公共管理问题过程中的方法论及不同研究方法的使用等内容，并辅以相关研究实例，使</w:t>
            </w:r>
            <w:r>
              <w:rPr>
                <w:rFonts w:ascii="Times New Roman" w:hAnsi="宋体" w:hint="eastAsia"/>
                <w:szCs w:val="21"/>
              </w:rPr>
              <w:t>学生</w:t>
            </w:r>
            <w:r w:rsidRPr="006403ED">
              <w:rPr>
                <w:rFonts w:ascii="Times New Roman" w:hAnsi="宋体" w:hint="eastAsia"/>
                <w:szCs w:val="21"/>
              </w:rPr>
              <w:t>能够容易理解公共管理研究的全貌与具体操作。</w:t>
            </w:r>
            <w:r w:rsidRPr="000C2FA1">
              <w:rPr>
                <w:rFonts w:ascii="Times New Roman" w:hAnsi="宋体" w:hint="eastAsia"/>
                <w:szCs w:val="21"/>
              </w:rPr>
              <w:t>开设本课程的目的是通过有效的课堂教学，使</w:t>
            </w:r>
            <w:r>
              <w:rPr>
                <w:rFonts w:ascii="Times New Roman" w:hAnsi="宋体" w:hint="eastAsia"/>
                <w:szCs w:val="21"/>
              </w:rPr>
              <w:t>公共管理</w:t>
            </w:r>
            <w:r w:rsidRPr="000C2FA1">
              <w:rPr>
                <w:rFonts w:ascii="Times New Roman" w:hAnsi="宋体" w:hint="eastAsia"/>
                <w:szCs w:val="21"/>
              </w:rPr>
              <w:t>专业的学生具有比较系统的</w:t>
            </w:r>
            <w:r>
              <w:rPr>
                <w:rFonts w:ascii="Times New Roman" w:hAnsi="宋体" w:hint="eastAsia"/>
                <w:szCs w:val="21"/>
              </w:rPr>
              <w:t>科研方法</w:t>
            </w:r>
            <w:r w:rsidRPr="000C2FA1">
              <w:rPr>
                <w:rFonts w:ascii="Times New Roman" w:hAnsi="宋体" w:hint="eastAsia"/>
                <w:szCs w:val="21"/>
              </w:rPr>
              <w:t>方面的理论知识，并初步学会运用这些</w:t>
            </w:r>
            <w:r>
              <w:rPr>
                <w:rFonts w:ascii="Times New Roman" w:hAnsi="宋体" w:hint="eastAsia"/>
                <w:szCs w:val="21"/>
              </w:rPr>
              <w:t>方法研究公共管理理论和</w:t>
            </w:r>
            <w:r w:rsidRPr="000C2FA1">
              <w:rPr>
                <w:rFonts w:ascii="Times New Roman" w:hAnsi="宋体" w:hint="eastAsia"/>
                <w:szCs w:val="21"/>
              </w:rPr>
              <w:t>现实问题，从而达到该专业</w:t>
            </w:r>
            <w:r>
              <w:rPr>
                <w:rFonts w:ascii="Times New Roman" w:hAnsi="宋体" w:hint="eastAsia"/>
                <w:szCs w:val="21"/>
              </w:rPr>
              <w:t>研究生</w:t>
            </w:r>
            <w:r w:rsidRPr="000C2FA1">
              <w:rPr>
                <w:rFonts w:ascii="Times New Roman" w:hAnsi="宋体" w:hint="eastAsia"/>
                <w:szCs w:val="21"/>
              </w:rPr>
              <w:t>具备</w:t>
            </w:r>
            <w:r>
              <w:rPr>
                <w:rFonts w:ascii="Times New Roman" w:hAnsi="宋体" w:hint="eastAsia"/>
                <w:szCs w:val="21"/>
              </w:rPr>
              <w:t>应有</w:t>
            </w:r>
            <w:r w:rsidRPr="000C2FA1">
              <w:rPr>
                <w:rFonts w:ascii="Times New Roman" w:hAnsi="宋体" w:hint="eastAsia"/>
                <w:szCs w:val="21"/>
              </w:rPr>
              <w:t>的</w:t>
            </w:r>
            <w:r>
              <w:rPr>
                <w:rFonts w:ascii="Times New Roman" w:hAnsi="宋体" w:hint="eastAsia"/>
                <w:szCs w:val="21"/>
              </w:rPr>
              <w:t>研究</w:t>
            </w:r>
            <w:r w:rsidRPr="000C2FA1">
              <w:rPr>
                <w:rFonts w:ascii="Times New Roman" w:hAnsi="宋体" w:hint="eastAsia"/>
                <w:szCs w:val="21"/>
              </w:rPr>
              <w:t>能力。</w:t>
            </w:r>
          </w:p>
        </w:tc>
      </w:tr>
      <w:tr w:rsidR="002E73C4" w:rsidRPr="000C2FA1" w:rsidTr="001D2464">
        <w:trPr>
          <w:jc w:val="center"/>
        </w:trPr>
        <w:tc>
          <w:tcPr>
            <w:tcW w:w="8522" w:type="dxa"/>
            <w:gridSpan w:val="7"/>
          </w:tcPr>
          <w:p w:rsidR="002E73C4" w:rsidRPr="000C2FA1" w:rsidRDefault="002E73C4" w:rsidP="001D2464">
            <w:pPr>
              <w:rPr>
                <w:rFonts w:ascii="Times New Roman" w:hAnsi="Times New Roman"/>
                <w:szCs w:val="21"/>
              </w:rPr>
            </w:pPr>
            <w:r w:rsidRPr="000C2FA1">
              <w:rPr>
                <w:rFonts w:ascii="Times New Roman" w:hAnsi="Times New Roman" w:hint="eastAsia"/>
                <w:szCs w:val="21"/>
              </w:rPr>
              <w:t>课程内容</w:t>
            </w:r>
          </w:p>
          <w:p w:rsidR="002E73C4" w:rsidRPr="000C2FA1" w:rsidRDefault="002E73C4" w:rsidP="002E73C4">
            <w:pPr>
              <w:snapToGrid w:val="0"/>
              <w:spacing w:line="288" w:lineRule="auto"/>
              <w:ind w:firstLineChars="200" w:firstLine="31680"/>
              <w:jc w:val="left"/>
              <w:rPr>
                <w:rFonts w:ascii="Times New Roman" w:hAnsi="宋体"/>
                <w:szCs w:val="21"/>
              </w:rPr>
            </w:pPr>
            <w:r w:rsidRPr="000C2FA1">
              <w:rPr>
                <w:rFonts w:ascii="Times New Roman" w:hAnsi="宋体" w:hint="eastAsia"/>
                <w:szCs w:val="21"/>
              </w:rPr>
              <w:t>第一章</w:t>
            </w:r>
            <w:r w:rsidRPr="000C2FA1">
              <w:rPr>
                <w:rFonts w:ascii="Times New Roman" w:hAnsi="宋体"/>
                <w:szCs w:val="21"/>
              </w:rPr>
              <w:t xml:space="preserve">  </w:t>
            </w:r>
            <w:r>
              <w:rPr>
                <w:rFonts w:ascii="Times New Roman" w:hAnsi="宋体" w:hint="eastAsia"/>
                <w:szCs w:val="21"/>
              </w:rPr>
              <w:t>绪论</w:t>
            </w:r>
          </w:p>
          <w:p w:rsidR="002E73C4" w:rsidRPr="000C2FA1" w:rsidRDefault="002E73C4" w:rsidP="002E73C4">
            <w:pPr>
              <w:snapToGrid w:val="0"/>
              <w:spacing w:line="288" w:lineRule="auto"/>
              <w:ind w:firstLineChars="200" w:firstLine="31680"/>
              <w:jc w:val="left"/>
              <w:rPr>
                <w:rFonts w:ascii="Times New Roman" w:hAnsi="宋体"/>
                <w:szCs w:val="21"/>
              </w:rPr>
            </w:pPr>
            <w:r w:rsidRPr="000C2FA1">
              <w:rPr>
                <w:rFonts w:ascii="Times New Roman" w:hAnsi="宋体"/>
                <w:szCs w:val="21"/>
              </w:rPr>
              <w:t xml:space="preserve"> </w:t>
            </w:r>
            <w:r>
              <w:rPr>
                <w:rFonts w:ascii="Times New Roman" w:hAnsi="宋体" w:hint="eastAsia"/>
                <w:szCs w:val="21"/>
              </w:rPr>
              <w:t>问题的提出、本书的目的与结构</w:t>
            </w:r>
          </w:p>
          <w:p w:rsidR="002E73C4" w:rsidRPr="000C2FA1" w:rsidRDefault="002E73C4" w:rsidP="002E73C4">
            <w:pPr>
              <w:snapToGrid w:val="0"/>
              <w:spacing w:line="288" w:lineRule="auto"/>
              <w:ind w:firstLineChars="200" w:firstLine="31680"/>
              <w:jc w:val="left"/>
              <w:rPr>
                <w:rFonts w:ascii="Times New Roman" w:hAnsi="宋体"/>
                <w:szCs w:val="21"/>
              </w:rPr>
            </w:pPr>
            <w:r w:rsidRPr="000C2FA1">
              <w:rPr>
                <w:rFonts w:ascii="Times New Roman" w:hAnsi="宋体" w:hint="eastAsia"/>
                <w:szCs w:val="21"/>
              </w:rPr>
              <w:t>第二章</w:t>
            </w:r>
            <w:r w:rsidRPr="000C2FA1">
              <w:rPr>
                <w:rFonts w:ascii="Times New Roman" w:hAnsi="宋体"/>
                <w:szCs w:val="21"/>
              </w:rPr>
              <w:t xml:space="preserve">  </w:t>
            </w:r>
            <w:r>
              <w:rPr>
                <w:rFonts w:ascii="Times New Roman" w:hAnsi="宋体" w:hint="eastAsia"/>
                <w:szCs w:val="21"/>
              </w:rPr>
              <w:t>研究与研究过程</w:t>
            </w:r>
          </w:p>
          <w:p w:rsidR="002E73C4" w:rsidRPr="000C2FA1" w:rsidRDefault="002E73C4" w:rsidP="002E73C4">
            <w:pPr>
              <w:snapToGrid w:val="0"/>
              <w:spacing w:line="288" w:lineRule="auto"/>
              <w:ind w:firstLineChars="200" w:firstLine="31680"/>
              <w:jc w:val="left"/>
              <w:rPr>
                <w:rFonts w:ascii="Times New Roman" w:hAnsi="宋体"/>
                <w:szCs w:val="21"/>
              </w:rPr>
            </w:pPr>
            <w:r>
              <w:rPr>
                <w:rFonts w:ascii="Times New Roman" w:hAnsi="宋体" w:hint="eastAsia"/>
                <w:szCs w:val="21"/>
              </w:rPr>
              <w:t>研究与研究分类、研究过程及其特征</w:t>
            </w:r>
          </w:p>
          <w:p w:rsidR="002E73C4" w:rsidRPr="000C2FA1" w:rsidRDefault="002E73C4" w:rsidP="002E73C4">
            <w:pPr>
              <w:snapToGrid w:val="0"/>
              <w:spacing w:line="288" w:lineRule="auto"/>
              <w:ind w:firstLineChars="200" w:firstLine="31680"/>
              <w:jc w:val="left"/>
              <w:rPr>
                <w:rFonts w:ascii="Times New Roman" w:hAnsi="宋体"/>
                <w:szCs w:val="21"/>
              </w:rPr>
            </w:pPr>
            <w:r w:rsidRPr="000C2FA1">
              <w:rPr>
                <w:rFonts w:ascii="Times New Roman" w:hAnsi="宋体" w:hint="eastAsia"/>
                <w:szCs w:val="21"/>
              </w:rPr>
              <w:t>第三章</w:t>
            </w:r>
            <w:r w:rsidRPr="000C2FA1">
              <w:rPr>
                <w:rFonts w:ascii="Times New Roman" w:hAnsi="宋体"/>
                <w:szCs w:val="21"/>
              </w:rPr>
              <w:t xml:space="preserve">  </w:t>
            </w:r>
            <w:r>
              <w:rPr>
                <w:rFonts w:ascii="Times New Roman" w:hAnsi="宋体" w:hint="eastAsia"/>
                <w:szCs w:val="21"/>
              </w:rPr>
              <w:t>公共管理视角下的研究方法论与方法体系</w:t>
            </w:r>
          </w:p>
          <w:p w:rsidR="002E73C4" w:rsidRPr="000C2FA1" w:rsidRDefault="002E73C4" w:rsidP="002E73C4">
            <w:pPr>
              <w:snapToGrid w:val="0"/>
              <w:spacing w:line="288" w:lineRule="auto"/>
              <w:ind w:firstLineChars="200" w:firstLine="31680"/>
              <w:jc w:val="left"/>
              <w:rPr>
                <w:rFonts w:ascii="Times New Roman" w:hAnsi="宋体"/>
                <w:szCs w:val="21"/>
              </w:rPr>
            </w:pPr>
            <w:r>
              <w:rPr>
                <w:rFonts w:ascii="Times New Roman" w:hAnsi="宋体" w:hint="eastAsia"/>
                <w:szCs w:val="21"/>
              </w:rPr>
              <w:t>研究方法论的形成、研究方法论的三维框架及不同表现形式、研究方法体系及现实选择</w:t>
            </w:r>
          </w:p>
          <w:p w:rsidR="002E73C4" w:rsidRPr="000C2FA1" w:rsidRDefault="002E73C4" w:rsidP="002E73C4">
            <w:pPr>
              <w:snapToGrid w:val="0"/>
              <w:spacing w:line="288" w:lineRule="auto"/>
              <w:ind w:firstLineChars="200" w:firstLine="31680"/>
              <w:jc w:val="left"/>
              <w:rPr>
                <w:rFonts w:ascii="Times New Roman" w:hAnsi="宋体"/>
                <w:szCs w:val="21"/>
              </w:rPr>
            </w:pPr>
            <w:r w:rsidRPr="000C2FA1">
              <w:rPr>
                <w:rFonts w:ascii="Times New Roman" w:hAnsi="宋体" w:hint="eastAsia"/>
                <w:szCs w:val="21"/>
              </w:rPr>
              <w:t>第四章</w:t>
            </w:r>
            <w:r w:rsidRPr="000C2FA1">
              <w:rPr>
                <w:rFonts w:ascii="Times New Roman" w:hAnsi="宋体"/>
                <w:szCs w:val="21"/>
              </w:rPr>
              <w:t xml:space="preserve">  </w:t>
            </w:r>
            <w:r>
              <w:rPr>
                <w:rFonts w:ascii="Times New Roman" w:hAnsi="宋体" w:hint="eastAsia"/>
                <w:szCs w:val="21"/>
              </w:rPr>
              <w:t>研究问题的识别</w:t>
            </w:r>
          </w:p>
          <w:p w:rsidR="002E73C4" w:rsidRPr="000C2FA1" w:rsidRDefault="002E73C4" w:rsidP="002E73C4">
            <w:pPr>
              <w:snapToGrid w:val="0"/>
              <w:spacing w:line="288" w:lineRule="auto"/>
              <w:ind w:firstLineChars="200" w:firstLine="31680"/>
              <w:jc w:val="left"/>
              <w:rPr>
                <w:rFonts w:ascii="Times New Roman" w:hAnsi="宋体"/>
                <w:szCs w:val="21"/>
              </w:rPr>
            </w:pPr>
            <w:r>
              <w:rPr>
                <w:rFonts w:ascii="Times New Roman" w:hAnsi="宋体" w:hint="eastAsia"/>
                <w:szCs w:val="21"/>
              </w:rPr>
              <w:t>研究问题概述、研究问题的发掘、研究问题的确定</w:t>
            </w:r>
          </w:p>
          <w:p w:rsidR="002E73C4" w:rsidRPr="000C2FA1" w:rsidRDefault="002E73C4" w:rsidP="002E73C4">
            <w:pPr>
              <w:snapToGrid w:val="0"/>
              <w:spacing w:line="288" w:lineRule="auto"/>
              <w:ind w:firstLineChars="200" w:firstLine="31680"/>
              <w:jc w:val="left"/>
              <w:rPr>
                <w:rFonts w:ascii="Times New Roman" w:hAnsi="宋体"/>
                <w:szCs w:val="21"/>
              </w:rPr>
            </w:pPr>
            <w:r w:rsidRPr="000C2FA1">
              <w:rPr>
                <w:rFonts w:ascii="Times New Roman" w:hAnsi="宋体" w:hint="eastAsia"/>
                <w:szCs w:val="21"/>
              </w:rPr>
              <w:t>第五章</w:t>
            </w:r>
            <w:r w:rsidRPr="000C2FA1">
              <w:rPr>
                <w:rFonts w:ascii="Times New Roman" w:hAnsi="宋体"/>
                <w:szCs w:val="21"/>
              </w:rPr>
              <w:t xml:space="preserve">  </w:t>
            </w:r>
            <w:r>
              <w:rPr>
                <w:rFonts w:ascii="Times New Roman" w:hAnsi="宋体" w:hint="eastAsia"/>
                <w:szCs w:val="21"/>
              </w:rPr>
              <w:t>研究综述的形成</w:t>
            </w:r>
          </w:p>
          <w:p w:rsidR="002E73C4" w:rsidRPr="000C2FA1" w:rsidRDefault="002E73C4" w:rsidP="002E73C4">
            <w:pPr>
              <w:snapToGrid w:val="0"/>
              <w:spacing w:line="288" w:lineRule="auto"/>
              <w:ind w:firstLineChars="200" w:firstLine="31680"/>
              <w:jc w:val="left"/>
              <w:rPr>
                <w:rFonts w:ascii="Times New Roman" w:hAnsi="宋体"/>
                <w:szCs w:val="21"/>
              </w:rPr>
            </w:pPr>
            <w:r>
              <w:rPr>
                <w:rFonts w:ascii="Times New Roman" w:hAnsi="宋体" w:hint="eastAsia"/>
                <w:szCs w:val="21"/>
              </w:rPr>
              <w:t>研究综述的概念和意义、研究文献的检索、研究综述的撰写</w:t>
            </w:r>
          </w:p>
          <w:p w:rsidR="002E73C4" w:rsidRPr="000C2FA1" w:rsidRDefault="002E73C4" w:rsidP="002E73C4">
            <w:pPr>
              <w:snapToGrid w:val="0"/>
              <w:spacing w:line="288" w:lineRule="auto"/>
              <w:ind w:firstLineChars="200" w:firstLine="31680"/>
              <w:jc w:val="left"/>
              <w:rPr>
                <w:rFonts w:ascii="Times New Roman" w:hAnsi="宋体"/>
                <w:szCs w:val="21"/>
              </w:rPr>
            </w:pPr>
            <w:r w:rsidRPr="000C2FA1">
              <w:rPr>
                <w:rFonts w:ascii="Times New Roman" w:hAnsi="宋体" w:hint="eastAsia"/>
                <w:szCs w:val="21"/>
              </w:rPr>
              <w:t>第六章</w:t>
            </w:r>
            <w:r w:rsidRPr="000C2FA1">
              <w:rPr>
                <w:rFonts w:ascii="Times New Roman" w:hAnsi="宋体"/>
                <w:szCs w:val="21"/>
              </w:rPr>
              <w:t xml:space="preserve">  </w:t>
            </w:r>
            <w:r>
              <w:rPr>
                <w:rFonts w:ascii="Times New Roman" w:hAnsi="宋体" w:hint="eastAsia"/>
                <w:szCs w:val="21"/>
              </w:rPr>
              <w:t>理论构建的基本要素</w:t>
            </w:r>
          </w:p>
          <w:p w:rsidR="002E73C4" w:rsidRPr="000C2FA1" w:rsidRDefault="002E73C4" w:rsidP="002E73C4">
            <w:pPr>
              <w:snapToGrid w:val="0"/>
              <w:spacing w:line="288" w:lineRule="auto"/>
              <w:ind w:firstLineChars="200" w:firstLine="31680"/>
              <w:jc w:val="left"/>
              <w:rPr>
                <w:rFonts w:ascii="Times New Roman" w:hAnsi="宋体"/>
                <w:szCs w:val="21"/>
              </w:rPr>
            </w:pPr>
            <w:r>
              <w:rPr>
                <w:rFonts w:ascii="Times New Roman" w:hAnsi="宋体" w:hint="eastAsia"/>
                <w:szCs w:val="21"/>
              </w:rPr>
              <w:t>概念和命题、变量、假设、理论</w:t>
            </w:r>
          </w:p>
          <w:p w:rsidR="002E73C4" w:rsidRPr="000C2FA1" w:rsidRDefault="002E73C4" w:rsidP="002E73C4">
            <w:pPr>
              <w:snapToGrid w:val="0"/>
              <w:spacing w:line="288" w:lineRule="auto"/>
              <w:ind w:firstLineChars="200" w:firstLine="31680"/>
              <w:jc w:val="left"/>
              <w:rPr>
                <w:rFonts w:ascii="Times New Roman" w:hAnsi="宋体"/>
                <w:szCs w:val="21"/>
              </w:rPr>
            </w:pPr>
            <w:r w:rsidRPr="000C2FA1">
              <w:rPr>
                <w:rFonts w:ascii="Times New Roman" w:hAnsi="宋体" w:hint="eastAsia"/>
                <w:szCs w:val="21"/>
              </w:rPr>
              <w:t>第七章</w:t>
            </w:r>
            <w:r w:rsidRPr="000C2FA1">
              <w:rPr>
                <w:rFonts w:ascii="Times New Roman" w:hAnsi="宋体"/>
                <w:szCs w:val="21"/>
              </w:rPr>
              <w:t xml:space="preserve">  </w:t>
            </w:r>
            <w:r>
              <w:rPr>
                <w:rFonts w:ascii="Times New Roman" w:hAnsi="宋体" w:hint="eastAsia"/>
                <w:szCs w:val="21"/>
              </w:rPr>
              <w:t>理论构建的基本方法</w:t>
            </w:r>
          </w:p>
          <w:p w:rsidR="002E73C4" w:rsidRPr="000C2FA1" w:rsidRDefault="002E73C4" w:rsidP="002E73C4">
            <w:pPr>
              <w:snapToGrid w:val="0"/>
              <w:spacing w:line="288" w:lineRule="auto"/>
              <w:ind w:firstLineChars="200" w:firstLine="31680"/>
              <w:jc w:val="left"/>
              <w:rPr>
                <w:rFonts w:ascii="Times New Roman" w:hAnsi="宋体"/>
                <w:szCs w:val="21"/>
              </w:rPr>
            </w:pPr>
            <w:r>
              <w:rPr>
                <w:rFonts w:ascii="Times New Roman" w:hAnsi="宋体" w:hint="eastAsia"/>
                <w:szCs w:val="21"/>
              </w:rPr>
              <w:t>系统分析、利益相关者分析、制度分析、因果关系分析、分析方法的集成</w:t>
            </w:r>
          </w:p>
          <w:p w:rsidR="002E73C4" w:rsidRPr="000C2FA1" w:rsidRDefault="002E73C4" w:rsidP="002E73C4">
            <w:pPr>
              <w:snapToGrid w:val="0"/>
              <w:spacing w:line="288" w:lineRule="auto"/>
              <w:ind w:firstLineChars="200" w:firstLine="31680"/>
              <w:jc w:val="left"/>
              <w:rPr>
                <w:rFonts w:ascii="Times New Roman" w:hAnsi="宋体"/>
                <w:szCs w:val="21"/>
              </w:rPr>
            </w:pPr>
            <w:r w:rsidRPr="000C2FA1">
              <w:rPr>
                <w:rFonts w:ascii="Times New Roman" w:hAnsi="宋体" w:hint="eastAsia"/>
                <w:szCs w:val="21"/>
              </w:rPr>
              <w:t>第八章</w:t>
            </w:r>
            <w:r w:rsidRPr="000C2FA1">
              <w:rPr>
                <w:rFonts w:ascii="Times New Roman" w:hAnsi="宋体"/>
                <w:szCs w:val="21"/>
              </w:rPr>
              <w:t xml:space="preserve">  </w:t>
            </w:r>
            <w:r>
              <w:rPr>
                <w:rFonts w:ascii="Times New Roman" w:hAnsi="宋体" w:hint="eastAsia"/>
                <w:szCs w:val="21"/>
              </w:rPr>
              <w:t>研究设计的系统构成</w:t>
            </w:r>
          </w:p>
          <w:p w:rsidR="002E73C4" w:rsidRPr="000C2FA1" w:rsidRDefault="002E73C4" w:rsidP="002E73C4">
            <w:pPr>
              <w:snapToGrid w:val="0"/>
              <w:spacing w:line="288" w:lineRule="auto"/>
              <w:ind w:firstLineChars="200" w:firstLine="31680"/>
              <w:jc w:val="left"/>
              <w:rPr>
                <w:rFonts w:ascii="Times New Roman" w:hAnsi="宋体"/>
                <w:szCs w:val="21"/>
              </w:rPr>
            </w:pPr>
            <w:r>
              <w:rPr>
                <w:rFonts w:ascii="Times New Roman" w:hAnsi="宋体" w:hint="eastAsia"/>
                <w:szCs w:val="21"/>
              </w:rPr>
              <w:t>研究设计概述、研究干预和抽样、分析单元和时间框架</w:t>
            </w:r>
          </w:p>
          <w:p w:rsidR="002E73C4" w:rsidRPr="000C2FA1" w:rsidRDefault="002E73C4" w:rsidP="002E73C4">
            <w:pPr>
              <w:snapToGrid w:val="0"/>
              <w:spacing w:line="288" w:lineRule="auto"/>
              <w:ind w:firstLineChars="200" w:firstLine="31680"/>
              <w:jc w:val="left"/>
              <w:rPr>
                <w:rFonts w:ascii="Times New Roman" w:hAnsi="宋体"/>
                <w:szCs w:val="21"/>
              </w:rPr>
            </w:pPr>
            <w:r w:rsidRPr="000C2FA1">
              <w:rPr>
                <w:rFonts w:ascii="Times New Roman" w:hAnsi="宋体" w:hint="eastAsia"/>
                <w:szCs w:val="21"/>
              </w:rPr>
              <w:t>第九章</w:t>
            </w:r>
            <w:r w:rsidRPr="000C2FA1">
              <w:rPr>
                <w:rFonts w:ascii="Times New Roman" w:hAnsi="宋体"/>
                <w:szCs w:val="21"/>
              </w:rPr>
              <w:t xml:space="preserve">  </w:t>
            </w:r>
            <w:r>
              <w:rPr>
                <w:rFonts w:ascii="Times New Roman" w:hAnsi="宋体" w:hint="eastAsia"/>
                <w:szCs w:val="21"/>
              </w:rPr>
              <w:t>质的研究方法</w:t>
            </w:r>
          </w:p>
          <w:p w:rsidR="002E73C4" w:rsidRPr="000C2FA1" w:rsidRDefault="002E73C4" w:rsidP="002E73C4">
            <w:pPr>
              <w:snapToGrid w:val="0"/>
              <w:spacing w:line="288" w:lineRule="auto"/>
              <w:ind w:firstLineChars="200" w:firstLine="31680"/>
              <w:jc w:val="left"/>
              <w:rPr>
                <w:rFonts w:ascii="Times New Roman" w:hAnsi="宋体"/>
                <w:szCs w:val="21"/>
              </w:rPr>
            </w:pPr>
            <w:r>
              <w:rPr>
                <w:rFonts w:ascii="Times New Roman" w:hAnsi="宋体" w:hint="eastAsia"/>
                <w:szCs w:val="21"/>
              </w:rPr>
              <w:t>行动研究、案例研究</w:t>
            </w:r>
          </w:p>
          <w:p w:rsidR="002E73C4" w:rsidRPr="000C2FA1" w:rsidRDefault="002E73C4" w:rsidP="002E73C4">
            <w:pPr>
              <w:snapToGrid w:val="0"/>
              <w:spacing w:line="288" w:lineRule="auto"/>
              <w:ind w:firstLineChars="200" w:firstLine="31680"/>
              <w:jc w:val="left"/>
              <w:rPr>
                <w:rFonts w:ascii="Times New Roman" w:hAnsi="宋体"/>
                <w:szCs w:val="21"/>
              </w:rPr>
            </w:pPr>
            <w:r w:rsidRPr="000C2FA1">
              <w:rPr>
                <w:rFonts w:ascii="Times New Roman" w:hAnsi="宋体" w:hint="eastAsia"/>
                <w:szCs w:val="21"/>
              </w:rPr>
              <w:t>第十章</w:t>
            </w:r>
            <w:r w:rsidRPr="000C2FA1">
              <w:rPr>
                <w:rFonts w:ascii="Times New Roman" w:hAnsi="宋体"/>
                <w:szCs w:val="21"/>
              </w:rPr>
              <w:t xml:space="preserve">  </w:t>
            </w:r>
            <w:r>
              <w:rPr>
                <w:rFonts w:ascii="Times New Roman" w:hAnsi="宋体" w:hint="eastAsia"/>
                <w:szCs w:val="21"/>
              </w:rPr>
              <w:t>量的研究方法</w:t>
            </w:r>
          </w:p>
          <w:p w:rsidR="002E73C4" w:rsidRPr="000C2FA1" w:rsidRDefault="002E73C4" w:rsidP="002E73C4">
            <w:pPr>
              <w:snapToGrid w:val="0"/>
              <w:spacing w:line="288" w:lineRule="auto"/>
              <w:ind w:firstLineChars="200" w:firstLine="31680"/>
              <w:jc w:val="left"/>
              <w:rPr>
                <w:rFonts w:ascii="Times New Roman" w:hAnsi="宋体"/>
                <w:szCs w:val="21"/>
              </w:rPr>
            </w:pPr>
            <w:r>
              <w:rPr>
                <w:rFonts w:ascii="Times New Roman" w:hAnsi="宋体" w:hint="eastAsia"/>
                <w:szCs w:val="21"/>
              </w:rPr>
              <w:t>实验研究、统计调查</w:t>
            </w:r>
          </w:p>
          <w:p w:rsidR="002E73C4" w:rsidRPr="000C2FA1" w:rsidRDefault="002E73C4" w:rsidP="002E73C4">
            <w:pPr>
              <w:snapToGrid w:val="0"/>
              <w:spacing w:line="288" w:lineRule="auto"/>
              <w:ind w:firstLineChars="200" w:firstLine="31680"/>
              <w:jc w:val="left"/>
              <w:rPr>
                <w:rFonts w:ascii="Times New Roman" w:hAnsi="宋体"/>
                <w:szCs w:val="21"/>
              </w:rPr>
            </w:pPr>
            <w:r w:rsidRPr="000C2FA1">
              <w:rPr>
                <w:rFonts w:ascii="Times New Roman" w:hAnsi="宋体" w:hint="eastAsia"/>
                <w:szCs w:val="21"/>
              </w:rPr>
              <w:t>第十一章</w:t>
            </w:r>
            <w:r w:rsidRPr="000C2FA1">
              <w:rPr>
                <w:rFonts w:ascii="Times New Roman" w:hAnsi="宋体"/>
                <w:szCs w:val="21"/>
              </w:rPr>
              <w:t xml:space="preserve">  </w:t>
            </w:r>
            <w:r>
              <w:rPr>
                <w:rFonts w:ascii="Times New Roman" w:hAnsi="宋体" w:hint="eastAsia"/>
                <w:szCs w:val="21"/>
              </w:rPr>
              <w:t>研究信度和效度</w:t>
            </w:r>
          </w:p>
          <w:p w:rsidR="002E73C4" w:rsidRPr="000C2FA1" w:rsidRDefault="002E73C4" w:rsidP="002E73C4">
            <w:pPr>
              <w:snapToGrid w:val="0"/>
              <w:spacing w:line="288" w:lineRule="auto"/>
              <w:ind w:firstLineChars="200" w:firstLine="31680"/>
              <w:jc w:val="left"/>
              <w:rPr>
                <w:rFonts w:ascii="Times New Roman" w:hAnsi="宋体"/>
                <w:szCs w:val="21"/>
              </w:rPr>
            </w:pPr>
            <w:r>
              <w:rPr>
                <w:rFonts w:ascii="Times New Roman" w:hAnsi="宋体" w:hint="eastAsia"/>
                <w:szCs w:val="21"/>
              </w:rPr>
              <w:t>信度与效度、研究的信度和效度、不同研究方法的效度分析</w:t>
            </w:r>
          </w:p>
          <w:p w:rsidR="002E73C4" w:rsidRPr="000C2FA1" w:rsidRDefault="002E73C4" w:rsidP="002E73C4">
            <w:pPr>
              <w:snapToGrid w:val="0"/>
              <w:spacing w:line="288" w:lineRule="auto"/>
              <w:ind w:firstLineChars="200" w:firstLine="31680"/>
              <w:jc w:val="left"/>
              <w:rPr>
                <w:rFonts w:ascii="Times New Roman" w:hAnsi="宋体"/>
                <w:szCs w:val="21"/>
              </w:rPr>
            </w:pPr>
            <w:r w:rsidRPr="000C2FA1">
              <w:rPr>
                <w:rFonts w:ascii="Times New Roman" w:hAnsi="宋体" w:hint="eastAsia"/>
                <w:szCs w:val="21"/>
              </w:rPr>
              <w:t>第十二章</w:t>
            </w:r>
            <w:r w:rsidRPr="000C2FA1">
              <w:rPr>
                <w:rFonts w:ascii="Times New Roman" w:hAnsi="宋体"/>
                <w:szCs w:val="21"/>
              </w:rPr>
              <w:t xml:space="preserve">  </w:t>
            </w:r>
            <w:r>
              <w:rPr>
                <w:rFonts w:ascii="Times New Roman" w:hAnsi="宋体" w:hint="eastAsia"/>
                <w:szCs w:val="21"/>
              </w:rPr>
              <w:t>资料收集方法</w:t>
            </w:r>
          </w:p>
          <w:p w:rsidR="002E73C4" w:rsidRPr="000C2FA1" w:rsidRDefault="002E73C4" w:rsidP="002E73C4">
            <w:pPr>
              <w:snapToGrid w:val="0"/>
              <w:spacing w:line="288" w:lineRule="auto"/>
              <w:ind w:firstLineChars="200" w:firstLine="31680"/>
              <w:jc w:val="left"/>
              <w:rPr>
                <w:rFonts w:ascii="Times New Roman" w:hAnsi="宋体"/>
                <w:szCs w:val="21"/>
              </w:rPr>
            </w:pPr>
            <w:r>
              <w:rPr>
                <w:rFonts w:ascii="Times New Roman" w:hAnsi="宋体" w:hint="eastAsia"/>
                <w:szCs w:val="21"/>
              </w:rPr>
              <w:t>资料相关概念、观察法、访谈法、问卷法、资料收集方式的比较</w:t>
            </w:r>
          </w:p>
          <w:p w:rsidR="002E73C4" w:rsidRPr="000C2FA1" w:rsidRDefault="002E73C4" w:rsidP="002E73C4">
            <w:pPr>
              <w:snapToGrid w:val="0"/>
              <w:spacing w:line="288" w:lineRule="auto"/>
              <w:ind w:firstLineChars="200" w:firstLine="31680"/>
              <w:jc w:val="left"/>
              <w:rPr>
                <w:rFonts w:ascii="Times New Roman" w:hAnsi="宋体"/>
                <w:szCs w:val="21"/>
              </w:rPr>
            </w:pPr>
            <w:r w:rsidRPr="000C2FA1">
              <w:rPr>
                <w:rFonts w:ascii="Times New Roman" w:hAnsi="宋体" w:hint="eastAsia"/>
                <w:szCs w:val="21"/>
              </w:rPr>
              <w:t>第十三章</w:t>
            </w:r>
            <w:r w:rsidRPr="000C2FA1">
              <w:rPr>
                <w:rFonts w:ascii="Times New Roman" w:hAnsi="宋体"/>
                <w:szCs w:val="21"/>
              </w:rPr>
              <w:t xml:space="preserve">  </w:t>
            </w:r>
            <w:r>
              <w:rPr>
                <w:rFonts w:ascii="Times New Roman" w:hAnsi="宋体" w:hint="eastAsia"/>
                <w:szCs w:val="21"/>
              </w:rPr>
              <w:t>定性资料的整理与分析</w:t>
            </w:r>
          </w:p>
          <w:p w:rsidR="002E73C4" w:rsidRPr="000C2FA1" w:rsidRDefault="002E73C4" w:rsidP="002E73C4">
            <w:pPr>
              <w:snapToGrid w:val="0"/>
              <w:spacing w:line="288" w:lineRule="auto"/>
              <w:ind w:firstLineChars="200" w:firstLine="31680"/>
              <w:jc w:val="left"/>
              <w:rPr>
                <w:rFonts w:ascii="Times New Roman" w:hAnsi="宋体"/>
                <w:szCs w:val="21"/>
              </w:rPr>
            </w:pPr>
            <w:r>
              <w:rPr>
                <w:rFonts w:ascii="Times New Roman" w:hAnsi="宋体" w:hint="eastAsia"/>
                <w:szCs w:val="21"/>
              </w:rPr>
              <w:t>定性资料的整理、定性资料的分析</w:t>
            </w:r>
          </w:p>
          <w:p w:rsidR="002E73C4" w:rsidRPr="000C2FA1" w:rsidRDefault="002E73C4" w:rsidP="002E73C4">
            <w:pPr>
              <w:snapToGrid w:val="0"/>
              <w:spacing w:line="288" w:lineRule="auto"/>
              <w:ind w:firstLineChars="200" w:firstLine="31680"/>
              <w:jc w:val="left"/>
              <w:rPr>
                <w:rFonts w:ascii="Times New Roman" w:hAnsi="宋体"/>
                <w:szCs w:val="21"/>
              </w:rPr>
            </w:pPr>
            <w:r w:rsidRPr="000C2FA1">
              <w:rPr>
                <w:rFonts w:ascii="Times New Roman" w:hAnsi="宋体" w:hint="eastAsia"/>
                <w:szCs w:val="21"/>
              </w:rPr>
              <w:t>第十四章</w:t>
            </w:r>
            <w:r w:rsidRPr="000C2FA1">
              <w:rPr>
                <w:rFonts w:ascii="Times New Roman" w:hAnsi="宋体"/>
                <w:szCs w:val="21"/>
              </w:rPr>
              <w:t xml:space="preserve">  </w:t>
            </w:r>
            <w:r>
              <w:rPr>
                <w:rFonts w:ascii="Times New Roman" w:hAnsi="宋体" w:hint="eastAsia"/>
                <w:szCs w:val="21"/>
              </w:rPr>
              <w:t>定量资料的整理与分析</w:t>
            </w:r>
          </w:p>
          <w:p w:rsidR="002E73C4" w:rsidRPr="000C2FA1" w:rsidRDefault="002E73C4" w:rsidP="002E73C4">
            <w:pPr>
              <w:snapToGrid w:val="0"/>
              <w:spacing w:line="288" w:lineRule="auto"/>
              <w:ind w:firstLineChars="200" w:firstLine="31680"/>
              <w:jc w:val="left"/>
              <w:rPr>
                <w:rFonts w:ascii="Times New Roman" w:hAnsi="宋体"/>
                <w:szCs w:val="21"/>
              </w:rPr>
            </w:pPr>
            <w:r>
              <w:rPr>
                <w:rFonts w:ascii="Times New Roman" w:hAnsi="宋体" w:hint="eastAsia"/>
                <w:szCs w:val="21"/>
              </w:rPr>
              <w:t>定量资料的整理、定量资料的特征性分析、定量资料的相关性分析、定量资料的解释性分析</w:t>
            </w:r>
          </w:p>
          <w:p w:rsidR="002E73C4" w:rsidRPr="000C2FA1" w:rsidRDefault="002E73C4" w:rsidP="002E73C4">
            <w:pPr>
              <w:snapToGrid w:val="0"/>
              <w:spacing w:line="288" w:lineRule="auto"/>
              <w:ind w:firstLineChars="200" w:firstLine="31680"/>
              <w:jc w:val="left"/>
              <w:rPr>
                <w:rFonts w:ascii="Times New Roman" w:hAnsi="宋体"/>
                <w:szCs w:val="21"/>
              </w:rPr>
            </w:pPr>
            <w:r w:rsidRPr="000C2FA1">
              <w:rPr>
                <w:rFonts w:ascii="Times New Roman" w:hAnsi="宋体" w:hint="eastAsia"/>
                <w:szCs w:val="21"/>
              </w:rPr>
              <w:t>第十五章</w:t>
            </w:r>
            <w:r w:rsidRPr="000C2FA1">
              <w:rPr>
                <w:rFonts w:ascii="Times New Roman" w:hAnsi="宋体"/>
                <w:szCs w:val="21"/>
              </w:rPr>
              <w:t xml:space="preserve">  </w:t>
            </w:r>
            <w:r>
              <w:rPr>
                <w:rFonts w:ascii="Times New Roman" w:hAnsi="宋体" w:hint="eastAsia"/>
                <w:szCs w:val="21"/>
              </w:rPr>
              <w:t>公共管理研究知识的传播</w:t>
            </w:r>
          </w:p>
          <w:p w:rsidR="002E73C4" w:rsidRDefault="002E73C4" w:rsidP="002E73C4">
            <w:pPr>
              <w:snapToGrid w:val="0"/>
              <w:spacing w:line="288" w:lineRule="auto"/>
              <w:ind w:firstLineChars="200" w:firstLine="31680"/>
              <w:jc w:val="left"/>
              <w:rPr>
                <w:rFonts w:ascii="Times New Roman" w:hAnsi="宋体"/>
                <w:szCs w:val="21"/>
              </w:rPr>
            </w:pPr>
            <w:r>
              <w:rPr>
                <w:rFonts w:ascii="Times New Roman" w:hAnsi="宋体" w:hint="eastAsia"/>
                <w:szCs w:val="21"/>
              </w:rPr>
              <w:t>概述、研究报告的撰写、公共管理研究建议的分析、公共管理研究建议的沟通</w:t>
            </w:r>
          </w:p>
          <w:p w:rsidR="002E73C4" w:rsidRDefault="002E73C4" w:rsidP="002E73C4">
            <w:pPr>
              <w:snapToGrid w:val="0"/>
              <w:spacing w:line="288" w:lineRule="auto"/>
              <w:ind w:firstLineChars="200" w:firstLine="31680"/>
              <w:jc w:val="left"/>
              <w:rPr>
                <w:rFonts w:ascii="Times New Roman" w:hAnsi="宋体"/>
                <w:szCs w:val="21"/>
              </w:rPr>
            </w:pPr>
            <w:r w:rsidRPr="000C2FA1">
              <w:rPr>
                <w:rFonts w:ascii="Times New Roman" w:hAnsi="宋体" w:hint="eastAsia"/>
                <w:szCs w:val="21"/>
              </w:rPr>
              <w:t>第十</w:t>
            </w:r>
            <w:r>
              <w:rPr>
                <w:rFonts w:ascii="Times New Roman" w:hAnsi="宋体" w:hint="eastAsia"/>
                <w:szCs w:val="21"/>
              </w:rPr>
              <w:t>六</w:t>
            </w:r>
            <w:r w:rsidRPr="000C2FA1">
              <w:rPr>
                <w:rFonts w:ascii="Times New Roman" w:hAnsi="宋体" w:hint="eastAsia"/>
                <w:szCs w:val="21"/>
              </w:rPr>
              <w:t>章</w:t>
            </w:r>
            <w:r>
              <w:rPr>
                <w:rFonts w:ascii="Times New Roman" w:hAnsi="宋体"/>
                <w:szCs w:val="21"/>
              </w:rPr>
              <w:t xml:space="preserve">  </w:t>
            </w:r>
            <w:r>
              <w:rPr>
                <w:rFonts w:ascii="Times New Roman" w:hAnsi="宋体" w:hint="eastAsia"/>
                <w:szCs w:val="21"/>
              </w:rPr>
              <w:t>公共管理研究中的伦理问题</w:t>
            </w:r>
          </w:p>
          <w:p w:rsidR="002E73C4" w:rsidRPr="00022672" w:rsidRDefault="002E73C4" w:rsidP="002E73C4">
            <w:pPr>
              <w:snapToGrid w:val="0"/>
              <w:spacing w:line="288" w:lineRule="auto"/>
              <w:ind w:firstLineChars="200" w:firstLine="31680"/>
              <w:jc w:val="left"/>
              <w:rPr>
                <w:rFonts w:ascii="Times New Roman" w:hAnsi="Times New Roman"/>
                <w:szCs w:val="21"/>
              </w:rPr>
            </w:pPr>
            <w:r>
              <w:rPr>
                <w:rFonts w:ascii="Times New Roman" w:hAnsi="宋体" w:hint="eastAsia"/>
                <w:szCs w:val="21"/>
              </w:rPr>
              <w:t>从伦理到研究伦理、研究伦理问题：特征与类型、研究伦理问题：规范与解决</w:t>
            </w:r>
          </w:p>
        </w:tc>
      </w:tr>
      <w:tr w:rsidR="002E73C4" w:rsidRPr="000C2FA1" w:rsidTr="001D2464">
        <w:trPr>
          <w:jc w:val="center"/>
        </w:trPr>
        <w:tc>
          <w:tcPr>
            <w:tcW w:w="8522" w:type="dxa"/>
            <w:gridSpan w:val="7"/>
            <w:vAlign w:val="center"/>
          </w:tcPr>
          <w:p w:rsidR="002E73C4" w:rsidRPr="000C2FA1" w:rsidRDefault="002E73C4" w:rsidP="001D2464">
            <w:pPr>
              <w:rPr>
                <w:rFonts w:ascii="Times New Roman" w:hAnsi="Times New Roman"/>
                <w:szCs w:val="21"/>
              </w:rPr>
            </w:pPr>
            <w:r w:rsidRPr="000C2FA1">
              <w:rPr>
                <w:rFonts w:ascii="Times New Roman" w:hAnsi="Times New Roman" w:hint="eastAsia"/>
                <w:szCs w:val="21"/>
              </w:rPr>
              <w:t>参考书目</w:t>
            </w:r>
          </w:p>
          <w:p w:rsidR="002E73C4" w:rsidRPr="000C2FA1" w:rsidRDefault="002E73C4" w:rsidP="002E73C4">
            <w:pPr>
              <w:ind w:firstLineChars="150" w:firstLine="31680"/>
              <w:rPr>
                <w:rFonts w:ascii="Times New Roman" w:hAnsi="Times New Roman"/>
                <w:szCs w:val="21"/>
              </w:rPr>
            </w:pPr>
            <w:r w:rsidRPr="000C2FA1">
              <w:rPr>
                <w:rFonts w:ascii="Times New Roman" w:hAnsi="Times New Roman"/>
                <w:szCs w:val="21"/>
              </w:rPr>
              <w:t xml:space="preserve">[1] </w:t>
            </w:r>
            <w:r>
              <w:rPr>
                <w:rFonts w:ascii="Times New Roman" w:hAnsi="Times New Roman" w:hint="eastAsia"/>
                <w:szCs w:val="21"/>
              </w:rPr>
              <w:t>吴建南</w:t>
            </w:r>
            <w:r>
              <w:rPr>
                <w:rFonts w:ascii="Times New Roman" w:hAnsi="Times New Roman"/>
                <w:szCs w:val="21"/>
              </w:rPr>
              <w:t>.</w:t>
            </w:r>
            <w:r>
              <w:rPr>
                <w:rFonts w:ascii="Times New Roman" w:hAnsi="Times New Roman" w:hint="eastAsia"/>
                <w:szCs w:val="21"/>
              </w:rPr>
              <w:t>公共管理研究方法导论，科学出版社，</w:t>
            </w:r>
            <w:r>
              <w:rPr>
                <w:rFonts w:ascii="Times New Roman" w:hAnsi="Times New Roman"/>
                <w:szCs w:val="21"/>
              </w:rPr>
              <w:t>2006</w:t>
            </w:r>
            <w:r>
              <w:rPr>
                <w:rFonts w:ascii="Times New Roman" w:hAnsi="Times New Roman" w:hint="eastAsia"/>
                <w:szCs w:val="21"/>
              </w:rPr>
              <w:t>年</w:t>
            </w:r>
            <w:r w:rsidRPr="000C2FA1">
              <w:rPr>
                <w:rFonts w:ascii="Times New Roman" w:hAnsi="Times New Roman" w:hint="eastAsia"/>
                <w:szCs w:val="21"/>
              </w:rPr>
              <w:t>；</w:t>
            </w:r>
          </w:p>
          <w:p w:rsidR="002E73C4" w:rsidRPr="000C2FA1" w:rsidRDefault="002E73C4" w:rsidP="002E73C4">
            <w:pPr>
              <w:ind w:firstLineChars="150" w:firstLine="31680"/>
              <w:rPr>
                <w:rFonts w:ascii="Times New Roman" w:hAnsi="Times New Roman"/>
                <w:szCs w:val="21"/>
              </w:rPr>
            </w:pPr>
            <w:r w:rsidRPr="000C2FA1">
              <w:rPr>
                <w:rFonts w:ascii="Times New Roman" w:hAnsi="Times New Roman"/>
                <w:szCs w:val="21"/>
              </w:rPr>
              <w:t xml:space="preserve">[2] </w:t>
            </w:r>
            <w:r>
              <w:rPr>
                <w:rFonts w:ascii="Times New Roman" w:hAnsi="Times New Roman" w:hint="eastAsia"/>
                <w:szCs w:val="21"/>
              </w:rPr>
              <w:t>艾尔</w:t>
            </w:r>
            <w:r>
              <w:rPr>
                <w:rFonts w:ascii="宋体" w:hAnsi="宋体" w:hint="eastAsia"/>
                <w:szCs w:val="21"/>
              </w:rPr>
              <w:t>·</w:t>
            </w:r>
            <w:r>
              <w:rPr>
                <w:rFonts w:ascii="Times New Roman" w:hAnsi="Times New Roman" w:hint="eastAsia"/>
                <w:szCs w:val="21"/>
              </w:rPr>
              <w:t>巴比</w:t>
            </w:r>
            <w:r>
              <w:rPr>
                <w:rFonts w:ascii="Times New Roman" w:hAnsi="Times New Roman"/>
                <w:szCs w:val="21"/>
              </w:rPr>
              <w:t>.</w:t>
            </w:r>
            <w:r>
              <w:rPr>
                <w:rFonts w:ascii="Times New Roman" w:hAnsi="Times New Roman" w:hint="eastAsia"/>
                <w:szCs w:val="21"/>
              </w:rPr>
              <w:t>社会研究方法，华夏出版社，</w:t>
            </w:r>
            <w:r>
              <w:rPr>
                <w:rFonts w:ascii="Times New Roman" w:hAnsi="Times New Roman"/>
                <w:szCs w:val="21"/>
              </w:rPr>
              <w:t>2004</w:t>
            </w:r>
            <w:r w:rsidRPr="000C2FA1">
              <w:rPr>
                <w:rFonts w:ascii="Times New Roman" w:hAnsi="Times New Roman" w:hint="eastAsia"/>
                <w:szCs w:val="21"/>
              </w:rPr>
              <w:t>；</w:t>
            </w:r>
          </w:p>
          <w:p w:rsidR="002E73C4" w:rsidRPr="000C2FA1" w:rsidRDefault="002E73C4" w:rsidP="002E73C4">
            <w:pPr>
              <w:ind w:firstLineChars="150" w:firstLine="31680"/>
              <w:rPr>
                <w:rFonts w:ascii="Times New Roman" w:hAnsi="Times New Roman"/>
                <w:szCs w:val="21"/>
              </w:rPr>
            </w:pPr>
            <w:r w:rsidRPr="000C2FA1">
              <w:rPr>
                <w:rFonts w:ascii="Times New Roman" w:hAnsi="Times New Roman"/>
                <w:szCs w:val="21"/>
              </w:rPr>
              <w:t>[3]</w:t>
            </w:r>
            <w:r w:rsidRPr="000C2FA1">
              <w:rPr>
                <w:rFonts w:ascii="Times New Roman" w:hAnsi="Times New Roman"/>
              </w:rPr>
              <w:t xml:space="preserve"> </w:t>
            </w:r>
            <w:r>
              <w:rPr>
                <w:rFonts w:ascii="Times New Roman" w:hAnsi="Times New Roman" w:hint="eastAsia"/>
                <w:szCs w:val="21"/>
              </w:rPr>
              <w:t>陈向明</w:t>
            </w:r>
            <w:r>
              <w:rPr>
                <w:rFonts w:ascii="Times New Roman" w:hAnsi="Times New Roman"/>
                <w:szCs w:val="21"/>
              </w:rPr>
              <w:t>.</w:t>
            </w:r>
            <w:r>
              <w:rPr>
                <w:rFonts w:ascii="Times New Roman" w:hAnsi="Times New Roman" w:hint="eastAsia"/>
                <w:szCs w:val="21"/>
              </w:rPr>
              <w:t>质的研究方法与社会科学研究，教育科学出版社，</w:t>
            </w:r>
            <w:r>
              <w:rPr>
                <w:rFonts w:ascii="Times New Roman" w:hAnsi="Times New Roman"/>
                <w:szCs w:val="21"/>
              </w:rPr>
              <w:t>2000</w:t>
            </w:r>
            <w:r w:rsidRPr="000C2FA1">
              <w:rPr>
                <w:rFonts w:ascii="Times New Roman" w:hAnsi="Times New Roman" w:hint="eastAsia"/>
                <w:szCs w:val="21"/>
              </w:rPr>
              <w:t>；</w:t>
            </w:r>
          </w:p>
          <w:p w:rsidR="002E73C4" w:rsidRPr="000C2FA1" w:rsidRDefault="002E73C4" w:rsidP="002E73C4">
            <w:pPr>
              <w:ind w:firstLineChars="150" w:firstLine="31680"/>
              <w:rPr>
                <w:rFonts w:ascii="Times New Roman" w:hAnsi="Times New Roman"/>
                <w:szCs w:val="21"/>
              </w:rPr>
            </w:pPr>
            <w:r w:rsidRPr="000C2FA1">
              <w:rPr>
                <w:rFonts w:ascii="Times New Roman" w:hAnsi="Times New Roman"/>
                <w:szCs w:val="21"/>
              </w:rPr>
              <w:t>[4]</w:t>
            </w:r>
            <w:r>
              <w:rPr>
                <w:rFonts w:ascii="Times New Roman" w:hAnsi="Times New Roman" w:hint="eastAsia"/>
                <w:szCs w:val="21"/>
              </w:rPr>
              <w:t>高燕、王毅杰</w:t>
            </w:r>
            <w:r>
              <w:rPr>
                <w:rFonts w:ascii="Times New Roman" w:hAnsi="Times New Roman"/>
                <w:szCs w:val="21"/>
              </w:rPr>
              <w:t>.</w:t>
            </w:r>
            <w:r>
              <w:rPr>
                <w:rFonts w:ascii="Times New Roman" w:hAnsi="Times New Roman" w:hint="eastAsia"/>
                <w:szCs w:val="21"/>
              </w:rPr>
              <w:t>社会研究方法，中国物价出版社，</w:t>
            </w:r>
            <w:r>
              <w:rPr>
                <w:rFonts w:ascii="Times New Roman" w:hAnsi="Times New Roman"/>
                <w:szCs w:val="21"/>
              </w:rPr>
              <w:t>2002</w:t>
            </w:r>
            <w:r w:rsidRPr="000C2FA1">
              <w:rPr>
                <w:rFonts w:ascii="Times New Roman" w:hAnsi="Times New Roman" w:hint="eastAsia"/>
                <w:szCs w:val="21"/>
              </w:rPr>
              <w:t>。</w:t>
            </w:r>
          </w:p>
        </w:tc>
      </w:tr>
    </w:tbl>
    <w:p w:rsidR="002E73C4" w:rsidRPr="000C2FA1" w:rsidRDefault="002E73C4" w:rsidP="00AE6A29">
      <w:pPr>
        <w:snapToGrid w:val="0"/>
        <w:rPr>
          <w:rFonts w:ascii="黑体" w:eastAsia="黑体" w:hAnsi="Times New Roman"/>
          <w:color w:val="000000"/>
          <w:sz w:val="2"/>
          <w:szCs w:val="28"/>
        </w:rPr>
      </w:pPr>
    </w:p>
    <w:p w:rsidR="002E73C4" w:rsidRPr="000C2FA1" w:rsidRDefault="002E73C4" w:rsidP="00114752">
      <w:pPr>
        <w:spacing w:afterLines="50" w:line="360" w:lineRule="auto"/>
        <w:jc w:val="center"/>
        <w:rPr>
          <w:rFonts w:ascii="黑体" w:eastAsia="黑体" w:hAnsi="宋体"/>
          <w:b/>
          <w:bCs/>
          <w:color w:val="000000"/>
          <w:sz w:val="24"/>
          <w:szCs w:val="20"/>
        </w:rPr>
      </w:pPr>
      <w:r w:rsidRPr="000C2FA1">
        <w:rPr>
          <w:rFonts w:ascii="黑体" w:eastAsia="黑体" w:hAnsi="宋体"/>
          <w:color w:val="000000"/>
          <w:sz w:val="24"/>
          <w:szCs w:val="20"/>
        </w:rPr>
        <w:br w:type="page"/>
      </w:r>
      <w:r w:rsidRPr="000C2FA1">
        <w:rPr>
          <w:rFonts w:ascii="黑体" w:eastAsia="黑体" w:hAnsi="宋体" w:hint="eastAsia"/>
          <w:color w:val="000000"/>
          <w:sz w:val="24"/>
          <w:szCs w:val="20"/>
        </w:rPr>
        <w:t>《当代中国政府研究》课程简明教学大纲</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
        <w:gridCol w:w="781"/>
        <w:gridCol w:w="1265"/>
        <w:gridCol w:w="1612"/>
        <w:gridCol w:w="1140"/>
        <w:gridCol w:w="103"/>
        <w:gridCol w:w="1337"/>
        <w:gridCol w:w="2284"/>
      </w:tblGrid>
      <w:tr w:rsidR="002E73C4" w:rsidRPr="000C2FA1" w:rsidTr="001D2464">
        <w:trPr>
          <w:jc w:val="center"/>
        </w:trPr>
        <w:tc>
          <w:tcPr>
            <w:tcW w:w="781" w:type="dxa"/>
            <w:gridSpan w:val="2"/>
            <w:vAlign w:val="center"/>
          </w:tcPr>
          <w:p w:rsidR="002E73C4" w:rsidRPr="000C2FA1" w:rsidRDefault="002E73C4" w:rsidP="001D2464">
            <w:pPr>
              <w:jc w:val="center"/>
              <w:rPr>
                <w:rFonts w:ascii="Times New Roman" w:hAnsi="Times New Roman"/>
                <w:szCs w:val="21"/>
              </w:rPr>
            </w:pPr>
            <w:r w:rsidRPr="000C2FA1">
              <w:rPr>
                <w:rFonts w:ascii="Times New Roman" w:hAnsi="Times New Roman" w:hint="eastAsia"/>
                <w:szCs w:val="21"/>
              </w:rPr>
              <w:t>课程</w:t>
            </w:r>
          </w:p>
          <w:p w:rsidR="002E73C4" w:rsidRPr="000C2FA1" w:rsidRDefault="002E73C4" w:rsidP="001D2464">
            <w:pPr>
              <w:jc w:val="center"/>
              <w:rPr>
                <w:rFonts w:ascii="Times New Roman" w:hAnsi="Times New Roman"/>
                <w:szCs w:val="21"/>
              </w:rPr>
            </w:pPr>
            <w:r w:rsidRPr="000C2FA1">
              <w:rPr>
                <w:rFonts w:ascii="Times New Roman" w:hAnsi="Times New Roman" w:hint="eastAsia"/>
                <w:szCs w:val="21"/>
              </w:rPr>
              <w:t>名称</w:t>
            </w:r>
          </w:p>
        </w:tc>
        <w:tc>
          <w:tcPr>
            <w:tcW w:w="4120" w:type="dxa"/>
            <w:gridSpan w:val="4"/>
            <w:vAlign w:val="center"/>
          </w:tcPr>
          <w:p w:rsidR="002E73C4" w:rsidRPr="000C2FA1" w:rsidRDefault="002E73C4" w:rsidP="00114752">
            <w:pPr>
              <w:spacing w:beforeLines="40" w:afterLines="40"/>
              <w:jc w:val="center"/>
              <w:rPr>
                <w:rFonts w:ascii="Times New Roman" w:hAnsi="Times New Roman"/>
                <w:szCs w:val="21"/>
              </w:rPr>
            </w:pPr>
            <w:r w:rsidRPr="000C2FA1">
              <w:rPr>
                <w:rFonts w:ascii="Times New Roman" w:hAnsi="Times New Roman" w:hint="eastAsia"/>
                <w:szCs w:val="21"/>
              </w:rPr>
              <w:t>当代中国政府研究</w:t>
            </w:r>
          </w:p>
        </w:tc>
        <w:tc>
          <w:tcPr>
            <w:tcW w:w="1337" w:type="dxa"/>
            <w:vAlign w:val="center"/>
          </w:tcPr>
          <w:p w:rsidR="002E73C4" w:rsidRPr="000C2FA1" w:rsidRDefault="002E73C4" w:rsidP="00114752">
            <w:pPr>
              <w:spacing w:beforeLines="40" w:afterLines="40"/>
              <w:jc w:val="center"/>
              <w:rPr>
                <w:rFonts w:ascii="Times New Roman" w:hAnsi="Times New Roman"/>
                <w:szCs w:val="21"/>
              </w:rPr>
            </w:pPr>
            <w:r w:rsidRPr="000C2FA1">
              <w:rPr>
                <w:rFonts w:ascii="Times New Roman" w:hAnsi="Times New Roman" w:hint="eastAsia"/>
                <w:szCs w:val="21"/>
              </w:rPr>
              <w:t>课程编号</w:t>
            </w:r>
          </w:p>
        </w:tc>
        <w:tc>
          <w:tcPr>
            <w:tcW w:w="2284" w:type="dxa"/>
          </w:tcPr>
          <w:p w:rsidR="002E73C4" w:rsidRPr="000C2FA1" w:rsidRDefault="002E73C4" w:rsidP="00114752">
            <w:pPr>
              <w:spacing w:beforeLines="40" w:afterLines="40"/>
              <w:jc w:val="center"/>
              <w:rPr>
                <w:rFonts w:ascii="Times New Roman" w:hAnsi="Times New Roman"/>
                <w:szCs w:val="21"/>
              </w:rPr>
            </w:pPr>
            <w:r>
              <w:rPr>
                <w:color w:val="000000"/>
                <w:kern w:val="0"/>
                <w:szCs w:val="21"/>
              </w:rPr>
              <w:t>SXSS0303X05</w:t>
            </w:r>
          </w:p>
        </w:tc>
      </w:tr>
      <w:tr w:rsidR="002E73C4" w:rsidRPr="000C2FA1" w:rsidTr="001D2464">
        <w:trPr>
          <w:gridBefore w:val="1"/>
          <w:jc w:val="center"/>
        </w:trPr>
        <w:tc>
          <w:tcPr>
            <w:tcW w:w="781" w:type="dxa"/>
            <w:vAlign w:val="center"/>
          </w:tcPr>
          <w:p w:rsidR="002E73C4" w:rsidRPr="000C2FA1" w:rsidRDefault="002E73C4" w:rsidP="00114752">
            <w:pPr>
              <w:spacing w:beforeLines="40" w:afterLines="40"/>
              <w:jc w:val="center"/>
              <w:rPr>
                <w:rFonts w:ascii="Times New Roman" w:hAnsi="Times New Roman"/>
                <w:szCs w:val="21"/>
              </w:rPr>
            </w:pPr>
            <w:r w:rsidRPr="000C2FA1">
              <w:rPr>
                <w:rFonts w:ascii="Times New Roman" w:hAnsi="Times New Roman" w:hint="eastAsia"/>
                <w:szCs w:val="21"/>
              </w:rPr>
              <w:t>课程</w:t>
            </w:r>
          </w:p>
          <w:p w:rsidR="002E73C4" w:rsidRPr="000C2FA1" w:rsidRDefault="002E73C4" w:rsidP="00114752">
            <w:pPr>
              <w:spacing w:beforeLines="40" w:afterLines="40"/>
              <w:jc w:val="center"/>
              <w:rPr>
                <w:rFonts w:ascii="Times New Roman" w:hAnsi="Times New Roman"/>
                <w:szCs w:val="21"/>
              </w:rPr>
            </w:pPr>
            <w:r w:rsidRPr="000C2FA1">
              <w:rPr>
                <w:rFonts w:ascii="Times New Roman" w:hAnsi="Times New Roman" w:hint="eastAsia"/>
                <w:szCs w:val="21"/>
              </w:rPr>
              <w:t>类别</w:t>
            </w:r>
          </w:p>
        </w:tc>
        <w:tc>
          <w:tcPr>
            <w:tcW w:w="7741" w:type="dxa"/>
            <w:gridSpan w:val="6"/>
            <w:vAlign w:val="center"/>
          </w:tcPr>
          <w:p w:rsidR="002E73C4" w:rsidRPr="000C2FA1" w:rsidRDefault="002E73C4" w:rsidP="00114752">
            <w:pPr>
              <w:spacing w:beforeLines="40" w:afterLines="40"/>
              <w:jc w:val="center"/>
              <w:rPr>
                <w:rFonts w:ascii="Times New Roman" w:hAnsi="Times New Roman"/>
                <w:szCs w:val="21"/>
              </w:rPr>
            </w:pPr>
            <w:r w:rsidRPr="000C2FA1">
              <w:rPr>
                <w:rFonts w:ascii="宋体" w:hAnsi="宋体" w:hint="eastAsia"/>
              </w:rPr>
              <w:t>□</w:t>
            </w:r>
            <w:r w:rsidRPr="000C2FA1">
              <w:rPr>
                <w:rFonts w:ascii="宋体" w:hAnsi="宋体"/>
              </w:rPr>
              <w:t xml:space="preserve"> </w:t>
            </w:r>
            <w:r w:rsidRPr="000C2FA1">
              <w:rPr>
                <w:rFonts w:ascii="Times New Roman" w:hAnsi="Times New Roman" w:hint="eastAsia"/>
              </w:rPr>
              <w:t>专业基础</w:t>
            </w:r>
            <w:r w:rsidRPr="000C2FA1">
              <w:rPr>
                <w:rFonts w:ascii="宋体" w:hAnsi="宋体" w:hint="eastAsia"/>
              </w:rPr>
              <w:t>■</w:t>
            </w:r>
            <w:r w:rsidRPr="000C2FA1">
              <w:rPr>
                <w:rFonts w:ascii="宋体" w:hAnsi="宋体"/>
              </w:rPr>
              <w:t xml:space="preserve"> </w:t>
            </w:r>
            <w:r w:rsidRPr="000C2FA1">
              <w:rPr>
                <w:rFonts w:ascii="Times New Roman" w:hAnsi="Times New Roman" w:hint="eastAsia"/>
              </w:rPr>
              <w:t>专业必修</w:t>
            </w:r>
            <w:r w:rsidRPr="000C2FA1">
              <w:rPr>
                <w:rFonts w:ascii="宋体" w:hAnsi="宋体" w:hint="eastAsia"/>
              </w:rPr>
              <w:t>□</w:t>
            </w:r>
            <w:r w:rsidRPr="000C2FA1">
              <w:rPr>
                <w:rFonts w:ascii="宋体" w:hAnsi="宋体"/>
              </w:rPr>
              <w:t xml:space="preserve"> </w:t>
            </w:r>
            <w:r w:rsidRPr="000C2FA1">
              <w:rPr>
                <w:rFonts w:ascii="Times New Roman" w:hAnsi="Times New Roman" w:hint="eastAsia"/>
              </w:rPr>
              <w:t>专业选修</w:t>
            </w:r>
          </w:p>
        </w:tc>
      </w:tr>
      <w:tr w:rsidR="002E73C4" w:rsidRPr="000C2FA1" w:rsidTr="001D2464">
        <w:trPr>
          <w:gridBefore w:val="1"/>
          <w:trHeight w:val="510"/>
          <w:jc w:val="center"/>
        </w:trPr>
        <w:tc>
          <w:tcPr>
            <w:tcW w:w="781" w:type="dxa"/>
            <w:vAlign w:val="center"/>
          </w:tcPr>
          <w:p w:rsidR="002E73C4" w:rsidRPr="000C2FA1" w:rsidRDefault="002E73C4" w:rsidP="001D2464">
            <w:pPr>
              <w:jc w:val="center"/>
              <w:rPr>
                <w:rFonts w:ascii="Times New Roman" w:hAnsi="Times New Roman"/>
                <w:szCs w:val="21"/>
              </w:rPr>
            </w:pPr>
            <w:r w:rsidRPr="000C2FA1">
              <w:rPr>
                <w:rFonts w:ascii="Times New Roman" w:hAnsi="Times New Roman" w:hint="eastAsia"/>
                <w:szCs w:val="21"/>
              </w:rPr>
              <w:t>开课</w:t>
            </w:r>
          </w:p>
          <w:p w:rsidR="002E73C4" w:rsidRPr="000C2FA1" w:rsidRDefault="002E73C4" w:rsidP="001D2464">
            <w:pPr>
              <w:jc w:val="center"/>
              <w:rPr>
                <w:rFonts w:ascii="Times New Roman" w:hAnsi="Times New Roman"/>
                <w:szCs w:val="21"/>
              </w:rPr>
            </w:pPr>
            <w:r w:rsidRPr="000C2FA1">
              <w:rPr>
                <w:rFonts w:ascii="Times New Roman" w:hAnsi="Times New Roman" w:hint="eastAsia"/>
                <w:szCs w:val="21"/>
              </w:rPr>
              <w:t>学期</w:t>
            </w:r>
          </w:p>
        </w:tc>
        <w:tc>
          <w:tcPr>
            <w:tcW w:w="1265" w:type="dxa"/>
            <w:vAlign w:val="center"/>
          </w:tcPr>
          <w:p w:rsidR="002E73C4" w:rsidRPr="000C2FA1" w:rsidRDefault="002E73C4" w:rsidP="00114752">
            <w:pPr>
              <w:spacing w:beforeLines="40" w:afterLines="40"/>
              <w:jc w:val="center"/>
              <w:rPr>
                <w:rFonts w:ascii="Times New Roman" w:hAnsi="Times New Roman"/>
                <w:szCs w:val="21"/>
              </w:rPr>
            </w:pPr>
            <w:r w:rsidRPr="000C2FA1">
              <w:rPr>
                <w:rFonts w:ascii="Times New Roman" w:hAnsi="Times New Roman" w:hint="eastAsia"/>
                <w:szCs w:val="21"/>
              </w:rPr>
              <w:t>第二学期</w:t>
            </w:r>
          </w:p>
        </w:tc>
        <w:tc>
          <w:tcPr>
            <w:tcW w:w="1612" w:type="dxa"/>
            <w:vAlign w:val="center"/>
          </w:tcPr>
          <w:p w:rsidR="002E73C4" w:rsidRPr="000C2FA1" w:rsidRDefault="002E73C4" w:rsidP="00114752">
            <w:pPr>
              <w:spacing w:beforeLines="40" w:afterLines="40"/>
              <w:jc w:val="center"/>
              <w:rPr>
                <w:rFonts w:ascii="Times New Roman" w:hAnsi="Times New Roman"/>
                <w:szCs w:val="21"/>
              </w:rPr>
            </w:pPr>
            <w:r w:rsidRPr="000C2FA1">
              <w:rPr>
                <w:rFonts w:ascii="Times New Roman" w:hAnsi="Times New Roman" w:hint="eastAsia"/>
                <w:szCs w:val="21"/>
              </w:rPr>
              <w:t>学时</w:t>
            </w:r>
          </w:p>
        </w:tc>
        <w:tc>
          <w:tcPr>
            <w:tcW w:w="1140" w:type="dxa"/>
            <w:vAlign w:val="center"/>
          </w:tcPr>
          <w:p w:rsidR="002E73C4" w:rsidRPr="000C2FA1" w:rsidRDefault="002E73C4" w:rsidP="00114752">
            <w:pPr>
              <w:spacing w:beforeLines="40" w:afterLines="40"/>
              <w:jc w:val="center"/>
              <w:rPr>
                <w:rFonts w:ascii="Times New Roman" w:hAnsi="Times New Roman"/>
                <w:szCs w:val="21"/>
              </w:rPr>
            </w:pPr>
            <w:r w:rsidRPr="000C2FA1">
              <w:rPr>
                <w:rFonts w:ascii="Times New Roman" w:hAnsi="Times New Roman"/>
                <w:szCs w:val="21"/>
              </w:rPr>
              <w:t>36</w:t>
            </w:r>
          </w:p>
        </w:tc>
        <w:tc>
          <w:tcPr>
            <w:tcW w:w="1440" w:type="dxa"/>
            <w:gridSpan w:val="2"/>
            <w:vAlign w:val="center"/>
          </w:tcPr>
          <w:p w:rsidR="002E73C4" w:rsidRPr="000C2FA1" w:rsidRDefault="002E73C4" w:rsidP="00114752">
            <w:pPr>
              <w:spacing w:beforeLines="40" w:afterLines="40"/>
              <w:jc w:val="center"/>
              <w:rPr>
                <w:rFonts w:ascii="Times New Roman" w:hAnsi="Times New Roman"/>
                <w:szCs w:val="21"/>
              </w:rPr>
            </w:pPr>
            <w:r w:rsidRPr="000C2FA1">
              <w:rPr>
                <w:rFonts w:ascii="Times New Roman" w:hAnsi="Times New Roman" w:hint="eastAsia"/>
                <w:szCs w:val="21"/>
              </w:rPr>
              <w:t>学分</w:t>
            </w:r>
          </w:p>
        </w:tc>
        <w:tc>
          <w:tcPr>
            <w:tcW w:w="2284" w:type="dxa"/>
            <w:vAlign w:val="center"/>
          </w:tcPr>
          <w:p w:rsidR="002E73C4" w:rsidRPr="000C2FA1" w:rsidRDefault="002E73C4" w:rsidP="00114752">
            <w:pPr>
              <w:spacing w:beforeLines="40" w:afterLines="40"/>
              <w:jc w:val="center"/>
              <w:rPr>
                <w:rFonts w:ascii="Times New Roman" w:hAnsi="Times New Roman"/>
                <w:szCs w:val="21"/>
              </w:rPr>
            </w:pPr>
            <w:r w:rsidRPr="000C2FA1">
              <w:rPr>
                <w:rFonts w:ascii="Times New Roman" w:hAnsi="Times New Roman"/>
                <w:szCs w:val="21"/>
              </w:rPr>
              <w:t>2</w:t>
            </w:r>
          </w:p>
        </w:tc>
      </w:tr>
      <w:tr w:rsidR="002E73C4" w:rsidRPr="000C2FA1" w:rsidTr="001D2464">
        <w:trPr>
          <w:gridBefore w:val="1"/>
          <w:jc w:val="center"/>
        </w:trPr>
        <w:tc>
          <w:tcPr>
            <w:tcW w:w="781" w:type="dxa"/>
            <w:vMerge w:val="restart"/>
            <w:vAlign w:val="center"/>
          </w:tcPr>
          <w:p w:rsidR="002E73C4" w:rsidRPr="000C2FA1" w:rsidRDefault="002E73C4" w:rsidP="00114752">
            <w:pPr>
              <w:spacing w:beforeLines="40" w:afterLines="40"/>
              <w:jc w:val="center"/>
              <w:rPr>
                <w:rFonts w:ascii="Times New Roman" w:hAnsi="Times New Roman"/>
                <w:szCs w:val="21"/>
              </w:rPr>
            </w:pPr>
            <w:r w:rsidRPr="000C2FA1">
              <w:rPr>
                <w:rFonts w:ascii="Times New Roman" w:hAnsi="Times New Roman" w:hint="eastAsia"/>
                <w:szCs w:val="21"/>
              </w:rPr>
              <w:t>课程</w:t>
            </w:r>
          </w:p>
          <w:p w:rsidR="002E73C4" w:rsidRPr="000C2FA1" w:rsidRDefault="002E73C4" w:rsidP="00114752">
            <w:pPr>
              <w:spacing w:beforeLines="40" w:afterLines="40"/>
              <w:jc w:val="center"/>
              <w:rPr>
                <w:rFonts w:ascii="Times New Roman" w:hAnsi="Times New Roman"/>
                <w:szCs w:val="21"/>
              </w:rPr>
            </w:pPr>
            <w:r w:rsidRPr="000C2FA1">
              <w:rPr>
                <w:rFonts w:ascii="Times New Roman" w:hAnsi="Times New Roman" w:hint="eastAsia"/>
                <w:szCs w:val="21"/>
              </w:rPr>
              <w:t>负责人</w:t>
            </w:r>
          </w:p>
        </w:tc>
        <w:tc>
          <w:tcPr>
            <w:tcW w:w="1265" w:type="dxa"/>
            <w:vAlign w:val="center"/>
          </w:tcPr>
          <w:p w:rsidR="002E73C4" w:rsidRPr="000C2FA1" w:rsidRDefault="002E73C4" w:rsidP="00114752">
            <w:pPr>
              <w:spacing w:beforeLines="40" w:afterLines="40"/>
              <w:jc w:val="center"/>
              <w:rPr>
                <w:rFonts w:ascii="Times New Roman" w:hAnsi="Times New Roman"/>
                <w:szCs w:val="21"/>
              </w:rPr>
            </w:pPr>
            <w:r w:rsidRPr="000C2FA1">
              <w:rPr>
                <w:rFonts w:ascii="Times New Roman" w:hAnsi="Times New Roman" w:hint="eastAsia"/>
                <w:szCs w:val="21"/>
              </w:rPr>
              <w:t>教师姓名</w:t>
            </w:r>
          </w:p>
        </w:tc>
        <w:tc>
          <w:tcPr>
            <w:tcW w:w="1612" w:type="dxa"/>
            <w:vAlign w:val="center"/>
          </w:tcPr>
          <w:p w:rsidR="002E73C4" w:rsidRPr="000C2FA1" w:rsidRDefault="002E73C4" w:rsidP="00114752">
            <w:pPr>
              <w:spacing w:beforeLines="40" w:afterLines="40"/>
              <w:jc w:val="center"/>
              <w:rPr>
                <w:rFonts w:ascii="Times New Roman" w:hAnsi="Times New Roman"/>
                <w:szCs w:val="21"/>
              </w:rPr>
            </w:pPr>
            <w:r w:rsidRPr="000C2FA1">
              <w:rPr>
                <w:rFonts w:ascii="Times New Roman" w:hAnsi="Times New Roman" w:hint="eastAsia"/>
                <w:szCs w:val="21"/>
              </w:rPr>
              <w:t>祝天智</w:t>
            </w:r>
          </w:p>
        </w:tc>
        <w:tc>
          <w:tcPr>
            <w:tcW w:w="1140" w:type="dxa"/>
            <w:vAlign w:val="center"/>
          </w:tcPr>
          <w:p w:rsidR="002E73C4" w:rsidRPr="000C2FA1" w:rsidRDefault="002E73C4" w:rsidP="00114752">
            <w:pPr>
              <w:spacing w:beforeLines="40" w:afterLines="40"/>
              <w:jc w:val="center"/>
              <w:rPr>
                <w:rFonts w:ascii="Times New Roman" w:hAnsi="Times New Roman"/>
                <w:szCs w:val="21"/>
              </w:rPr>
            </w:pPr>
            <w:r w:rsidRPr="000C2FA1">
              <w:rPr>
                <w:rFonts w:ascii="Times New Roman" w:hAnsi="Times New Roman" w:hint="eastAsia"/>
                <w:szCs w:val="21"/>
              </w:rPr>
              <w:t>职称</w:t>
            </w:r>
          </w:p>
        </w:tc>
        <w:tc>
          <w:tcPr>
            <w:tcW w:w="3724" w:type="dxa"/>
            <w:gridSpan w:val="3"/>
          </w:tcPr>
          <w:p w:rsidR="002E73C4" w:rsidRPr="000C2FA1" w:rsidRDefault="002E73C4" w:rsidP="00114752">
            <w:pPr>
              <w:spacing w:beforeLines="40" w:afterLines="40"/>
              <w:jc w:val="center"/>
              <w:rPr>
                <w:rFonts w:ascii="Times New Roman" w:hAnsi="Times New Roman"/>
                <w:szCs w:val="21"/>
              </w:rPr>
            </w:pPr>
            <w:r w:rsidRPr="000C2FA1">
              <w:rPr>
                <w:rFonts w:ascii="Times New Roman" w:hAnsi="Times New Roman" w:hint="eastAsia"/>
                <w:szCs w:val="21"/>
              </w:rPr>
              <w:t>副教授</w:t>
            </w:r>
          </w:p>
        </w:tc>
      </w:tr>
      <w:tr w:rsidR="002E73C4" w:rsidRPr="000C2FA1" w:rsidTr="001D2464">
        <w:trPr>
          <w:gridBefore w:val="1"/>
          <w:jc w:val="center"/>
        </w:trPr>
        <w:tc>
          <w:tcPr>
            <w:tcW w:w="781" w:type="dxa"/>
            <w:vMerge/>
            <w:vAlign w:val="center"/>
          </w:tcPr>
          <w:p w:rsidR="002E73C4" w:rsidRPr="000C2FA1" w:rsidRDefault="002E73C4" w:rsidP="00114752">
            <w:pPr>
              <w:spacing w:beforeLines="40" w:afterLines="40"/>
              <w:jc w:val="center"/>
              <w:rPr>
                <w:rFonts w:ascii="Times New Roman" w:hAnsi="Times New Roman"/>
                <w:szCs w:val="21"/>
              </w:rPr>
            </w:pPr>
          </w:p>
        </w:tc>
        <w:tc>
          <w:tcPr>
            <w:tcW w:w="1265" w:type="dxa"/>
            <w:vAlign w:val="center"/>
          </w:tcPr>
          <w:p w:rsidR="002E73C4" w:rsidRPr="000C2FA1" w:rsidRDefault="002E73C4" w:rsidP="00114752">
            <w:pPr>
              <w:spacing w:beforeLines="40" w:afterLines="40"/>
              <w:jc w:val="center"/>
              <w:rPr>
                <w:rFonts w:ascii="Times New Roman" w:hAnsi="Times New Roman"/>
                <w:szCs w:val="21"/>
              </w:rPr>
            </w:pPr>
            <w:r w:rsidRPr="000C2FA1">
              <w:rPr>
                <w:rFonts w:ascii="Times New Roman" w:hAnsi="Times New Roman" w:hint="eastAsia"/>
                <w:szCs w:val="21"/>
              </w:rPr>
              <w:t>联系电话</w:t>
            </w:r>
          </w:p>
        </w:tc>
        <w:tc>
          <w:tcPr>
            <w:tcW w:w="1612" w:type="dxa"/>
            <w:vAlign w:val="center"/>
          </w:tcPr>
          <w:p w:rsidR="002E73C4" w:rsidRPr="000C2FA1" w:rsidRDefault="002E73C4" w:rsidP="00114752">
            <w:pPr>
              <w:spacing w:beforeLines="40" w:afterLines="40"/>
              <w:jc w:val="center"/>
              <w:rPr>
                <w:rFonts w:ascii="Times New Roman" w:hAnsi="Times New Roman"/>
                <w:szCs w:val="21"/>
              </w:rPr>
            </w:pPr>
            <w:r w:rsidRPr="000C2FA1">
              <w:rPr>
                <w:rFonts w:ascii="Times New Roman" w:hAnsi="Times New Roman"/>
                <w:szCs w:val="21"/>
              </w:rPr>
              <w:t>15062195635</w:t>
            </w:r>
          </w:p>
        </w:tc>
        <w:tc>
          <w:tcPr>
            <w:tcW w:w="1140" w:type="dxa"/>
            <w:vAlign w:val="center"/>
          </w:tcPr>
          <w:p w:rsidR="002E73C4" w:rsidRPr="000C2FA1" w:rsidRDefault="002E73C4" w:rsidP="00114752">
            <w:pPr>
              <w:spacing w:beforeLines="40" w:afterLines="40"/>
              <w:jc w:val="center"/>
              <w:rPr>
                <w:rFonts w:ascii="Times New Roman" w:hAnsi="Times New Roman"/>
                <w:szCs w:val="21"/>
              </w:rPr>
            </w:pPr>
            <w:r w:rsidRPr="000C2FA1">
              <w:rPr>
                <w:rFonts w:ascii="Times New Roman" w:hAnsi="Times New Roman" w:hint="eastAsia"/>
                <w:szCs w:val="21"/>
              </w:rPr>
              <w:t>电子邮件</w:t>
            </w:r>
          </w:p>
        </w:tc>
        <w:tc>
          <w:tcPr>
            <w:tcW w:w="3724" w:type="dxa"/>
            <w:gridSpan w:val="3"/>
            <w:vAlign w:val="center"/>
          </w:tcPr>
          <w:p w:rsidR="002E73C4" w:rsidRPr="000C2FA1" w:rsidRDefault="002E73C4" w:rsidP="00114752">
            <w:pPr>
              <w:spacing w:beforeLines="40" w:afterLines="40"/>
              <w:jc w:val="center"/>
              <w:rPr>
                <w:rFonts w:ascii="Times New Roman" w:hAnsi="Times New Roman"/>
                <w:szCs w:val="21"/>
              </w:rPr>
            </w:pPr>
            <w:r w:rsidRPr="000C2FA1">
              <w:rPr>
                <w:rFonts w:ascii="Times New Roman" w:hAnsi="Times New Roman"/>
                <w:szCs w:val="21"/>
              </w:rPr>
              <w:t>Tianzhizhu126@163.com</w:t>
            </w:r>
          </w:p>
        </w:tc>
      </w:tr>
      <w:tr w:rsidR="002E73C4" w:rsidRPr="000C2FA1" w:rsidTr="001D2464">
        <w:trPr>
          <w:gridBefore w:val="1"/>
          <w:jc w:val="center"/>
        </w:trPr>
        <w:tc>
          <w:tcPr>
            <w:tcW w:w="781" w:type="dxa"/>
            <w:vMerge w:val="restart"/>
            <w:vAlign w:val="center"/>
          </w:tcPr>
          <w:p w:rsidR="002E73C4" w:rsidRPr="000C2FA1" w:rsidRDefault="002E73C4" w:rsidP="00114752">
            <w:pPr>
              <w:spacing w:beforeLines="40" w:afterLines="40"/>
              <w:jc w:val="center"/>
              <w:rPr>
                <w:rFonts w:ascii="Times New Roman" w:hAnsi="Times New Roman"/>
                <w:szCs w:val="21"/>
              </w:rPr>
            </w:pPr>
            <w:r w:rsidRPr="000C2FA1">
              <w:rPr>
                <w:rFonts w:ascii="Times New Roman" w:hAnsi="Times New Roman" w:hint="eastAsia"/>
                <w:szCs w:val="21"/>
              </w:rPr>
              <w:t>教学团队成员</w:t>
            </w:r>
          </w:p>
        </w:tc>
        <w:tc>
          <w:tcPr>
            <w:tcW w:w="1265" w:type="dxa"/>
            <w:vAlign w:val="center"/>
          </w:tcPr>
          <w:p w:rsidR="002E73C4" w:rsidRPr="000C2FA1" w:rsidRDefault="002E73C4" w:rsidP="00114752">
            <w:pPr>
              <w:spacing w:beforeLines="40" w:afterLines="40"/>
              <w:jc w:val="center"/>
              <w:rPr>
                <w:rFonts w:ascii="Times New Roman" w:hAnsi="Times New Roman"/>
                <w:szCs w:val="21"/>
              </w:rPr>
            </w:pPr>
            <w:r w:rsidRPr="000C2FA1">
              <w:rPr>
                <w:rFonts w:ascii="Times New Roman" w:hAnsi="Times New Roman" w:hint="eastAsia"/>
                <w:szCs w:val="21"/>
              </w:rPr>
              <w:t>姓名</w:t>
            </w:r>
          </w:p>
        </w:tc>
        <w:tc>
          <w:tcPr>
            <w:tcW w:w="1612" w:type="dxa"/>
            <w:vAlign w:val="center"/>
          </w:tcPr>
          <w:p w:rsidR="002E73C4" w:rsidRPr="000C2FA1" w:rsidRDefault="002E73C4" w:rsidP="00114752">
            <w:pPr>
              <w:spacing w:beforeLines="40" w:afterLines="40"/>
              <w:jc w:val="center"/>
              <w:rPr>
                <w:rFonts w:ascii="Times New Roman" w:hAnsi="Times New Roman"/>
                <w:szCs w:val="21"/>
              </w:rPr>
            </w:pPr>
            <w:r w:rsidRPr="000C2FA1">
              <w:rPr>
                <w:rFonts w:ascii="Times New Roman" w:hAnsi="Times New Roman" w:hint="eastAsia"/>
                <w:szCs w:val="21"/>
              </w:rPr>
              <w:t>专业</w:t>
            </w:r>
          </w:p>
        </w:tc>
        <w:tc>
          <w:tcPr>
            <w:tcW w:w="1140" w:type="dxa"/>
            <w:vAlign w:val="center"/>
          </w:tcPr>
          <w:p w:rsidR="002E73C4" w:rsidRPr="000C2FA1" w:rsidRDefault="002E73C4" w:rsidP="00114752">
            <w:pPr>
              <w:spacing w:beforeLines="40" w:afterLines="40"/>
              <w:jc w:val="center"/>
              <w:rPr>
                <w:rFonts w:ascii="Times New Roman" w:hAnsi="Times New Roman"/>
                <w:szCs w:val="21"/>
              </w:rPr>
            </w:pPr>
            <w:r w:rsidRPr="000C2FA1">
              <w:rPr>
                <w:rFonts w:ascii="Times New Roman" w:hAnsi="Times New Roman" w:hint="eastAsia"/>
                <w:szCs w:val="21"/>
              </w:rPr>
              <w:t>职称</w:t>
            </w:r>
          </w:p>
        </w:tc>
        <w:tc>
          <w:tcPr>
            <w:tcW w:w="1440" w:type="dxa"/>
            <w:gridSpan w:val="2"/>
          </w:tcPr>
          <w:p w:rsidR="002E73C4" w:rsidRPr="000C2FA1" w:rsidRDefault="002E73C4" w:rsidP="00114752">
            <w:pPr>
              <w:spacing w:beforeLines="40" w:afterLines="40"/>
              <w:jc w:val="center"/>
              <w:rPr>
                <w:rFonts w:ascii="Times New Roman" w:hAnsi="Times New Roman"/>
                <w:szCs w:val="21"/>
              </w:rPr>
            </w:pPr>
            <w:r w:rsidRPr="000C2FA1">
              <w:rPr>
                <w:rFonts w:ascii="Times New Roman" w:hAnsi="Times New Roman" w:hint="eastAsia"/>
                <w:szCs w:val="21"/>
              </w:rPr>
              <w:t>联系电话</w:t>
            </w:r>
          </w:p>
        </w:tc>
        <w:tc>
          <w:tcPr>
            <w:tcW w:w="2284" w:type="dxa"/>
          </w:tcPr>
          <w:p w:rsidR="002E73C4" w:rsidRPr="000C2FA1" w:rsidRDefault="002E73C4" w:rsidP="00114752">
            <w:pPr>
              <w:spacing w:beforeLines="40" w:afterLines="40"/>
              <w:jc w:val="center"/>
              <w:rPr>
                <w:rFonts w:ascii="Times New Roman" w:hAnsi="Times New Roman"/>
                <w:szCs w:val="21"/>
              </w:rPr>
            </w:pPr>
            <w:r w:rsidRPr="000C2FA1">
              <w:rPr>
                <w:rFonts w:ascii="Times New Roman" w:hAnsi="Times New Roman" w:hint="eastAsia"/>
                <w:szCs w:val="21"/>
              </w:rPr>
              <w:t>电子邮件</w:t>
            </w:r>
          </w:p>
        </w:tc>
      </w:tr>
      <w:tr w:rsidR="002E73C4" w:rsidRPr="000C2FA1" w:rsidTr="001D2464">
        <w:trPr>
          <w:gridBefore w:val="1"/>
          <w:jc w:val="center"/>
        </w:trPr>
        <w:tc>
          <w:tcPr>
            <w:tcW w:w="781" w:type="dxa"/>
            <w:vMerge/>
            <w:vAlign w:val="center"/>
          </w:tcPr>
          <w:p w:rsidR="002E73C4" w:rsidRPr="000C2FA1" w:rsidRDefault="002E73C4" w:rsidP="00114752">
            <w:pPr>
              <w:spacing w:beforeLines="40" w:afterLines="40"/>
              <w:jc w:val="center"/>
              <w:rPr>
                <w:rFonts w:ascii="Times New Roman" w:hAnsi="Times New Roman"/>
                <w:szCs w:val="21"/>
              </w:rPr>
            </w:pPr>
          </w:p>
        </w:tc>
        <w:tc>
          <w:tcPr>
            <w:tcW w:w="1265" w:type="dxa"/>
            <w:vAlign w:val="center"/>
          </w:tcPr>
          <w:p w:rsidR="002E73C4" w:rsidRPr="000C2FA1" w:rsidRDefault="002E73C4" w:rsidP="00114752">
            <w:pPr>
              <w:spacing w:beforeLines="40" w:afterLines="40"/>
              <w:jc w:val="center"/>
              <w:rPr>
                <w:rFonts w:ascii="Times New Roman" w:hAnsi="Times New Roman"/>
                <w:szCs w:val="21"/>
              </w:rPr>
            </w:pPr>
            <w:r w:rsidRPr="000C2FA1">
              <w:rPr>
                <w:rFonts w:ascii="Times New Roman" w:hAnsi="Times New Roman" w:hint="eastAsia"/>
                <w:szCs w:val="21"/>
              </w:rPr>
              <w:t>白现军</w:t>
            </w:r>
          </w:p>
        </w:tc>
        <w:tc>
          <w:tcPr>
            <w:tcW w:w="1612" w:type="dxa"/>
            <w:vAlign w:val="center"/>
          </w:tcPr>
          <w:p w:rsidR="002E73C4" w:rsidRPr="000C2FA1" w:rsidRDefault="002E73C4" w:rsidP="00114752">
            <w:pPr>
              <w:spacing w:beforeLines="40" w:afterLines="40"/>
              <w:jc w:val="center"/>
              <w:rPr>
                <w:rFonts w:ascii="Times New Roman" w:hAnsi="Times New Roman"/>
                <w:szCs w:val="21"/>
              </w:rPr>
            </w:pPr>
            <w:r w:rsidRPr="000C2FA1">
              <w:rPr>
                <w:rFonts w:ascii="Times New Roman" w:hAnsi="Times New Roman" w:hint="eastAsia"/>
                <w:szCs w:val="21"/>
              </w:rPr>
              <w:t>行政管理</w:t>
            </w:r>
          </w:p>
        </w:tc>
        <w:tc>
          <w:tcPr>
            <w:tcW w:w="1140" w:type="dxa"/>
            <w:vAlign w:val="center"/>
          </w:tcPr>
          <w:p w:rsidR="002E73C4" w:rsidRPr="000C2FA1" w:rsidRDefault="002E73C4" w:rsidP="00114752">
            <w:pPr>
              <w:spacing w:beforeLines="40" w:afterLines="40"/>
              <w:jc w:val="center"/>
              <w:rPr>
                <w:rFonts w:ascii="Times New Roman" w:hAnsi="Times New Roman"/>
                <w:szCs w:val="21"/>
              </w:rPr>
            </w:pPr>
            <w:r w:rsidRPr="000C2FA1">
              <w:rPr>
                <w:rFonts w:ascii="Times New Roman" w:hAnsi="Times New Roman" w:hint="eastAsia"/>
                <w:szCs w:val="21"/>
              </w:rPr>
              <w:t>讲师</w:t>
            </w:r>
          </w:p>
        </w:tc>
        <w:tc>
          <w:tcPr>
            <w:tcW w:w="1440" w:type="dxa"/>
            <w:gridSpan w:val="2"/>
          </w:tcPr>
          <w:p w:rsidR="002E73C4" w:rsidRPr="000C2FA1" w:rsidRDefault="002E73C4" w:rsidP="00114752">
            <w:pPr>
              <w:spacing w:beforeLines="40" w:afterLines="40"/>
              <w:jc w:val="center"/>
              <w:rPr>
                <w:rFonts w:ascii="Times New Roman" w:hAnsi="Times New Roman"/>
                <w:szCs w:val="21"/>
              </w:rPr>
            </w:pPr>
            <w:r w:rsidRPr="000C2FA1">
              <w:rPr>
                <w:rFonts w:ascii="Times New Roman" w:hAnsi="Times New Roman"/>
                <w:szCs w:val="21"/>
              </w:rPr>
              <w:t>13775881012</w:t>
            </w:r>
          </w:p>
        </w:tc>
        <w:tc>
          <w:tcPr>
            <w:tcW w:w="2284" w:type="dxa"/>
          </w:tcPr>
          <w:p w:rsidR="002E73C4" w:rsidRPr="000C2FA1" w:rsidRDefault="002E73C4" w:rsidP="00114752">
            <w:pPr>
              <w:spacing w:beforeLines="40" w:afterLines="40"/>
              <w:jc w:val="center"/>
              <w:rPr>
                <w:rFonts w:ascii="Times New Roman" w:hAnsi="Times New Roman"/>
                <w:szCs w:val="21"/>
              </w:rPr>
            </w:pPr>
            <w:hyperlink r:id="rId11" w:history="1">
              <w:r w:rsidRPr="000C2FA1">
                <w:rPr>
                  <w:rFonts w:ascii="Times New Roman" w:hAnsi="Times New Roman" w:cs="宋体"/>
                  <w:color w:val="0000FF"/>
                  <w:kern w:val="0"/>
                  <w:sz w:val="18"/>
                  <w:u w:val="single"/>
                </w:rPr>
                <w:t>xiaobai0830@126.com</w:t>
              </w:r>
            </w:hyperlink>
          </w:p>
        </w:tc>
      </w:tr>
      <w:tr w:rsidR="002E73C4" w:rsidRPr="000C2FA1" w:rsidTr="001D2464">
        <w:trPr>
          <w:gridBefore w:val="1"/>
          <w:jc w:val="center"/>
        </w:trPr>
        <w:tc>
          <w:tcPr>
            <w:tcW w:w="781" w:type="dxa"/>
            <w:vMerge/>
            <w:vAlign w:val="center"/>
          </w:tcPr>
          <w:p w:rsidR="002E73C4" w:rsidRPr="000C2FA1" w:rsidRDefault="002E73C4" w:rsidP="00114752">
            <w:pPr>
              <w:spacing w:beforeLines="40" w:afterLines="40"/>
              <w:jc w:val="center"/>
              <w:rPr>
                <w:rFonts w:ascii="Times New Roman" w:hAnsi="Times New Roman"/>
                <w:szCs w:val="21"/>
              </w:rPr>
            </w:pPr>
          </w:p>
        </w:tc>
        <w:tc>
          <w:tcPr>
            <w:tcW w:w="1265" w:type="dxa"/>
            <w:vAlign w:val="center"/>
          </w:tcPr>
          <w:p w:rsidR="002E73C4" w:rsidRPr="000C2FA1" w:rsidRDefault="002E73C4" w:rsidP="00114752">
            <w:pPr>
              <w:spacing w:beforeLines="40" w:afterLines="40"/>
              <w:jc w:val="center"/>
              <w:rPr>
                <w:rFonts w:ascii="Times New Roman" w:hAnsi="Times New Roman"/>
                <w:szCs w:val="21"/>
              </w:rPr>
            </w:pPr>
            <w:r w:rsidRPr="000C2FA1">
              <w:rPr>
                <w:rFonts w:ascii="Times New Roman" w:hAnsi="Times New Roman" w:hint="eastAsia"/>
                <w:szCs w:val="21"/>
              </w:rPr>
              <w:t>康彩霞</w:t>
            </w:r>
          </w:p>
        </w:tc>
        <w:tc>
          <w:tcPr>
            <w:tcW w:w="1612" w:type="dxa"/>
            <w:vAlign w:val="center"/>
          </w:tcPr>
          <w:p w:rsidR="002E73C4" w:rsidRPr="000C2FA1" w:rsidRDefault="002E73C4" w:rsidP="00114752">
            <w:pPr>
              <w:spacing w:beforeLines="40" w:afterLines="40"/>
              <w:jc w:val="center"/>
              <w:rPr>
                <w:rFonts w:ascii="Times New Roman" w:hAnsi="Times New Roman"/>
                <w:szCs w:val="21"/>
              </w:rPr>
            </w:pPr>
            <w:r w:rsidRPr="000C2FA1">
              <w:rPr>
                <w:rFonts w:ascii="Times New Roman" w:hAnsi="Times New Roman" w:hint="eastAsia"/>
                <w:szCs w:val="21"/>
              </w:rPr>
              <w:t>行政管理</w:t>
            </w:r>
          </w:p>
        </w:tc>
        <w:tc>
          <w:tcPr>
            <w:tcW w:w="1140" w:type="dxa"/>
            <w:vAlign w:val="center"/>
          </w:tcPr>
          <w:p w:rsidR="002E73C4" w:rsidRPr="000C2FA1" w:rsidRDefault="002E73C4" w:rsidP="00114752">
            <w:pPr>
              <w:spacing w:beforeLines="40" w:afterLines="40"/>
              <w:jc w:val="center"/>
              <w:rPr>
                <w:rFonts w:ascii="Times New Roman" w:hAnsi="Times New Roman"/>
                <w:szCs w:val="21"/>
              </w:rPr>
            </w:pPr>
            <w:r w:rsidRPr="000C2FA1">
              <w:rPr>
                <w:rFonts w:ascii="Times New Roman" w:hAnsi="Times New Roman" w:hint="eastAsia"/>
                <w:szCs w:val="21"/>
              </w:rPr>
              <w:t>讲师</w:t>
            </w:r>
          </w:p>
        </w:tc>
        <w:tc>
          <w:tcPr>
            <w:tcW w:w="1440" w:type="dxa"/>
            <w:gridSpan w:val="2"/>
          </w:tcPr>
          <w:p w:rsidR="002E73C4" w:rsidRPr="000C2FA1" w:rsidRDefault="002E73C4" w:rsidP="00114752">
            <w:pPr>
              <w:spacing w:beforeLines="40" w:afterLines="40"/>
              <w:jc w:val="center"/>
              <w:rPr>
                <w:rFonts w:ascii="Times New Roman" w:hAnsi="Times New Roman"/>
                <w:szCs w:val="21"/>
              </w:rPr>
            </w:pPr>
            <w:r w:rsidRPr="000C2FA1">
              <w:rPr>
                <w:rFonts w:ascii="Times New Roman" w:hAnsi="Times New Roman"/>
                <w:szCs w:val="21"/>
              </w:rPr>
              <w:t>13914882427</w:t>
            </w:r>
          </w:p>
        </w:tc>
        <w:tc>
          <w:tcPr>
            <w:tcW w:w="2284" w:type="dxa"/>
          </w:tcPr>
          <w:p w:rsidR="002E73C4" w:rsidRPr="000C2FA1" w:rsidRDefault="002E73C4" w:rsidP="00114752">
            <w:pPr>
              <w:spacing w:beforeLines="40" w:afterLines="40"/>
              <w:jc w:val="center"/>
              <w:rPr>
                <w:rFonts w:ascii="Times New Roman" w:hAnsi="Times New Roman"/>
                <w:szCs w:val="21"/>
              </w:rPr>
            </w:pPr>
            <w:hyperlink r:id="rId12" w:history="1">
              <w:r w:rsidRPr="000C2FA1">
                <w:rPr>
                  <w:rFonts w:ascii="Times New Roman" w:hAnsi="Times New Roman"/>
                  <w:szCs w:val="21"/>
                </w:rPr>
                <w:t>kang915@126.com</w:t>
              </w:r>
            </w:hyperlink>
          </w:p>
        </w:tc>
      </w:tr>
      <w:tr w:rsidR="002E73C4" w:rsidRPr="000C2FA1" w:rsidTr="001D2464">
        <w:trPr>
          <w:gridBefore w:val="1"/>
          <w:trHeight w:val="704"/>
          <w:jc w:val="center"/>
        </w:trPr>
        <w:tc>
          <w:tcPr>
            <w:tcW w:w="781" w:type="dxa"/>
            <w:vAlign w:val="center"/>
          </w:tcPr>
          <w:p w:rsidR="002E73C4" w:rsidRPr="000C2FA1" w:rsidRDefault="002E73C4" w:rsidP="001D2464">
            <w:pPr>
              <w:jc w:val="center"/>
              <w:rPr>
                <w:rFonts w:ascii="Times New Roman" w:hAnsi="Times New Roman"/>
                <w:szCs w:val="21"/>
              </w:rPr>
            </w:pPr>
            <w:r w:rsidRPr="000C2FA1">
              <w:rPr>
                <w:rFonts w:ascii="Times New Roman" w:hAnsi="Times New Roman" w:hint="eastAsia"/>
                <w:szCs w:val="21"/>
              </w:rPr>
              <w:t>授课</w:t>
            </w:r>
          </w:p>
          <w:p w:rsidR="002E73C4" w:rsidRPr="000C2FA1" w:rsidRDefault="002E73C4" w:rsidP="001D2464">
            <w:pPr>
              <w:jc w:val="center"/>
              <w:rPr>
                <w:rFonts w:ascii="Times New Roman" w:hAnsi="Times New Roman"/>
                <w:szCs w:val="21"/>
              </w:rPr>
            </w:pPr>
            <w:r w:rsidRPr="000C2FA1">
              <w:rPr>
                <w:rFonts w:ascii="Times New Roman" w:hAnsi="Times New Roman" w:hint="eastAsia"/>
                <w:szCs w:val="21"/>
              </w:rPr>
              <w:t>方式</w:t>
            </w:r>
          </w:p>
        </w:tc>
        <w:tc>
          <w:tcPr>
            <w:tcW w:w="2877" w:type="dxa"/>
            <w:gridSpan w:val="2"/>
            <w:vAlign w:val="center"/>
          </w:tcPr>
          <w:p w:rsidR="002E73C4" w:rsidRPr="000C2FA1" w:rsidRDefault="002E73C4" w:rsidP="00114752">
            <w:pPr>
              <w:spacing w:beforeLines="40" w:afterLines="40"/>
              <w:jc w:val="center"/>
              <w:rPr>
                <w:rFonts w:ascii="Times New Roman" w:hAnsi="Times New Roman"/>
                <w:szCs w:val="21"/>
              </w:rPr>
            </w:pPr>
            <w:r w:rsidRPr="000C2FA1">
              <w:rPr>
                <w:rFonts w:ascii="Times New Roman" w:hAnsi="Times New Roman" w:hint="eastAsia"/>
                <w:szCs w:val="21"/>
              </w:rPr>
              <w:t>课程讲授</w:t>
            </w:r>
            <w:r w:rsidRPr="000C2FA1">
              <w:rPr>
                <w:rFonts w:ascii="Times New Roman" w:hAnsi="Times New Roman"/>
                <w:szCs w:val="21"/>
              </w:rPr>
              <w:t>+</w:t>
            </w:r>
            <w:r w:rsidRPr="000C2FA1">
              <w:rPr>
                <w:rFonts w:ascii="Times New Roman" w:hAnsi="Times New Roman" w:hint="eastAsia"/>
                <w:szCs w:val="21"/>
              </w:rPr>
              <w:t>讨论</w:t>
            </w:r>
          </w:p>
        </w:tc>
        <w:tc>
          <w:tcPr>
            <w:tcW w:w="1140" w:type="dxa"/>
            <w:vAlign w:val="center"/>
          </w:tcPr>
          <w:p w:rsidR="002E73C4" w:rsidRPr="000C2FA1" w:rsidRDefault="002E73C4" w:rsidP="00114752">
            <w:pPr>
              <w:spacing w:beforeLines="40" w:afterLines="40"/>
              <w:jc w:val="center"/>
              <w:rPr>
                <w:rFonts w:ascii="Times New Roman" w:hAnsi="Times New Roman"/>
                <w:szCs w:val="21"/>
              </w:rPr>
            </w:pPr>
            <w:r w:rsidRPr="000C2FA1">
              <w:rPr>
                <w:rFonts w:ascii="Times New Roman" w:hAnsi="Times New Roman" w:hint="eastAsia"/>
                <w:szCs w:val="21"/>
              </w:rPr>
              <w:t>考核方式</w:t>
            </w:r>
          </w:p>
        </w:tc>
        <w:tc>
          <w:tcPr>
            <w:tcW w:w="3724" w:type="dxa"/>
            <w:gridSpan w:val="3"/>
            <w:vAlign w:val="center"/>
          </w:tcPr>
          <w:p w:rsidR="002E73C4" w:rsidRPr="000C2FA1" w:rsidRDefault="002E73C4" w:rsidP="00114752">
            <w:pPr>
              <w:spacing w:beforeLines="40" w:afterLines="40"/>
              <w:jc w:val="center"/>
              <w:rPr>
                <w:rFonts w:ascii="Times New Roman" w:hAnsi="Times New Roman"/>
                <w:szCs w:val="21"/>
              </w:rPr>
            </w:pPr>
            <w:r w:rsidRPr="000C2FA1">
              <w:rPr>
                <w:rFonts w:ascii="Times New Roman" w:hAnsi="Times New Roman" w:hint="eastAsia"/>
                <w:szCs w:val="21"/>
              </w:rPr>
              <w:t>专题报告与课程论文</w:t>
            </w:r>
          </w:p>
        </w:tc>
      </w:tr>
      <w:tr w:rsidR="002E73C4" w:rsidRPr="000C2FA1" w:rsidTr="001D2464">
        <w:trPr>
          <w:gridBefore w:val="1"/>
          <w:jc w:val="center"/>
        </w:trPr>
        <w:tc>
          <w:tcPr>
            <w:tcW w:w="8522" w:type="dxa"/>
            <w:gridSpan w:val="7"/>
          </w:tcPr>
          <w:p w:rsidR="002E73C4" w:rsidRPr="000C2FA1" w:rsidRDefault="002E73C4" w:rsidP="001D2464">
            <w:pPr>
              <w:rPr>
                <w:rFonts w:ascii="Times New Roman" w:hAnsi="Times New Roman"/>
                <w:szCs w:val="21"/>
              </w:rPr>
            </w:pPr>
            <w:r w:rsidRPr="000C2FA1">
              <w:rPr>
                <w:rFonts w:ascii="Times New Roman" w:hAnsi="Times New Roman" w:hint="eastAsia"/>
                <w:szCs w:val="21"/>
              </w:rPr>
              <w:t>教学目的及要求</w:t>
            </w:r>
          </w:p>
          <w:p w:rsidR="002E73C4" w:rsidRPr="000C2FA1" w:rsidRDefault="002E73C4" w:rsidP="002E73C4">
            <w:pPr>
              <w:ind w:firstLineChars="200" w:firstLine="31680"/>
              <w:rPr>
                <w:rFonts w:ascii="Times New Roman" w:hAnsi="Times New Roman"/>
                <w:szCs w:val="21"/>
              </w:rPr>
            </w:pPr>
            <w:r w:rsidRPr="000C2FA1">
              <w:rPr>
                <w:rFonts w:ascii="Times New Roman" w:hAnsi="宋体" w:hint="eastAsia"/>
                <w:szCs w:val="21"/>
              </w:rPr>
              <w:t>当代中国政府研究课程的主要目的在于通过对现代政府理论的系统学习，掌握当代中国政府的架构和领导体制，熟悉当代中国政府的横向和纵向关系特点，使学生熟悉中国政府过程中的利益表达与利益综合、政策制定与评价、地方政府的行政管理、社会管理和经济管理过程。并通过讲授与讨论，既启发学生发现当代中国政府管理过程中有学术价值的问题，又通过介绍当前学术前沿问题和观点，拓展学生学术视野，激发学生研究中国政府管理过程中各类学术问题的兴趣，培养起提出问题、进行学术思考和学术创新的能力。同时，通过对各种经典研究范式的介绍，使学生了解并比较各种研究中国政府问题的方法，从而提高学生的学术研究能力。</w:t>
            </w:r>
          </w:p>
        </w:tc>
      </w:tr>
      <w:tr w:rsidR="002E73C4" w:rsidRPr="000C2FA1" w:rsidTr="001D2464">
        <w:trPr>
          <w:gridBefore w:val="1"/>
          <w:jc w:val="center"/>
        </w:trPr>
        <w:tc>
          <w:tcPr>
            <w:tcW w:w="8522" w:type="dxa"/>
            <w:gridSpan w:val="7"/>
          </w:tcPr>
          <w:p w:rsidR="002E73C4" w:rsidRPr="000C2FA1" w:rsidRDefault="002E73C4" w:rsidP="001D2464">
            <w:pPr>
              <w:rPr>
                <w:rFonts w:ascii="Times New Roman" w:hAnsi="Times New Roman"/>
                <w:szCs w:val="21"/>
              </w:rPr>
            </w:pPr>
            <w:r w:rsidRPr="000C2FA1">
              <w:rPr>
                <w:rFonts w:ascii="Times New Roman" w:hAnsi="Times New Roman" w:hint="eastAsia"/>
                <w:szCs w:val="21"/>
              </w:rPr>
              <w:t>课程内容</w:t>
            </w:r>
          </w:p>
          <w:p w:rsidR="002E73C4" w:rsidRPr="000C2FA1" w:rsidRDefault="002E73C4" w:rsidP="002E73C4">
            <w:pPr>
              <w:snapToGrid w:val="0"/>
              <w:spacing w:line="288" w:lineRule="auto"/>
              <w:ind w:firstLineChars="200" w:firstLine="31680"/>
              <w:jc w:val="left"/>
              <w:rPr>
                <w:rFonts w:ascii="Times New Roman" w:hAnsi="Times New Roman"/>
                <w:szCs w:val="21"/>
              </w:rPr>
            </w:pPr>
            <w:r w:rsidRPr="000C2FA1">
              <w:rPr>
                <w:rFonts w:ascii="Times New Roman" w:hAnsi="宋体" w:hint="eastAsia"/>
                <w:szCs w:val="21"/>
              </w:rPr>
              <w:t>本课程主要由当代中国政府的研究方法、中国政府的结构和功能，以及中国政府过程中的热点问题研究三部分组成。研究方法主要介绍二十世纪以来西方研究中国问题的主要方法，包括制度主义方法、行为主义方法、新制度主义方法、政治社会学研究方法、结构功能主义方法等研究方法，并介绍在各种方法指导之下所形成的经典成果。当代中国的政府结构和功能，主要从制度层面介绍中国政府的横向和纵向结构、政府部门间关系和政府间关系、当代中国的政府改革、政府领导体制、政府的各层面功能。当代中国政府热点问题主要讲授当代中国的职能转变、治理能力现代化与社会治理等问题。</w:t>
            </w:r>
          </w:p>
        </w:tc>
      </w:tr>
      <w:tr w:rsidR="002E73C4" w:rsidRPr="000C2FA1" w:rsidTr="001D2464">
        <w:trPr>
          <w:gridBefore w:val="1"/>
          <w:jc w:val="center"/>
        </w:trPr>
        <w:tc>
          <w:tcPr>
            <w:tcW w:w="8522" w:type="dxa"/>
            <w:gridSpan w:val="7"/>
            <w:vAlign w:val="center"/>
          </w:tcPr>
          <w:p w:rsidR="002E73C4" w:rsidRPr="000C2FA1" w:rsidRDefault="002E73C4" w:rsidP="001D2464">
            <w:pPr>
              <w:rPr>
                <w:rFonts w:ascii="Times New Roman" w:hAnsi="Times New Roman"/>
                <w:szCs w:val="21"/>
              </w:rPr>
            </w:pPr>
            <w:r w:rsidRPr="000C2FA1">
              <w:rPr>
                <w:rFonts w:ascii="Times New Roman" w:hAnsi="Times New Roman" w:hint="eastAsia"/>
                <w:szCs w:val="21"/>
              </w:rPr>
              <w:t>参考书目</w:t>
            </w:r>
          </w:p>
          <w:p w:rsidR="002E73C4" w:rsidRPr="000C2FA1" w:rsidRDefault="002E73C4" w:rsidP="002E73C4">
            <w:pPr>
              <w:ind w:firstLineChars="150" w:firstLine="31680"/>
              <w:rPr>
                <w:rFonts w:ascii="Times New Roman" w:hAnsi="Times New Roman"/>
                <w:szCs w:val="21"/>
              </w:rPr>
            </w:pPr>
            <w:r w:rsidRPr="000C2FA1">
              <w:rPr>
                <w:rFonts w:ascii="Times New Roman" w:hAnsi="Times New Roman"/>
                <w:szCs w:val="21"/>
              </w:rPr>
              <w:t xml:space="preserve">[1] </w:t>
            </w:r>
            <w:r w:rsidRPr="000C2FA1">
              <w:rPr>
                <w:rFonts w:ascii="Times New Roman" w:hAnsi="Times New Roman" w:hint="eastAsia"/>
                <w:szCs w:val="21"/>
              </w:rPr>
              <w:t>朱光磊</w:t>
            </w:r>
            <w:r w:rsidRPr="000C2FA1">
              <w:rPr>
                <w:rFonts w:ascii="Times New Roman" w:hAnsi="Times New Roman"/>
                <w:szCs w:val="21"/>
              </w:rPr>
              <w:t>.</w:t>
            </w:r>
            <w:r w:rsidRPr="000C2FA1">
              <w:rPr>
                <w:rFonts w:ascii="Times New Roman" w:hAnsi="Times New Roman" w:hint="eastAsia"/>
                <w:szCs w:val="21"/>
              </w:rPr>
              <w:t>现代政府理论，高等教育出版社</w:t>
            </w:r>
            <w:r w:rsidRPr="000C2FA1">
              <w:rPr>
                <w:rFonts w:ascii="Times New Roman" w:hAnsi="Times New Roman"/>
                <w:szCs w:val="21"/>
              </w:rPr>
              <w:t>2006</w:t>
            </w:r>
            <w:r w:rsidRPr="000C2FA1">
              <w:rPr>
                <w:rFonts w:ascii="Times New Roman" w:hAnsi="Times New Roman" w:hint="eastAsia"/>
                <w:szCs w:val="21"/>
              </w:rPr>
              <w:t>年版。</w:t>
            </w:r>
          </w:p>
          <w:p w:rsidR="002E73C4" w:rsidRPr="000C2FA1" w:rsidRDefault="002E73C4" w:rsidP="002E73C4">
            <w:pPr>
              <w:ind w:firstLineChars="150" w:firstLine="31680"/>
              <w:rPr>
                <w:rFonts w:ascii="Times New Roman" w:hAnsi="Times New Roman"/>
                <w:szCs w:val="21"/>
              </w:rPr>
            </w:pPr>
            <w:r w:rsidRPr="000C2FA1">
              <w:rPr>
                <w:rFonts w:ascii="Times New Roman" w:hAnsi="Times New Roman"/>
                <w:szCs w:val="21"/>
              </w:rPr>
              <w:t xml:space="preserve">[2] </w:t>
            </w:r>
            <w:r w:rsidRPr="000C2FA1">
              <w:rPr>
                <w:rFonts w:ascii="Times New Roman" w:hAnsi="Times New Roman" w:hint="eastAsia"/>
                <w:szCs w:val="21"/>
              </w:rPr>
              <w:t>胡伟</w:t>
            </w:r>
            <w:r w:rsidRPr="000C2FA1">
              <w:rPr>
                <w:rFonts w:ascii="Times New Roman" w:hAnsi="Times New Roman"/>
                <w:szCs w:val="21"/>
              </w:rPr>
              <w:t>.</w:t>
            </w:r>
            <w:r w:rsidRPr="000C2FA1">
              <w:rPr>
                <w:rFonts w:ascii="Times New Roman" w:hAnsi="Times New Roman" w:hint="eastAsia"/>
                <w:szCs w:val="21"/>
              </w:rPr>
              <w:t>政府过程，浙江人民出版社</w:t>
            </w:r>
            <w:r w:rsidRPr="000C2FA1">
              <w:rPr>
                <w:rFonts w:ascii="Times New Roman" w:hAnsi="Times New Roman"/>
                <w:szCs w:val="21"/>
              </w:rPr>
              <w:t>1998</w:t>
            </w:r>
            <w:r w:rsidRPr="000C2FA1">
              <w:rPr>
                <w:rFonts w:ascii="Times New Roman" w:hAnsi="Times New Roman" w:hint="eastAsia"/>
                <w:szCs w:val="21"/>
              </w:rPr>
              <w:t>年版。</w:t>
            </w:r>
          </w:p>
          <w:p w:rsidR="002E73C4" w:rsidRPr="000C2FA1" w:rsidRDefault="002E73C4" w:rsidP="002E73C4">
            <w:pPr>
              <w:ind w:firstLineChars="150" w:firstLine="31680"/>
              <w:rPr>
                <w:rFonts w:ascii="Times New Roman" w:hAnsi="Times New Roman"/>
                <w:szCs w:val="21"/>
              </w:rPr>
            </w:pPr>
            <w:r w:rsidRPr="000C2FA1">
              <w:rPr>
                <w:rFonts w:ascii="Times New Roman" w:hAnsi="Times New Roman"/>
                <w:szCs w:val="21"/>
              </w:rPr>
              <w:t>[3]</w:t>
            </w:r>
            <w:r w:rsidRPr="000C2FA1">
              <w:rPr>
                <w:rFonts w:ascii="Times New Roman" w:hAnsi="Times New Roman" w:hint="eastAsia"/>
                <w:szCs w:val="21"/>
              </w:rPr>
              <w:t>闾小波</w:t>
            </w:r>
            <w:r w:rsidRPr="000C2FA1">
              <w:rPr>
                <w:rFonts w:ascii="Times New Roman" w:hAnsi="Times New Roman"/>
                <w:szCs w:val="21"/>
              </w:rPr>
              <w:t>.</w:t>
            </w:r>
            <w:r w:rsidRPr="000C2FA1">
              <w:rPr>
                <w:rFonts w:ascii="Times New Roman" w:hAnsi="Times New Roman" w:hint="eastAsia"/>
                <w:szCs w:val="21"/>
              </w:rPr>
              <w:t>当代中国政府与政治，高等教育出版社</w:t>
            </w:r>
            <w:r w:rsidRPr="000C2FA1">
              <w:rPr>
                <w:rFonts w:ascii="Times New Roman" w:hAnsi="Times New Roman"/>
                <w:szCs w:val="21"/>
              </w:rPr>
              <w:t>2011</w:t>
            </w:r>
            <w:r w:rsidRPr="000C2FA1">
              <w:rPr>
                <w:rFonts w:ascii="Times New Roman" w:hAnsi="Times New Roman" w:hint="eastAsia"/>
                <w:szCs w:val="21"/>
              </w:rPr>
              <w:t>年版。</w:t>
            </w:r>
          </w:p>
        </w:tc>
      </w:tr>
    </w:tbl>
    <w:p w:rsidR="002E73C4" w:rsidRPr="000C2FA1" w:rsidRDefault="002E73C4" w:rsidP="00AE6A29">
      <w:pPr>
        <w:snapToGrid w:val="0"/>
        <w:rPr>
          <w:rFonts w:ascii="黑体" w:eastAsia="黑体" w:hAnsi="Times New Roman"/>
          <w:color w:val="000000"/>
          <w:sz w:val="2"/>
          <w:szCs w:val="28"/>
        </w:rPr>
      </w:pPr>
    </w:p>
    <w:p w:rsidR="002E73C4" w:rsidRPr="000C2FA1" w:rsidRDefault="002E73C4" w:rsidP="00AE6A29">
      <w:pPr>
        <w:rPr>
          <w:rFonts w:ascii="黑体" w:eastAsia="黑体" w:hAnsi="宋体"/>
          <w:color w:val="000000"/>
          <w:sz w:val="24"/>
          <w:szCs w:val="20"/>
        </w:rPr>
      </w:pPr>
    </w:p>
    <w:p w:rsidR="002E73C4" w:rsidRPr="000C2FA1" w:rsidRDefault="002E73C4" w:rsidP="003966A9">
      <w:pPr>
        <w:spacing w:afterLines="50" w:line="360" w:lineRule="auto"/>
        <w:ind w:firstLineChars="300" w:firstLine="31680"/>
        <w:jc w:val="center"/>
        <w:rPr>
          <w:rFonts w:ascii="黑体" w:eastAsia="黑体" w:hAnsi="宋体"/>
          <w:color w:val="000000"/>
          <w:sz w:val="24"/>
          <w:szCs w:val="20"/>
        </w:rPr>
      </w:pPr>
      <w:r w:rsidRPr="000C2FA1">
        <w:rPr>
          <w:rFonts w:ascii="黑体" w:eastAsia="黑体" w:hAnsi="宋体" w:hint="eastAsia"/>
          <w:color w:val="000000"/>
          <w:sz w:val="24"/>
          <w:szCs w:val="20"/>
        </w:rPr>
        <w:t>《政治学理论研究》课程简明教学大纲</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74"/>
        <w:gridCol w:w="1258"/>
        <w:gridCol w:w="1605"/>
        <w:gridCol w:w="1132"/>
        <w:gridCol w:w="102"/>
        <w:gridCol w:w="1322"/>
        <w:gridCol w:w="2329"/>
      </w:tblGrid>
      <w:tr w:rsidR="002E73C4" w:rsidRPr="000C2FA1" w:rsidTr="000C2FA1">
        <w:trPr>
          <w:jc w:val="center"/>
        </w:trPr>
        <w:tc>
          <w:tcPr>
            <w:tcW w:w="774" w:type="dxa"/>
            <w:vAlign w:val="center"/>
          </w:tcPr>
          <w:p w:rsidR="002E73C4" w:rsidRPr="000C2FA1" w:rsidRDefault="002E73C4" w:rsidP="00114752">
            <w:pPr>
              <w:spacing w:beforeLines="40" w:afterLines="40"/>
              <w:jc w:val="center"/>
              <w:rPr>
                <w:rFonts w:ascii="Times New Roman" w:hAnsi="Times New Roman"/>
                <w:szCs w:val="21"/>
              </w:rPr>
            </w:pPr>
            <w:r w:rsidRPr="000C2FA1">
              <w:rPr>
                <w:rFonts w:ascii="Times New Roman" w:hAnsi="Times New Roman" w:hint="eastAsia"/>
                <w:szCs w:val="21"/>
              </w:rPr>
              <w:t>课程</w:t>
            </w:r>
          </w:p>
          <w:p w:rsidR="002E73C4" w:rsidRPr="000C2FA1" w:rsidRDefault="002E73C4" w:rsidP="00114752">
            <w:pPr>
              <w:spacing w:beforeLines="40" w:afterLines="40"/>
              <w:jc w:val="center"/>
              <w:rPr>
                <w:rFonts w:ascii="Times New Roman" w:hAnsi="Times New Roman"/>
                <w:szCs w:val="21"/>
              </w:rPr>
            </w:pPr>
            <w:r w:rsidRPr="000C2FA1">
              <w:rPr>
                <w:rFonts w:ascii="Times New Roman" w:hAnsi="Times New Roman" w:hint="eastAsia"/>
                <w:szCs w:val="21"/>
              </w:rPr>
              <w:t>名称</w:t>
            </w:r>
          </w:p>
        </w:tc>
        <w:tc>
          <w:tcPr>
            <w:tcW w:w="4097" w:type="dxa"/>
            <w:gridSpan w:val="4"/>
            <w:vAlign w:val="center"/>
          </w:tcPr>
          <w:p w:rsidR="002E73C4" w:rsidRPr="000C2FA1" w:rsidRDefault="002E73C4" w:rsidP="00114752">
            <w:pPr>
              <w:spacing w:beforeLines="40" w:afterLines="40"/>
              <w:jc w:val="center"/>
              <w:rPr>
                <w:rFonts w:ascii="Times New Roman" w:hAnsi="Times New Roman"/>
                <w:szCs w:val="21"/>
              </w:rPr>
            </w:pPr>
            <w:r w:rsidRPr="000C2FA1">
              <w:rPr>
                <w:rFonts w:ascii="Times New Roman" w:hAnsi="Times New Roman" w:hint="eastAsia"/>
                <w:color w:val="000000"/>
                <w:szCs w:val="21"/>
              </w:rPr>
              <w:t>政治学理论研究</w:t>
            </w:r>
          </w:p>
        </w:tc>
        <w:tc>
          <w:tcPr>
            <w:tcW w:w="1322" w:type="dxa"/>
            <w:vAlign w:val="center"/>
          </w:tcPr>
          <w:p w:rsidR="002E73C4" w:rsidRPr="000C2FA1" w:rsidRDefault="002E73C4" w:rsidP="00114752">
            <w:pPr>
              <w:spacing w:beforeLines="40" w:afterLines="40"/>
              <w:jc w:val="center"/>
              <w:rPr>
                <w:rFonts w:ascii="Times New Roman" w:hAnsi="Times New Roman"/>
                <w:szCs w:val="21"/>
              </w:rPr>
            </w:pPr>
            <w:r w:rsidRPr="000C2FA1">
              <w:rPr>
                <w:rFonts w:ascii="Times New Roman" w:hAnsi="Times New Roman" w:hint="eastAsia"/>
                <w:szCs w:val="21"/>
              </w:rPr>
              <w:t>课程编号</w:t>
            </w:r>
          </w:p>
        </w:tc>
        <w:tc>
          <w:tcPr>
            <w:tcW w:w="2329" w:type="dxa"/>
          </w:tcPr>
          <w:p w:rsidR="002E73C4" w:rsidRPr="000C2FA1" w:rsidRDefault="002E73C4" w:rsidP="00114752">
            <w:pPr>
              <w:spacing w:beforeLines="40" w:afterLines="40"/>
              <w:jc w:val="center"/>
              <w:rPr>
                <w:rFonts w:ascii="Times New Roman" w:hAnsi="Times New Roman"/>
                <w:szCs w:val="21"/>
              </w:rPr>
            </w:pPr>
            <w:r>
              <w:rPr>
                <w:color w:val="000000"/>
                <w:kern w:val="0"/>
                <w:szCs w:val="21"/>
              </w:rPr>
              <w:t>SXSS0303X06</w:t>
            </w:r>
          </w:p>
        </w:tc>
      </w:tr>
      <w:tr w:rsidR="002E73C4" w:rsidRPr="000C2FA1" w:rsidTr="000C2FA1">
        <w:trPr>
          <w:jc w:val="center"/>
        </w:trPr>
        <w:tc>
          <w:tcPr>
            <w:tcW w:w="774" w:type="dxa"/>
            <w:vAlign w:val="center"/>
          </w:tcPr>
          <w:p w:rsidR="002E73C4" w:rsidRPr="000C2FA1" w:rsidRDefault="002E73C4" w:rsidP="00114752">
            <w:pPr>
              <w:spacing w:beforeLines="40" w:afterLines="40"/>
              <w:jc w:val="center"/>
              <w:rPr>
                <w:rFonts w:ascii="Times New Roman" w:hAnsi="Times New Roman"/>
                <w:szCs w:val="21"/>
              </w:rPr>
            </w:pPr>
            <w:r w:rsidRPr="000C2FA1">
              <w:rPr>
                <w:rFonts w:ascii="Times New Roman" w:hAnsi="Times New Roman" w:hint="eastAsia"/>
                <w:szCs w:val="21"/>
              </w:rPr>
              <w:t>课程</w:t>
            </w:r>
          </w:p>
          <w:p w:rsidR="002E73C4" w:rsidRPr="000C2FA1" w:rsidRDefault="002E73C4" w:rsidP="00114752">
            <w:pPr>
              <w:spacing w:beforeLines="40" w:afterLines="40"/>
              <w:jc w:val="center"/>
              <w:rPr>
                <w:rFonts w:ascii="Times New Roman" w:hAnsi="Times New Roman"/>
                <w:szCs w:val="21"/>
              </w:rPr>
            </w:pPr>
            <w:r w:rsidRPr="000C2FA1">
              <w:rPr>
                <w:rFonts w:ascii="Times New Roman" w:hAnsi="Times New Roman" w:hint="eastAsia"/>
                <w:szCs w:val="21"/>
              </w:rPr>
              <w:t>类别</w:t>
            </w:r>
          </w:p>
        </w:tc>
        <w:tc>
          <w:tcPr>
            <w:tcW w:w="7748" w:type="dxa"/>
            <w:gridSpan w:val="6"/>
            <w:vAlign w:val="center"/>
          </w:tcPr>
          <w:p w:rsidR="002E73C4" w:rsidRPr="000C2FA1" w:rsidRDefault="002E73C4" w:rsidP="00114752">
            <w:pPr>
              <w:spacing w:beforeLines="40" w:afterLines="40"/>
              <w:jc w:val="center"/>
              <w:rPr>
                <w:rFonts w:ascii="Times New Roman" w:hAnsi="Times New Roman"/>
                <w:szCs w:val="21"/>
              </w:rPr>
            </w:pPr>
            <w:r w:rsidRPr="000C2FA1">
              <w:rPr>
                <w:rFonts w:ascii="宋体" w:hAnsi="宋体" w:hint="eastAsia"/>
              </w:rPr>
              <w:t>■</w:t>
            </w:r>
            <w:r w:rsidRPr="000C2FA1">
              <w:rPr>
                <w:rFonts w:ascii="Times New Roman" w:hAnsi="Times New Roman" w:hint="eastAsia"/>
              </w:rPr>
              <w:t>专业基础</w:t>
            </w:r>
            <w:r w:rsidRPr="000C2FA1">
              <w:rPr>
                <w:rFonts w:ascii="Times New Roman" w:hAnsi="Times New Roman"/>
              </w:rPr>
              <w:t xml:space="preserve"> </w:t>
            </w:r>
            <w:r w:rsidRPr="000C2FA1">
              <w:rPr>
                <w:rFonts w:ascii="宋体" w:hAnsi="宋体" w:hint="eastAsia"/>
              </w:rPr>
              <w:t>□</w:t>
            </w:r>
            <w:r w:rsidRPr="000C2FA1">
              <w:rPr>
                <w:rFonts w:ascii="Times New Roman" w:hAnsi="Times New Roman" w:hint="eastAsia"/>
              </w:rPr>
              <w:t>专业必修</w:t>
            </w:r>
            <w:r w:rsidRPr="000C2FA1">
              <w:rPr>
                <w:rFonts w:ascii="Times New Roman" w:hAnsi="Times New Roman"/>
              </w:rPr>
              <w:t xml:space="preserve"> </w:t>
            </w:r>
            <w:r w:rsidRPr="000C2FA1">
              <w:rPr>
                <w:rFonts w:ascii="宋体" w:hAnsi="宋体" w:hint="eastAsia"/>
              </w:rPr>
              <w:t>□</w:t>
            </w:r>
            <w:r w:rsidRPr="000C2FA1">
              <w:rPr>
                <w:rFonts w:ascii="Times New Roman" w:hAnsi="Times New Roman" w:hint="eastAsia"/>
              </w:rPr>
              <w:t>专业选修</w:t>
            </w:r>
          </w:p>
        </w:tc>
      </w:tr>
      <w:tr w:rsidR="002E73C4" w:rsidRPr="000C2FA1" w:rsidTr="000C2FA1">
        <w:trPr>
          <w:trHeight w:val="510"/>
          <w:jc w:val="center"/>
        </w:trPr>
        <w:tc>
          <w:tcPr>
            <w:tcW w:w="774" w:type="dxa"/>
            <w:vAlign w:val="center"/>
          </w:tcPr>
          <w:p w:rsidR="002E73C4" w:rsidRPr="000C2FA1" w:rsidRDefault="002E73C4" w:rsidP="00114752">
            <w:pPr>
              <w:spacing w:beforeLines="40" w:afterLines="40"/>
              <w:jc w:val="center"/>
              <w:rPr>
                <w:rFonts w:ascii="Times New Roman" w:hAnsi="Times New Roman"/>
                <w:szCs w:val="21"/>
              </w:rPr>
            </w:pPr>
            <w:r w:rsidRPr="000C2FA1">
              <w:rPr>
                <w:rFonts w:ascii="Times New Roman" w:hAnsi="Times New Roman" w:hint="eastAsia"/>
                <w:szCs w:val="21"/>
              </w:rPr>
              <w:t>开课</w:t>
            </w:r>
          </w:p>
          <w:p w:rsidR="002E73C4" w:rsidRPr="000C2FA1" w:rsidRDefault="002E73C4" w:rsidP="00114752">
            <w:pPr>
              <w:spacing w:beforeLines="40" w:afterLines="40"/>
              <w:jc w:val="center"/>
              <w:rPr>
                <w:rFonts w:ascii="Times New Roman" w:hAnsi="Times New Roman"/>
                <w:szCs w:val="21"/>
              </w:rPr>
            </w:pPr>
            <w:r w:rsidRPr="000C2FA1">
              <w:rPr>
                <w:rFonts w:ascii="Times New Roman" w:hAnsi="Times New Roman" w:hint="eastAsia"/>
                <w:szCs w:val="21"/>
              </w:rPr>
              <w:t>学期</w:t>
            </w:r>
          </w:p>
        </w:tc>
        <w:tc>
          <w:tcPr>
            <w:tcW w:w="1258" w:type="dxa"/>
            <w:vAlign w:val="center"/>
          </w:tcPr>
          <w:p w:rsidR="002E73C4" w:rsidRPr="000C2FA1" w:rsidRDefault="002E73C4" w:rsidP="00114752">
            <w:pPr>
              <w:spacing w:beforeLines="40" w:afterLines="40"/>
              <w:jc w:val="center"/>
              <w:rPr>
                <w:rFonts w:ascii="Times New Roman" w:hAnsi="Times New Roman"/>
                <w:szCs w:val="21"/>
              </w:rPr>
            </w:pPr>
            <w:r w:rsidRPr="000C2FA1">
              <w:rPr>
                <w:rFonts w:ascii="Times New Roman" w:hAnsi="Times New Roman" w:hint="eastAsia"/>
                <w:szCs w:val="21"/>
              </w:rPr>
              <w:t>第二学期</w:t>
            </w:r>
          </w:p>
        </w:tc>
        <w:tc>
          <w:tcPr>
            <w:tcW w:w="1605" w:type="dxa"/>
            <w:vAlign w:val="center"/>
          </w:tcPr>
          <w:p w:rsidR="002E73C4" w:rsidRPr="000C2FA1" w:rsidRDefault="002E73C4" w:rsidP="00114752">
            <w:pPr>
              <w:spacing w:beforeLines="40" w:afterLines="40"/>
              <w:jc w:val="center"/>
              <w:rPr>
                <w:rFonts w:ascii="Times New Roman" w:hAnsi="Times New Roman"/>
                <w:szCs w:val="21"/>
              </w:rPr>
            </w:pPr>
            <w:r w:rsidRPr="000C2FA1">
              <w:rPr>
                <w:rFonts w:ascii="Times New Roman" w:hAnsi="Times New Roman" w:hint="eastAsia"/>
                <w:szCs w:val="21"/>
              </w:rPr>
              <w:t>学时</w:t>
            </w:r>
          </w:p>
        </w:tc>
        <w:tc>
          <w:tcPr>
            <w:tcW w:w="1132" w:type="dxa"/>
            <w:vAlign w:val="center"/>
          </w:tcPr>
          <w:p w:rsidR="002E73C4" w:rsidRPr="000C2FA1" w:rsidRDefault="002E73C4" w:rsidP="00114752">
            <w:pPr>
              <w:spacing w:beforeLines="40" w:afterLines="40"/>
              <w:jc w:val="center"/>
              <w:rPr>
                <w:rFonts w:ascii="Times New Roman" w:hAnsi="Times New Roman"/>
                <w:szCs w:val="21"/>
              </w:rPr>
            </w:pPr>
            <w:r w:rsidRPr="000C2FA1">
              <w:rPr>
                <w:rFonts w:ascii="Times New Roman" w:hAnsi="Times New Roman"/>
                <w:szCs w:val="21"/>
              </w:rPr>
              <w:t>36</w:t>
            </w:r>
          </w:p>
        </w:tc>
        <w:tc>
          <w:tcPr>
            <w:tcW w:w="1424" w:type="dxa"/>
            <w:gridSpan w:val="2"/>
            <w:vAlign w:val="center"/>
          </w:tcPr>
          <w:p w:rsidR="002E73C4" w:rsidRPr="000C2FA1" w:rsidRDefault="002E73C4" w:rsidP="00114752">
            <w:pPr>
              <w:spacing w:beforeLines="40" w:afterLines="40"/>
              <w:jc w:val="center"/>
              <w:rPr>
                <w:rFonts w:ascii="Times New Roman" w:hAnsi="Times New Roman"/>
                <w:szCs w:val="21"/>
              </w:rPr>
            </w:pPr>
            <w:r w:rsidRPr="000C2FA1">
              <w:rPr>
                <w:rFonts w:ascii="Times New Roman" w:hAnsi="Times New Roman" w:hint="eastAsia"/>
                <w:szCs w:val="21"/>
              </w:rPr>
              <w:t>学分</w:t>
            </w:r>
          </w:p>
        </w:tc>
        <w:tc>
          <w:tcPr>
            <w:tcW w:w="2329" w:type="dxa"/>
            <w:vAlign w:val="center"/>
          </w:tcPr>
          <w:p w:rsidR="002E73C4" w:rsidRPr="000C2FA1" w:rsidRDefault="002E73C4" w:rsidP="00114752">
            <w:pPr>
              <w:spacing w:beforeLines="40" w:afterLines="40"/>
              <w:jc w:val="center"/>
              <w:rPr>
                <w:rFonts w:ascii="Times New Roman" w:hAnsi="Times New Roman"/>
                <w:szCs w:val="21"/>
              </w:rPr>
            </w:pPr>
            <w:r w:rsidRPr="000C2FA1">
              <w:rPr>
                <w:rFonts w:ascii="Times New Roman" w:hAnsi="Times New Roman"/>
                <w:szCs w:val="21"/>
              </w:rPr>
              <w:t>2</w:t>
            </w:r>
          </w:p>
        </w:tc>
      </w:tr>
      <w:tr w:rsidR="002E73C4" w:rsidRPr="000C2FA1" w:rsidTr="000C2FA1">
        <w:trPr>
          <w:jc w:val="center"/>
        </w:trPr>
        <w:tc>
          <w:tcPr>
            <w:tcW w:w="774" w:type="dxa"/>
            <w:vMerge w:val="restart"/>
            <w:vAlign w:val="center"/>
          </w:tcPr>
          <w:p w:rsidR="002E73C4" w:rsidRPr="000C2FA1" w:rsidRDefault="002E73C4" w:rsidP="00114752">
            <w:pPr>
              <w:spacing w:beforeLines="40" w:afterLines="40"/>
              <w:jc w:val="center"/>
              <w:rPr>
                <w:rFonts w:ascii="Times New Roman" w:hAnsi="Times New Roman"/>
                <w:szCs w:val="21"/>
              </w:rPr>
            </w:pPr>
            <w:r w:rsidRPr="000C2FA1">
              <w:rPr>
                <w:rFonts w:ascii="Times New Roman" w:hAnsi="Times New Roman" w:hint="eastAsia"/>
                <w:szCs w:val="21"/>
              </w:rPr>
              <w:t>课程</w:t>
            </w:r>
          </w:p>
          <w:p w:rsidR="002E73C4" w:rsidRPr="000C2FA1" w:rsidRDefault="002E73C4" w:rsidP="00114752">
            <w:pPr>
              <w:spacing w:beforeLines="40" w:afterLines="40"/>
              <w:jc w:val="center"/>
              <w:rPr>
                <w:rFonts w:ascii="Times New Roman" w:hAnsi="Times New Roman"/>
                <w:szCs w:val="21"/>
              </w:rPr>
            </w:pPr>
            <w:r w:rsidRPr="000C2FA1">
              <w:rPr>
                <w:rFonts w:ascii="Times New Roman" w:hAnsi="Times New Roman" w:hint="eastAsia"/>
                <w:szCs w:val="21"/>
              </w:rPr>
              <w:t>负责人</w:t>
            </w:r>
          </w:p>
        </w:tc>
        <w:tc>
          <w:tcPr>
            <w:tcW w:w="1258" w:type="dxa"/>
            <w:vAlign w:val="center"/>
          </w:tcPr>
          <w:p w:rsidR="002E73C4" w:rsidRPr="000C2FA1" w:rsidRDefault="002E73C4" w:rsidP="00114752">
            <w:pPr>
              <w:spacing w:beforeLines="40" w:afterLines="40"/>
              <w:jc w:val="center"/>
              <w:rPr>
                <w:rFonts w:ascii="Times New Roman" w:hAnsi="Times New Roman"/>
                <w:szCs w:val="21"/>
              </w:rPr>
            </w:pPr>
            <w:r w:rsidRPr="000C2FA1">
              <w:rPr>
                <w:rFonts w:ascii="Times New Roman" w:hAnsi="Times New Roman" w:hint="eastAsia"/>
                <w:szCs w:val="21"/>
              </w:rPr>
              <w:t>教师姓名</w:t>
            </w:r>
          </w:p>
        </w:tc>
        <w:tc>
          <w:tcPr>
            <w:tcW w:w="1605" w:type="dxa"/>
            <w:vAlign w:val="center"/>
          </w:tcPr>
          <w:p w:rsidR="002E73C4" w:rsidRPr="000C2FA1" w:rsidRDefault="002E73C4" w:rsidP="00114752">
            <w:pPr>
              <w:spacing w:beforeLines="40" w:afterLines="40"/>
              <w:jc w:val="center"/>
              <w:rPr>
                <w:rFonts w:ascii="Times New Roman" w:hAnsi="Times New Roman"/>
                <w:szCs w:val="21"/>
              </w:rPr>
            </w:pPr>
            <w:r w:rsidRPr="000C2FA1">
              <w:rPr>
                <w:rFonts w:ascii="Times New Roman" w:hAnsi="Times New Roman" w:hint="eastAsia"/>
                <w:szCs w:val="21"/>
              </w:rPr>
              <w:t>王冠群</w:t>
            </w:r>
          </w:p>
        </w:tc>
        <w:tc>
          <w:tcPr>
            <w:tcW w:w="1132" w:type="dxa"/>
            <w:vAlign w:val="center"/>
          </w:tcPr>
          <w:p w:rsidR="002E73C4" w:rsidRPr="000C2FA1" w:rsidRDefault="002E73C4" w:rsidP="00114752">
            <w:pPr>
              <w:spacing w:beforeLines="40" w:afterLines="40"/>
              <w:jc w:val="center"/>
              <w:rPr>
                <w:rFonts w:ascii="Times New Roman" w:hAnsi="Times New Roman"/>
                <w:szCs w:val="21"/>
              </w:rPr>
            </w:pPr>
            <w:r w:rsidRPr="000C2FA1">
              <w:rPr>
                <w:rFonts w:ascii="Times New Roman" w:hAnsi="Times New Roman" w:hint="eastAsia"/>
                <w:szCs w:val="21"/>
              </w:rPr>
              <w:t>职称</w:t>
            </w:r>
          </w:p>
        </w:tc>
        <w:tc>
          <w:tcPr>
            <w:tcW w:w="3753" w:type="dxa"/>
            <w:gridSpan w:val="3"/>
          </w:tcPr>
          <w:p w:rsidR="002E73C4" w:rsidRPr="000C2FA1" w:rsidRDefault="002E73C4" w:rsidP="00114752">
            <w:pPr>
              <w:spacing w:beforeLines="40" w:afterLines="40"/>
              <w:jc w:val="center"/>
              <w:rPr>
                <w:rFonts w:ascii="Times New Roman" w:hAnsi="Times New Roman"/>
                <w:szCs w:val="21"/>
              </w:rPr>
            </w:pPr>
            <w:r w:rsidRPr="000C2FA1">
              <w:rPr>
                <w:rFonts w:ascii="Times New Roman" w:hAnsi="Times New Roman" w:hint="eastAsia"/>
                <w:szCs w:val="21"/>
              </w:rPr>
              <w:t>讲师</w:t>
            </w:r>
          </w:p>
        </w:tc>
      </w:tr>
      <w:tr w:rsidR="002E73C4" w:rsidRPr="000C2FA1" w:rsidTr="000C2FA1">
        <w:trPr>
          <w:jc w:val="center"/>
        </w:trPr>
        <w:tc>
          <w:tcPr>
            <w:tcW w:w="774" w:type="dxa"/>
            <w:vMerge/>
            <w:vAlign w:val="center"/>
          </w:tcPr>
          <w:p w:rsidR="002E73C4" w:rsidRPr="000C2FA1" w:rsidRDefault="002E73C4" w:rsidP="00114752">
            <w:pPr>
              <w:spacing w:beforeLines="40" w:afterLines="40"/>
              <w:jc w:val="center"/>
              <w:rPr>
                <w:rFonts w:ascii="Times New Roman" w:hAnsi="Times New Roman"/>
                <w:szCs w:val="21"/>
              </w:rPr>
            </w:pPr>
          </w:p>
        </w:tc>
        <w:tc>
          <w:tcPr>
            <w:tcW w:w="1258" w:type="dxa"/>
            <w:vAlign w:val="center"/>
          </w:tcPr>
          <w:p w:rsidR="002E73C4" w:rsidRPr="000C2FA1" w:rsidRDefault="002E73C4" w:rsidP="00114752">
            <w:pPr>
              <w:spacing w:beforeLines="40" w:afterLines="40"/>
              <w:jc w:val="center"/>
              <w:rPr>
                <w:rFonts w:ascii="Times New Roman" w:hAnsi="Times New Roman"/>
                <w:szCs w:val="21"/>
              </w:rPr>
            </w:pPr>
            <w:r w:rsidRPr="000C2FA1">
              <w:rPr>
                <w:rFonts w:ascii="Times New Roman" w:hAnsi="Times New Roman" w:hint="eastAsia"/>
                <w:szCs w:val="21"/>
              </w:rPr>
              <w:t>联系电话</w:t>
            </w:r>
          </w:p>
        </w:tc>
        <w:tc>
          <w:tcPr>
            <w:tcW w:w="1605" w:type="dxa"/>
            <w:vAlign w:val="center"/>
          </w:tcPr>
          <w:p w:rsidR="002E73C4" w:rsidRPr="000C2FA1" w:rsidRDefault="002E73C4" w:rsidP="00114752">
            <w:pPr>
              <w:spacing w:beforeLines="40" w:afterLines="40"/>
              <w:jc w:val="center"/>
              <w:rPr>
                <w:rFonts w:ascii="Times New Roman" w:hAnsi="Times New Roman"/>
                <w:szCs w:val="21"/>
              </w:rPr>
            </w:pPr>
            <w:r w:rsidRPr="000C2FA1">
              <w:rPr>
                <w:rFonts w:ascii="Times New Roman" w:hAnsi="Times New Roman"/>
                <w:szCs w:val="21"/>
              </w:rPr>
              <w:t>13813283728</w:t>
            </w:r>
          </w:p>
        </w:tc>
        <w:tc>
          <w:tcPr>
            <w:tcW w:w="1132" w:type="dxa"/>
            <w:vAlign w:val="center"/>
          </w:tcPr>
          <w:p w:rsidR="002E73C4" w:rsidRPr="000C2FA1" w:rsidRDefault="002E73C4" w:rsidP="00114752">
            <w:pPr>
              <w:spacing w:beforeLines="40" w:afterLines="40"/>
              <w:jc w:val="center"/>
              <w:rPr>
                <w:rFonts w:ascii="Times New Roman" w:hAnsi="Times New Roman"/>
                <w:szCs w:val="21"/>
              </w:rPr>
            </w:pPr>
            <w:r w:rsidRPr="000C2FA1">
              <w:rPr>
                <w:rFonts w:ascii="Times New Roman" w:hAnsi="Times New Roman" w:hint="eastAsia"/>
                <w:szCs w:val="21"/>
              </w:rPr>
              <w:t>电子邮件</w:t>
            </w:r>
          </w:p>
        </w:tc>
        <w:tc>
          <w:tcPr>
            <w:tcW w:w="3753" w:type="dxa"/>
            <w:gridSpan w:val="3"/>
            <w:vAlign w:val="center"/>
          </w:tcPr>
          <w:p w:rsidR="002E73C4" w:rsidRPr="000C2FA1" w:rsidRDefault="002E73C4" w:rsidP="00114752">
            <w:pPr>
              <w:spacing w:beforeLines="40" w:afterLines="40"/>
              <w:jc w:val="center"/>
              <w:rPr>
                <w:rFonts w:ascii="Times New Roman" w:hAnsi="Times New Roman"/>
                <w:szCs w:val="21"/>
              </w:rPr>
            </w:pPr>
            <w:r w:rsidRPr="000C2FA1">
              <w:rPr>
                <w:rFonts w:ascii="Times New Roman" w:hAnsi="Times New Roman"/>
                <w:szCs w:val="21"/>
              </w:rPr>
              <w:t>wgqpolitics@126.com</w:t>
            </w:r>
          </w:p>
        </w:tc>
      </w:tr>
      <w:tr w:rsidR="002E73C4" w:rsidRPr="000C2FA1" w:rsidTr="000C2FA1">
        <w:trPr>
          <w:jc w:val="center"/>
        </w:trPr>
        <w:tc>
          <w:tcPr>
            <w:tcW w:w="774" w:type="dxa"/>
            <w:vMerge w:val="restart"/>
            <w:vAlign w:val="center"/>
          </w:tcPr>
          <w:p w:rsidR="002E73C4" w:rsidRPr="000C2FA1" w:rsidRDefault="002E73C4" w:rsidP="00114752">
            <w:pPr>
              <w:spacing w:beforeLines="40" w:afterLines="40"/>
              <w:jc w:val="center"/>
              <w:rPr>
                <w:rFonts w:ascii="Times New Roman" w:hAnsi="Times New Roman"/>
                <w:szCs w:val="21"/>
              </w:rPr>
            </w:pPr>
            <w:r w:rsidRPr="000C2FA1">
              <w:rPr>
                <w:rFonts w:ascii="Times New Roman" w:hAnsi="Times New Roman" w:hint="eastAsia"/>
                <w:szCs w:val="21"/>
              </w:rPr>
              <w:t>教学团队成员</w:t>
            </w:r>
          </w:p>
        </w:tc>
        <w:tc>
          <w:tcPr>
            <w:tcW w:w="1258" w:type="dxa"/>
            <w:vAlign w:val="center"/>
          </w:tcPr>
          <w:p w:rsidR="002E73C4" w:rsidRPr="000C2FA1" w:rsidRDefault="002E73C4" w:rsidP="00114752">
            <w:pPr>
              <w:spacing w:beforeLines="40" w:afterLines="40"/>
              <w:jc w:val="center"/>
              <w:rPr>
                <w:rFonts w:ascii="Times New Roman" w:hAnsi="Times New Roman"/>
                <w:szCs w:val="21"/>
              </w:rPr>
            </w:pPr>
            <w:r w:rsidRPr="000C2FA1">
              <w:rPr>
                <w:rFonts w:ascii="Times New Roman" w:hAnsi="Times New Roman" w:hint="eastAsia"/>
                <w:szCs w:val="21"/>
              </w:rPr>
              <w:t>姓名</w:t>
            </w:r>
          </w:p>
        </w:tc>
        <w:tc>
          <w:tcPr>
            <w:tcW w:w="1605" w:type="dxa"/>
            <w:vAlign w:val="center"/>
          </w:tcPr>
          <w:p w:rsidR="002E73C4" w:rsidRPr="000C2FA1" w:rsidRDefault="002E73C4" w:rsidP="00114752">
            <w:pPr>
              <w:spacing w:beforeLines="40" w:afterLines="40"/>
              <w:jc w:val="center"/>
              <w:rPr>
                <w:rFonts w:ascii="Times New Roman" w:hAnsi="Times New Roman"/>
                <w:szCs w:val="21"/>
              </w:rPr>
            </w:pPr>
            <w:r w:rsidRPr="000C2FA1">
              <w:rPr>
                <w:rFonts w:ascii="Times New Roman" w:hAnsi="Times New Roman" w:hint="eastAsia"/>
                <w:szCs w:val="21"/>
              </w:rPr>
              <w:t>专业</w:t>
            </w:r>
          </w:p>
        </w:tc>
        <w:tc>
          <w:tcPr>
            <w:tcW w:w="1132" w:type="dxa"/>
            <w:vAlign w:val="center"/>
          </w:tcPr>
          <w:p w:rsidR="002E73C4" w:rsidRPr="000C2FA1" w:rsidRDefault="002E73C4" w:rsidP="00114752">
            <w:pPr>
              <w:spacing w:beforeLines="40" w:afterLines="40"/>
              <w:jc w:val="center"/>
              <w:rPr>
                <w:rFonts w:ascii="Times New Roman" w:hAnsi="Times New Roman"/>
                <w:szCs w:val="21"/>
              </w:rPr>
            </w:pPr>
            <w:r w:rsidRPr="000C2FA1">
              <w:rPr>
                <w:rFonts w:ascii="Times New Roman" w:hAnsi="Times New Roman" w:hint="eastAsia"/>
                <w:szCs w:val="21"/>
              </w:rPr>
              <w:t>职称</w:t>
            </w:r>
          </w:p>
        </w:tc>
        <w:tc>
          <w:tcPr>
            <w:tcW w:w="1424" w:type="dxa"/>
            <w:gridSpan w:val="2"/>
          </w:tcPr>
          <w:p w:rsidR="002E73C4" w:rsidRPr="000C2FA1" w:rsidRDefault="002E73C4" w:rsidP="00114752">
            <w:pPr>
              <w:spacing w:beforeLines="40" w:afterLines="40"/>
              <w:jc w:val="center"/>
              <w:rPr>
                <w:rFonts w:ascii="Times New Roman" w:hAnsi="Times New Roman"/>
                <w:szCs w:val="21"/>
              </w:rPr>
            </w:pPr>
            <w:r w:rsidRPr="000C2FA1">
              <w:rPr>
                <w:rFonts w:ascii="Times New Roman" w:hAnsi="Times New Roman" w:hint="eastAsia"/>
                <w:szCs w:val="21"/>
              </w:rPr>
              <w:t>联系电话</w:t>
            </w:r>
          </w:p>
        </w:tc>
        <w:tc>
          <w:tcPr>
            <w:tcW w:w="2329" w:type="dxa"/>
          </w:tcPr>
          <w:p w:rsidR="002E73C4" w:rsidRPr="000C2FA1" w:rsidRDefault="002E73C4" w:rsidP="00114752">
            <w:pPr>
              <w:spacing w:beforeLines="40" w:afterLines="40"/>
              <w:jc w:val="center"/>
              <w:rPr>
                <w:rFonts w:ascii="Times New Roman" w:hAnsi="Times New Roman"/>
                <w:szCs w:val="21"/>
              </w:rPr>
            </w:pPr>
            <w:r w:rsidRPr="000C2FA1">
              <w:rPr>
                <w:rFonts w:ascii="Times New Roman" w:hAnsi="Times New Roman" w:hint="eastAsia"/>
                <w:szCs w:val="21"/>
              </w:rPr>
              <w:t>电子邮件</w:t>
            </w:r>
          </w:p>
        </w:tc>
      </w:tr>
      <w:tr w:rsidR="002E73C4" w:rsidRPr="000C2FA1" w:rsidTr="000C2FA1">
        <w:trPr>
          <w:jc w:val="center"/>
        </w:trPr>
        <w:tc>
          <w:tcPr>
            <w:tcW w:w="774" w:type="dxa"/>
            <w:vMerge/>
            <w:vAlign w:val="center"/>
          </w:tcPr>
          <w:p w:rsidR="002E73C4" w:rsidRPr="000C2FA1" w:rsidRDefault="002E73C4" w:rsidP="00114752">
            <w:pPr>
              <w:spacing w:beforeLines="40" w:afterLines="40"/>
              <w:jc w:val="center"/>
              <w:rPr>
                <w:rFonts w:ascii="Times New Roman" w:hAnsi="Times New Roman"/>
                <w:szCs w:val="21"/>
              </w:rPr>
            </w:pPr>
          </w:p>
        </w:tc>
        <w:tc>
          <w:tcPr>
            <w:tcW w:w="1258" w:type="dxa"/>
            <w:vAlign w:val="center"/>
          </w:tcPr>
          <w:p w:rsidR="002E73C4" w:rsidRPr="000C2FA1" w:rsidRDefault="002E73C4" w:rsidP="00114752">
            <w:pPr>
              <w:spacing w:beforeLines="40" w:afterLines="40"/>
              <w:jc w:val="center"/>
              <w:rPr>
                <w:rFonts w:ascii="Times New Roman" w:hAnsi="Times New Roman"/>
                <w:szCs w:val="21"/>
              </w:rPr>
            </w:pPr>
            <w:r w:rsidRPr="000C2FA1">
              <w:rPr>
                <w:rFonts w:ascii="Times New Roman" w:hAnsi="Times New Roman" w:hint="eastAsia"/>
                <w:szCs w:val="21"/>
              </w:rPr>
              <w:t>祝天智</w:t>
            </w:r>
          </w:p>
        </w:tc>
        <w:tc>
          <w:tcPr>
            <w:tcW w:w="1605" w:type="dxa"/>
            <w:vAlign w:val="center"/>
          </w:tcPr>
          <w:p w:rsidR="002E73C4" w:rsidRPr="000C2FA1" w:rsidRDefault="002E73C4" w:rsidP="00114752">
            <w:pPr>
              <w:spacing w:beforeLines="40" w:afterLines="40"/>
              <w:jc w:val="center"/>
              <w:rPr>
                <w:rFonts w:ascii="Times New Roman" w:hAnsi="Times New Roman"/>
                <w:szCs w:val="21"/>
              </w:rPr>
            </w:pPr>
            <w:r w:rsidRPr="000C2FA1">
              <w:rPr>
                <w:rFonts w:ascii="Times New Roman" w:hAnsi="Times New Roman" w:hint="eastAsia"/>
                <w:szCs w:val="21"/>
              </w:rPr>
              <w:t>政治学</w:t>
            </w:r>
          </w:p>
        </w:tc>
        <w:tc>
          <w:tcPr>
            <w:tcW w:w="1132" w:type="dxa"/>
            <w:vAlign w:val="center"/>
          </w:tcPr>
          <w:p w:rsidR="002E73C4" w:rsidRPr="000C2FA1" w:rsidRDefault="002E73C4" w:rsidP="00114752">
            <w:pPr>
              <w:spacing w:beforeLines="40" w:afterLines="40"/>
              <w:jc w:val="center"/>
              <w:rPr>
                <w:rFonts w:ascii="Times New Roman" w:hAnsi="Times New Roman"/>
                <w:szCs w:val="21"/>
              </w:rPr>
            </w:pPr>
            <w:r w:rsidRPr="000C2FA1">
              <w:rPr>
                <w:rFonts w:ascii="Times New Roman" w:hAnsi="Times New Roman" w:hint="eastAsia"/>
                <w:szCs w:val="21"/>
              </w:rPr>
              <w:t>副教授</w:t>
            </w:r>
          </w:p>
        </w:tc>
        <w:tc>
          <w:tcPr>
            <w:tcW w:w="1424" w:type="dxa"/>
            <w:gridSpan w:val="2"/>
          </w:tcPr>
          <w:p w:rsidR="002E73C4" w:rsidRPr="000C2FA1" w:rsidRDefault="002E73C4" w:rsidP="00114752">
            <w:pPr>
              <w:spacing w:beforeLines="40" w:afterLines="40"/>
              <w:jc w:val="center"/>
              <w:rPr>
                <w:rFonts w:ascii="Times New Roman" w:hAnsi="Times New Roman"/>
                <w:szCs w:val="21"/>
              </w:rPr>
            </w:pPr>
            <w:r w:rsidRPr="000C2FA1">
              <w:rPr>
                <w:rFonts w:ascii="Times New Roman" w:hAnsi="Times New Roman"/>
                <w:szCs w:val="21"/>
              </w:rPr>
              <w:t>15062195635</w:t>
            </w:r>
          </w:p>
        </w:tc>
        <w:tc>
          <w:tcPr>
            <w:tcW w:w="2329" w:type="dxa"/>
          </w:tcPr>
          <w:p w:rsidR="002E73C4" w:rsidRPr="000C2FA1" w:rsidRDefault="002E73C4" w:rsidP="00114752">
            <w:pPr>
              <w:spacing w:beforeLines="40" w:afterLines="40"/>
              <w:jc w:val="center"/>
              <w:rPr>
                <w:rFonts w:ascii="Times New Roman" w:hAnsi="Times New Roman"/>
                <w:szCs w:val="21"/>
              </w:rPr>
            </w:pPr>
            <w:r w:rsidRPr="000C2FA1">
              <w:rPr>
                <w:rFonts w:ascii="Times New Roman" w:hAnsi="Times New Roman"/>
                <w:szCs w:val="21"/>
              </w:rPr>
              <w:t>tianzhizhu126@163.com</w:t>
            </w:r>
          </w:p>
        </w:tc>
      </w:tr>
      <w:tr w:rsidR="002E73C4" w:rsidRPr="000C2FA1" w:rsidTr="000C2FA1">
        <w:trPr>
          <w:jc w:val="center"/>
        </w:trPr>
        <w:tc>
          <w:tcPr>
            <w:tcW w:w="774" w:type="dxa"/>
            <w:vMerge/>
            <w:vAlign w:val="center"/>
          </w:tcPr>
          <w:p w:rsidR="002E73C4" w:rsidRPr="000C2FA1" w:rsidRDefault="002E73C4" w:rsidP="00114752">
            <w:pPr>
              <w:spacing w:beforeLines="40" w:afterLines="40"/>
              <w:jc w:val="center"/>
              <w:rPr>
                <w:rFonts w:ascii="Times New Roman" w:hAnsi="Times New Roman"/>
                <w:szCs w:val="21"/>
              </w:rPr>
            </w:pPr>
          </w:p>
        </w:tc>
        <w:tc>
          <w:tcPr>
            <w:tcW w:w="1258" w:type="dxa"/>
            <w:vAlign w:val="center"/>
          </w:tcPr>
          <w:p w:rsidR="002E73C4" w:rsidRPr="000C2FA1" w:rsidRDefault="002E73C4" w:rsidP="00114752">
            <w:pPr>
              <w:spacing w:beforeLines="40" w:afterLines="40"/>
              <w:jc w:val="center"/>
              <w:rPr>
                <w:rFonts w:ascii="Times New Roman" w:hAnsi="Times New Roman"/>
                <w:szCs w:val="21"/>
              </w:rPr>
            </w:pPr>
            <w:r w:rsidRPr="000C2FA1">
              <w:rPr>
                <w:rFonts w:ascii="Times New Roman" w:hAnsi="Times New Roman" w:hint="eastAsia"/>
                <w:szCs w:val="21"/>
              </w:rPr>
              <w:t>杨</w:t>
            </w:r>
            <w:r w:rsidRPr="000C2FA1">
              <w:rPr>
                <w:rFonts w:ascii="Times New Roman" w:hAnsi="Times New Roman"/>
                <w:szCs w:val="21"/>
              </w:rPr>
              <w:t xml:space="preserve"> </w:t>
            </w:r>
            <w:r w:rsidRPr="000C2FA1">
              <w:rPr>
                <w:rFonts w:ascii="Times New Roman" w:hAnsi="Times New Roman" w:hint="eastAsia"/>
                <w:szCs w:val="21"/>
              </w:rPr>
              <w:t>放</w:t>
            </w:r>
          </w:p>
        </w:tc>
        <w:tc>
          <w:tcPr>
            <w:tcW w:w="1605" w:type="dxa"/>
            <w:vAlign w:val="center"/>
          </w:tcPr>
          <w:p w:rsidR="002E73C4" w:rsidRPr="000C2FA1" w:rsidRDefault="002E73C4" w:rsidP="00114752">
            <w:pPr>
              <w:spacing w:beforeLines="40" w:afterLines="40"/>
              <w:jc w:val="center"/>
              <w:rPr>
                <w:rFonts w:ascii="Times New Roman" w:hAnsi="Times New Roman"/>
                <w:szCs w:val="21"/>
              </w:rPr>
            </w:pPr>
            <w:r w:rsidRPr="000C2FA1">
              <w:rPr>
                <w:rFonts w:ascii="Times New Roman" w:hAnsi="Times New Roman" w:hint="eastAsia"/>
                <w:szCs w:val="21"/>
              </w:rPr>
              <w:t>政治学</w:t>
            </w:r>
          </w:p>
        </w:tc>
        <w:tc>
          <w:tcPr>
            <w:tcW w:w="1132" w:type="dxa"/>
            <w:vAlign w:val="center"/>
          </w:tcPr>
          <w:p w:rsidR="002E73C4" w:rsidRPr="000C2FA1" w:rsidRDefault="002E73C4" w:rsidP="00114752">
            <w:pPr>
              <w:spacing w:beforeLines="40" w:afterLines="40"/>
              <w:jc w:val="center"/>
              <w:rPr>
                <w:rFonts w:ascii="Times New Roman" w:hAnsi="Times New Roman"/>
                <w:szCs w:val="21"/>
              </w:rPr>
            </w:pPr>
            <w:r w:rsidRPr="000C2FA1">
              <w:rPr>
                <w:rFonts w:ascii="Times New Roman" w:hAnsi="Times New Roman" w:hint="eastAsia"/>
                <w:szCs w:val="21"/>
              </w:rPr>
              <w:t>讲师</w:t>
            </w:r>
          </w:p>
        </w:tc>
        <w:tc>
          <w:tcPr>
            <w:tcW w:w="1424" w:type="dxa"/>
            <w:gridSpan w:val="2"/>
          </w:tcPr>
          <w:p w:rsidR="002E73C4" w:rsidRPr="000C2FA1" w:rsidRDefault="002E73C4" w:rsidP="00114752">
            <w:pPr>
              <w:spacing w:beforeLines="40" w:afterLines="40"/>
              <w:jc w:val="center"/>
              <w:rPr>
                <w:rFonts w:ascii="Times New Roman" w:hAnsi="Times New Roman"/>
                <w:szCs w:val="21"/>
              </w:rPr>
            </w:pPr>
            <w:r w:rsidRPr="000C2FA1">
              <w:rPr>
                <w:rFonts w:ascii="Times New Roman" w:hAnsi="Times New Roman"/>
                <w:szCs w:val="21"/>
              </w:rPr>
              <w:t>13685171076</w:t>
            </w:r>
          </w:p>
        </w:tc>
        <w:tc>
          <w:tcPr>
            <w:tcW w:w="2329" w:type="dxa"/>
          </w:tcPr>
          <w:p w:rsidR="002E73C4" w:rsidRPr="000C2FA1" w:rsidRDefault="002E73C4" w:rsidP="00114752">
            <w:pPr>
              <w:spacing w:beforeLines="40" w:afterLines="40"/>
              <w:jc w:val="center"/>
              <w:rPr>
                <w:rFonts w:ascii="Times New Roman" w:hAnsi="Times New Roman"/>
                <w:szCs w:val="21"/>
              </w:rPr>
            </w:pPr>
            <w:r w:rsidRPr="000C2FA1">
              <w:rPr>
                <w:rFonts w:ascii="Times New Roman" w:hAnsi="Times New Roman"/>
                <w:szCs w:val="21"/>
              </w:rPr>
              <w:t>scyangfang@163.com</w:t>
            </w:r>
          </w:p>
        </w:tc>
      </w:tr>
      <w:tr w:rsidR="002E73C4" w:rsidRPr="000C2FA1" w:rsidTr="000C2FA1">
        <w:trPr>
          <w:jc w:val="center"/>
        </w:trPr>
        <w:tc>
          <w:tcPr>
            <w:tcW w:w="774" w:type="dxa"/>
            <w:vMerge/>
            <w:vAlign w:val="center"/>
          </w:tcPr>
          <w:p w:rsidR="002E73C4" w:rsidRPr="000C2FA1" w:rsidRDefault="002E73C4" w:rsidP="00114752">
            <w:pPr>
              <w:spacing w:beforeLines="40" w:afterLines="40"/>
              <w:jc w:val="center"/>
              <w:rPr>
                <w:rFonts w:ascii="Times New Roman" w:hAnsi="Times New Roman"/>
                <w:szCs w:val="21"/>
              </w:rPr>
            </w:pPr>
          </w:p>
        </w:tc>
        <w:tc>
          <w:tcPr>
            <w:tcW w:w="1258" w:type="dxa"/>
            <w:vAlign w:val="center"/>
          </w:tcPr>
          <w:p w:rsidR="002E73C4" w:rsidRPr="000C2FA1" w:rsidRDefault="002E73C4" w:rsidP="00114752">
            <w:pPr>
              <w:spacing w:beforeLines="40" w:afterLines="40"/>
              <w:jc w:val="center"/>
              <w:rPr>
                <w:rFonts w:ascii="Times New Roman" w:hAnsi="Times New Roman"/>
                <w:szCs w:val="21"/>
              </w:rPr>
            </w:pPr>
          </w:p>
        </w:tc>
        <w:tc>
          <w:tcPr>
            <w:tcW w:w="1605" w:type="dxa"/>
            <w:vAlign w:val="center"/>
          </w:tcPr>
          <w:p w:rsidR="002E73C4" w:rsidRPr="000C2FA1" w:rsidRDefault="002E73C4" w:rsidP="00114752">
            <w:pPr>
              <w:spacing w:beforeLines="40" w:afterLines="40"/>
              <w:jc w:val="center"/>
              <w:rPr>
                <w:rFonts w:ascii="Times New Roman" w:hAnsi="Times New Roman"/>
                <w:szCs w:val="21"/>
              </w:rPr>
            </w:pPr>
          </w:p>
        </w:tc>
        <w:tc>
          <w:tcPr>
            <w:tcW w:w="1132" w:type="dxa"/>
            <w:vAlign w:val="center"/>
          </w:tcPr>
          <w:p w:rsidR="002E73C4" w:rsidRPr="000C2FA1" w:rsidRDefault="002E73C4" w:rsidP="00114752">
            <w:pPr>
              <w:spacing w:beforeLines="40" w:afterLines="40"/>
              <w:jc w:val="center"/>
              <w:rPr>
                <w:rFonts w:ascii="Times New Roman" w:hAnsi="Times New Roman"/>
                <w:szCs w:val="21"/>
              </w:rPr>
            </w:pPr>
          </w:p>
        </w:tc>
        <w:tc>
          <w:tcPr>
            <w:tcW w:w="1424" w:type="dxa"/>
            <w:gridSpan w:val="2"/>
          </w:tcPr>
          <w:p w:rsidR="002E73C4" w:rsidRPr="000C2FA1" w:rsidRDefault="002E73C4" w:rsidP="00114752">
            <w:pPr>
              <w:spacing w:beforeLines="40" w:afterLines="40"/>
              <w:jc w:val="center"/>
              <w:rPr>
                <w:rFonts w:ascii="Times New Roman" w:hAnsi="Times New Roman"/>
                <w:szCs w:val="21"/>
              </w:rPr>
            </w:pPr>
          </w:p>
        </w:tc>
        <w:tc>
          <w:tcPr>
            <w:tcW w:w="2329" w:type="dxa"/>
          </w:tcPr>
          <w:p w:rsidR="002E73C4" w:rsidRPr="000C2FA1" w:rsidRDefault="002E73C4" w:rsidP="00114752">
            <w:pPr>
              <w:spacing w:beforeLines="40" w:afterLines="40"/>
              <w:jc w:val="center"/>
              <w:rPr>
                <w:rFonts w:ascii="Times New Roman" w:hAnsi="Times New Roman"/>
                <w:szCs w:val="21"/>
              </w:rPr>
            </w:pPr>
          </w:p>
        </w:tc>
      </w:tr>
      <w:tr w:rsidR="002E73C4" w:rsidRPr="000C2FA1" w:rsidTr="000C2FA1">
        <w:trPr>
          <w:jc w:val="center"/>
        </w:trPr>
        <w:tc>
          <w:tcPr>
            <w:tcW w:w="774" w:type="dxa"/>
            <w:vAlign w:val="center"/>
          </w:tcPr>
          <w:p w:rsidR="002E73C4" w:rsidRPr="000C2FA1" w:rsidRDefault="002E73C4" w:rsidP="00114752">
            <w:pPr>
              <w:spacing w:beforeLines="40" w:afterLines="40"/>
              <w:jc w:val="center"/>
              <w:rPr>
                <w:rFonts w:ascii="Times New Roman" w:hAnsi="Times New Roman"/>
                <w:szCs w:val="21"/>
              </w:rPr>
            </w:pPr>
            <w:r w:rsidRPr="000C2FA1">
              <w:rPr>
                <w:rFonts w:ascii="Times New Roman" w:hAnsi="Times New Roman" w:hint="eastAsia"/>
                <w:szCs w:val="21"/>
              </w:rPr>
              <w:t>授课</w:t>
            </w:r>
          </w:p>
          <w:p w:rsidR="002E73C4" w:rsidRPr="000C2FA1" w:rsidRDefault="002E73C4" w:rsidP="00114752">
            <w:pPr>
              <w:spacing w:beforeLines="40" w:afterLines="40"/>
              <w:jc w:val="center"/>
              <w:rPr>
                <w:rFonts w:ascii="Times New Roman" w:hAnsi="Times New Roman"/>
                <w:szCs w:val="21"/>
              </w:rPr>
            </w:pPr>
            <w:r w:rsidRPr="000C2FA1">
              <w:rPr>
                <w:rFonts w:ascii="Times New Roman" w:hAnsi="Times New Roman" w:hint="eastAsia"/>
                <w:szCs w:val="21"/>
              </w:rPr>
              <w:t>方式</w:t>
            </w:r>
          </w:p>
        </w:tc>
        <w:tc>
          <w:tcPr>
            <w:tcW w:w="2863" w:type="dxa"/>
            <w:gridSpan w:val="2"/>
            <w:vAlign w:val="center"/>
          </w:tcPr>
          <w:p w:rsidR="002E73C4" w:rsidRPr="000C2FA1" w:rsidRDefault="002E73C4" w:rsidP="00114752">
            <w:pPr>
              <w:spacing w:beforeLines="40" w:afterLines="40"/>
              <w:jc w:val="center"/>
              <w:rPr>
                <w:rFonts w:ascii="Times New Roman" w:hAnsi="Times New Roman"/>
                <w:szCs w:val="21"/>
              </w:rPr>
            </w:pPr>
            <w:r w:rsidRPr="000C2FA1">
              <w:rPr>
                <w:rFonts w:ascii="Times New Roman" w:hAnsi="Times New Roman" w:hint="eastAsia"/>
                <w:szCs w:val="21"/>
              </w:rPr>
              <w:t>课程讲授</w:t>
            </w:r>
            <w:r w:rsidRPr="000C2FA1">
              <w:rPr>
                <w:rFonts w:ascii="Times New Roman" w:hAnsi="Times New Roman"/>
                <w:szCs w:val="21"/>
              </w:rPr>
              <w:t>+</w:t>
            </w:r>
            <w:r w:rsidRPr="000C2FA1">
              <w:rPr>
                <w:rFonts w:ascii="Times New Roman" w:hAnsi="Times New Roman" w:hint="eastAsia"/>
                <w:szCs w:val="21"/>
              </w:rPr>
              <w:t>讨论</w:t>
            </w:r>
          </w:p>
        </w:tc>
        <w:tc>
          <w:tcPr>
            <w:tcW w:w="1132" w:type="dxa"/>
            <w:vAlign w:val="center"/>
          </w:tcPr>
          <w:p w:rsidR="002E73C4" w:rsidRPr="000C2FA1" w:rsidRDefault="002E73C4" w:rsidP="00114752">
            <w:pPr>
              <w:spacing w:beforeLines="40" w:afterLines="40"/>
              <w:jc w:val="center"/>
              <w:rPr>
                <w:rFonts w:ascii="Times New Roman" w:hAnsi="Times New Roman"/>
                <w:szCs w:val="21"/>
              </w:rPr>
            </w:pPr>
            <w:r w:rsidRPr="000C2FA1">
              <w:rPr>
                <w:rFonts w:ascii="Times New Roman" w:hAnsi="Times New Roman" w:hint="eastAsia"/>
                <w:szCs w:val="21"/>
              </w:rPr>
              <w:t>考核方式</w:t>
            </w:r>
          </w:p>
        </w:tc>
        <w:tc>
          <w:tcPr>
            <w:tcW w:w="3753" w:type="dxa"/>
            <w:gridSpan w:val="3"/>
            <w:vAlign w:val="center"/>
          </w:tcPr>
          <w:p w:rsidR="002E73C4" w:rsidRPr="000C2FA1" w:rsidRDefault="002E73C4" w:rsidP="002E73C4">
            <w:pPr>
              <w:spacing w:beforeLines="40" w:afterLines="40"/>
              <w:ind w:firstLineChars="600" w:firstLine="31680"/>
              <w:rPr>
                <w:rFonts w:ascii="Times New Roman" w:hAnsi="Times New Roman"/>
                <w:szCs w:val="21"/>
              </w:rPr>
            </w:pPr>
            <w:r w:rsidRPr="000C2FA1">
              <w:rPr>
                <w:rFonts w:ascii="Times New Roman" w:hAnsi="Times New Roman" w:hint="eastAsia"/>
                <w:szCs w:val="21"/>
              </w:rPr>
              <w:t>课程论文</w:t>
            </w:r>
          </w:p>
        </w:tc>
      </w:tr>
      <w:tr w:rsidR="002E73C4" w:rsidRPr="000C2FA1" w:rsidTr="000C2FA1">
        <w:trPr>
          <w:jc w:val="center"/>
        </w:trPr>
        <w:tc>
          <w:tcPr>
            <w:tcW w:w="8522" w:type="dxa"/>
            <w:gridSpan w:val="7"/>
          </w:tcPr>
          <w:p w:rsidR="002E73C4" w:rsidRPr="000C2FA1" w:rsidRDefault="002E73C4" w:rsidP="000C2FA1">
            <w:pPr>
              <w:rPr>
                <w:rFonts w:ascii="Times New Roman" w:hAnsi="Times New Roman"/>
                <w:szCs w:val="21"/>
              </w:rPr>
            </w:pPr>
            <w:r w:rsidRPr="000C2FA1">
              <w:rPr>
                <w:rFonts w:ascii="Times New Roman" w:hAnsi="Times New Roman" w:hint="eastAsia"/>
                <w:szCs w:val="21"/>
              </w:rPr>
              <w:t>教学目的及要求</w:t>
            </w:r>
          </w:p>
          <w:p w:rsidR="002E73C4" w:rsidRPr="000C2FA1" w:rsidRDefault="002E73C4" w:rsidP="002E73C4">
            <w:pPr>
              <w:ind w:firstLineChars="200" w:firstLine="31680"/>
              <w:rPr>
                <w:rFonts w:ascii="Times New Roman" w:hAnsi="Times New Roman"/>
                <w:szCs w:val="21"/>
              </w:rPr>
            </w:pPr>
            <w:r w:rsidRPr="000C2FA1">
              <w:rPr>
                <w:rFonts w:ascii="宋体" w:hAnsi="宋体" w:hint="eastAsia"/>
                <w:szCs w:val="21"/>
              </w:rPr>
              <w:t>政治学理论研究是以研究国家政权为核心的政治关系、政治现象及其发展规律的科学，是掌握中国特色社会主义政治理论和当代中国政府的运作过程，探讨当代中国政治发展的特点和规律的重要基础。政治学理论研究是公共管理专业中的一门基础性、理论性、和实践性结合较强的主要课程，通过本课程的学习，使学生了解政治学发展的正确方向，把握当代政治学的基本理论问题，提高学生进行理论研究与分析现实问题的能力，为将来从事行政部门相关工作奠定坚实的专业基础。</w:t>
            </w:r>
          </w:p>
        </w:tc>
      </w:tr>
      <w:tr w:rsidR="002E73C4" w:rsidRPr="000C2FA1" w:rsidTr="000C2FA1">
        <w:trPr>
          <w:jc w:val="center"/>
        </w:trPr>
        <w:tc>
          <w:tcPr>
            <w:tcW w:w="8522" w:type="dxa"/>
            <w:gridSpan w:val="7"/>
          </w:tcPr>
          <w:p w:rsidR="002E73C4" w:rsidRPr="000C2FA1" w:rsidRDefault="002E73C4" w:rsidP="000C2FA1">
            <w:pPr>
              <w:rPr>
                <w:rFonts w:ascii="Times New Roman" w:hAnsi="Times New Roman"/>
                <w:szCs w:val="21"/>
              </w:rPr>
            </w:pPr>
            <w:r w:rsidRPr="000C2FA1">
              <w:rPr>
                <w:rFonts w:ascii="Times New Roman" w:hAnsi="Times New Roman" w:hint="eastAsia"/>
                <w:szCs w:val="21"/>
              </w:rPr>
              <w:t>课程内容</w:t>
            </w:r>
          </w:p>
          <w:p w:rsidR="002E73C4" w:rsidRPr="000C2FA1" w:rsidRDefault="002E73C4" w:rsidP="002E73C4">
            <w:pPr>
              <w:ind w:firstLineChars="150" w:firstLine="31680"/>
              <w:rPr>
                <w:rFonts w:ascii="宋体"/>
                <w:szCs w:val="21"/>
              </w:rPr>
            </w:pPr>
            <w:r w:rsidRPr="000C2FA1">
              <w:rPr>
                <w:rFonts w:ascii="宋体" w:hAnsi="宋体" w:hint="eastAsia"/>
                <w:szCs w:val="21"/>
              </w:rPr>
              <w:t>本课程主要包括马克思主义民主与法制理论；政治统治体系；政治稳定的思想基础</w:t>
            </w:r>
            <w:r w:rsidRPr="000C2FA1">
              <w:rPr>
                <w:rFonts w:ascii="宋体" w:hAnsi="宋体"/>
                <w:szCs w:val="21"/>
              </w:rPr>
              <w:t>——</w:t>
            </w:r>
            <w:r w:rsidRPr="000C2FA1">
              <w:rPr>
                <w:rFonts w:ascii="宋体" w:hAnsi="宋体" w:hint="eastAsia"/>
                <w:szCs w:val="21"/>
              </w:rPr>
              <w:t>政治文化；国家政权与民族问题；社会主义市场经济与国家宏观调控；当代中国政治学的发展等，涵盖了“马克思主义政治学理论”、“中外政治学说”和“当代中国政府与政治”等具有内在联系的</w:t>
            </w:r>
            <w:r w:rsidRPr="000C2FA1">
              <w:rPr>
                <w:rFonts w:ascii="宋体" w:hAnsi="宋体"/>
                <w:szCs w:val="21"/>
              </w:rPr>
              <w:t>10</w:t>
            </w:r>
            <w:r w:rsidRPr="000C2FA1">
              <w:rPr>
                <w:rFonts w:ascii="宋体" w:hAnsi="宋体" w:hint="eastAsia"/>
                <w:szCs w:val="21"/>
              </w:rPr>
              <w:t>个专题。</w:t>
            </w:r>
          </w:p>
          <w:p w:rsidR="002E73C4" w:rsidRPr="000C2FA1" w:rsidRDefault="002E73C4" w:rsidP="002E73C4">
            <w:pPr>
              <w:ind w:firstLineChars="200" w:firstLine="31680"/>
              <w:rPr>
                <w:rFonts w:ascii="Times New Roman" w:hAnsi="Times New Roman"/>
              </w:rPr>
            </w:pPr>
            <w:r w:rsidRPr="000C2FA1">
              <w:rPr>
                <w:rFonts w:ascii="Times New Roman" w:hAnsi="Times New Roman" w:hint="eastAsia"/>
              </w:rPr>
              <w:t>课程内容包括：</w:t>
            </w:r>
          </w:p>
          <w:p w:rsidR="002E73C4" w:rsidRPr="000C2FA1" w:rsidRDefault="002E73C4" w:rsidP="002E73C4">
            <w:pPr>
              <w:ind w:firstLineChars="200" w:firstLine="31680"/>
              <w:rPr>
                <w:rFonts w:ascii="Times New Roman" w:hAnsi="Times New Roman"/>
                <w:b/>
              </w:rPr>
            </w:pPr>
            <w:r w:rsidRPr="000C2FA1">
              <w:rPr>
                <w:rFonts w:ascii="Times New Roman" w:hAnsi="Times New Roman" w:hint="eastAsia"/>
                <w:b/>
              </w:rPr>
              <w:t>关于马克思主义国家政权基本理论的再认识</w:t>
            </w:r>
          </w:p>
          <w:p w:rsidR="002E73C4" w:rsidRPr="000C2FA1" w:rsidRDefault="002E73C4" w:rsidP="000C2FA1">
            <w:pPr>
              <w:rPr>
                <w:rFonts w:ascii="Times New Roman" w:hAnsi="Times New Roman"/>
              </w:rPr>
            </w:pPr>
            <w:r w:rsidRPr="000C2FA1">
              <w:rPr>
                <w:rFonts w:ascii="Times New Roman" w:hAnsi="Times New Roman" w:hint="eastAsia"/>
              </w:rPr>
              <w:t>一、国家政权理论是政治学最根本的理论</w:t>
            </w:r>
          </w:p>
          <w:p w:rsidR="002E73C4" w:rsidRPr="000C2FA1" w:rsidRDefault="002E73C4" w:rsidP="000C2FA1">
            <w:pPr>
              <w:rPr>
                <w:rFonts w:ascii="Times New Roman" w:hAnsi="Times New Roman"/>
              </w:rPr>
            </w:pPr>
            <w:r w:rsidRPr="000C2FA1">
              <w:rPr>
                <w:rFonts w:ascii="Times New Roman" w:hAnsi="Times New Roman" w:hint="eastAsia"/>
              </w:rPr>
              <w:t>二、两种生产决定社会制度</w:t>
            </w:r>
          </w:p>
          <w:p w:rsidR="002E73C4" w:rsidRPr="000C2FA1" w:rsidRDefault="002E73C4" w:rsidP="000C2FA1">
            <w:pPr>
              <w:rPr>
                <w:rFonts w:ascii="Times New Roman" w:hAnsi="Times New Roman"/>
              </w:rPr>
            </w:pPr>
            <w:r w:rsidRPr="000C2FA1">
              <w:rPr>
                <w:rFonts w:ascii="Times New Roman" w:hAnsi="Times New Roman" w:hint="eastAsia"/>
              </w:rPr>
              <w:t>三、社会秩序与国家职能</w:t>
            </w:r>
          </w:p>
          <w:p w:rsidR="002E73C4" w:rsidRPr="000C2FA1" w:rsidRDefault="002E73C4" w:rsidP="000C2FA1">
            <w:pPr>
              <w:rPr>
                <w:rFonts w:ascii="Times New Roman" w:hAnsi="Times New Roman"/>
              </w:rPr>
            </w:pPr>
            <w:r w:rsidRPr="000C2FA1">
              <w:rPr>
                <w:rFonts w:ascii="Times New Roman" w:hAnsi="Times New Roman" w:hint="eastAsia"/>
              </w:rPr>
              <w:t>四、特殊集团与国家消亡</w:t>
            </w:r>
          </w:p>
          <w:p w:rsidR="002E73C4" w:rsidRPr="000C2FA1" w:rsidRDefault="002E73C4" w:rsidP="002E73C4">
            <w:pPr>
              <w:ind w:firstLineChars="200" w:firstLine="31680"/>
              <w:rPr>
                <w:rFonts w:ascii="Times New Roman" w:hAnsi="Times New Roman"/>
                <w:b/>
              </w:rPr>
            </w:pPr>
            <w:r w:rsidRPr="000C2FA1">
              <w:rPr>
                <w:rFonts w:ascii="Times New Roman" w:hAnsi="Times New Roman" w:hint="eastAsia"/>
                <w:b/>
              </w:rPr>
              <w:t>马克思主义民主与法制理论</w:t>
            </w:r>
          </w:p>
          <w:p w:rsidR="002E73C4" w:rsidRPr="000C2FA1" w:rsidRDefault="002E73C4" w:rsidP="000C2FA1">
            <w:pPr>
              <w:rPr>
                <w:rFonts w:ascii="Times New Roman" w:hAnsi="Times New Roman"/>
              </w:rPr>
            </w:pPr>
            <w:r w:rsidRPr="000C2FA1">
              <w:rPr>
                <w:rFonts w:ascii="Times New Roman" w:hAnsi="Times New Roman" w:hint="eastAsia"/>
              </w:rPr>
              <w:t>一、民主的性质</w:t>
            </w:r>
          </w:p>
          <w:p w:rsidR="002E73C4" w:rsidRPr="000C2FA1" w:rsidRDefault="002E73C4" w:rsidP="000C2FA1">
            <w:pPr>
              <w:rPr>
                <w:rFonts w:ascii="Times New Roman" w:hAnsi="Times New Roman"/>
              </w:rPr>
            </w:pPr>
            <w:r w:rsidRPr="000C2FA1">
              <w:rPr>
                <w:rFonts w:ascii="Times New Roman" w:hAnsi="Times New Roman" w:hint="eastAsia"/>
              </w:rPr>
              <w:t>二、民主的形式</w:t>
            </w:r>
          </w:p>
          <w:p w:rsidR="002E73C4" w:rsidRPr="000C2FA1" w:rsidRDefault="002E73C4" w:rsidP="000C2FA1">
            <w:pPr>
              <w:rPr>
                <w:rFonts w:ascii="Times New Roman" w:hAnsi="Times New Roman"/>
              </w:rPr>
            </w:pPr>
            <w:r w:rsidRPr="000C2FA1">
              <w:rPr>
                <w:rFonts w:ascii="Times New Roman" w:hAnsi="Times New Roman" w:hint="eastAsia"/>
              </w:rPr>
              <w:t>三、民主与集中</w:t>
            </w:r>
          </w:p>
          <w:p w:rsidR="002E73C4" w:rsidRPr="000C2FA1" w:rsidRDefault="002E73C4" w:rsidP="000C2FA1">
            <w:pPr>
              <w:rPr>
                <w:rFonts w:ascii="Times New Roman" w:hAnsi="Times New Roman"/>
              </w:rPr>
            </w:pPr>
            <w:r w:rsidRPr="000C2FA1">
              <w:rPr>
                <w:rFonts w:ascii="Times New Roman" w:hAnsi="Times New Roman" w:hint="eastAsia"/>
              </w:rPr>
              <w:t>四、民主与法制</w:t>
            </w:r>
          </w:p>
          <w:p w:rsidR="002E73C4" w:rsidRPr="000C2FA1" w:rsidRDefault="002E73C4" w:rsidP="000C2FA1">
            <w:pPr>
              <w:rPr>
                <w:rFonts w:ascii="Times New Roman" w:hAnsi="Times New Roman"/>
              </w:rPr>
            </w:pPr>
            <w:r w:rsidRPr="000C2FA1">
              <w:rPr>
                <w:rFonts w:ascii="Times New Roman" w:hAnsi="Times New Roman" w:hint="eastAsia"/>
              </w:rPr>
              <w:t>五、民主与党的领导</w:t>
            </w:r>
          </w:p>
          <w:p w:rsidR="002E73C4" w:rsidRPr="000C2FA1" w:rsidRDefault="002E73C4" w:rsidP="002E73C4">
            <w:pPr>
              <w:ind w:firstLineChars="200" w:firstLine="31680"/>
              <w:rPr>
                <w:rFonts w:ascii="Times New Roman" w:hAnsi="Times New Roman"/>
                <w:b/>
              </w:rPr>
            </w:pPr>
            <w:r w:rsidRPr="000C2FA1">
              <w:rPr>
                <w:rFonts w:ascii="Times New Roman" w:hAnsi="Times New Roman" w:hint="eastAsia"/>
                <w:b/>
              </w:rPr>
              <w:t>论政治统治体系</w:t>
            </w:r>
          </w:p>
          <w:p w:rsidR="002E73C4" w:rsidRPr="000C2FA1" w:rsidRDefault="002E73C4" w:rsidP="000C2FA1">
            <w:pPr>
              <w:rPr>
                <w:rFonts w:ascii="Times New Roman" w:hAnsi="Times New Roman"/>
              </w:rPr>
            </w:pPr>
            <w:r w:rsidRPr="000C2FA1">
              <w:rPr>
                <w:rFonts w:ascii="Times New Roman" w:hAnsi="Times New Roman" w:hint="eastAsia"/>
              </w:rPr>
              <w:t>一、西方思想家关于政治体系的理论</w:t>
            </w:r>
          </w:p>
          <w:p w:rsidR="002E73C4" w:rsidRPr="000C2FA1" w:rsidRDefault="002E73C4" w:rsidP="000C2FA1">
            <w:pPr>
              <w:rPr>
                <w:rFonts w:ascii="Times New Roman" w:hAnsi="Times New Roman"/>
              </w:rPr>
            </w:pPr>
            <w:r w:rsidRPr="000C2FA1">
              <w:rPr>
                <w:rFonts w:ascii="Times New Roman" w:hAnsi="Times New Roman" w:hint="eastAsia"/>
              </w:rPr>
              <w:t>二、马克思主义经典作家运用系统观点对社会政治现象的分析</w:t>
            </w:r>
          </w:p>
          <w:p w:rsidR="002E73C4" w:rsidRPr="000C2FA1" w:rsidRDefault="002E73C4" w:rsidP="000C2FA1">
            <w:pPr>
              <w:rPr>
                <w:rFonts w:ascii="Times New Roman" w:hAnsi="Times New Roman"/>
              </w:rPr>
            </w:pPr>
            <w:r w:rsidRPr="000C2FA1">
              <w:rPr>
                <w:rFonts w:ascii="Times New Roman" w:hAnsi="Times New Roman" w:hint="eastAsia"/>
              </w:rPr>
              <w:t>三、政治统治体系：概念、实质与特征</w:t>
            </w:r>
          </w:p>
          <w:p w:rsidR="002E73C4" w:rsidRPr="000C2FA1" w:rsidRDefault="002E73C4" w:rsidP="002E73C4">
            <w:pPr>
              <w:ind w:firstLineChars="200" w:firstLine="31680"/>
              <w:rPr>
                <w:rFonts w:ascii="Times New Roman" w:hAnsi="Times New Roman"/>
                <w:b/>
              </w:rPr>
            </w:pPr>
            <w:r w:rsidRPr="000C2FA1">
              <w:rPr>
                <w:rFonts w:ascii="Times New Roman" w:hAnsi="Times New Roman" w:hint="eastAsia"/>
                <w:b/>
              </w:rPr>
              <w:t>当代民主发展道路</w:t>
            </w:r>
            <w:r w:rsidRPr="000C2FA1">
              <w:rPr>
                <w:rFonts w:ascii="Times New Roman" w:hAnsi="Times New Roman"/>
                <w:b/>
              </w:rPr>
              <w:t>——</w:t>
            </w:r>
            <w:r w:rsidRPr="000C2FA1">
              <w:rPr>
                <w:rFonts w:ascii="Times New Roman" w:hAnsi="Times New Roman" w:hint="eastAsia"/>
                <w:b/>
              </w:rPr>
              <w:t>政治发展理论</w:t>
            </w:r>
          </w:p>
          <w:p w:rsidR="002E73C4" w:rsidRPr="000C2FA1" w:rsidRDefault="002E73C4" w:rsidP="000C2FA1">
            <w:pPr>
              <w:rPr>
                <w:rFonts w:ascii="Times New Roman" w:hAnsi="Times New Roman"/>
              </w:rPr>
            </w:pPr>
            <w:r w:rsidRPr="000C2FA1">
              <w:rPr>
                <w:rFonts w:ascii="Times New Roman" w:hAnsi="Times New Roman" w:hint="eastAsia"/>
              </w:rPr>
              <w:t>一、政治发展研究的重要性</w:t>
            </w:r>
          </w:p>
          <w:p w:rsidR="002E73C4" w:rsidRPr="000C2FA1" w:rsidRDefault="002E73C4" w:rsidP="000C2FA1">
            <w:pPr>
              <w:rPr>
                <w:rFonts w:ascii="Times New Roman" w:hAnsi="Times New Roman"/>
              </w:rPr>
            </w:pPr>
            <w:r w:rsidRPr="000C2FA1">
              <w:rPr>
                <w:rFonts w:ascii="Times New Roman" w:hAnsi="Times New Roman" w:hint="eastAsia"/>
              </w:rPr>
              <w:t>二、正确认识西方的政治发展理论</w:t>
            </w:r>
          </w:p>
          <w:p w:rsidR="002E73C4" w:rsidRPr="000C2FA1" w:rsidRDefault="002E73C4" w:rsidP="000C2FA1">
            <w:pPr>
              <w:rPr>
                <w:rFonts w:ascii="Times New Roman" w:hAnsi="Times New Roman"/>
              </w:rPr>
            </w:pPr>
            <w:r w:rsidRPr="000C2FA1">
              <w:rPr>
                <w:rFonts w:ascii="Times New Roman" w:hAnsi="Times New Roman" w:hint="eastAsia"/>
              </w:rPr>
              <w:t>三、我国应开展政治发展理论研究</w:t>
            </w:r>
          </w:p>
          <w:p w:rsidR="002E73C4" w:rsidRPr="000C2FA1" w:rsidRDefault="002E73C4" w:rsidP="002E73C4">
            <w:pPr>
              <w:ind w:firstLineChars="200" w:firstLine="31680"/>
              <w:rPr>
                <w:rFonts w:ascii="Times New Roman" w:hAnsi="Times New Roman"/>
                <w:b/>
              </w:rPr>
            </w:pPr>
            <w:r w:rsidRPr="000C2FA1">
              <w:rPr>
                <w:rFonts w:ascii="Times New Roman" w:hAnsi="Times New Roman" w:hint="eastAsia"/>
                <w:b/>
              </w:rPr>
              <w:t>政治稳定的思想基础</w:t>
            </w:r>
            <w:r w:rsidRPr="000C2FA1">
              <w:rPr>
                <w:rFonts w:ascii="Times New Roman" w:hAnsi="Times New Roman"/>
                <w:b/>
              </w:rPr>
              <w:t>——</w:t>
            </w:r>
            <w:r w:rsidRPr="000C2FA1">
              <w:rPr>
                <w:rFonts w:ascii="Times New Roman" w:hAnsi="Times New Roman" w:hint="eastAsia"/>
                <w:b/>
              </w:rPr>
              <w:t>政治文化</w:t>
            </w:r>
          </w:p>
          <w:p w:rsidR="002E73C4" w:rsidRPr="000C2FA1" w:rsidRDefault="002E73C4" w:rsidP="000C2FA1">
            <w:pPr>
              <w:rPr>
                <w:rFonts w:ascii="Times New Roman" w:hAnsi="Times New Roman"/>
              </w:rPr>
            </w:pPr>
            <w:r w:rsidRPr="000C2FA1">
              <w:rPr>
                <w:rFonts w:ascii="Times New Roman" w:hAnsi="Times New Roman" w:hint="eastAsia"/>
              </w:rPr>
              <w:t>一、政治文化研究的兴起</w:t>
            </w:r>
          </w:p>
          <w:p w:rsidR="002E73C4" w:rsidRPr="000C2FA1" w:rsidRDefault="002E73C4" w:rsidP="000C2FA1">
            <w:pPr>
              <w:rPr>
                <w:rFonts w:ascii="Times New Roman" w:hAnsi="Times New Roman"/>
              </w:rPr>
            </w:pPr>
            <w:r w:rsidRPr="000C2FA1">
              <w:rPr>
                <w:rFonts w:ascii="Times New Roman" w:hAnsi="Times New Roman" w:hint="eastAsia"/>
              </w:rPr>
              <w:t>二、政治文化的内涵</w:t>
            </w:r>
          </w:p>
          <w:p w:rsidR="002E73C4" w:rsidRPr="000C2FA1" w:rsidRDefault="002E73C4" w:rsidP="000C2FA1">
            <w:pPr>
              <w:rPr>
                <w:rFonts w:ascii="Times New Roman" w:hAnsi="Times New Roman"/>
              </w:rPr>
            </w:pPr>
            <w:r w:rsidRPr="000C2FA1">
              <w:rPr>
                <w:rFonts w:ascii="Times New Roman" w:hAnsi="Times New Roman" w:hint="eastAsia"/>
              </w:rPr>
              <w:t>三、政治文化的功能</w:t>
            </w:r>
          </w:p>
          <w:p w:rsidR="002E73C4" w:rsidRPr="000C2FA1" w:rsidRDefault="002E73C4" w:rsidP="000C2FA1">
            <w:pPr>
              <w:rPr>
                <w:rFonts w:ascii="Times New Roman" w:hAnsi="Times New Roman"/>
              </w:rPr>
            </w:pPr>
            <w:r w:rsidRPr="000C2FA1">
              <w:rPr>
                <w:rFonts w:ascii="Times New Roman" w:hAnsi="Times New Roman" w:hint="eastAsia"/>
              </w:rPr>
              <w:t>四、政治文化的实现：政治社会化</w:t>
            </w:r>
            <w:r w:rsidRPr="000C2FA1">
              <w:rPr>
                <w:rFonts w:ascii="Times New Roman" w:hAnsi="Times New Roman"/>
              </w:rPr>
              <w:t>m</w:t>
            </w:r>
          </w:p>
          <w:p w:rsidR="002E73C4" w:rsidRPr="000C2FA1" w:rsidRDefault="002E73C4" w:rsidP="000C2FA1">
            <w:pPr>
              <w:rPr>
                <w:rFonts w:ascii="Times New Roman" w:hAnsi="Times New Roman"/>
              </w:rPr>
            </w:pPr>
            <w:r w:rsidRPr="000C2FA1">
              <w:rPr>
                <w:rFonts w:ascii="Times New Roman" w:hAnsi="Times New Roman" w:hint="eastAsia"/>
              </w:rPr>
              <w:t>五、政治文化与政治稳定</w:t>
            </w:r>
          </w:p>
          <w:p w:rsidR="002E73C4" w:rsidRPr="000C2FA1" w:rsidRDefault="002E73C4" w:rsidP="002E73C4">
            <w:pPr>
              <w:ind w:firstLineChars="200" w:firstLine="31680"/>
              <w:rPr>
                <w:rFonts w:ascii="Times New Roman" w:hAnsi="Times New Roman"/>
                <w:b/>
              </w:rPr>
            </w:pPr>
            <w:r w:rsidRPr="000C2FA1">
              <w:rPr>
                <w:rFonts w:ascii="Times New Roman" w:hAnsi="Times New Roman" w:hint="eastAsia"/>
                <w:b/>
              </w:rPr>
              <w:t>国家政权与民族问题</w:t>
            </w:r>
          </w:p>
          <w:p w:rsidR="002E73C4" w:rsidRPr="000C2FA1" w:rsidRDefault="002E73C4" w:rsidP="000C2FA1">
            <w:pPr>
              <w:rPr>
                <w:rFonts w:ascii="Times New Roman" w:hAnsi="Times New Roman"/>
              </w:rPr>
            </w:pPr>
            <w:r w:rsidRPr="000C2FA1">
              <w:rPr>
                <w:rFonts w:ascii="Times New Roman" w:hAnsi="Times New Roman" w:hint="eastAsia"/>
              </w:rPr>
              <w:t>一、民族问题在国家政治生活中的地位与作用</w:t>
            </w:r>
          </w:p>
          <w:p w:rsidR="002E73C4" w:rsidRPr="000C2FA1" w:rsidRDefault="002E73C4" w:rsidP="000C2FA1">
            <w:pPr>
              <w:rPr>
                <w:rFonts w:ascii="Times New Roman" w:hAnsi="Times New Roman"/>
              </w:rPr>
            </w:pPr>
            <w:r w:rsidRPr="000C2FA1">
              <w:rPr>
                <w:rFonts w:ascii="Times New Roman" w:hAnsi="Times New Roman" w:hint="eastAsia"/>
              </w:rPr>
              <w:t>二、资产阶级国家民族问题与民族政策</w:t>
            </w:r>
          </w:p>
          <w:p w:rsidR="002E73C4" w:rsidRPr="000C2FA1" w:rsidRDefault="002E73C4" w:rsidP="000C2FA1">
            <w:pPr>
              <w:rPr>
                <w:rFonts w:ascii="Times New Roman" w:hAnsi="Times New Roman"/>
              </w:rPr>
            </w:pPr>
            <w:r w:rsidRPr="000C2FA1">
              <w:rPr>
                <w:rFonts w:ascii="Times New Roman" w:hAnsi="Times New Roman" w:hint="eastAsia"/>
              </w:rPr>
              <w:t>三、社会主义国家民族问题与民族政策</w:t>
            </w:r>
          </w:p>
          <w:p w:rsidR="002E73C4" w:rsidRPr="000C2FA1" w:rsidRDefault="002E73C4" w:rsidP="000C2FA1">
            <w:pPr>
              <w:rPr>
                <w:rFonts w:ascii="Times New Roman" w:hAnsi="Times New Roman"/>
              </w:rPr>
            </w:pPr>
            <w:r w:rsidRPr="000C2FA1">
              <w:rPr>
                <w:rFonts w:ascii="Times New Roman" w:hAnsi="Times New Roman" w:hint="eastAsia"/>
              </w:rPr>
              <w:t>四、国家结构与民族自决权</w:t>
            </w:r>
          </w:p>
          <w:p w:rsidR="002E73C4" w:rsidRPr="000C2FA1" w:rsidRDefault="002E73C4" w:rsidP="002E73C4">
            <w:pPr>
              <w:ind w:firstLineChars="200" w:firstLine="31680"/>
              <w:rPr>
                <w:rFonts w:ascii="Times New Roman" w:hAnsi="Times New Roman"/>
                <w:b/>
              </w:rPr>
            </w:pPr>
            <w:r w:rsidRPr="000C2FA1">
              <w:rPr>
                <w:rFonts w:ascii="Times New Roman" w:hAnsi="Times New Roman" w:hint="eastAsia"/>
                <w:b/>
              </w:rPr>
              <w:t>当代中国的政治发展</w:t>
            </w:r>
            <w:r w:rsidRPr="000C2FA1">
              <w:rPr>
                <w:rFonts w:ascii="Times New Roman" w:hAnsi="Times New Roman"/>
                <w:b/>
              </w:rPr>
              <w:t>——</w:t>
            </w:r>
            <w:r w:rsidRPr="000C2FA1">
              <w:rPr>
                <w:rFonts w:ascii="Times New Roman" w:hAnsi="Times New Roman" w:hint="eastAsia"/>
                <w:b/>
              </w:rPr>
              <w:t>中国政治体制改革的思考</w:t>
            </w:r>
          </w:p>
          <w:p w:rsidR="002E73C4" w:rsidRPr="000C2FA1" w:rsidRDefault="002E73C4" w:rsidP="000C2FA1">
            <w:pPr>
              <w:rPr>
                <w:rFonts w:ascii="Times New Roman" w:hAnsi="Times New Roman"/>
              </w:rPr>
            </w:pPr>
            <w:r w:rsidRPr="000C2FA1">
              <w:rPr>
                <w:rFonts w:ascii="Times New Roman" w:hAnsi="Times New Roman" w:hint="eastAsia"/>
              </w:rPr>
              <w:t>一、政治体制改革的基本理论</w:t>
            </w:r>
          </w:p>
          <w:p w:rsidR="002E73C4" w:rsidRPr="000C2FA1" w:rsidRDefault="002E73C4" w:rsidP="000C2FA1">
            <w:pPr>
              <w:rPr>
                <w:rFonts w:ascii="Times New Roman" w:hAnsi="Times New Roman"/>
              </w:rPr>
            </w:pPr>
            <w:r w:rsidRPr="000C2FA1">
              <w:rPr>
                <w:rFonts w:ascii="Times New Roman" w:hAnsi="Times New Roman" w:hint="eastAsia"/>
              </w:rPr>
              <w:t>二、经济发展决定政治体制改革的进程</w:t>
            </w:r>
          </w:p>
          <w:p w:rsidR="002E73C4" w:rsidRPr="000C2FA1" w:rsidRDefault="002E73C4" w:rsidP="000C2FA1">
            <w:pPr>
              <w:rPr>
                <w:rFonts w:ascii="Times New Roman" w:hAnsi="Times New Roman"/>
              </w:rPr>
            </w:pPr>
            <w:r w:rsidRPr="000C2FA1">
              <w:rPr>
                <w:rFonts w:ascii="Times New Roman" w:hAnsi="Times New Roman" w:hint="eastAsia"/>
              </w:rPr>
              <w:t>三、政治体制改革的目标是发展社会主义民主和依法治国</w:t>
            </w:r>
          </w:p>
          <w:p w:rsidR="002E73C4" w:rsidRPr="000C2FA1" w:rsidRDefault="002E73C4" w:rsidP="000C2FA1">
            <w:pPr>
              <w:rPr>
                <w:rFonts w:ascii="Times New Roman" w:hAnsi="Times New Roman"/>
              </w:rPr>
            </w:pPr>
            <w:r w:rsidRPr="000C2FA1">
              <w:rPr>
                <w:rFonts w:ascii="Times New Roman" w:hAnsi="Times New Roman" w:hint="eastAsia"/>
              </w:rPr>
              <w:t>社会主义市场经济与国家宏观调控</w:t>
            </w:r>
          </w:p>
          <w:p w:rsidR="002E73C4" w:rsidRPr="000C2FA1" w:rsidRDefault="002E73C4" w:rsidP="000C2FA1">
            <w:pPr>
              <w:rPr>
                <w:rFonts w:ascii="Times New Roman" w:hAnsi="Times New Roman"/>
              </w:rPr>
            </w:pPr>
            <w:r w:rsidRPr="000C2FA1">
              <w:rPr>
                <w:rFonts w:ascii="Times New Roman" w:hAnsi="Times New Roman" w:hint="eastAsia"/>
              </w:rPr>
              <w:t>一、中国为什么要实行社会主义市场经济</w:t>
            </w:r>
          </w:p>
          <w:p w:rsidR="002E73C4" w:rsidRPr="000C2FA1" w:rsidRDefault="002E73C4" w:rsidP="000C2FA1">
            <w:pPr>
              <w:rPr>
                <w:rFonts w:ascii="Times New Roman" w:hAnsi="Times New Roman"/>
              </w:rPr>
            </w:pPr>
            <w:r w:rsidRPr="000C2FA1">
              <w:rPr>
                <w:rFonts w:ascii="Times New Roman" w:hAnsi="Times New Roman" w:hint="eastAsia"/>
              </w:rPr>
              <w:t>二、国家宏观调控与社会主义市场经济</w:t>
            </w:r>
          </w:p>
          <w:p w:rsidR="002E73C4" w:rsidRPr="000C2FA1" w:rsidRDefault="002E73C4" w:rsidP="002E73C4">
            <w:pPr>
              <w:ind w:firstLineChars="200" w:firstLine="31680"/>
              <w:rPr>
                <w:rFonts w:ascii="Times New Roman" w:hAnsi="Times New Roman"/>
                <w:b/>
              </w:rPr>
            </w:pPr>
            <w:r w:rsidRPr="000C2FA1">
              <w:rPr>
                <w:rFonts w:ascii="Times New Roman" w:hAnsi="Times New Roman" w:hint="eastAsia"/>
                <w:b/>
              </w:rPr>
              <w:t>马克思主义认识论与科学决策</w:t>
            </w:r>
          </w:p>
          <w:p w:rsidR="002E73C4" w:rsidRPr="000C2FA1" w:rsidRDefault="002E73C4" w:rsidP="000C2FA1">
            <w:pPr>
              <w:rPr>
                <w:rFonts w:ascii="Times New Roman" w:hAnsi="Times New Roman"/>
              </w:rPr>
            </w:pPr>
            <w:r w:rsidRPr="000C2FA1">
              <w:rPr>
                <w:rFonts w:ascii="Times New Roman" w:hAnsi="Times New Roman" w:hint="eastAsia"/>
              </w:rPr>
              <w:t>一、经验决策与科学决策</w:t>
            </w:r>
          </w:p>
          <w:p w:rsidR="002E73C4" w:rsidRPr="000C2FA1" w:rsidRDefault="002E73C4" w:rsidP="000C2FA1">
            <w:pPr>
              <w:rPr>
                <w:rFonts w:ascii="Times New Roman" w:hAnsi="Times New Roman"/>
              </w:rPr>
            </w:pPr>
            <w:r w:rsidRPr="000C2FA1">
              <w:rPr>
                <w:rFonts w:ascii="Times New Roman" w:hAnsi="Times New Roman" w:hint="eastAsia"/>
              </w:rPr>
              <w:t>二、信息是科学决策的基础</w:t>
            </w:r>
          </w:p>
          <w:p w:rsidR="002E73C4" w:rsidRPr="000C2FA1" w:rsidRDefault="002E73C4" w:rsidP="000C2FA1">
            <w:pPr>
              <w:rPr>
                <w:rFonts w:ascii="Times New Roman" w:hAnsi="Times New Roman"/>
              </w:rPr>
            </w:pPr>
            <w:r w:rsidRPr="000C2FA1">
              <w:rPr>
                <w:rFonts w:ascii="Times New Roman" w:hAnsi="Times New Roman" w:hint="eastAsia"/>
              </w:rPr>
              <w:t>三、“外脑”是科学决策的重要标志</w:t>
            </w:r>
          </w:p>
          <w:p w:rsidR="002E73C4" w:rsidRPr="000C2FA1" w:rsidRDefault="002E73C4" w:rsidP="000C2FA1">
            <w:pPr>
              <w:rPr>
                <w:rFonts w:ascii="Times New Roman" w:hAnsi="Times New Roman"/>
              </w:rPr>
            </w:pPr>
            <w:r w:rsidRPr="000C2FA1">
              <w:rPr>
                <w:rFonts w:ascii="Times New Roman" w:hAnsi="Times New Roman" w:hint="eastAsia"/>
              </w:rPr>
              <w:t>四、实施是科学决策的关键</w:t>
            </w:r>
          </w:p>
          <w:p w:rsidR="002E73C4" w:rsidRPr="000C2FA1" w:rsidRDefault="002E73C4" w:rsidP="000C2FA1">
            <w:pPr>
              <w:rPr>
                <w:rFonts w:ascii="Times New Roman" w:hAnsi="Times New Roman"/>
              </w:rPr>
            </w:pPr>
            <w:r w:rsidRPr="000C2FA1">
              <w:rPr>
                <w:rFonts w:ascii="Times New Roman" w:hAnsi="Times New Roman" w:hint="eastAsia"/>
              </w:rPr>
              <w:t>五、在马克思主义认识论指导下不断提高决策水平</w:t>
            </w:r>
          </w:p>
          <w:p w:rsidR="002E73C4" w:rsidRPr="000C2FA1" w:rsidRDefault="002E73C4" w:rsidP="002E73C4">
            <w:pPr>
              <w:ind w:firstLineChars="200" w:firstLine="31680"/>
              <w:rPr>
                <w:rFonts w:ascii="Times New Roman" w:hAnsi="Times New Roman"/>
                <w:b/>
              </w:rPr>
            </w:pPr>
            <w:r w:rsidRPr="000C2FA1">
              <w:rPr>
                <w:rFonts w:ascii="Times New Roman" w:hAnsi="Times New Roman" w:hint="eastAsia"/>
                <w:b/>
              </w:rPr>
              <w:t>论当代中国政治学的发展</w:t>
            </w:r>
          </w:p>
          <w:p w:rsidR="002E73C4" w:rsidRPr="000C2FA1" w:rsidRDefault="002E73C4" w:rsidP="000C2FA1">
            <w:pPr>
              <w:rPr>
                <w:rFonts w:ascii="Times New Roman" w:hAnsi="Times New Roman"/>
              </w:rPr>
            </w:pPr>
            <w:r w:rsidRPr="000C2FA1">
              <w:rPr>
                <w:rFonts w:ascii="Times New Roman" w:hAnsi="Times New Roman" w:hint="eastAsia"/>
              </w:rPr>
              <w:t>一、当代中国政治学的发展历程与现状</w:t>
            </w:r>
          </w:p>
          <w:p w:rsidR="002E73C4" w:rsidRPr="000C2FA1" w:rsidRDefault="002E73C4" w:rsidP="000C2FA1">
            <w:pPr>
              <w:rPr>
                <w:rFonts w:ascii="Times New Roman" w:hAnsi="Times New Roman"/>
              </w:rPr>
            </w:pPr>
            <w:r w:rsidRPr="000C2FA1">
              <w:rPr>
                <w:rFonts w:ascii="Times New Roman" w:hAnsi="Times New Roman" w:hint="eastAsia"/>
              </w:rPr>
              <w:t>二、当代中国政治学的研究领域、趋势和重要课题</w:t>
            </w:r>
          </w:p>
          <w:p w:rsidR="002E73C4" w:rsidRPr="000C2FA1" w:rsidRDefault="002E73C4" w:rsidP="000C2FA1">
            <w:pPr>
              <w:rPr>
                <w:rFonts w:ascii="Times New Roman" w:hAnsi="Times New Roman"/>
              </w:rPr>
            </w:pPr>
            <w:r w:rsidRPr="000C2FA1">
              <w:rPr>
                <w:rFonts w:ascii="Times New Roman" w:hAnsi="Times New Roman" w:hint="eastAsia"/>
              </w:rPr>
              <w:t>三、当代中国政治学的发展趋势与展望</w:t>
            </w:r>
          </w:p>
          <w:p w:rsidR="002E73C4" w:rsidRPr="000C2FA1" w:rsidRDefault="002E73C4" w:rsidP="002E73C4">
            <w:pPr>
              <w:ind w:firstLineChars="150" w:firstLine="31680"/>
              <w:rPr>
                <w:rFonts w:ascii="Times New Roman" w:hAnsi="宋体"/>
                <w:szCs w:val="21"/>
              </w:rPr>
            </w:pPr>
          </w:p>
          <w:p w:rsidR="002E73C4" w:rsidRPr="000C2FA1" w:rsidRDefault="002E73C4" w:rsidP="002E73C4">
            <w:pPr>
              <w:ind w:firstLineChars="150" w:firstLine="31680"/>
              <w:rPr>
                <w:rFonts w:ascii="Times New Roman" w:hAnsi="宋体"/>
                <w:szCs w:val="21"/>
              </w:rPr>
            </w:pPr>
          </w:p>
        </w:tc>
      </w:tr>
      <w:tr w:rsidR="002E73C4" w:rsidRPr="000C2FA1" w:rsidTr="000C2FA1">
        <w:trPr>
          <w:jc w:val="center"/>
        </w:trPr>
        <w:tc>
          <w:tcPr>
            <w:tcW w:w="8522" w:type="dxa"/>
            <w:gridSpan w:val="7"/>
            <w:vAlign w:val="center"/>
          </w:tcPr>
          <w:p w:rsidR="002E73C4" w:rsidRPr="000C2FA1" w:rsidRDefault="002E73C4" w:rsidP="000C2FA1">
            <w:pPr>
              <w:rPr>
                <w:rFonts w:ascii="Times New Roman" w:hAnsi="Times New Roman"/>
                <w:szCs w:val="21"/>
              </w:rPr>
            </w:pPr>
            <w:r w:rsidRPr="000C2FA1">
              <w:rPr>
                <w:rFonts w:ascii="Times New Roman" w:hAnsi="Times New Roman" w:hint="eastAsia"/>
                <w:szCs w:val="21"/>
              </w:rPr>
              <w:t>参考书目</w:t>
            </w:r>
          </w:p>
          <w:p w:rsidR="002E73C4" w:rsidRPr="000C2FA1" w:rsidRDefault="002E73C4" w:rsidP="002E73C4">
            <w:pPr>
              <w:ind w:firstLineChars="150" w:firstLine="31680"/>
              <w:rPr>
                <w:rFonts w:ascii="宋体"/>
                <w:szCs w:val="21"/>
              </w:rPr>
            </w:pPr>
            <w:r w:rsidRPr="000C2FA1">
              <w:rPr>
                <w:rFonts w:ascii="宋体" w:hAnsi="宋体"/>
                <w:szCs w:val="21"/>
              </w:rPr>
              <w:t>[1]</w:t>
            </w:r>
            <w:r w:rsidRPr="000C2FA1">
              <w:rPr>
                <w:rFonts w:ascii="宋体" w:hAnsi="宋体" w:hint="eastAsia"/>
                <w:szCs w:val="21"/>
              </w:rPr>
              <w:t>亚里斯多德</w:t>
            </w:r>
            <w:r w:rsidRPr="000C2FA1">
              <w:rPr>
                <w:rFonts w:ascii="宋体"/>
                <w:szCs w:val="21"/>
              </w:rPr>
              <w:t>.</w:t>
            </w:r>
            <w:r w:rsidRPr="000C2FA1">
              <w:rPr>
                <w:rFonts w:ascii="宋体" w:hAnsi="宋体" w:hint="eastAsia"/>
                <w:szCs w:val="21"/>
              </w:rPr>
              <w:t>政治学</w:t>
            </w:r>
            <w:r w:rsidRPr="000C2FA1">
              <w:rPr>
                <w:rFonts w:ascii="宋体"/>
                <w:szCs w:val="21"/>
              </w:rPr>
              <w:t>.</w:t>
            </w:r>
            <w:r w:rsidRPr="000C2FA1">
              <w:rPr>
                <w:rFonts w:ascii="宋体" w:hAnsi="宋体" w:hint="eastAsia"/>
                <w:szCs w:val="21"/>
              </w:rPr>
              <w:t>商务印书馆，</w:t>
            </w:r>
            <w:r w:rsidRPr="000C2FA1">
              <w:rPr>
                <w:rFonts w:ascii="宋体" w:hAnsi="宋体"/>
                <w:szCs w:val="21"/>
              </w:rPr>
              <w:t>1981</w:t>
            </w:r>
            <w:r w:rsidRPr="000C2FA1">
              <w:rPr>
                <w:rFonts w:ascii="宋体" w:hAnsi="宋体" w:hint="eastAsia"/>
                <w:szCs w:val="21"/>
              </w:rPr>
              <w:t>年。</w:t>
            </w:r>
          </w:p>
          <w:p w:rsidR="002E73C4" w:rsidRPr="000C2FA1" w:rsidRDefault="002E73C4" w:rsidP="002E73C4">
            <w:pPr>
              <w:ind w:firstLineChars="150" w:firstLine="31680"/>
              <w:rPr>
                <w:rFonts w:ascii="宋体"/>
                <w:szCs w:val="21"/>
              </w:rPr>
            </w:pPr>
            <w:r w:rsidRPr="000C2FA1">
              <w:rPr>
                <w:rFonts w:ascii="宋体" w:hAnsi="宋体"/>
                <w:szCs w:val="21"/>
              </w:rPr>
              <w:t>[2]</w:t>
            </w:r>
            <w:r w:rsidRPr="000C2FA1">
              <w:rPr>
                <w:rFonts w:ascii="宋体" w:hAnsi="宋体" w:hint="eastAsia"/>
                <w:szCs w:val="21"/>
              </w:rPr>
              <w:t>马基雅维利</w:t>
            </w:r>
            <w:r w:rsidRPr="000C2FA1">
              <w:rPr>
                <w:rFonts w:ascii="宋体"/>
                <w:szCs w:val="21"/>
              </w:rPr>
              <w:t>.</w:t>
            </w:r>
            <w:r w:rsidRPr="000C2FA1">
              <w:rPr>
                <w:rFonts w:ascii="宋体" w:hAnsi="宋体" w:hint="eastAsia"/>
                <w:szCs w:val="21"/>
              </w:rPr>
              <w:t>君主论</w:t>
            </w:r>
            <w:r w:rsidRPr="000C2FA1">
              <w:rPr>
                <w:rFonts w:ascii="宋体"/>
                <w:szCs w:val="21"/>
              </w:rPr>
              <w:t>.</w:t>
            </w:r>
            <w:r w:rsidRPr="000C2FA1">
              <w:rPr>
                <w:rFonts w:ascii="宋体" w:hAnsi="宋体" w:hint="eastAsia"/>
                <w:szCs w:val="21"/>
              </w:rPr>
              <w:t>商务印书馆，</w:t>
            </w:r>
            <w:r w:rsidRPr="000C2FA1">
              <w:rPr>
                <w:rFonts w:ascii="宋体" w:hAnsi="宋体"/>
                <w:szCs w:val="21"/>
              </w:rPr>
              <w:t>1981</w:t>
            </w:r>
            <w:r w:rsidRPr="000C2FA1">
              <w:rPr>
                <w:rFonts w:ascii="宋体" w:hAnsi="宋体" w:hint="eastAsia"/>
                <w:szCs w:val="21"/>
              </w:rPr>
              <w:t>年。</w:t>
            </w:r>
          </w:p>
          <w:p w:rsidR="002E73C4" w:rsidRPr="000C2FA1" w:rsidRDefault="002E73C4" w:rsidP="002E73C4">
            <w:pPr>
              <w:ind w:firstLineChars="150" w:firstLine="31680"/>
              <w:rPr>
                <w:rFonts w:ascii="宋体"/>
                <w:szCs w:val="21"/>
              </w:rPr>
            </w:pPr>
            <w:r w:rsidRPr="000C2FA1">
              <w:rPr>
                <w:rFonts w:ascii="宋体" w:hAnsi="宋体"/>
                <w:szCs w:val="21"/>
              </w:rPr>
              <w:t>[3]</w:t>
            </w:r>
            <w:r w:rsidRPr="000C2FA1">
              <w:rPr>
                <w:rFonts w:ascii="宋体" w:hAnsi="宋体" w:hint="eastAsia"/>
                <w:szCs w:val="21"/>
              </w:rPr>
              <w:t>洛克</w:t>
            </w:r>
            <w:r w:rsidRPr="000C2FA1">
              <w:rPr>
                <w:rFonts w:ascii="宋体"/>
                <w:szCs w:val="21"/>
              </w:rPr>
              <w:t>.</w:t>
            </w:r>
            <w:r w:rsidRPr="000C2FA1">
              <w:rPr>
                <w:rFonts w:ascii="宋体" w:hAnsi="宋体" w:hint="eastAsia"/>
                <w:szCs w:val="21"/>
              </w:rPr>
              <w:t>政府论</w:t>
            </w:r>
            <w:r w:rsidRPr="000C2FA1">
              <w:rPr>
                <w:rFonts w:ascii="宋体"/>
                <w:szCs w:val="21"/>
              </w:rPr>
              <w:t>.</w:t>
            </w:r>
            <w:r w:rsidRPr="000C2FA1">
              <w:rPr>
                <w:rFonts w:ascii="宋体" w:hAnsi="宋体" w:hint="eastAsia"/>
                <w:szCs w:val="21"/>
              </w:rPr>
              <w:t>商务印书馆，</w:t>
            </w:r>
            <w:r w:rsidRPr="000C2FA1">
              <w:rPr>
                <w:rFonts w:ascii="宋体" w:hAnsi="宋体"/>
                <w:szCs w:val="21"/>
              </w:rPr>
              <w:t>1982</w:t>
            </w:r>
            <w:r w:rsidRPr="000C2FA1">
              <w:rPr>
                <w:rFonts w:ascii="宋体" w:hAnsi="宋体" w:hint="eastAsia"/>
                <w:szCs w:val="21"/>
              </w:rPr>
              <w:t>年。</w:t>
            </w:r>
          </w:p>
          <w:p w:rsidR="002E73C4" w:rsidRPr="000C2FA1" w:rsidRDefault="002E73C4" w:rsidP="002E73C4">
            <w:pPr>
              <w:ind w:firstLineChars="150" w:firstLine="31680"/>
              <w:rPr>
                <w:rFonts w:ascii="宋体"/>
                <w:szCs w:val="21"/>
              </w:rPr>
            </w:pPr>
            <w:r w:rsidRPr="000C2FA1">
              <w:rPr>
                <w:rFonts w:ascii="宋体" w:hAnsi="宋体"/>
                <w:szCs w:val="21"/>
              </w:rPr>
              <w:t>[4]</w:t>
            </w:r>
            <w:r w:rsidRPr="000C2FA1">
              <w:rPr>
                <w:rFonts w:ascii="宋体" w:hAnsi="宋体" w:hint="eastAsia"/>
                <w:szCs w:val="21"/>
              </w:rPr>
              <w:t>孟德斯鸠</w:t>
            </w:r>
            <w:r w:rsidRPr="000C2FA1">
              <w:rPr>
                <w:rFonts w:ascii="宋体"/>
                <w:szCs w:val="21"/>
              </w:rPr>
              <w:t>.</w:t>
            </w:r>
            <w:r w:rsidRPr="000C2FA1">
              <w:rPr>
                <w:rFonts w:ascii="宋体" w:hAnsi="宋体" w:hint="eastAsia"/>
                <w:szCs w:val="21"/>
              </w:rPr>
              <w:t>论法的精神</w:t>
            </w:r>
            <w:r w:rsidRPr="000C2FA1">
              <w:rPr>
                <w:rFonts w:ascii="宋体"/>
                <w:szCs w:val="21"/>
              </w:rPr>
              <w:t>.</w:t>
            </w:r>
            <w:r w:rsidRPr="000C2FA1">
              <w:rPr>
                <w:rFonts w:ascii="宋体" w:hAnsi="宋体" w:hint="eastAsia"/>
                <w:szCs w:val="21"/>
              </w:rPr>
              <w:t>商务印书馆，</w:t>
            </w:r>
            <w:r w:rsidRPr="000C2FA1">
              <w:rPr>
                <w:rFonts w:ascii="宋体" w:hAnsi="宋体"/>
                <w:szCs w:val="21"/>
              </w:rPr>
              <w:t>1995</w:t>
            </w:r>
            <w:r w:rsidRPr="000C2FA1">
              <w:rPr>
                <w:rFonts w:ascii="宋体" w:hAnsi="宋体" w:hint="eastAsia"/>
                <w:szCs w:val="21"/>
              </w:rPr>
              <w:t>年。</w:t>
            </w:r>
          </w:p>
          <w:p w:rsidR="002E73C4" w:rsidRPr="000C2FA1" w:rsidRDefault="002E73C4" w:rsidP="002E73C4">
            <w:pPr>
              <w:ind w:firstLineChars="150" w:firstLine="31680"/>
              <w:rPr>
                <w:rFonts w:ascii="宋体"/>
                <w:szCs w:val="21"/>
              </w:rPr>
            </w:pPr>
            <w:r w:rsidRPr="000C2FA1">
              <w:rPr>
                <w:rFonts w:ascii="宋体" w:hAnsi="宋体"/>
                <w:szCs w:val="21"/>
              </w:rPr>
              <w:t>[5]</w:t>
            </w:r>
            <w:r w:rsidRPr="000C2FA1">
              <w:rPr>
                <w:rFonts w:ascii="宋体" w:hAnsi="宋体" w:hint="eastAsia"/>
                <w:szCs w:val="21"/>
              </w:rPr>
              <w:t>卢梭</w:t>
            </w:r>
            <w:r w:rsidRPr="000C2FA1">
              <w:rPr>
                <w:rFonts w:ascii="宋体"/>
                <w:szCs w:val="21"/>
              </w:rPr>
              <w:t>.</w:t>
            </w:r>
            <w:r w:rsidRPr="000C2FA1">
              <w:rPr>
                <w:rFonts w:ascii="宋体" w:hAnsi="宋体" w:hint="eastAsia"/>
                <w:szCs w:val="21"/>
              </w:rPr>
              <w:t>社会契约论</w:t>
            </w:r>
            <w:r w:rsidRPr="000C2FA1">
              <w:rPr>
                <w:rFonts w:ascii="宋体"/>
                <w:szCs w:val="21"/>
              </w:rPr>
              <w:t>.</w:t>
            </w:r>
            <w:r w:rsidRPr="000C2FA1">
              <w:rPr>
                <w:rFonts w:ascii="宋体" w:hAnsi="宋体" w:hint="eastAsia"/>
                <w:szCs w:val="21"/>
              </w:rPr>
              <w:t>商务印书馆，</w:t>
            </w:r>
            <w:r w:rsidRPr="000C2FA1">
              <w:rPr>
                <w:rFonts w:ascii="宋体" w:hAnsi="宋体"/>
                <w:szCs w:val="21"/>
              </w:rPr>
              <w:t>1995</w:t>
            </w:r>
            <w:r w:rsidRPr="000C2FA1">
              <w:rPr>
                <w:rFonts w:ascii="宋体" w:hAnsi="宋体" w:hint="eastAsia"/>
                <w:szCs w:val="21"/>
              </w:rPr>
              <w:t>年。</w:t>
            </w:r>
          </w:p>
          <w:p w:rsidR="002E73C4" w:rsidRPr="000C2FA1" w:rsidRDefault="002E73C4" w:rsidP="002E73C4">
            <w:pPr>
              <w:ind w:firstLineChars="150" w:firstLine="31680"/>
              <w:rPr>
                <w:rFonts w:ascii="宋体"/>
                <w:szCs w:val="21"/>
              </w:rPr>
            </w:pPr>
            <w:r w:rsidRPr="000C2FA1">
              <w:rPr>
                <w:rFonts w:ascii="宋体" w:hAnsi="宋体"/>
                <w:szCs w:val="21"/>
              </w:rPr>
              <w:t>[6]</w:t>
            </w:r>
            <w:r w:rsidRPr="000C2FA1">
              <w:rPr>
                <w:rFonts w:ascii="宋体" w:hAnsi="宋体" w:hint="eastAsia"/>
                <w:szCs w:val="21"/>
              </w:rPr>
              <w:t>托克维尔</w:t>
            </w:r>
            <w:r w:rsidRPr="000C2FA1">
              <w:rPr>
                <w:rFonts w:ascii="宋体"/>
                <w:szCs w:val="21"/>
              </w:rPr>
              <w:t>.</w:t>
            </w:r>
            <w:r w:rsidRPr="000C2FA1">
              <w:rPr>
                <w:rFonts w:ascii="宋体" w:hAnsi="宋体" w:hint="eastAsia"/>
                <w:szCs w:val="21"/>
              </w:rPr>
              <w:t>论美国的民主</w:t>
            </w:r>
            <w:r w:rsidRPr="000C2FA1">
              <w:rPr>
                <w:rFonts w:ascii="宋体"/>
                <w:szCs w:val="21"/>
              </w:rPr>
              <w:t>.</w:t>
            </w:r>
            <w:r w:rsidRPr="000C2FA1">
              <w:rPr>
                <w:rFonts w:ascii="宋体" w:hAnsi="宋体" w:hint="eastAsia"/>
                <w:szCs w:val="21"/>
              </w:rPr>
              <w:t>商务印书馆，</w:t>
            </w:r>
            <w:r w:rsidRPr="000C2FA1">
              <w:rPr>
                <w:rFonts w:ascii="宋体" w:hAnsi="宋体"/>
                <w:szCs w:val="21"/>
              </w:rPr>
              <w:t>1988</w:t>
            </w:r>
            <w:r w:rsidRPr="000C2FA1">
              <w:rPr>
                <w:rFonts w:ascii="宋体" w:hAnsi="宋体" w:hint="eastAsia"/>
                <w:szCs w:val="21"/>
              </w:rPr>
              <w:t>年。</w:t>
            </w:r>
          </w:p>
          <w:p w:rsidR="002E73C4" w:rsidRPr="000C2FA1" w:rsidRDefault="002E73C4" w:rsidP="002E73C4">
            <w:pPr>
              <w:ind w:firstLineChars="150" w:firstLine="31680"/>
              <w:rPr>
                <w:rFonts w:ascii="宋体"/>
                <w:szCs w:val="21"/>
              </w:rPr>
            </w:pPr>
            <w:r w:rsidRPr="000C2FA1">
              <w:rPr>
                <w:rFonts w:ascii="宋体" w:hAnsi="宋体"/>
                <w:szCs w:val="21"/>
              </w:rPr>
              <w:t>[7]</w:t>
            </w:r>
            <w:r w:rsidRPr="000C2FA1">
              <w:rPr>
                <w:rFonts w:ascii="宋体" w:hAnsi="宋体" w:hint="eastAsia"/>
                <w:szCs w:val="21"/>
              </w:rPr>
              <w:t>密尔</w:t>
            </w:r>
            <w:r w:rsidRPr="000C2FA1">
              <w:rPr>
                <w:rFonts w:ascii="宋体"/>
                <w:szCs w:val="21"/>
              </w:rPr>
              <w:t>.</w:t>
            </w:r>
            <w:r w:rsidRPr="000C2FA1">
              <w:rPr>
                <w:rFonts w:ascii="宋体" w:hAnsi="宋体" w:hint="eastAsia"/>
                <w:szCs w:val="21"/>
              </w:rPr>
              <w:t>代议制政府</w:t>
            </w:r>
            <w:r w:rsidRPr="000C2FA1">
              <w:rPr>
                <w:rFonts w:ascii="宋体"/>
                <w:szCs w:val="21"/>
              </w:rPr>
              <w:t>.</w:t>
            </w:r>
            <w:r w:rsidRPr="000C2FA1">
              <w:rPr>
                <w:rFonts w:ascii="宋体" w:hAnsi="宋体" w:hint="eastAsia"/>
                <w:szCs w:val="21"/>
              </w:rPr>
              <w:t>商务印书馆，</w:t>
            </w:r>
            <w:r w:rsidRPr="000C2FA1">
              <w:rPr>
                <w:rFonts w:ascii="宋体" w:hAnsi="宋体"/>
                <w:szCs w:val="21"/>
              </w:rPr>
              <w:t>1997</w:t>
            </w:r>
            <w:r w:rsidRPr="000C2FA1">
              <w:rPr>
                <w:rFonts w:ascii="宋体" w:hAnsi="宋体" w:hint="eastAsia"/>
                <w:szCs w:val="21"/>
              </w:rPr>
              <w:t>年。</w:t>
            </w:r>
          </w:p>
          <w:p w:rsidR="002E73C4" w:rsidRPr="000C2FA1" w:rsidRDefault="002E73C4" w:rsidP="002E73C4">
            <w:pPr>
              <w:ind w:firstLineChars="150" w:firstLine="31680"/>
              <w:rPr>
                <w:rFonts w:ascii="宋体"/>
                <w:szCs w:val="21"/>
              </w:rPr>
            </w:pPr>
            <w:r w:rsidRPr="000C2FA1">
              <w:rPr>
                <w:rFonts w:ascii="宋体" w:hAnsi="宋体"/>
                <w:szCs w:val="21"/>
              </w:rPr>
              <w:t>[8]</w:t>
            </w:r>
            <w:r w:rsidRPr="000C2FA1">
              <w:rPr>
                <w:rFonts w:ascii="宋体" w:hAnsi="宋体" w:hint="eastAsia"/>
                <w:szCs w:val="21"/>
              </w:rPr>
              <w:t>汉密尔顿</w:t>
            </w:r>
            <w:r w:rsidRPr="000C2FA1">
              <w:rPr>
                <w:rFonts w:ascii="宋体"/>
                <w:szCs w:val="21"/>
              </w:rPr>
              <w:t>.</w:t>
            </w:r>
            <w:r w:rsidRPr="000C2FA1">
              <w:rPr>
                <w:rFonts w:ascii="宋体" w:hAnsi="宋体" w:hint="eastAsia"/>
                <w:szCs w:val="21"/>
              </w:rPr>
              <w:t>联邦党人文集</w:t>
            </w:r>
            <w:r w:rsidRPr="000C2FA1">
              <w:rPr>
                <w:rFonts w:ascii="宋体"/>
                <w:szCs w:val="21"/>
              </w:rPr>
              <w:t>.</w:t>
            </w:r>
            <w:r w:rsidRPr="000C2FA1">
              <w:rPr>
                <w:rFonts w:ascii="宋体" w:hAnsi="宋体" w:hint="eastAsia"/>
                <w:szCs w:val="21"/>
              </w:rPr>
              <w:t>商务印书馆，</w:t>
            </w:r>
            <w:r w:rsidRPr="000C2FA1">
              <w:rPr>
                <w:rFonts w:ascii="宋体" w:hAnsi="宋体"/>
                <w:szCs w:val="21"/>
              </w:rPr>
              <w:t>1990</w:t>
            </w:r>
            <w:r w:rsidRPr="000C2FA1">
              <w:rPr>
                <w:rFonts w:ascii="宋体" w:hAnsi="宋体" w:hint="eastAsia"/>
                <w:szCs w:val="21"/>
              </w:rPr>
              <w:t>年。</w:t>
            </w:r>
          </w:p>
          <w:p w:rsidR="002E73C4" w:rsidRPr="000C2FA1" w:rsidRDefault="002E73C4" w:rsidP="002E73C4">
            <w:pPr>
              <w:ind w:firstLineChars="150" w:firstLine="31680"/>
              <w:rPr>
                <w:rFonts w:ascii="宋体"/>
                <w:szCs w:val="21"/>
              </w:rPr>
            </w:pPr>
            <w:r w:rsidRPr="000C2FA1">
              <w:rPr>
                <w:rFonts w:ascii="宋体" w:hAnsi="宋体"/>
                <w:szCs w:val="21"/>
              </w:rPr>
              <w:t>[9]</w:t>
            </w:r>
            <w:r w:rsidRPr="000C2FA1">
              <w:rPr>
                <w:rFonts w:ascii="宋体" w:hAnsi="宋体" w:hint="eastAsia"/>
                <w:szCs w:val="21"/>
              </w:rPr>
              <w:t>萨拜因</w:t>
            </w:r>
            <w:r w:rsidRPr="000C2FA1">
              <w:rPr>
                <w:rFonts w:ascii="宋体"/>
                <w:szCs w:val="21"/>
              </w:rPr>
              <w:t>.</w:t>
            </w:r>
            <w:r w:rsidRPr="000C2FA1">
              <w:rPr>
                <w:rFonts w:ascii="宋体" w:hAnsi="宋体" w:hint="eastAsia"/>
                <w:szCs w:val="21"/>
              </w:rPr>
              <w:t>政治学说史</w:t>
            </w:r>
            <w:r w:rsidRPr="000C2FA1">
              <w:rPr>
                <w:rFonts w:ascii="宋体"/>
                <w:szCs w:val="21"/>
              </w:rPr>
              <w:t>.</w:t>
            </w:r>
            <w:r w:rsidRPr="000C2FA1">
              <w:rPr>
                <w:rFonts w:ascii="宋体" w:hAnsi="宋体" w:hint="eastAsia"/>
                <w:szCs w:val="21"/>
              </w:rPr>
              <w:t>商务印书馆，</w:t>
            </w:r>
            <w:r w:rsidRPr="000C2FA1">
              <w:rPr>
                <w:rFonts w:ascii="宋体" w:hAnsi="宋体"/>
                <w:szCs w:val="21"/>
              </w:rPr>
              <w:t>1986</w:t>
            </w:r>
            <w:r w:rsidRPr="000C2FA1">
              <w:rPr>
                <w:rFonts w:ascii="宋体" w:hAnsi="宋体" w:hint="eastAsia"/>
                <w:szCs w:val="21"/>
              </w:rPr>
              <w:t>年。</w:t>
            </w:r>
          </w:p>
          <w:p w:rsidR="002E73C4" w:rsidRPr="000C2FA1" w:rsidRDefault="002E73C4" w:rsidP="002E73C4">
            <w:pPr>
              <w:ind w:firstLineChars="150" w:firstLine="31680"/>
              <w:rPr>
                <w:rFonts w:ascii="宋体"/>
                <w:szCs w:val="21"/>
              </w:rPr>
            </w:pPr>
            <w:r w:rsidRPr="000C2FA1">
              <w:rPr>
                <w:rFonts w:ascii="宋体" w:hAnsi="宋体"/>
                <w:szCs w:val="21"/>
              </w:rPr>
              <w:t>[10]</w:t>
            </w:r>
            <w:r w:rsidRPr="000C2FA1">
              <w:rPr>
                <w:rFonts w:ascii="宋体" w:hAnsi="宋体" w:hint="eastAsia"/>
                <w:szCs w:val="21"/>
              </w:rPr>
              <w:t>罗伯特</w:t>
            </w:r>
            <w:r w:rsidRPr="000C2FA1">
              <w:rPr>
                <w:rFonts w:ascii="宋体"/>
                <w:szCs w:val="21"/>
              </w:rPr>
              <w:t>•</w:t>
            </w:r>
            <w:r w:rsidRPr="000C2FA1">
              <w:rPr>
                <w:rFonts w:ascii="宋体" w:hAnsi="宋体" w:hint="eastAsia"/>
                <w:szCs w:val="21"/>
              </w:rPr>
              <w:t>达尔</w:t>
            </w:r>
            <w:r w:rsidRPr="000C2FA1">
              <w:rPr>
                <w:rFonts w:ascii="宋体"/>
                <w:szCs w:val="21"/>
              </w:rPr>
              <w:t>.</w:t>
            </w:r>
            <w:r w:rsidRPr="000C2FA1">
              <w:rPr>
                <w:rFonts w:ascii="宋体" w:hAnsi="宋体" w:hint="eastAsia"/>
                <w:szCs w:val="21"/>
              </w:rPr>
              <w:t>多头政治</w:t>
            </w:r>
            <w:r w:rsidRPr="000C2FA1">
              <w:rPr>
                <w:rFonts w:ascii="宋体"/>
                <w:szCs w:val="21"/>
              </w:rPr>
              <w:t>.</w:t>
            </w:r>
            <w:r w:rsidRPr="000C2FA1">
              <w:rPr>
                <w:rFonts w:ascii="宋体" w:hAnsi="宋体" w:hint="eastAsia"/>
                <w:szCs w:val="21"/>
              </w:rPr>
              <w:t>商务印书馆，</w:t>
            </w:r>
            <w:r w:rsidRPr="000C2FA1">
              <w:rPr>
                <w:rFonts w:ascii="宋体" w:hAnsi="宋体"/>
                <w:szCs w:val="21"/>
              </w:rPr>
              <w:t>2003</w:t>
            </w:r>
            <w:r w:rsidRPr="000C2FA1">
              <w:rPr>
                <w:rFonts w:ascii="宋体" w:hAnsi="宋体" w:hint="eastAsia"/>
                <w:szCs w:val="21"/>
              </w:rPr>
              <w:t>年。</w:t>
            </w:r>
          </w:p>
          <w:p w:rsidR="002E73C4" w:rsidRPr="000C2FA1" w:rsidRDefault="002E73C4" w:rsidP="002E73C4">
            <w:pPr>
              <w:ind w:firstLineChars="150" w:firstLine="31680"/>
              <w:rPr>
                <w:rFonts w:ascii="宋体"/>
                <w:szCs w:val="21"/>
              </w:rPr>
            </w:pPr>
            <w:r w:rsidRPr="000C2FA1">
              <w:rPr>
                <w:rFonts w:ascii="宋体" w:hAnsi="宋体"/>
                <w:szCs w:val="21"/>
              </w:rPr>
              <w:t>[11]</w:t>
            </w:r>
            <w:r w:rsidRPr="000C2FA1">
              <w:rPr>
                <w:rFonts w:ascii="宋体" w:hAnsi="宋体" w:hint="eastAsia"/>
                <w:szCs w:val="21"/>
              </w:rPr>
              <w:t>詹姆斯</w:t>
            </w:r>
            <w:r w:rsidRPr="000C2FA1">
              <w:rPr>
                <w:rFonts w:ascii="宋体"/>
                <w:szCs w:val="21"/>
              </w:rPr>
              <w:t>•</w:t>
            </w:r>
            <w:r w:rsidRPr="000C2FA1">
              <w:rPr>
                <w:rFonts w:ascii="宋体" w:hAnsi="宋体" w:hint="eastAsia"/>
                <w:szCs w:val="21"/>
              </w:rPr>
              <w:t>布赖斯</w:t>
            </w:r>
            <w:r w:rsidRPr="000C2FA1">
              <w:rPr>
                <w:rFonts w:ascii="宋体"/>
                <w:szCs w:val="21"/>
              </w:rPr>
              <w:t>.</w:t>
            </w:r>
            <w:r w:rsidRPr="000C2FA1">
              <w:rPr>
                <w:rFonts w:ascii="宋体" w:hAnsi="宋体" w:hint="eastAsia"/>
                <w:szCs w:val="21"/>
              </w:rPr>
              <w:t>现代民治政体</w:t>
            </w:r>
            <w:r w:rsidRPr="000C2FA1">
              <w:rPr>
                <w:rFonts w:ascii="宋体"/>
                <w:szCs w:val="21"/>
              </w:rPr>
              <w:t>.</w:t>
            </w:r>
            <w:r w:rsidRPr="000C2FA1">
              <w:rPr>
                <w:rFonts w:ascii="宋体" w:hAnsi="宋体" w:hint="eastAsia"/>
                <w:szCs w:val="21"/>
              </w:rPr>
              <w:t>吉林人民出版社，</w:t>
            </w:r>
            <w:r w:rsidRPr="000C2FA1">
              <w:rPr>
                <w:rFonts w:ascii="宋体" w:hAnsi="宋体"/>
                <w:szCs w:val="21"/>
              </w:rPr>
              <w:t>2001</w:t>
            </w:r>
            <w:r w:rsidRPr="000C2FA1">
              <w:rPr>
                <w:rFonts w:ascii="宋体" w:hAnsi="宋体" w:hint="eastAsia"/>
                <w:szCs w:val="21"/>
              </w:rPr>
              <w:t>年。</w:t>
            </w:r>
          </w:p>
          <w:p w:rsidR="002E73C4" w:rsidRPr="000C2FA1" w:rsidRDefault="002E73C4" w:rsidP="002E73C4">
            <w:pPr>
              <w:ind w:firstLineChars="150" w:firstLine="31680"/>
              <w:rPr>
                <w:rFonts w:ascii="宋体"/>
                <w:szCs w:val="21"/>
              </w:rPr>
            </w:pPr>
            <w:r w:rsidRPr="000C2FA1">
              <w:rPr>
                <w:rFonts w:ascii="宋体" w:hAnsi="宋体"/>
                <w:szCs w:val="21"/>
              </w:rPr>
              <w:t>[12]</w:t>
            </w:r>
            <w:r w:rsidRPr="000C2FA1">
              <w:rPr>
                <w:rFonts w:ascii="宋体" w:hAnsi="宋体" w:hint="eastAsia"/>
                <w:szCs w:val="21"/>
              </w:rPr>
              <w:t>戴维</w:t>
            </w:r>
            <w:r w:rsidRPr="000C2FA1">
              <w:rPr>
                <w:rFonts w:ascii="宋体"/>
                <w:szCs w:val="21"/>
              </w:rPr>
              <w:t>•</w:t>
            </w:r>
            <w:r w:rsidRPr="000C2FA1">
              <w:rPr>
                <w:rFonts w:ascii="宋体" w:hAnsi="宋体" w:hint="eastAsia"/>
                <w:szCs w:val="21"/>
              </w:rPr>
              <w:t>赫尔德</w:t>
            </w:r>
            <w:r w:rsidRPr="000C2FA1">
              <w:rPr>
                <w:rFonts w:ascii="宋体"/>
                <w:szCs w:val="21"/>
              </w:rPr>
              <w:t>.</w:t>
            </w:r>
            <w:r w:rsidRPr="000C2FA1">
              <w:rPr>
                <w:rFonts w:ascii="宋体" w:hAnsi="宋体" w:hint="eastAsia"/>
                <w:szCs w:val="21"/>
              </w:rPr>
              <w:t>民主的模式</w:t>
            </w:r>
            <w:r w:rsidRPr="000C2FA1">
              <w:rPr>
                <w:rFonts w:ascii="宋体"/>
                <w:szCs w:val="21"/>
              </w:rPr>
              <w:t>.</w:t>
            </w:r>
            <w:r w:rsidRPr="000C2FA1">
              <w:rPr>
                <w:rFonts w:ascii="宋体" w:hAnsi="宋体" w:hint="eastAsia"/>
                <w:szCs w:val="21"/>
              </w:rPr>
              <w:t>中央编译出版社，</w:t>
            </w:r>
            <w:r w:rsidRPr="000C2FA1">
              <w:rPr>
                <w:rFonts w:ascii="宋体" w:hAnsi="宋体"/>
                <w:szCs w:val="21"/>
              </w:rPr>
              <w:t>2001</w:t>
            </w:r>
            <w:r w:rsidRPr="000C2FA1">
              <w:rPr>
                <w:rFonts w:ascii="宋体" w:hAnsi="宋体" w:hint="eastAsia"/>
                <w:szCs w:val="21"/>
              </w:rPr>
              <w:t>年。</w:t>
            </w:r>
          </w:p>
          <w:p w:rsidR="002E73C4" w:rsidRPr="000C2FA1" w:rsidRDefault="002E73C4" w:rsidP="002E73C4">
            <w:pPr>
              <w:ind w:firstLineChars="150" w:firstLine="31680"/>
              <w:rPr>
                <w:rFonts w:ascii="宋体"/>
                <w:szCs w:val="21"/>
              </w:rPr>
            </w:pPr>
            <w:r w:rsidRPr="000C2FA1">
              <w:rPr>
                <w:rFonts w:ascii="宋体" w:hAnsi="宋体"/>
                <w:szCs w:val="21"/>
              </w:rPr>
              <w:t>[13]</w:t>
            </w:r>
            <w:r w:rsidRPr="000C2FA1">
              <w:rPr>
                <w:rFonts w:ascii="宋体" w:hAnsi="宋体" w:hint="eastAsia"/>
                <w:szCs w:val="21"/>
              </w:rPr>
              <w:t>亨廷顿</w:t>
            </w:r>
            <w:r w:rsidRPr="000C2FA1">
              <w:rPr>
                <w:rFonts w:ascii="宋体"/>
                <w:szCs w:val="21"/>
              </w:rPr>
              <w:t>.</w:t>
            </w:r>
            <w:r w:rsidRPr="000C2FA1">
              <w:rPr>
                <w:rFonts w:ascii="宋体" w:hAnsi="宋体" w:hint="eastAsia"/>
                <w:szCs w:val="21"/>
              </w:rPr>
              <w:t>变动社会中的政治秩序</w:t>
            </w:r>
            <w:r w:rsidRPr="000C2FA1">
              <w:rPr>
                <w:rFonts w:ascii="宋体"/>
                <w:szCs w:val="21"/>
              </w:rPr>
              <w:t>.</w:t>
            </w:r>
            <w:r w:rsidRPr="000C2FA1">
              <w:rPr>
                <w:rFonts w:ascii="宋体" w:hAnsi="宋体" w:hint="eastAsia"/>
                <w:szCs w:val="21"/>
              </w:rPr>
              <w:t>三联书店，</w:t>
            </w:r>
            <w:r w:rsidRPr="000C2FA1">
              <w:rPr>
                <w:rFonts w:ascii="宋体" w:hAnsi="宋体"/>
                <w:szCs w:val="21"/>
              </w:rPr>
              <w:t>1987</w:t>
            </w:r>
            <w:r w:rsidRPr="000C2FA1">
              <w:rPr>
                <w:rFonts w:ascii="宋体" w:hAnsi="宋体" w:hint="eastAsia"/>
                <w:szCs w:val="21"/>
              </w:rPr>
              <w:t>年。</w:t>
            </w:r>
          </w:p>
          <w:p w:rsidR="002E73C4" w:rsidRPr="000C2FA1" w:rsidRDefault="002E73C4" w:rsidP="002E73C4">
            <w:pPr>
              <w:ind w:firstLineChars="150" w:firstLine="31680"/>
              <w:rPr>
                <w:rFonts w:ascii="宋体"/>
                <w:szCs w:val="21"/>
              </w:rPr>
            </w:pPr>
            <w:r w:rsidRPr="000C2FA1">
              <w:rPr>
                <w:rFonts w:ascii="宋体" w:hAnsi="宋体"/>
                <w:szCs w:val="21"/>
              </w:rPr>
              <w:t>[14]</w:t>
            </w:r>
            <w:r w:rsidRPr="000C2FA1">
              <w:rPr>
                <w:rFonts w:ascii="宋体" w:hAnsi="宋体" w:hint="eastAsia"/>
                <w:szCs w:val="21"/>
              </w:rPr>
              <w:t>李普赛特</w:t>
            </w:r>
            <w:r w:rsidRPr="000C2FA1">
              <w:rPr>
                <w:rFonts w:ascii="宋体"/>
                <w:szCs w:val="21"/>
              </w:rPr>
              <w:t>.</w:t>
            </w:r>
            <w:r w:rsidRPr="000C2FA1">
              <w:rPr>
                <w:rFonts w:ascii="宋体" w:hAnsi="宋体" w:hint="eastAsia"/>
                <w:szCs w:val="21"/>
              </w:rPr>
              <w:t>政治人</w:t>
            </w:r>
            <w:r w:rsidRPr="000C2FA1">
              <w:rPr>
                <w:rFonts w:ascii="宋体"/>
                <w:szCs w:val="21"/>
              </w:rPr>
              <w:t>.</w:t>
            </w:r>
            <w:r w:rsidRPr="000C2FA1">
              <w:rPr>
                <w:rFonts w:ascii="宋体" w:hAnsi="宋体" w:hint="eastAsia"/>
                <w:szCs w:val="21"/>
              </w:rPr>
              <w:t>上海人民出版社，</w:t>
            </w:r>
            <w:r w:rsidRPr="000C2FA1">
              <w:rPr>
                <w:rFonts w:ascii="宋体" w:hAnsi="宋体"/>
                <w:szCs w:val="21"/>
              </w:rPr>
              <w:t>1997</w:t>
            </w:r>
            <w:r w:rsidRPr="000C2FA1">
              <w:rPr>
                <w:rFonts w:ascii="宋体" w:hAnsi="宋体" w:hint="eastAsia"/>
                <w:szCs w:val="21"/>
              </w:rPr>
              <w:t>年。</w:t>
            </w:r>
          </w:p>
          <w:p w:rsidR="002E73C4" w:rsidRPr="000C2FA1" w:rsidRDefault="002E73C4" w:rsidP="002E73C4">
            <w:pPr>
              <w:ind w:firstLineChars="150" w:firstLine="31680"/>
              <w:rPr>
                <w:rFonts w:ascii="宋体"/>
                <w:szCs w:val="21"/>
              </w:rPr>
            </w:pPr>
            <w:r w:rsidRPr="000C2FA1">
              <w:rPr>
                <w:rFonts w:ascii="宋体" w:hAnsi="宋体"/>
                <w:szCs w:val="21"/>
              </w:rPr>
              <w:t>[15]</w:t>
            </w:r>
            <w:r w:rsidRPr="000C2FA1">
              <w:rPr>
                <w:rFonts w:ascii="宋体" w:hAnsi="宋体" w:hint="eastAsia"/>
                <w:szCs w:val="21"/>
              </w:rPr>
              <w:t>伊斯顿</w:t>
            </w:r>
            <w:r w:rsidRPr="000C2FA1">
              <w:rPr>
                <w:rFonts w:ascii="宋体"/>
                <w:szCs w:val="21"/>
              </w:rPr>
              <w:t>.</w:t>
            </w:r>
            <w:r w:rsidRPr="000C2FA1">
              <w:rPr>
                <w:rFonts w:ascii="宋体" w:hAnsi="宋体" w:hint="eastAsia"/>
                <w:szCs w:val="21"/>
              </w:rPr>
              <w:t>政治生活的系统分析</w:t>
            </w:r>
            <w:r w:rsidRPr="000C2FA1">
              <w:rPr>
                <w:rFonts w:ascii="宋体"/>
                <w:szCs w:val="21"/>
              </w:rPr>
              <w:t>.</w:t>
            </w:r>
            <w:r w:rsidRPr="000C2FA1">
              <w:rPr>
                <w:rFonts w:ascii="宋体" w:hAnsi="宋体" w:hint="eastAsia"/>
                <w:szCs w:val="21"/>
              </w:rPr>
              <w:t>华夏出版社，</w:t>
            </w:r>
            <w:r w:rsidRPr="000C2FA1">
              <w:rPr>
                <w:rFonts w:ascii="宋体" w:hAnsi="宋体"/>
                <w:szCs w:val="21"/>
              </w:rPr>
              <w:t>1999</w:t>
            </w:r>
            <w:r w:rsidRPr="000C2FA1">
              <w:rPr>
                <w:rFonts w:ascii="宋体" w:hAnsi="宋体" w:hint="eastAsia"/>
                <w:szCs w:val="21"/>
              </w:rPr>
              <w:t>年。</w:t>
            </w:r>
          </w:p>
          <w:p w:rsidR="002E73C4" w:rsidRPr="000C2FA1" w:rsidRDefault="002E73C4" w:rsidP="002E73C4">
            <w:pPr>
              <w:ind w:firstLineChars="150" w:firstLine="31680"/>
              <w:rPr>
                <w:rFonts w:ascii="宋体"/>
                <w:szCs w:val="21"/>
              </w:rPr>
            </w:pPr>
            <w:r w:rsidRPr="000C2FA1">
              <w:rPr>
                <w:rFonts w:ascii="宋体" w:hAnsi="宋体"/>
                <w:szCs w:val="21"/>
              </w:rPr>
              <w:t>[16]</w:t>
            </w:r>
            <w:r w:rsidRPr="000C2FA1">
              <w:rPr>
                <w:rFonts w:ascii="宋体" w:hAnsi="宋体" w:hint="eastAsia"/>
                <w:szCs w:val="21"/>
              </w:rPr>
              <w:t>阿尔蒙德、维巴</w:t>
            </w:r>
            <w:r w:rsidRPr="000C2FA1">
              <w:rPr>
                <w:rFonts w:ascii="宋体"/>
                <w:szCs w:val="21"/>
              </w:rPr>
              <w:t>.</w:t>
            </w:r>
            <w:r w:rsidRPr="000C2FA1">
              <w:rPr>
                <w:rFonts w:ascii="宋体" w:hAnsi="宋体" w:hint="eastAsia"/>
                <w:szCs w:val="21"/>
              </w:rPr>
              <w:t>公民文化</w:t>
            </w:r>
            <w:r w:rsidRPr="000C2FA1">
              <w:rPr>
                <w:rFonts w:ascii="宋体"/>
                <w:szCs w:val="21"/>
              </w:rPr>
              <w:t>.</w:t>
            </w:r>
            <w:r w:rsidRPr="000C2FA1">
              <w:rPr>
                <w:rFonts w:ascii="宋体" w:hAnsi="宋体" w:hint="eastAsia"/>
                <w:szCs w:val="21"/>
              </w:rPr>
              <w:t>浙江人民出版社，</w:t>
            </w:r>
            <w:r w:rsidRPr="000C2FA1">
              <w:rPr>
                <w:rFonts w:ascii="宋体" w:hAnsi="宋体"/>
                <w:szCs w:val="21"/>
              </w:rPr>
              <w:t>1989</w:t>
            </w:r>
            <w:r w:rsidRPr="000C2FA1">
              <w:rPr>
                <w:rFonts w:ascii="宋体" w:hAnsi="宋体" w:hint="eastAsia"/>
                <w:szCs w:val="21"/>
              </w:rPr>
              <w:t>年。</w:t>
            </w:r>
          </w:p>
          <w:p w:rsidR="002E73C4" w:rsidRPr="000C2FA1" w:rsidRDefault="002E73C4" w:rsidP="002E73C4">
            <w:pPr>
              <w:ind w:firstLineChars="150" w:firstLine="31680"/>
              <w:rPr>
                <w:rFonts w:ascii="宋体"/>
                <w:szCs w:val="21"/>
              </w:rPr>
            </w:pPr>
            <w:r w:rsidRPr="000C2FA1">
              <w:rPr>
                <w:rFonts w:ascii="宋体" w:hAnsi="宋体"/>
                <w:szCs w:val="21"/>
              </w:rPr>
              <w:t>[17]</w:t>
            </w:r>
            <w:r w:rsidRPr="000C2FA1">
              <w:rPr>
                <w:rFonts w:ascii="宋体" w:hAnsi="宋体" w:hint="eastAsia"/>
                <w:szCs w:val="21"/>
              </w:rPr>
              <w:t>巴林顿</w:t>
            </w:r>
            <w:r w:rsidRPr="000C2FA1">
              <w:rPr>
                <w:rFonts w:ascii="宋体"/>
                <w:szCs w:val="21"/>
              </w:rPr>
              <w:t>•</w:t>
            </w:r>
            <w:r w:rsidRPr="000C2FA1">
              <w:rPr>
                <w:rFonts w:ascii="宋体" w:hAnsi="宋体" w:hint="eastAsia"/>
                <w:szCs w:val="21"/>
              </w:rPr>
              <w:t>摩尔</w:t>
            </w:r>
            <w:r w:rsidRPr="000C2FA1">
              <w:rPr>
                <w:rFonts w:ascii="宋体"/>
                <w:szCs w:val="21"/>
              </w:rPr>
              <w:t>.</w:t>
            </w:r>
            <w:r w:rsidRPr="000C2FA1">
              <w:rPr>
                <w:rFonts w:ascii="宋体" w:hAnsi="宋体" w:hint="eastAsia"/>
                <w:szCs w:val="21"/>
              </w:rPr>
              <w:t>民主与专制的社会起源</w:t>
            </w:r>
            <w:r w:rsidRPr="000C2FA1">
              <w:rPr>
                <w:rFonts w:ascii="宋体"/>
                <w:szCs w:val="21"/>
              </w:rPr>
              <w:t>.</w:t>
            </w:r>
            <w:r w:rsidRPr="000C2FA1">
              <w:rPr>
                <w:rFonts w:ascii="宋体" w:hAnsi="宋体" w:hint="eastAsia"/>
                <w:szCs w:val="21"/>
              </w:rPr>
              <w:t>华夏出版社，</w:t>
            </w:r>
            <w:r w:rsidRPr="000C2FA1">
              <w:rPr>
                <w:rFonts w:ascii="宋体" w:hAnsi="宋体"/>
                <w:szCs w:val="21"/>
              </w:rPr>
              <w:t>1987</w:t>
            </w:r>
            <w:r w:rsidRPr="000C2FA1">
              <w:rPr>
                <w:rFonts w:ascii="宋体" w:hAnsi="宋体" w:hint="eastAsia"/>
                <w:szCs w:val="21"/>
              </w:rPr>
              <w:t>年。</w:t>
            </w:r>
          </w:p>
          <w:p w:rsidR="002E73C4" w:rsidRPr="000C2FA1" w:rsidRDefault="002E73C4" w:rsidP="002E73C4">
            <w:pPr>
              <w:ind w:firstLineChars="150" w:firstLine="31680"/>
              <w:rPr>
                <w:rFonts w:ascii="宋体"/>
                <w:szCs w:val="21"/>
              </w:rPr>
            </w:pPr>
            <w:r w:rsidRPr="000C2FA1">
              <w:rPr>
                <w:rFonts w:ascii="宋体" w:hAnsi="宋体"/>
                <w:szCs w:val="21"/>
              </w:rPr>
              <w:t>[18]</w:t>
            </w:r>
            <w:r w:rsidRPr="000C2FA1">
              <w:rPr>
                <w:rFonts w:ascii="宋体" w:hAnsi="宋体" w:hint="eastAsia"/>
                <w:szCs w:val="21"/>
              </w:rPr>
              <w:t>弗里德曼</w:t>
            </w:r>
            <w:r w:rsidRPr="000C2FA1">
              <w:rPr>
                <w:rFonts w:ascii="宋体"/>
                <w:szCs w:val="21"/>
              </w:rPr>
              <w:t>.</w:t>
            </w:r>
            <w:r w:rsidRPr="000C2FA1">
              <w:rPr>
                <w:rFonts w:ascii="宋体" w:hAnsi="宋体" w:hint="eastAsia"/>
                <w:szCs w:val="21"/>
              </w:rPr>
              <w:t>资本主义与民主</w:t>
            </w:r>
            <w:r w:rsidRPr="000C2FA1">
              <w:rPr>
                <w:rFonts w:ascii="宋体"/>
                <w:szCs w:val="21"/>
              </w:rPr>
              <w:t>.</w:t>
            </w:r>
            <w:r w:rsidRPr="000C2FA1">
              <w:rPr>
                <w:rFonts w:ascii="宋体" w:hAnsi="宋体" w:hint="eastAsia"/>
                <w:szCs w:val="21"/>
              </w:rPr>
              <w:t>商务印书馆，</w:t>
            </w:r>
            <w:r w:rsidRPr="000C2FA1">
              <w:rPr>
                <w:rFonts w:ascii="宋体" w:hAnsi="宋体"/>
                <w:szCs w:val="21"/>
              </w:rPr>
              <w:t>1986</w:t>
            </w:r>
            <w:r w:rsidRPr="000C2FA1">
              <w:rPr>
                <w:rFonts w:ascii="宋体" w:hAnsi="宋体" w:hint="eastAsia"/>
                <w:szCs w:val="21"/>
              </w:rPr>
              <w:t>年。</w:t>
            </w:r>
          </w:p>
          <w:p w:rsidR="002E73C4" w:rsidRPr="000C2FA1" w:rsidRDefault="002E73C4" w:rsidP="002E73C4">
            <w:pPr>
              <w:ind w:firstLineChars="150" w:firstLine="31680"/>
              <w:rPr>
                <w:rFonts w:ascii="宋体"/>
                <w:szCs w:val="21"/>
              </w:rPr>
            </w:pPr>
            <w:r w:rsidRPr="000C2FA1">
              <w:rPr>
                <w:rFonts w:ascii="宋体" w:hAnsi="宋体"/>
                <w:szCs w:val="21"/>
              </w:rPr>
              <w:t>[19]</w:t>
            </w:r>
            <w:r w:rsidRPr="000C2FA1">
              <w:rPr>
                <w:rFonts w:ascii="宋体" w:hAnsi="宋体" w:hint="eastAsia"/>
                <w:szCs w:val="21"/>
              </w:rPr>
              <w:t>布坎南</w:t>
            </w:r>
            <w:r w:rsidRPr="000C2FA1">
              <w:rPr>
                <w:rFonts w:ascii="宋体"/>
                <w:szCs w:val="21"/>
              </w:rPr>
              <w:t>.</w:t>
            </w:r>
            <w:r w:rsidRPr="000C2FA1">
              <w:rPr>
                <w:rFonts w:ascii="宋体" w:hAnsi="宋体" w:hint="eastAsia"/>
                <w:szCs w:val="21"/>
              </w:rPr>
              <w:t>自由、市场与国家</w:t>
            </w:r>
            <w:r w:rsidRPr="000C2FA1">
              <w:rPr>
                <w:rFonts w:ascii="宋体"/>
                <w:szCs w:val="21"/>
              </w:rPr>
              <w:t>.</w:t>
            </w:r>
            <w:r w:rsidRPr="000C2FA1">
              <w:rPr>
                <w:rFonts w:ascii="宋体" w:hAnsi="宋体" w:hint="eastAsia"/>
                <w:szCs w:val="21"/>
              </w:rPr>
              <w:t>上海三联出版社，</w:t>
            </w:r>
            <w:r w:rsidRPr="000C2FA1">
              <w:rPr>
                <w:rFonts w:ascii="宋体" w:hAnsi="宋体"/>
                <w:szCs w:val="21"/>
              </w:rPr>
              <w:t>1994</w:t>
            </w:r>
            <w:r w:rsidRPr="000C2FA1">
              <w:rPr>
                <w:rFonts w:ascii="宋体" w:hAnsi="宋体" w:hint="eastAsia"/>
                <w:szCs w:val="21"/>
              </w:rPr>
              <w:t>年。</w:t>
            </w:r>
          </w:p>
          <w:p w:rsidR="002E73C4" w:rsidRPr="000C2FA1" w:rsidRDefault="002E73C4" w:rsidP="002E73C4">
            <w:pPr>
              <w:ind w:firstLineChars="150" w:firstLine="31680"/>
              <w:rPr>
                <w:rFonts w:ascii="宋体"/>
                <w:szCs w:val="21"/>
              </w:rPr>
            </w:pPr>
            <w:r w:rsidRPr="000C2FA1">
              <w:rPr>
                <w:rFonts w:ascii="宋体" w:hAnsi="宋体"/>
                <w:szCs w:val="21"/>
              </w:rPr>
              <w:t>[20]</w:t>
            </w:r>
            <w:r w:rsidRPr="000C2FA1">
              <w:rPr>
                <w:rFonts w:ascii="宋体" w:hAnsi="宋体" w:hint="eastAsia"/>
                <w:szCs w:val="21"/>
              </w:rPr>
              <w:t>王惠岩</w:t>
            </w:r>
            <w:r w:rsidRPr="000C2FA1">
              <w:rPr>
                <w:rFonts w:ascii="宋体"/>
                <w:szCs w:val="21"/>
              </w:rPr>
              <w:t>.</w:t>
            </w:r>
            <w:r w:rsidRPr="000C2FA1">
              <w:rPr>
                <w:rFonts w:ascii="宋体" w:hAnsi="宋体" w:hint="eastAsia"/>
                <w:szCs w:val="21"/>
              </w:rPr>
              <w:t>当代政治学基本理论</w:t>
            </w:r>
            <w:r w:rsidRPr="000C2FA1">
              <w:rPr>
                <w:rFonts w:ascii="宋体"/>
                <w:szCs w:val="21"/>
              </w:rPr>
              <w:t>.</w:t>
            </w:r>
            <w:r w:rsidRPr="000C2FA1">
              <w:rPr>
                <w:rFonts w:ascii="宋体" w:hAnsi="宋体" w:hint="eastAsia"/>
                <w:szCs w:val="21"/>
              </w:rPr>
              <w:t>高等教育出版社，</w:t>
            </w:r>
            <w:r w:rsidRPr="000C2FA1">
              <w:rPr>
                <w:rFonts w:ascii="宋体" w:hAnsi="宋体"/>
                <w:szCs w:val="21"/>
              </w:rPr>
              <w:t>2001</w:t>
            </w:r>
            <w:r w:rsidRPr="000C2FA1">
              <w:rPr>
                <w:rFonts w:ascii="宋体" w:hAnsi="宋体" w:hint="eastAsia"/>
                <w:szCs w:val="21"/>
              </w:rPr>
              <w:t>年。</w:t>
            </w:r>
          </w:p>
          <w:p w:rsidR="002E73C4" w:rsidRPr="000C2FA1" w:rsidRDefault="002E73C4" w:rsidP="002E73C4">
            <w:pPr>
              <w:ind w:firstLineChars="150" w:firstLine="31680"/>
              <w:rPr>
                <w:rFonts w:ascii="宋体"/>
                <w:szCs w:val="21"/>
              </w:rPr>
            </w:pPr>
            <w:r w:rsidRPr="000C2FA1">
              <w:rPr>
                <w:rFonts w:ascii="宋体" w:hAnsi="宋体"/>
                <w:szCs w:val="21"/>
              </w:rPr>
              <w:t>[21]</w:t>
            </w:r>
            <w:r w:rsidRPr="000C2FA1">
              <w:rPr>
                <w:rFonts w:ascii="宋体" w:hAnsi="宋体" w:hint="eastAsia"/>
                <w:szCs w:val="21"/>
              </w:rPr>
              <w:t>杨光斌</w:t>
            </w:r>
            <w:r w:rsidRPr="000C2FA1">
              <w:rPr>
                <w:rFonts w:ascii="宋体"/>
                <w:szCs w:val="21"/>
              </w:rPr>
              <w:t>.</w:t>
            </w:r>
            <w:r w:rsidRPr="000C2FA1">
              <w:rPr>
                <w:rFonts w:ascii="宋体" w:hAnsi="宋体" w:hint="eastAsia"/>
                <w:szCs w:val="21"/>
              </w:rPr>
              <w:t>政治学的基础理论和重大问题</w:t>
            </w:r>
            <w:r w:rsidRPr="000C2FA1">
              <w:rPr>
                <w:rFonts w:ascii="宋体"/>
                <w:szCs w:val="21"/>
              </w:rPr>
              <w:t>.</w:t>
            </w:r>
            <w:r w:rsidRPr="000C2FA1">
              <w:rPr>
                <w:rFonts w:ascii="宋体" w:hAnsi="宋体" w:hint="eastAsia"/>
                <w:szCs w:val="21"/>
              </w:rPr>
              <w:t>中国人民大学出版社，</w:t>
            </w:r>
            <w:r w:rsidRPr="000C2FA1">
              <w:rPr>
                <w:rFonts w:ascii="宋体" w:hAnsi="宋体"/>
                <w:szCs w:val="21"/>
              </w:rPr>
              <w:t>2011</w:t>
            </w:r>
            <w:r w:rsidRPr="000C2FA1">
              <w:rPr>
                <w:rFonts w:ascii="宋体" w:hAnsi="宋体" w:hint="eastAsia"/>
                <w:szCs w:val="21"/>
              </w:rPr>
              <w:t>年。</w:t>
            </w:r>
          </w:p>
          <w:p w:rsidR="002E73C4" w:rsidRPr="000C2FA1" w:rsidRDefault="002E73C4" w:rsidP="002E73C4">
            <w:pPr>
              <w:ind w:firstLineChars="150" w:firstLine="31680"/>
              <w:rPr>
                <w:rFonts w:ascii="宋体"/>
                <w:szCs w:val="21"/>
              </w:rPr>
            </w:pPr>
            <w:r w:rsidRPr="000C2FA1">
              <w:rPr>
                <w:rFonts w:ascii="宋体" w:hAnsi="宋体"/>
                <w:szCs w:val="21"/>
              </w:rPr>
              <w:t>[22]</w:t>
            </w:r>
            <w:r w:rsidRPr="000C2FA1">
              <w:rPr>
                <w:rFonts w:ascii="宋体" w:hAnsi="宋体" w:hint="eastAsia"/>
                <w:szCs w:val="21"/>
              </w:rPr>
              <w:t>孙关宏</w:t>
            </w:r>
            <w:r w:rsidRPr="000C2FA1">
              <w:rPr>
                <w:rFonts w:ascii="宋体"/>
                <w:szCs w:val="21"/>
              </w:rPr>
              <w:t>.</w:t>
            </w:r>
            <w:r w:rsidRPr="000C2FA1">
              <w:rPr>
                <w:rFonts w:ascii="宋体" w:hAnsi="宋体" w:hint="eastAsia"/>
                <w:szCs w:val="21"/>
              </w:rPr>
              <w:t>政治学</w:t>
            </w:r>
            <w:r w:rsidRPr="000C2FA1">
              <w:rPr>
                <w:rFonts w:ascii="宋体"/>
                <w:szCs w:val="21"/>
              </w:rPr>
              <w:t>.</w:t>
            </w:r>
            <w:r w:rsidRPr="000C2FA1">
              <w:rPr>
                <w:rFonts w:ascii="宋体" w:hAnsi="宋体" w:hint="eastAsia"/>
                <w:szCs w:val="21"/>
              </w:rPr>
              <w:t>复旦大学出版社，</w:t>
            </w:r>
            <w:r w:rsidRPr="000C2FA1">
              <w:rPr>
                <w:rFonts w:ascii="宋体" w:hAnsi="宋体"/>
                <w:szCs w:val="21"/>
              </w:rPr>
              <w:t>2004</w:t>
            </w:r>
            <w:r w:rsidRPr="000C2FA1">
              <w:rPr>
                <w:rFonts w:ascii="宋体" w:hAnsi="宋体" w:hint="eastAsia"/>
                <w:szCs w:val="21"/>
              </w:rPr>
              <w:t>年。</w:t>
            </w:r>
          </w:p>
          <w:p w:rsidR="002E73C4" w:rsidRPr="000C2FA1" w:rsidRDefault="002E73C4" w:rsidP="002E73C4">
            <w:pPr>
              <w:ind w:firstLineChars="150" w:firstLine="31680"/>
              <w:rPr>
                <w:rFonts w:ascii="宋体"/>
                <w:szCs w:val="21"/>
              </w:rPr>
            </w:pPr>
            <w:r w:rsidRPr="000C2FA1">
              <w:rPr>
                <w:rFonts w:ascii="宋体" w:hAnsi="宋体"/>
                <w:szCs w:val="21"/>
              </w:rPr>
              <w:t>[23]</w:t>
            </w:r>
            <w:r w:rsidRPr="000C2FA1">
              <w:rPr>
                <w:rFonts w:ascii="宋体" w:hAnsi="宋体" w:hint="eastAsia"/>
                <w:szCs w:val="21"/>
              </w:rPr>
              <w:t>林尚立</w:t>
            </w:r>
            <w:r w:rsidRPr="000C2FA1">
              <w:rPr>
                <w:rFonts w:ascii="宋体"/>
                <w:szCs w:val="21"/>
              </w:rPr>
              <w:t>.</w:t>
            </w:r>
            <w:r w:rsidRPr="000C2FA1">
              <w:rPr>
                <w:rFonts w:ascii="宋体" w:hAnsi="宋体" w:hint="eastAsia"/>
                <w:szCs w:val="21"/>
              </w:rPr>
              <w:t>当代中国政治形态研究</w:t>
            </w:r>
            <w:r w:rsidRPr="000C2FA1">
              <w:rPr>
                <w:rFonts w:ascii="宋体"/>
                <w:szCs w:val="21"/>
              </w:rPr>
              <w:t>.</w:t>
            </w:r>
            <w:r w:rsidRPr="000C2FA1">
              <w:rPr>
                <w:rFonts w:ascii="宋体" w:hAnsi="宋体" w:hint="eastAsia"/>
                <w:szCs w:val="21"/>
              </w:rPr>
              <w:t>天津人民出版社，</w:t>
            </w:r>
            <w:r w:rsidRPr="000C2FA1">
              <w:rPr>
                <w:rFonts w:ascii="宋体" w:hAnsi="宋体"/>
                <w:szCs w:val="21"/>
              </w:rPr>
              <w:t>2000</w:t>
            </w:r>
            <w:r w:rsidRPr="000C2FA1">
              <w:rPr>
                <w:rFonts w:ascii="宋体" w:hAnsi="宋体" w:hint="eastAsia"/>
                <w:szCs w:val="21"/>
              </w:rPr>
              <w:t>年。</w:t>
            </w:r>
          </w:p>
          <w:p w:rsidR="002E73C4" w:rsidRPr="000C2FA1" w:rsidRDefault="002E73C4" w:rsidP="002E73C4">
            <w:pPr>
              <w:ind w:firstLineChars="150" w:firstLine="31680"/>
              <w:rPr>
                <w:rFonts w:ascii="宋体"/>
                <w:szCs w:val="21"/>
              </w:rPr>
            </w:pPr>
            <w:r w:rsidRPr="000C2FA1">
              <w:rPr>
                <w:rFonts w:ascii="宋体" w:hAnsi="宋体"/>
                <w:szCs w:val="21"/>
              </w:rPr>
              <w:t>[24]</w:t>
            </w:r>
            <w:r w:rsidRPr="000C2FA1">
              <w:rPr>
                <w:rFonts w:ascii="宋体" w:hAnsi="宋体" w:hint="eastAsia"/>
                <w:szCs w:val="21"/>
              </w:rPr>
              <w:t>赵鼎新</w:t>
            </w:r>
            <w:r w:rsidRPr="000C2FA1">
              <w:rPr>
                <w:rFonts w:ascii="宋体"/>
                <w:szCs w:val="21"/>
              </w:rPr>
              <w:t>.</w:t>
            </w:r>
            <w:r w:rsidRPr="000C2FA1">
              <w:rPr>
                <w:rFonts w:ascii="宋体" w:hAnsi="宋体" w:hint="eastAsia"/>
                <w:szCs w:val="21"/>
              </w:rPr>
              <w:t>社会与政治运动讲义</w:t>
            </w:r>
            <w:r w:rsidRPr="000C2FA1">
              <w:rPr>
                <w:rFonts w:ascii="宋体"/>
                <w:szCs w:val="21"/>
              </w:rPr>
              <w:t>.</w:t>
            </w:r>
            <w:r w:rsidRPr="000C2FA1">
              <w:rPr>
                <w:rFonts w:ascii="宋体" w:hAnsi="宋体" w:hint="eastAsia"/>
                <w:szCs w:val="21"/>
              </w:rPr>
              <w:t>社会科学文献出版社，</w:t>
            </w:r>
            <w:r w:rsidRPr="000C2FA1">
              <w:rPr>
                <w:rFonts w:ascii="宋体" w:hAnsi="宋体"/>
                <w:szCs w:val="21"/>
              </w:rPr>
              <w:t>2006</w:t>
            </w:r>
            <w:r w:rsidRPr="000C2FA1">
              <w:rPr>
                <w:rFonts w:ascii="宋体" w:hAnsi="宋体" w:hint="eastAsia"/>
                <w:szCs w:val="21"/>
              </w:rPr>
              <w:t>年。</w:t>
            </w:r>
          </w:p>
          <w:p w:rsidR="002E73C4" w:rsidRPr="000C2FA1" w:rsidRDefault="002E73C4" w:rsidP="002E73C4">
            <w:pPr>
              <w:ind w:firstLineChars="150" w:firstLine="31680"/>
              <w:rPr>
                <w:rFonts w:ascii="宋体"/>
                <w:szCs w:val="21"/>
              </w:rPr>
            </w:pPr>
            <w:r w:rsidRPr="000C2FA1">
              <w:rPr>
                <w:rFonts w:ascii="宋体" w:hAnsi="宋体"/>
                <w:szCs w:val="21"/>
              </w:rPr>
              <w:t>[25]</w:t>
            </w:r>
            <w:r w:rsidRPr="000C2FA1">
              <w:rPr>
                <w:rFonts w:ascii="宋体" w:hAnsi="宋体" w:hint="eastAsia"/>
                <w:szCs w:val="21"/>
              </w:rPr>
              <w:t>胡伟</w:t>
            </w:r>
            <w:r w:rsidRPr="000C2FA1">
              <w:rPr>
                <w:rFonts w:ascii="宋体"/>
                <w:szCs w:val="21"/>
              </w:rPr>
              <w:t>.</w:t>
            </w:r>
            <w:r w:rsidRPr="000C2FA1">
              <w:rPr>
                <w:rFonts w:ascii="宋体" w:hAnsi="宋体" w:hint="eastAsia"/>
                <w:szCs w:val="21"/>
              </w:rPr>
              <w:t>政府过程</w:t>
            </w:r>
            <w:r w:rsidRPr="000C2FA1">
              <w:rPr>
                <w:rFonts w:ascii="宋体"/>
                <w:szCs w:val="21"/>
              </w:rPr>
              <w:t>.</w:t>
            </w:r>
            <w:r w:rsidRPr="000C2FA1">
              <w:rPr>
                <w:rFonts w:ascii="宋体" w:hAnsi="宋体" w:hint="eastAsia"/>
                <w:szCs w:val="21"/>
              </w:rPr>
              <w:t>浙江人民出版社，</w:t>
            </w:r>
            <w:r w:rsidRPr="000C2FA1">
              <w:rPr>
                <w:rFonts w:ascii="宋体" w:hAnsi="宋体"/>
                <w:szCs w:val="21"/>
              </w:rPr>
              <w:t>1998</w:t>
            </w:r>
            <w:r w:rsidRPr="000C2FA1">
              <w:rPr>
                <w:rFonts w:ascii="宋体" w:hAnsi="宋体" w:hint="eastAsia"/>
                <w:szCs w:val="21"/>
              </w:rPr>
              <w:t>年。</w:t>
            </w:r>
          </w:p>
          <w:p w:rsidR="002E73C4" w:rsidRPr="000C2FA1" w:rsidRDefault="002E73C4" w:rsidP="002E73C4">
            <w:pPr>
              <w:ind w:firstLineChars="150" w:firstLine="31680"/>
              <w:rPr>
                <w:rFonts w:ascii="宋体"/>
                <w:szCs w:val="21"/>
              </w:rPr>
            </w:pPr>
            <w:r w:rsidRPr="000C2FA1">
              <w:rPr>
                <w:rFonts w:ascii="宋体" w:hAnsi="宋体"/>
                <w:szCs w:val="21"/>
              </w:rPr>
              <w:t>[26]</w:t>
            </w:r>
            <w:r w:rsidRPr="000C2FA1">
              <w:rPr>
                <w:rFonts w:ascii="宋体" w:hAnsi="宋体" w:hint="eastAsia"/>
                <w:szCs w:val="21"/>
              </w:rPr>
              <w:t>王沪宁</w:t>
            </w:r>
            <w:r w:rsidRPr="000C2FA1">
              <w:rPr>
                <w:rFonts w:ascii="宋体"/>
                <w:szCs w:val="21"/>
              </w:rPr>
              <w:t>.</w:t>
            </w:r>
            <w:r w:rsidRPr="000C2FA1">
              <w:rPr>
                <w:rFonts w:ascii="宋体" w:hAnsi="宋体" w:hint="eastAsia"/>
                <w:szCs w:val="21"/>
              </w:rPr>
              <w:t>比较政治分析</w:t>
            </w:r>
            <w:r w:rsidRPr="000C2FA1">
              <w:rPr>
                <w:rFonts w:ascii="宋体"/>
                <w:szCs w:val="21"/>
              </w:rPr>
              <w:t>.</w:t>
            </w:r>
            <w:r w:rsidRPr="000C2FA1">
              <w:rPr>
                <w:rFonts w:ascii="宋体" w:hAnsi="宋体" w:hint="eastAsia"/>
                <w:szCs w:val="21"/>
              </w:rPr>
              <w:t>上海人民出版社，</w:t>
            </w:r>
            <w:r w:rsidRPr="000C2FA1">
              <w:rPr>
                <w:rFonts w:ascii="宋体" w:hAnsi="宋体"/>
                <w:szCs w:val="21"/>
              </w:rPr>
              <w:t xml:space="preserve">1987 </w:t>
            </w:r>
            <w:r w:rsidRPr="000C2FA1">
              <w:rPr>
                <w:rFonts w:ascii="宋体" w:hAnsi="宋体" w:hint="eastAsia"/>
                <w:szCs w:val="21"/>
              </w:rPr>
              <w:t>年。</w:t>
            </w:r>
          </w:p>
          <w:p w:rsidR="002E73C4" w:rsidRPr="000C2FA1" w:rsidRDefault="002E73C4" w:rsidP="002E73C4">
            <w:pPr>
              <w:ind w:firstLineChars="150" w:firstLine="31680"/>
              <w:rPr>
                <w:rFonts w:ascii="宋体"/>
                <w:szCs w:val="21"/>
              </w:rPr>
            </w:pPr>
            <w:r w:rsidRPr="000C2FA1">
              <w:rPr>
                <w:rFonts w:ascii="宋体" w:hAnsi="宋体"/>
                <w:szCs w:val="21"/>
              </w:rPr>
              <w:t>[27]</w:t>
            </w:r>
            <w:r w:rsidRPr="000C2FA1">
              <w:rPr>
                <w:rFonts w:ascii="宋体" w:hAnsi="宋体" w:hint="eastAsia"/>
                <w:szCs w:val="21"/>
              </w:rPr>
              <w:t>王乐理</w:t>
            </w:r>
            <w:r w:rsidRPr="000C2FA1">
              <w:rPr>
                <w:rFonts w:ascii="宋体"/>
                <w:szCs w:val="21"/>
              </w:rPr>
              <w:t>.</w:t>
            </w:r>
            <w:r w:rsidRPr="000C2FA1">
              <w:rPr>
                <w:rFonts w:ascii="宋体" w:hAnsi="宋体" w:hint="eastAsia"/>
                <w:szCs w:val="21"/>
              </w:rPr>
              <w:t>政治文化导论</w:t>
            </w:r>
            <w:r w:rsidRPr="000C2FA1">
              <w:rPr>
                <w:rFonts w:ascii="宋体"/>
                <w:szCs w:val="21"/>
              </w:rPr>
              <w:t>.</w:t>
            </w:r>
            <w:r w:rsidRPr="000C2FA1">
              <w:rPr>
                <w:rFonts w:ascii="宋体" w:hAnsi="宋体" w:hint="eastAsia"/>
                <w:szCs w:val="21"/>
              </w:rPr>
              <w:t>中国人民大学出版社，</w:t>
            </w:r>
            <w:r w:rsidRPr="000C2FA1">
              <w:rPr>
                <w:rFonts w:ascii="宋体" w:hAnsi="宋体"/>
                <w:szCs w:val="21"/>
              </w:rPr>
              <w:t xml:space="preserve">2000 </w:t>
            </w:r>
            <w:r w:rsidRPr="000C2FA1">
              <w:rPr>
                <w:rFonts w:ascii="宋体" w:hAnsi="宋体" w:hint="eastAsia"/>
                <w:szCs w:val="21"/>
              </w:rPr>
              <w:t>年。</w:t>
            </w:r>
          </w:p>
          <w:p w:rsidR="002E73C4" w:rsidRPr="000C2FA1" w:rsidRDefault="002E73C4" w:rsidP="002E73C4">
            <w:pPr>
              <w:ind w:firstLineChars="150" w:firstLine="31680"/>
              <w:rPr>
                <w:rFonts w:ascii="宋体"/>
                <w:szCs w:val="21"/>
              </w:rPr>
            </w:pPr>
            <w:r w:rsidRPr="000C2FA1">
              <w:rPr>
                <w:rFonts w:ascii="宋体" w:hAnsi="宋体"/>
                <w:szCs w:val="21"/>
              </w:rPr>
              <w:t>[28]</w:t>
            </w:r>
            <w:r w:rsidRPr="000C2FA1">
              <w:rPr>
                <w:rFonts w:ascii="宋体" w:hAnsi="宋体" w:hint="eastAsia"/>
                <w:szCs w:val="21"/>
              </w:rPr>
              <w:t>孙正甲</w:t>
            </w:r>
            <w:r w:rsidRPr="000C2FA1">
              <w:rPr>
                <w:rFonts w:ascii="宋体"/>
                <w:szCs w:val="21"/>
              </w:rPr>
              <w:t>.</w:t>
            </w:r>
            <w:r w:rsidRPr="000C2FA1">
              <w:rPr>
                <w:rFonts w:ascii="宋体" w:hAnsi="宋体" w:hint="eastAsia"/>
                <w:szCs w:val="21"/>
              </w:rPr>
              <w:t>政治文化学概论</w:t>
            </w:r>
            <w:r w:rsidRPr="000C2FA1">
              <w:rPr>
                <w:rFonts w:ascii="宋体"/>
                <w:szCs w:val="21"/>
              </w:rPr>
              <w:t>.</w:t>
            </w:r>
            <w:r w:rsidRPr="000C2FA1">
              <w:rPr>
                <w:rFonts w:ascii="宋体" w:hAnsi="宋体" w:hint="eastAsia"/>
                <w:szCs w:val="21"/>
              </w:rPr>
              <w:t>黑龙江人民出版社，</w:t>
            </w:r>
            <w:r w:rsidRPr="000C2FA1">
              <w:rPr>
                <w:rFonts w:ascii="宋体" w:hAnsi="宋体"/>
                <w:szCs w:val="21"/>
              </w:rPr>
              <w:t xml:space="preserve">1995 </w:t>
            </w:r>
            <w:r w:rsidRPr="000C2FA1">
              <w:rPr>
                <w:rFonts w:ascii="宋体" w:hAnsi="宋体" w:hint="eastAsia"/>
                <w:szCs w:val="21"/>
              </w:rPr>
              <w:t>年。</w:t>
            </w:r>
          </w:p>
          <w:p w:rsidR="002E73C4" w:rsidRPr="000C2FA1" w:rsidRDefault="002E73C4" w:rsidP="002E73C4">
            <w:pPr>
              <w:ind w:firstLineChars="150" w:firstLine="31680"/>
              <w:rPr>
                <w:rFonts w:ascii="宋体"/>
                <w:szCs w:val="21"/>
              </w:rPr>
            </w:pPr>
            <w:r w:rsidRPr="000C2FA1">
              <w:rPr>
                <w:rFonts w:ascii="宋体" w:hAnsi="宋体"/>
                <w:szCs w:val="21"/>
              </w:rPr>
              <w:t>[29]</w:t>
            </w:r>
            <w:r w:rsidRPr="000C2FA1">
              <w:rPr>
                <w:rFonts w:ascii="宋体" w:hAnsi="宋体" w:hint="eastAsia"/>
                <w:szCs w:val="21"/>
              </w:rPr>
              <w:t>吕元礼</w:t>
            </w:r>
            <w:r w:rsidRPr="000C2FA1">
              <w:rPr>
                <w:rFonts w:ascii="宋体"/>
                <w:szCs w:val="21"/>
              </w:rPr>
              <w:t>.</w:t>
            </w:r>
            <w:r w:rsidRPr="000C2FA1">
              <w:rPr>
                <w:rFonts w:ascii="宋体" w:hAnsi="宋体" w:hint="eastAsia"/>
                <w:szCs w:val="21"/>
              </w:rPr>
              <w:t>政治文化：转型与整合</w:t>
            </w:r>
            <w:r w:rsidRPr="000C2FA1">
              <w:rPr>
                <w:rFonts w:ascii="宋体"/>
                <w:szCs w:val="21"/>
              </w:rPr>
              <w:t>.</w:t>
            </w:r>
            <w:r w:rsidRPr="000C2FA1">
              <w:rPr>
                <w:rFonts w:ascii="宋体" w:hAnsi="宋体" w:hint="eastAsia"/>
                <w:szCs w:val="21"/>
              </w:rPr>
              <w:t>江西人民出版社，</w:t>
            </w:r>
            <w:r w:rsidRPr="000C2FA1">
              <w:rPr>
                <w:rFonts w:ascii="宋体" w:hAnsi="宋体"/>
                <w:szCs w:val="21"/>
              </w:rPr>
              <w:t xml:space="preserve">1999 </w:t>
            </w:r>
            <w:r w:rsidRPr="000C2FA1">
              <w:rPr>
                <w:rFonts w:ascii="宋体" w:hAnsi="宋体" w:hint="eastAsia"/>
                <w:szCs w:val="21"/>
              </w:rPr>
              <w:t>年。</w:t>
            </w:r>
          </w:p>
          <w:p w:rsidR="002E73C4" w:rsidRPr="000C2FA1" w:rsidRDefault="002E73C4" w:rsidP="002E73C4">
            <w:pPr>
              <w:ind w:firstLineChars="150" w:firstLine="31680"/>
              <w:rPr>
                <w:rFonts w:ascii="宋体"/>
                <w:szCs w:val="21"/>
              </w:rPr>
            </w:pPr>
            <w:r w:rsidRPr="000C2FA1">
              <w:rPr>
                <w:rFonts w:ascii="宋体" w:hAnsi="宋体"/>
                <w:szCs w:val="21"/>
              </w:rPr>
              <w:t>[30]</w:t>
            </w:r>
            <w:r w:rsidRPr="000C2FA1">
              <w:rPr>
                <w:rFonts w:ascii="宋体" w:hAnsi="宋体" w:hint="eastAsia"/>
                <w:szCs w:val="21"/>
              </w:rPr>
              <w:t>邓正来</w:t>
            </w:r>
            <w:r w:rsidRPr="000C2FA1">
              <w:rPr>
                <w:rFonts w:ascii="宋体"/>
                <w:szCs w:val="21"/>
              </w:rPr>
              <w:t>.</w:t>
            </w:r>
            <w:r w:rsidRPr="000C2FA1">
              <w:rPr>
                <w:rFonts w:ascii="宋体" w:hAnsi="宋体" w:hint="eastAsia"/>
                <w:szCs w:val="21"/>
              </w:rPr>
              <w:t>国家与社会</w:t>
            </w:r>
            <w:r w:rsidRPr="000C2FA1">
              <w:rPr>
                <w:rFonts w:ascii="宋体"/>
                <w:szCs w:val="21"/>
              </w:rPr>
              <w:t>.</w:t>
            </w:r>
            <w:r w:rsidRPr="000C2FA1">
              <w:rPr>
                <w:rFonts w:ascii="宋体" w:hAnsi="宋体" w:hint="eastAsia"/>
                <w:szCs w:val="21"/>
              </w:rPr>
              <w:t>四川人民出版社，</w:t>
            </w:r>
            <w:r w:rsidRPr="000C2FA1">
              <w:rPr>
                <w:rFonts w:ascii="宋体" w:hAnsi="宋体"/>
                <w:szCs w:val="21"/>
              </w:rPr>
              <w:t xml:space="preserve">1997 </w:t>
            </w:r>
            <w:r w:rsidRPr="000C2FA1">
              <w:rPr>
                <w:rFonts w:ascii="宋体" w:hAnsi="宋体" w:hint="eastAsia"/>
                <w:szCs w:val="21"/>
              </w:rPr>
              <w:t>年。</w:t>
            </w:r>
          </w:p>
          <w:p w:rsidR="002E73C4" w:rsidRPr="000C2FA1" w:rsidRDefault="002E73C4" w:rsidP="002E73C4">
            <w:pPr>
              <w:ind w:firstLineChars="150" w:firstLine="31680"/>
              <w:rPr>
                <w:rFonts w:ascii="Times New Roman" w:hAnsi="Times New Roman"/>
                <w:szCs w:val="21"/>
              </w:rPr>
            </w:pPr>
          </w:p>
        </w:tc>
      </w:tr>
    </w:tbl>
    <w:p w:rsidR="002E73C4" w:rsidRPr="000C2FA1" w:rsidRDefault="002E73C4" w:rsidP="000C2FA1">
      <w:pPr>
        <w:snapToGrid w:val="0"/>
        <w:rPr>
          <w:rFonts w:ascii="黑体" w:eastAsia="黑体" w:hAnsi="Times New Roman"/>
          <w:color w:val="000000"/>
          <w:sz w:val="2"/>
          <w:szCs w:val="28"/>
        </w:rPr>
      </w:pPr>
    </w:p>
    <w:p w:rsidR="002E73C4" w:rsidRPr="000C2FA1" w:rsidRDefault="002E73C4" w:rsidP="000C2FA1">
      <w:pPr>
        <w:rPr>
          <w:rFonts w:ascii="Times New Roman" w:hAnsi="Times New Roman"/>
        </w:rPr>
      </w:pPr>
    </w:p>
    <w:p w:rsidR="002E73C4" w:rsidRPr="000C2FA1" w:rsidRDefault="002E73C4" w:rsidP="000C2FA1">
      <w:pPr>
        <w:jc w:val="center"/>
        <w:rPr>
          <w:rFonts w:ascii="黑体" w:eastAsia="黑体" w:hAnsi="宋体"/>
          <w:color w:val="000000"/>
          <w:sz w:val="24"/>
          <w:szCs w:val="20"/>
        </w:rPr>
      </w:pPr>
    </w:p>
    <w:p w:rsidR="002E73C4" w:rsidRPr="000C2FA1" w:rsidRDefault="002E73C4" w:rsidP="000C2FA1">
      <w:pPr>
        <w:jc w:val="center"/>
        <w:rPr>
          <w:rFonts w:ascii="黑体" w:eastAsia="黑体" w:hAnsi="宋体"/>
          <w:color w:val="000000"/>
          <w:sz w:val="24"/>
          <w:szCs w:val="20"/>
        </w:rPr>
      </w:pPr>
    </w:p>
    <w:p w:rsidR="002E73C4" w:rsidRPr="000C2FA1" w:rsidRDefault="002E73C4" w:rsidP="003966A9">
      <w:pPr>
        <w:spacing w:afterLines="50" w:line="360" w:lineRule="auto"/>
        <w:ind w:firstLineChars="300" w:firstLine="31680"/>
        <w:jc w:val="center"/>
        <w:rPr>
          <w:rFonts w:ascii="宋体" w:hAnsi="Times New Roman"/>
          <w:color w:val="FF0000"/>
          <w:szCs w:val="21"/>
        </w:rPr>
      </w:pPr>
      <w:r w:rsidRPr="000C2FA1">
        <w:rPr>
          <w:rFonts w:ascii="黑体" w:eastAsia="黑体" w:hAnsi="宋体"/>
          <w:color w:val="000000"/>
          <w:sz w:val="24"/>
          <w:szCs w:val="20"/>
        </w:rPr>
        <w:br w:type="page"/>
      </w:r>
      <w:r w:rsidRPr="000C2FA1">
        <w:rPr>
          <w:rFonts w:ascii="黑体" w:eastAsia="黑体" w:hAnsi="宋体" w:hint="eastAsia"/>
          <w:color w:val="000000"/>
          <w:sz w:val="24"/>
          <w:szCs w:val="20"/>
        </w:rPr>
        <w:t>《社会保障理论与实务》课程简明教学大纲</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37"/>
        <w:gridCol w:w="1330"/>
        <w:gridCol w:w="1466"/>
        <w:gridCol w:w="1200"/>
        <w:gridCol w:w="132"/>
        <w:gridCol w:w="1413"/>
        <w:gridCol w:w="2096"/>
      </w:tblGrid>
      <w:tr w:rsidR="002E73C4" w:rsidRPr="000C2FA1" w:rsidTr="000C2FA1">
        <w:trPr>
          <w:jc w:val="center"/>
        </w:trPr>
        <w:tc>
          <w:tcPr>
            <w:tcW w:w="837" w:type="dxa"/>
            <w:vAlign w:val="center"/>
          </w:tcPr>
          <w:p w:rsidR="002E73C4" w:rsidRPr="000C2FA1" w:rsidRDefault="002E73C4" w:rsidP="00114752">
            <w:pPr>
              <w:spacing w:beforeLines="40" w:afterLines="40"/>
              <w:jc w:val="center"/>
              <w:rPr>
                <w:rFonts w:ascii="Times New Roman" w:hAnsi="Times New Roman"/>
                <w:szCs w:val="21"/>
              </w:rPr>
            </w:pPr>
            <w:r w:rsidRPr="000C2FA1">
              <w:rPr>
                <w:rFonts w:ascii="Times New Roman" w:hAnsi="Times New Roman" w:hint="eastAsia"/>
                <w:szCs w:val="21"/>
              </w:rPr>
              <w:t>课程</w:t>
            </w:r>
          </w:p>
          <w:p w:rsidR="002E73C4" w:rsidRPr="000C2FA1" w:rsidRDefault="002E73C4" w:rsidP="00114752">
            <w:pPr>
              <w:spacing w:beforeLines="40" w:afterLines="40"/>
              <w:jc w:val="center"/>
              <w:rPr>
                <w:rFonts w:ascii="Times New Roman" w:hAnsi="Times New Roman"/>
                <w:szCs w:val="21"/>
              </w:rPr>
            </w:pPr>
            <w:r w:rsidRPr="000C2FA1">
              <w:rPr>
                <w:rFonts w:ascii="Times New Roman" w:hAnsi="Times New Roman" w:hint="eastAsia"/>
                <w:szCs w:val="21"/>
              </w:rPr>
              <w:t>名称</w:t>
            </w:r>
          </w:p>
        </w:tc>
        <w:tc>
          <w:tcPr>
            <w:tcW w:w="4128" w:type="dxa"/>
            <w:gridSpan w:val="4"/>
            <w:vAlign w:val="center"/>
          </w:tcPr>
          <w:p w:rsidR="002E73C4" w:rsidRPr="000C2FA1" w:rsidRDefault="002E73C4" w:rsidP="00114752">
            <w:pPr>
              <w:spacing w:beforeLines="40" w:afterLines="40"/>
              <w:jc w:val="center"/>
              <w:rPr>
                <w:rFonts w:ascii="Times New Roman" w:hAnsi="Times New Roman"/>
                <w:szCs w:val="21"/>
              </w:rPr>
            </w:pPr>
            <w:r w:rsidRPr="000C2FA1">
              <w:rPr>
                <w:rFonts w:ascii="Times New Roman" w:hAnsi="Times New Roman" w:hint="eastAsia"/>
                <w:szCs w:val="21"/>
              </w:rPr>
              <w:t>社会保障理论与实务</w:t>
            </w:r>
          </w:p>
        </w:tc>
        <w:tc>
          <w:tcPr>
            <w:tcW w:w="1413" w:type="dxa"/>
            <w:vAlign w:val="center"/>
          </w:tcPr>
          <w:p w:rsidR="002E73C4" w:rsidRPr="000C2FA1" w:rsidRDefault="002E73C4" w:rsidP="00114752">
            <w:pPr>
              <w:spacing w:beforeLines="40" w:afterLines="40"/>
              <w:jc w:val="center"/>
              <w:rPr>
                <w:rFonts w:ascii="Times New Roman" w:hAnsi="Times New Roman"/>
                <w:szCs w:val="21"/>
              </w:rPr>
            </w:pPr>
            <w:r w:rsidRPr="000C2FA1">
              <w:rPr>
                <w:rFonts w:ascii="Times New Roman" w:hAnsi="Times New Roman" w:hint="eastAsia"/>
                <w:szCs w:val="21"/>
              </w:rPr>
              <w:t>课程编号</w:t>
            </w:r>
          </w:p>
        </w:tc>
        <w:tc>
          <w:tcPr>
            <w:tcW w:w="2096" w:type="dxa"/>
          </w:tcPr>
          <w:p w:rsidR="002E73C4" w:rsidRPr="000C2FA1" w:rsidRDefault="002E73C4" w:rsidP="00114752">
            <w:pPr>
              <w:spacing w:beforeLines="40" w:afterLines="40"/>
              <w:jc w:val="center"/>
              <w:rPr>
                <w:rFonts w:ascii="Times New Roman" w:hAnsi="Times New Roman"/>
                <w:szCs w:val="21"/>
              </w:rPr>
            </w:pPr>
            <w:r>
              <w:rPr>
                <w:color w:val="000000"/>
                <w:kern w:val="0"/>
                <w:szCs w:val="21"/>
              </w:rPr>
              <w:t>SXSS0303X07</w:t>
            </w:r>
          </w:p>
        </w:tc>
      </w:tr>
      <w:tr w:rsidR="002E73C4" w:rsidRPr="000C2FA1" w:rsidTr="000C2FA1">
        <w:trPr>
          <w:jc w:val="center"/>
        </w:trPr>
        <w:tc>
          <w:tcPr>
            <w:tcW w:w="837" w:type="dxa"/>
            <w:vAlign w:val="center"/>
          </w:tcPr>
          <w:p w:rsidR="002E73C4" w:rsidRPr="000C2FA1" w:rsidRDefault="002E73C4" w:rsidP="00114752">
            <w:pPr>
              <w:spacing w:beforeLines="40" w:afterLines="40"/>
              <w:jc w:val="center"/>
              <w:rPr>
                <w:rFonts w:ascii="Times New Roman" w:hAnsi="Times New Roman"/>
                <w:szCs w:val="21"/>
              </w:rPr>
            </w:pPr>
            <w:r w:rsidRPr="000C2FA1">
              <w:rPr>
                <w:rFonts w:ascii="Times New Roman" w:hAnsi="Times New Roman" w:hint="eastAsia"/>
                <w:szCs w:val="21"/>
              </w:rPr>
              <w:t>课程</w:t>
            </w:r>
          </w:p>
          <w:p w:rsidR="002E73C4" w:rsidRPr="000C2FA1" w:rsidRDefault="002E73C4" w:rsidP="00114752">
            <w:pPr>
              <w:spacing w:beforeLines="40" w:afterLines="40"/>
              <w:jc w:val="center"/>
              <w:rPr>
                <w:rFonts w:ascii="Times New Roman" w:hAnsi="Times New Roman"/>
                <w:szCs w:val="21"/>
              </w:rPr>
            </w:pPr>
            <w:r w:rsidRPr="000C2FA1">
              <w:rPr>
                <w:rFonts w:ascii="Times New Roman" w:hAnsi="Times New Roman" w:hint="eastAsia"/>
                <w:szCs w:val="21"/>
              </w:rPr>
              <w:t>类别</w:t>
            </w:r>
          </w:p>
        </w:tc>
        <w:tc>
          <w:tcPr>
            <w:tcW w:w="7637" w:type="dxa"/>
            <w:gridSpan w:val="6"/>
            <w:vAlign w:val="center"/>
          </w:tcPr>
          <w:p w:rsidR="002E73C4" w:rsidRPr="000C2FA1" w:rsidRDefault="002E73C4" w:rsidP="00114752">
            <w:pPr>
              <w:spacing w:beforeLines="40" w:afterLines="40"/>
              <w:jc w:val="center"/>
              <w:rPr>
                <w:rFonts w:ascii="Times New Roman" w:hAnsi="Times New Roman"/>
                <w:szCs w:val="21"/>
              </w:rPr>
            </w:pPr>
            <w:r w:rsidRPr="000C2FA1">
              <w:rPr>
                <w:rFonts w:ascii="宋体" w:hAnsi="宋体" w:hint="eastAsia"/>
              </w:rPr>
              <w:t>□</w:t>
            </w:r>
            <w:r w:rsidRPr="000C2FA1">
              <w:rPr>
                <w:rFonts w:ascii="宋体" w:hAnsi="宋体"/>
              </w:rPr>
              <w:t xml:space="preserve"> </w:t>
            </w:r>
            <w:r w:rsidRPr="000C2FA1">
              <w:rPr>
                <w:rFonts w:ascii="Times New Roman" w:hAnsi="Times New Roman" w:hint="eastAsia"/>
              </w:rPr>
              <w:t>专业基础</w:t>
            </w:r>
            <w:r w:rsidRPr="000C2FA1">
              <w:rPr>
                <w:rFonts w:ascii="Times New Roman" w:hAnsi="Times New Roman"/>
              </w:rPr>
              <w:t xml:space="preserve">    </w:t>
            </w:r>
            <w:r w:rsidRPr="000C2FA1">
              <w:rPr>
                <w:rFonts w:ascii="宋体" w:hAnsi="宋体" w:hint="eastAsia"/>
              </w:rPr>
              <w:t>■</w:t>
            </w:r>
            <w:r w:rsidRPr="000C2FA1">
              <w:rPr>
                <w:rFonts w:ascii="Times New Roman" w:hAnsi="Times New Roman" w:hint="eastAsia"/>
              </w:rPr>
              <w:t>专业必修</w:t>
            </w:r>
            <w:r w:rsidRPr="000C2FA1">
              <w:rPr>
                <w:rFonts w:ascii="Times New Roman" w:hAnsi="Times New Roman"/>
              </w:rPr>
              <w:t xml:space="preserve">    </w:t>
            </w:r>
            <w:r w:rsidRPr="000C2FA1">
              <w:rPr>
                <w:rFonts w:ascii="宋体" w:hAnsi="宋体" w:hint="eastAsia"/>
              </w:rPr>
              <w:t>□</w:t>
            </w:r>
            <w:r w:rsidRPr="000C2FA1">
              <w:rPr>
                <w:rFonts w:ascii="宋体" w:hAnsi="宋体"/>
              </w:rPr>
              <w:t xml:space="preserve"> </w:t>
            </w:r>
            <w:r w:rsidRPr="000C2FA1">
              <w:rPr>
                <w:rFonts w:ascii="Times New Roman" w:hAnsi="Times New Roman" w:hint="eastAsia"/>
              </w:rPr>
              <w:t>专业选修</w:t>
            </w:r>
          </w:p>
        </w:tc>
      </w:tr>
      <w:tr w:rsidR="002E73C4" w:rsidRPr="000C2FA1" w:rsidTr="000C2FA1">
        <w:trPr>
          <w:trHeight w:val="510"/>
          <w:jc w:val="center"/>
        </w:trPr>
        <w:tc>
          <w:tcPr>
            <w:tcW w:w="837" w:type="dxa"/>
            <w:vAlign w:val="center"/>
          </w:tcPr>
          <w:p w:rsidR="002E73C4" w:rsidRPr="000C2FA1" w:rsidRDefault="002E73C4" w:rsidP="00114752">
            <w:pPr>
              <w:spacing w:beforeLines="40" w:afterLines="40"/>
              <w:jc w:val="center"/>
              <w:rPr>
                <w:rFonts w:ascii="Times New Roman" w:hAnsi="Times New Roman"/>
                <w:szCs w:val="21"/>
              </w:rPr>
            </w:pPr>
            <w:r w:rsidRPr="000C2FA1">
              <w:rPr>
                <w:rFonts w:ascii="Times New Roman" w:hAnsi="Times New Roman" w:hint="eastAsia"/>
                <w:szCs w:val="21"/>
              </w:rPr>
              <w:t>开课</w:t>
            </w:r>
          </w:p>
          <w:p w:rsidR="002E73C4" w:rsidRPr="000C2FA1" w:rsidRDefault="002E73C4" w:rsidP="00114752">
            <w:pPr>
              <w:spacing w:beforeLines="40" w:afterLines="40"/>
              <w:jc w:val="center"/>
              <w:rPr>
                <w:rFonts w:ascii="Times New Roman" w:hAnsi="Times New Roman"/>
                <w:szCs w:val="21"/>
              </w:rPr>
            </w:pPr>
            <w:r w:rsidRPr="000C2FA1">
              <w:rPr>
                <w:rFonts w:ascii="Times New Roman" w:hAnsi="Times New Roman" w:hint="eastAsia"/>
                <w:szCs w:val="21"/>
              </w:rPr>
              <w:t>学期</w:t>
            </w:r>
          </w:p>
        </w:tc>
        <w:tc>
          <w:tcPr>
            <w:tcW w:w="1330" w:type="dxa"/>
            <w:vAlign w:val="center"/>
          </w:tcPr>
          <w:p w:rsidR="002E73C4" w:rsidRPr="000C2FA1" w:rsidRDefault="002E73C4" w:rsidP="00114752">
            <w:pPr>
              <w:spacing w:beforeLines="40" w:afterLines="40"/>
              <w:jc w:val="center"/>
              <w:rPr>
                <w:rFonts w:ascii="Times New Roman" w:hAnsi="Times New Roman"/>
                <w:szCs w:val="21"/>
              </w:rPr>
            </w:pPr>
            <w:r w:rsidRPr="000C2FA1">
              <w:rPr>
                <w:rFonts w:ascii="Times New Roman" w:hAnsi="Times New Roman" w:hint="eastAsia"/>
                <w:szCs w:val="21"/>
              </w:rPr>
              <w:t>第二学期</w:t>
            </w:r>
          </w:p>
        </w:tc>
        <w:tc>
          <w:tcPr>
            <w:tcW w:w="1466" w:type="dxa"/>
            <w:vAlign w:val="center"/>
          </w:tcPr>
          <w:p w:rsidR="002E73C4" w:rsidRPr="000C2FA1" w:rsidRDefault="002E73C4" w:rsidP="00114752">
            <w:pPr>
              <w:spacing w:beforeLines="40" w:afterLines="40"/>
              <w:jc w:val="center"/>
              <w:rPr>
                <w:rFonts w:ascii="Times New Roman" w:hAnsi="Times New Roman"/>
                <w:szCs w:val="21"/>
              </w:rPr>
            </w:pPr>
            <w:r w:rsidRPr="000C2FA1">
              <w:rPr>
                <w:rFonts w:ascii="Times New Roman" w:hAnsi="Times New Roman" w:hint="eastAsia"/>
                <w:szCs w:val="21"/>
              </w:rPr>
              <w:t>学时</w:t>
            </w:r>
          </w:p>
        </w:tc>
        <w:tc>
          <w:tcPr>
            <w:tcW w:w="1200" w:type="dxa"/>
            <w:vAlign w:val="center"/>
          </w:tcPr>
          <w:p w:rsidR="002E73C4" w:rsidRPr="000C2FA1" w:rsidRDefault="002E73C4" w:rsidP="00114752">
            <w:pPr>
              <w:spacing w:beforeLines="40" w:afterLines="40"/>
              <w:jc w:val="center"/>
              <w:rPr>
                <w:rFonts w:ascii="Times New Roman" w:hAnsi="Times New Roman"/>
                <w:szCs w:val="21"/>
              </w:rPr>
            </w:pPr>
            <w:r w:rsidRPr="000C2FA1">
              <w:rPr>
                <w:rFonts w:ascii="Times New Roman" w:hAnsi="Times New Roman"/>
                <w:szCs w:val="21"/>
              </w:rPr>
              <w:t>36</w:t>
            </w:r>
          </w:p>
        </w:tc>
        <w:tc>
          <w:tcPr>
            <w:tcW w:w="1545" w:type="dxa"/>
            <w:gridSpan w:val="2"/>
          </w:tcPr>
          <w:p w:rsidR="002E73C4" w:rsidRPr="000C2FA1" w:rsidRDefault="002E73C4" w:rsidP="00114752">
            <w:pPr>
              <w:spacing w:beforeLines="40" w:afterLines="40"/>
              <w:jc w:val="center"/>
              <w:rPr>
                <w:rFonts w:ascii="Times New Roman" w:hAnsi="Times New Roman"/>
                <w:szCs w:val="21"/>
              </w:rPr>
            </w:pPr>
            <w:r w:rsidRPr="000C2FA1">
              <w:rPr>
                <w:rFonts w:ascii="Times New Roman" w:hAnsi="Times New Roman" w:hint="eastAsia"/>
                <w:szCs w:val="21"/>
              </w:rPr>
              <w:t>学分</w:t>
            </w:r>
          </w:p>
        </w:tc>
        <w:tc>
          <w:tcPr>
            <w:tcW w:w="2096" w:type="dxa"/>
          </w:tcPr>
          <w:p w:rsidR="002E73C4" w:rsidRPr="000C2FA1" w:rsidRDefault="002E73C4" w:rsidP="00114752">
            <w:pPr>
              <w:spacing w:beforeLines="40" w:afterLines="40"/>
              <w:jc w:val="center"/>
              <w:rPr>
                <w:rFonts w:ascii="Times New Roman" w:hAnsi="Times New Roman"/>
                <w:szCs w:val="21"/>
              </w:rPr>
            </w:pPr>
            <w:r w:rsidRPr="000C2FA1">
              <w:rPr>
                <w:rFonts w:ascii="Times New Roman" w:hAnsi="Times New Roman"/>
                <w:szCs w:val="21"/>
              </w:rPr>
              <w:t>2</w:t>
            </w:r>
          </w:p>
        </w:tc>
      </w:tr>
      <w:tr w:rsidR="002E73C4" w:rsidRPr="000C2FA1" w:rsidTr="000C2FA1">
        <w:trPr>
          <w:jc w:val="center"/>
        </w:trPr>
        <w:tc>
          <w:tcPr>
            <w:tcW w:w="837" w:type="dxa"/>
            <w:vMerge w:val="restart"/>
            <w:vAlign w:val="center"/>
          </w:tcPr>
          <w:p w:rsidR="002E73C4" w:rsidRPr="000C2FA1" w:rsidRDefault="002E73C4" w:rsidP="00114752">
            <w:pPr>
              <w:spacing w:beforeLines="40" w:afterLines="40"/>
              <w:jc w:val="center"/>
              <w:rPr>
                <w:rFonts w:ascii="Times New Roman" w:hAnsi="Times New Roman"/>
                <w:szCs w:val="21"/>
              </w:rPr>
            </w:pPr>
            <w:r w:rsidRPr="000C2FA1">
              <w:rPr>
                <w:rFonts w:ascii="Times New Roman" w:hAnsi="Times New Roman" w:hint="eastAsia"/>
                <w:szCs w:val="21"/>
              </w:rPr>
              <w:t>课程</w:t>
            </w:r>
          </w:p>
          <w:p w:rsidR="002E73C4" w:rsidRPr="000C2FA1" w:rsidRDefault="002E73C4" w:rsidP="00114752">
            <w:pPr>
              <w:spacing w:beforeLines="40" w:afterLines="40"/>
              <w:jc w:val="center"/>
              <w:rPr>
                <w:rFonts w:ascii="Times New Roman" w:hAnsi="Times New Roman"/>
                <w:szCs w:val="21"/>
              </w:rPr>
            </w:pPr>
            <w:r w:rsidRPr="000C2FA1">
              <w:rPr>
                <w:rFonts w:ascii="Times New Roman" w:hAnsi="Times New Roman" w:hint="eastAsia"/>
                <w:szCs w:val="21"/>
              </w:rPr>
              <w:t>负责人</w:t>
            </w:r>
          </w:p>
        </w:tc>
        <w:tc>
          <w:tcPr>
            <w:tcW w:w="1330" w:type="dxa"/>
            <w:vAlign w:val="center"/>
          </w:tcPr>
          <w:p w:rsidR="002E73C4" w:rsidRPr="000C2FA1" w:rsidRDefault="002E73C4" w:rsidP="00114752">
            <w:pPr>
              <w:spacing w:beforeLines="40" w:afterLines="40"/>
              <w:jc w:val="center"/>
              <w:rPr>
                <w:rFonts w:ascii="Times New Roman" w:hAnsi="Times New Roman"/>
                <w:szCs w:val="21"/>
              </w:rPr>
            </w:pPr>
            <w:r w:rsidRPr="000C2FA1">
              <w:rPr>
                <w:rFonts w:ascii="Times New Roman" w:hAnsi="Times New Roman" w:hint="eastAsia"/>
                <w:szCs w:val="21"/>
              </w:rPr>
              <w:t>教师姓名</w:t>
            </w:r>
          </w:p>
        </w:tc>
        <w:tc>
          <w:tcPr>
            <w:tcW w:w="1466" w:type="dxa"/>
            <w:vAlign w:val="center"/>
          </w:tcPr>
          <w:p w:rsidR="002E73C4" w:rsidRPr="000C2FA1" w:rsidRDefault="002E73C4" w:rsidP="00114752">
            <w:pPr>
              <w:spacing w:beforeLines="40" w:afterLines="40"/>
              <w:jc w:val="center"/>
              <w:rPr>
                <w:rFonts w:ascii="Times New Roman" w:hAnsi="Times New Roman"/>
                <w:szCs w:val="21"/>
              </w:rPr>
            </w:pPr>
            <w:r w:rsidRPr="000C2FA1">
              <w:rPr>
                <w:rFonts w:ascii="Times New Roman" w:hAnsi="Times New Roman" w:hint="eastAsia"/>
                <w:szCs w:val="21"/>
              </w:rPr>
              <w:t>李爱芹</w:t>
            </w:r>
          </w:p>
        </w:tc>
        <w:tc>
          <w:tcPr>
            <w:tcW w:w="1200" w:type="dxa"/>
            <w:vAlign w:val="center"/>
          </w:tcPr>
          <w:p w:rsidR="002E73C4" w:rsidRPr="000C2FA1" w:rsidRDefault="002E73C4" w:rsidP="00114752">
            <w:pPr>
              <w:spacing w:beforeLines="40" w:afterLines="40"/>
              <w:jc w:val="center"/>
              <w:rPr>
                <w:rFonts w:ascii="Times New Roman" w:hAnsi="Times New Roman"/>
                <w:szCs w:val="21"/>
              </w:rPr>
            </w:pPr>
            <w:r w:rsidRPr="000C2FA1">
              <w:rPr>
                <w:rFonts w:ascii="Times New Roman" w:hAnsi="Times New Roman" w:hint="eastAsia"/>
                <w:szCs w:val="21"/>
              </w:rPr>
              <w:t>职称</w:t>
            </w:r>
          </w:p>
        </w:tc>
        <w:tc>
          <w:tcPr>
            <w:tcW w:w="3641" w:type="dxa"/>
            <w:gridSpan w:val="3"/>
          </w:tcPr>
          <w:p w:rsidR="002E73C4" w:rsidRPr="000C2FA1" w:rsidRDefault="002E73C4" w:rsidP="00114752">
            <w:pPr>
              <w:spacing w:beforeLines="40" w:afterLines="40"/>
              <w:jc w:val="center"/>
              <w:rPr>
                <w:rFonts w:ascii="Times New Roman" w:hAnsi="Times New Roman"/>
                <w:szCs w:val="21"/>
              </w:rPr>
            </w:pPr>
            <w:r w:rsidRPr="000C2FA1">
              <w:rPr>
                <w:rFonts w:ascii="Times New Roman" w:hAnsi="Times New Roman" w:hint="eastAsia"/>
                <w:szCs w:val="21"/>
              </w:rPr>
              <w:t>副教授</w:t>
            </w:r>
          </w:p>
        </w:tc>
      </w:tr>
      <w:tr w:rsidR="002E73C4" w:rsidRPr="000C2FA1" w:rsidTr="000C2FA1">
        <w:trPr>
          <w:jc w:val="center"/>
        </w:trPr>
        <w:tc>
          <w:tcPr>
            <w:tcW w:w="837" w:type="dxa"/>
            <w:vMerge/>
            <w:vAlign w:val="center"/>
          </w:tcPr>
          <w:p w:rsidR="002E73C4" w:rsidRPr="000C2FA1" w:rsidRDefault="002E73C4" w:rsidP="00114752">
            <w:pPr>
              <w:spacing w:beforeLines="40" w:afterLines="40"/>
              <w:jc w:val="center"/>
              <w:rPr>
                <w:rFonts w:ascii="Times New Roman" w:hAnsi="Times New Roman"/>
                <w:szCs w:val="21"/>
              </w:rPr>
            </w:pPr>
          </w:p>
        </w:tc>
        <w:tc>
          <w:tcPr>
            <w:tcW w:w="1330" w:type="dxa"/>
            <w:vAlign w:val="center"/>
          </w:tcPr>
          <w:p w:rsidR="002E73C4" w:rsidRPr="000C2FA1" w:rsidRDefault="002E73C4" w:rsidP="00114752">
            <w:pPr>
              <w:spacing w:beforeLines="40" w:afterLines="40"/>
              <w:jc w:val="center"/>
              <w:rPr>
                <w:rFonts w:ascii="Times New Roman" w:hAnsi="Times New Roman"/>
                <w:szCs w:val="21"/>
              </w:rPr>
            </w:pPr>
            <w:r w:rsidRPr="000C2FA1">
              <w:rPr>
                <w:rFonts w:ascii="Times New Roman" w:hAnsi="Times New Roman" w:hint="eastAsia"/>
                <w:szCs w:val="21"/>
              </w:rPr>
              <w:t>联系电话</w:t>
            </w:r>
          </w:p>
        </w:tc>
        <w:tc>
          <w:tcPr>
            <w:tcW w:w="1466" w:type="dxa"/>
            <w:vAlign w:val="center"/>
          </w:tcPr>
          <w:p w:rsidR="002E73C4" w:rsidRPr="000C2FA1" w:rsidRDefault="002E73C4" w:rsidP="00114752">
            <w:pPr>
              <w:spacing w:beforeLines="40" w:afterLines="40"/>
              <w:jc w:val="center"/>
              <w:rPr>
                <w:rFonts w:ascii="Times New Roman" w:hAnsi="Times New Roman"/>
                <w:szCs w:val="21"/>
              </w:rPr>
            </w:pPr>
            <w:r w:rsidRPr="000C2FA1">
              <w:rPr>
                <w:rFonts w:ascii="Times New Roman" w:hAnsi="Times New Roman"/>
                <w:szCs w:val="21"/>
              </w:rPr>
              <w:t>15852009025</w:t>
            </w:r>
          </w:p>
        </w:tc>
        <w:tc>
          <w:tcPr>
            <w:tcW w:w="1200" w:type="dxa"/>
            <w:vAlign w:val="center"/>
          </w:tcPr>
          <w:p w:rsidR="002E73C4" w:rsidRPr="000C2FA1" w:rsidRDefault="002E73C4" w:rsidP="00114752">
            <w:pPr>
              <w:spacing w:beforeLines="40" w:afterLines="40"/>
              <w:jc w:val="center"/>
              <w:rPr>
                <w:rFonts w:ascii="Times New Roman" w:hAnsi="Times New Roman"/>
                <w:szCs w:val="21"/>
              </w:rPr>
            </w:pPr>
            <w:r w:rsidRPr="000C2FA1">
              <w:rPr>
                <w:rFonts w:ascii="Times New Roman" w:hAnsi="Times New Roman" w:hint="eastAsia"/>
                <w:szCs w:val="21"/>
              </w:rPr>
              <w:t>电子邮件</w:t>
            </w:r>
          </w:p>
        </w:tc>
        <w:tc>
          <w:tcPr>
            <w:tcW w:w="3641" w:type="dxa"/>
            <w:gridSpan w:val="3"/>
          </w:tcPr>
          <w:p w:rsidR="002E73C4" w:rsidRPr="000C2FA1" w:rsidRDefault="002E73C4" w:rsidP="00114752">
            <w:pPr>
              <w:spacing w:beforeLines="40" w:afterLines="40"/>
              <w:jc w:val="center"/>
              <w:rPr>
                <w:rFonts w:ascii="Times New Roman" w:hAnsi="Times New Roman"/>
                <w:szCs w:val="21"/>
              </w:rPr>
            </w:pPr>
            <w:hyperlink r:id="rId13" w:history="1">
              <w:r w:rsidRPr="000C2FA1">
                <w:rPr>
                  <w:rFonts w:ascii="Times New Roman" w:hAnsi="Times New Roman"/>
                  <w:color w:val="0000FF"/>
                  <w:u w:val="single"/>
                </w:rPr>
                <w:t>504828189@qq.com</w:t>
              </w:r>
            </w:hyperlink>
          </w:p>
        </w:tc>
      </w:tr>
      <w:tr w:rsidR="002E73C4" w:rsidRPr="000C2FA1" w:rsidTr="000C2FA1">
        <w:trPr>
          <w:jc w:val="center"/>
        </w:trPr>
        <w:tc>
          <w:tcPr>
            <w:tcW w:w="837" w:type="dxa"/>
            <w:vMerge w:val="restart"/>
            <w:vAlign w:val="center"/>
          </w:tcPr>
          <w:p w:rsidR="002E73C4" w:rsidRPr="000C2FA1" w:rsidRDefault="002E73C4" w:rsidP="00114752">
            <w:pPr>
              <w:spacing w:beforeLines="40" w:afterLines="40"/>
              <w:jc w:val="center"/>
              <w:rPr>
                <w:rFonts w:ascii="Times New Roman" w:hAnsi="Times New Roman"/>
                <w:szCs w:val="21"/>
              </w:rPr>
            </w:pPr>
            <w:r w:rsidRPr="000C2FA1">
              <w:rPr>
                <w:rFonts w:ascii="Times New Roman" w:hAnsi="Times New Roman" w:hint="eastAsia"/>
                <w:szCs w:val="21"/>
              </w:rPr>
              <w:t>教学团队成员</w:t>
            </w:r>
          </w:p>
        </w:tc>
        <w:tc>
          <w:tcPr>
            <w:tcW w:w="1330" w:type="dxa"/>
            <w:vAlign w:val="center"/>
          </w:tcPr>
          <w:p w:rsidR="002E73C4" w:rsidRPr="000C2FA1" w:rsidRDefault="002E73C4" w:rsidP="00114752">
            <w:pPr>
              <w:spacing w:beforeLines="40" w:afterLines="40"/>
              <w:jc w:val="center"/>
              <w:rPr>
                <w:rFonts w:ascii="Times New Roman" w:hAnsi="Times New Roman"/>
                <w:szCs w:val="21"/>
              </w:rPr>
            </w:pPr>
            <w:r w:rsidRPr="000C2FA1">
              <w:rPr>
                <w:rFonts w:ascii="Times New Roman" w:hAnsi="Times New Roman" w:hint="eastAsia"/>
                <w:szCs w:val="21"/>
              </w:rPr>
              <w:t>姓名</w:t>
            </w:r>
          </w:p>
        </w:tc>
        <w:tc>
          <w:tcPr>
            <w:tcW w:w="1466" w:type="dxa"/>
            <w:vAlign w:val="center"/>
          </w:tcPr>
          <w:p w:rsidR="002E73C4" w:rsidRPr="000C2FA1" w:rsidRDefault="002E73C4" w:rsidP="00114752">
            <w:pPr>
              <w:spacing w:beforeLines="40" w:afterLines="40"/>
              <w:jc w:val="center"/>
              <w:rPr>
                <w:rFonts w:ascii="Times New Roman" w:hAnsi="Times New Roman"/>
                <w:szCs w:val="21"/>
              </w:rPr>
            </w:pPr>
            <w:r w:rsidRPr="000C2FA1">
              <w:rPr>
                <w:rFonts w:ascii="Times New Roman" w:hAnsi="Times New Roman" w:hint="eastAsia"/>
                <w:szCs w:val="21"/>
              </w:rPr>
              <w:t>专业</w:t>
            </w:r>
          </w:p>
        </w:tc>
        <w:tc>
          <w:tcPr>
            <w:tcW w:w="1200" w:type="dxa"/>
            <w:vAlign w:val="center"/>
          </w:tcPr>
          <w:p w:rsidR="002E73C4" w:rsidRPr="000C2FA1" w:rsidRDefault="002E73C4" w:rsidP="00114752">
            <w:pPr>
              <w:spacing w:beforeLines="40" w:afterLines="40"/>
              <w:jc w:val="center"/>
              <w:rPr>
                <w:rFonts w:ascii="Times New Roman" w:hAnsi="Times New Roman"/>
                <w:szCs w:val="21"/>
              </w:rPr>
            </w:pPr>
            <w:r w:rsidRPr="000C2FA1">
              <w:rPr>
                <w:rFonts w:ascii="Times New Roman" w:hAnsi="Times New Roman" w:hint="eastAsia"/>
                <w:szCs w:val="21"/>
              </w:rPr>
              <w:t>职称</w:t>
            </w:r>
          </w:p>
        </w:tc>
        <w:tc>
          <w:tcPr>
            <w:tcW w:w="1545" w:type="dxa"/>
            <w:gridSpan w:val="2"/>
          </w:tcPr>
          <w:p w:rsidR="002E73C4" w:rsidRPr="000C2FA1" w:rsidRDefault="002E73C4" w:rsidP="00114752">
            <w:pPr>
              <w:spacing w:beforeLines="40" w:afterLines="40"/>
              <w:jc w:val="center"/>
              <w:rPr>
                <w:rFonts w:ascii="Times New Roman" w:hAnsi="Times New Roman"/>
                <w:szCs w:val="21"/>
              </w:rPr>
            </w:pPr>
            <w:r w:rsidRPr="000C2FA1">
              <w:rPr>
                <w:rFonts w:ascii="Times New Roman" w:hAnsi="Times New Roman" w:hint="eastAsia"/>
                <w:szCs w:val="21"/>
              </w:rPr>
              <w:t>联系电话</w:t>
            </w:r>
          </w:p>
        </w:tc>
        <w:tc>
          <w:tcPr>
            <w:tcW w:w="2096" w:type="dxa"/>
          </w:tcPr>
          <w:p w:rsidR="002E73C4" w:rsidRPr="000C2FA1" w:rsidRDefault="002E73C4" w:rsidP="00114752">
            <w:pPr>
              <w:spacing w:beforeLines="40" w:afterLines="40"/>
              <w:jc w:val="center"/>
              <w:rPr>
                <w:rFonts w:ascii="Times New Roman" w:hAnsi="Times New Roman"/>
                <w:szCs w:val="21"/>
              </w:rPr>
            </w:pPr>
            <w:r w:rsidRPr="000C2FA1">
              <w:rPr>
                <w:rFonts w:ascii="Times New Roman" w:hAnsi="Times New Roman" w:hint="eastAsia"/>
                <w:szCs w:val="21"/>
              </w:rPr>
              <w:t>电子邮件</w:t>
            </w:r>
          </w:p>
        </w:tc>
      </w:tr>
      <w:tr w:rsidR="002E73C4" w:rsidRPr="000C2FA1" w:rsidTr="000C2FA1">
        <w:trPr>
          <w:jc w:val="center"/>
        </w:trPr>
        <w:tc>
          <w:tcPr>
            <w:tcW w:w="837" w:type="dxa"/>
            <w:vMerge/>
            <w:vAlign w:val="center"/>
          </w:tcPr>
          <w:p w:rsidR="002E73C4" w:rsidRPr="000C2FA1" w:rsidRDefault="002E73C4" w:rsidP="00114752">
            <w:pPr>
              <w:spacing w:beforeLines="40" w:afterLines="40"/>
              <w:jc w:val="center"/>
              <w:rPr>
                <w:rFonts w:ascii="Times New Roman" w:hAnsi="Times New Roman"/>
                <w:szCs w:val="21"/>
              </w:rPr>
            </w:pPr>
          </w:p>
        </w:tc>
        <w:tc>
          <w:tcPr>
            <w:tcW w:w="1330" w:type="dxa"/>
            <w:vAlign w:val="center"/>
          </w:tcPr>
          <w:p w:rsidR="002E73C4" w:rsidRPr="000C2FA1" w:rsidRDefault="002E73C4" w:rsidP="00114752">
            <w:pPr>
              <w:spacing w:beforeLines="40" w:afterLines="40"/>
              <w:jc w:val="center"/>
              <w:rPr>
                <w:rFonts w:ascii="Times New Roman" w:hAnsi="Times New Roman"/>
                <w:szCs w:val="21"/>
              </w:rPr>
            </w:pPr>
            <w:r w:rsidRPr="000C2FA1">
              <w:rPr>
                <w:rFonts w:ascii="Times New Roman" w:hAnsi="Times New Roman" w:hint="eastAsia"/>
                <w:szCs w:val="21"/>
              </w:rPr>
              <w:t>杨安华</w:t>
            </w:r>
          </w:p>
        </w:tc>
        <w:tc>
          <w:tcPr>
            <w:tcW w:w="1466" w:type="dxa"/>
            <w:vAlign w:val="center"/>
          </w:tcPr>
          <w:p w:rsidR="002E73C4" w:rsidRPr="000C2FA1" w:rsidRDefault="002E73C4" w:rsidP="00114752">
            <w:pPr>
              <w:spacing w:beforeLines="40" w:afterLines="40"/>
              <w:jc w:val="center"/>
              <w:rPr>
                <w:rFonts w:ascii="Times New Roman" w:hAnsi="Times New Roman"/>
                <w:szCs w:val="21"/>
              </w:rPr>
            </w:pPr>
            <w:r w:rsidRPr="000C2FA1">
              <w:rPr>
                <w:rFonts w:ascii="Times New Roman" w:hAnsi="Times New Roman" w:hint="eastAsia"/>
                <w:szCs w:val="21"/>
              </w:rPr>
              <w:t>公共管理</w:t>
            </w:r>
          </w:p>
        </w:tc>
        <w:tc>
          <w:tcPr>
            <w:tcW w:w="1200" w:type="dxa"/>
            <w:vAlign w:val="center"/>
          </w:tcPr>
          <w:p w:rsidR="002E73C4" w:rsidRPr="000C2FA1" w:rsidRDefault="002E73C4" w:rsidP="00114752">
            <w:pPr>
              <w:spacing w:beforeLines="40" w:afterLines="40"/>
              <w:jc w:val="center"/>
              <w:rPr>
                <w:rFonts w:ascii="Times New Roman" w:hAnsi="Times New Roman"/>
                <w:szCs w:val="21"/>
              </w:rPr>
            </w:pPr>
            <w:r w:rsidRPr="000C2FA1">
              <w:rPr>
                <w:rFonts w:ascii="Times New Roman" w:hAnsi="Times New Roman" w:hint="eastAsia"/>
                <w:szCs w:val="21"/>
              </w:rPr>
              <w:t>教授</w:t>
            </w:r>
          </w:p>
        </w:tc>
        <w:tc>
          <w:tcPr>
            <w:tcW w:w="1545" w:type="dxa"/>
            <w:gridSpan w:val="2"/>
          </w:tcPr>
          <w:p w:rsidR="002E73C4" w:rsidRPr="000C2FA1" w:rsidRDefault="002E73C4" w:rsidP="00114752">
            <w:pPr>
              <w:spacing w:beforeLines="40" w:afterLines="40"/>
              <w:jc w:val="center"/>
              <w:rPr>
                <w:rFonts w:ascii="Times New Roman" w:hAnsi="Times New Roman"/>
                <w:szCs w:val="21"/>
              </w:rPr>
            </w:pPr>
            <w:r w:rsidRPr="000C2FA1">
              <w:rPr>
                <w:rFonts w:ascii="Times New Roman" w:hAnsi="Times New Roman"/>
                <w:szCs w:val="21"/>
              </w:rPr>
              <w:t>15252025008</w:t>
            </w:r>
          </w:p>
        </w:tc>
        <w:tc>
          <w:tcPr>
            <w:tcW w:w="2096" w:type="dxa"/>
          </w:tcPr>
          <w:p w:rsidR="002E73C4" w:rsidRPr="000C2FA1" w:rsidRDefault="002E73C4" w:rsidP="00114752">
            <w:pPr>
              <w:spacing w:beforeLines="40" w:afterLines="40"/>
              <w:jc w:val="center"/>
              <w:rPr>
                <w:rFonts w:ascii="Times New Roman" w:hAnsi="Times New Roman"/>
                <w:szCs w:val="21"/>
              </w:rPr>
            </w:pPr>
            <w:hyperlink r:id="rId14" w:history="1">
              <w:r w:rsidRPr="000C2FA1">
                <w:rPr>
                  <w:rFonts w:ascii="Times New Roman" w:hAnsi="Times New Roman"/>
                  <w:color w:val="0000FF"/>
                  <w:u w:val="single"/>
                </w:rPr>
                <w:t>304493017@qq.com</w:t>
              </w:r>
            </w:hyperlink>
          </w:p>
        </w:tc>
      </w:tr>
      <w:tr w:rsidR="002E73C4" w:rsidRPr="000C2FA1" w:rsidTr="000C2FA1">
        <w:trPr>
          <w:jc w:val="center"/>
        </w:trPr>
        <w:tc>
          <w:tcPr>
            <w:tcW w:w="837" w:type="dxa"/>
            <w:vMerge/>
            <w:vAlign w:val="center"/>
          </w:tcPr>
          <w:p w:rsidR="002E73C4" w:rsidRPr="000C2FA1" w:rsidRDefault="002E73C4" w:rsidP="00114752">
            <w:pPr>
              <w:spacing w:beforeLines="40" w:afterLines="40"/>
              <w:jc w:val="center"/>
              <w:rPr>
                <w:rFonts w:ascii="Times New Roman" w:hAnsi="Times New Roman"/>
                <w:szCs w:val="21"/>
              </w:rPr>
            </w:pPr>
          </w:p>
        </w:tc>
        <w:tc>
          <w:tcPr>
            <w:tcW w:w="1330" w:type="dxa"/>
            <w:vAlign w:val="center"/>
          </w:tcPr>
          <w:p w:rsidR="002E73C4" w:rsidRPr="000C2FA1" w:rsidRDefault="002E73C4" w:rsidP="00114752">
            <w:pPr>
              <w:spacing w:beforeLines="40" w:afterLines="40"/>
              <w:jc w:val="center"/>
              <w:rPr>
                <w:rFonts w:ascii="Times New Roman" w:hAnsi="Times New Roman"/>
                <w:szCs w:val="21"/>
              </w:rPr>
            </w:pPr>
            <w:r w:rsidRPr="000C2FA1">
              <w:rPr>
                <w:rFonts w:ascii="Times New Roman" w:hAnsi="Times New Roman" w:hint="eastAsia"/>
                <w:szCs w:val="21"/>
              </w:rPr>
              <w:t>姜红</w:t>
            </w:r>
          </w:p>
        </w:tc>
        <w:tc>
          <w:tcPr>
            <w:tcW w:w="1466" w:type="dxa"/>
            <w:vAlign w:val="center"/>
          </w:tcPr>
          <w:p w:rsidR="002E73C4" w:rsidRPr="000C2FA1" w:rsidRDefault="002E73C4" w:rsidP="00114752">
            <w:pPr>
              <w:spacing w:beforeLines="40" w:afterLines="40"/>
              <w:jc w:val="center"/>
              <w:rPr>
                <w:rFonts w:ascii="Times New Roman" w:hAnsi="Times New Roman"/>
                <w:szCs w:val="21"/>
              </w:rPr>
            </w:pPr>
            <w:r w:rsidRPr="000C2FA1">
              <w:rPr>
                <w:rFonts w:ascii="Times New Roman" w:hAnsi="Times New Roman" w:hint="eastAsia"/>
                <w:szCs w:val="21"/>
              </w:rPr>
              <w:t>社会学</w:t>
            </w:r>
          </w:p>
        </w:tc>
        <w:tc>
          <w:tcPr>
            <w:tcW w:w="1200" w:type="dxa"/>
            <w:vAlign w:val="center"/>
          </w:tcPr>
          <w:p w:rsidR="002E73C4" w:rsidRPr="000C2FA1" w:rsidRDefault="002E73C4" w:rsidP="00114752">
            <w:pPr>
              <w:spacing w:beforeLines="40" w:afterLines="40"/>
              <w:jc w:val="center"/>
              <w:rPr>
                <w:rFonts w:ascii="Times New Roman" w:hAnsi="Times New Roman"/>
                <w:szCs w:val="21"/>
              </w:rPr>
            </w:pPr>
            <w:r w:rsidRPr="000C2FA1">
              <w:rPr>
                <w:rFonts w:ascii="Times New Roman" w:hAnsi="Times New Roman" w:hint="eastAsia"/>
                <w:szCs w:val="21"/>
              </w:rPr>
              <w:t>讲师</w:t>
            </w:r>
          </w:p>
        </w:tc>
        <w:tc>
          <w:tcPr>
            <w:tcW w:w="1545" w:type="dxa"/>
            <w:gridSpan w:val="2"/>
          </w:tcPr>
          <w:p w:rsidR="002E73C4" w:rsidRPr="000C2FA1" w:rsidRDefault="002E73C4" w:rsidP="00114752">
            <w:pPr>
              <w:spacing w:beforeLines="40" w:afterLines="40"/>
              <w:jc w:val="center"/>
              <w:rPr>
                <w:rFonts w:ascii="Times New Roman" w:hAnsi="Times New Roman"/>
                <w:szCs w:val="21"/>
              </w:rPr>
            </w:pPr>
            <w:r w:rsidRPr="000C2FA1">
              <w:rPr>
                <w:rFonts w:ascii="Times New Roman" w:hAnsi="Times New Roman"/>
                <w:szCs w:val="21"/>
              </w:rPr>
              <w:t>13615113052</w:t>
            </w:r>
          </w:p>
        </w:tc>
        <w:tc>
          <w:tcPr>
            <w:tcW w:w="2096" w:type="dxa"/>
          </w:tcPr>
          <w:p w:rsidR="002E73C4" w:rsidRPr="000C2FA1" w:rsidRDefault="002E73C4" w:rsidP="00114752">
            <w:pPr>
              <w:spacing w:beforeLines="40" w:afterLines="40"/>
              <w:jc w:val="center"/>
              <w:rPr>
                <w:rFonts w:ascii="Times New Roman" w:hAnsi="Times New Roman"/>
                <w:szCs w:val="21"/>
              </w:rPr>
            </w:pPr>
            <w:hyperlink r:id="rId15" w:history="1">
              <w:r w:rsidRPr="000C2FA1">
                <w:rPr>
                  <w:rFonts w:ascii="Times New Roman" w:hAnsi="Times New Roman"/>
                  <w:color w:val="0000FF"/>
                  <w:u w:val="single"/>
                </w:rPr>
                <w:t>717048227@qq.com</w:t>
              </w:r>
            </w:hyperlink>
          </w:p>
        </w:tc>
      </w:tr>
      <w:tr w:rsidR="002E73C4" w:rsidRPr="000C2FA1" w:rsidTr="000C2FA1">
        <w:trPr>
          <w:jc w:val="center"/>
        </w:trPr>
        <w:tc>
          <w:tcPr>
            <w:tcW w:w="837" w:type="dxa"/>
            <w:vMerge/>
            <w:vAlign w:val="center"/>
          </w:tcPr>
          <w:p w:rsidR="002E73C4" w:rsidRPr="000C2FA1" w:rsidRDefault="002E73C4" w:rsidP="00114752">
            <w:pPr>
              <w:spacing w:beforeLines="40" w:afterLines="40"/>
              <w:jc w:val="center"/>
              <w:rPr>
                <w:rFonts w:ascii="Times New Roman" w:hAnsi="Times New Roman"/>
                <w:szCs w:val="21"/>
              </w:rPr>
            </w:pPr>
          </w:p>
        </w:tc>
        <w:tc>
          <w:tcPr>
            <w:tcW w:w="1330" w:type="dxa"/>
            <w:vAlign w:val="center"/>
          </w:tcPr>
          <w:p w:rsidR="002E73C4" w:rsidRPr="000C2FA1" w:rsidRDefault="002E73C4" w:rsidP="00114752">
            <w:pPr>
              <w:spacing w:beforeLines="40" w:afterLines="40"/>
              <w:jc w:val="center"/>
              <w:rPr>
                <w:rFonts w:ascii="Times New Roman" w:hAnsi="Times New Roman"/>
                <w:szCs w:val="21"/>
              </w:rPr>
            </w:pPr>
            <w:r w:rsidRPr="000C2FA1">
              <w:rPr>
                <w:rFonts w:ascii="Times New Roman" w:hAnsi="Times New Roman" w:hint="eastAsia"/>
                <w:szCs w:val="21"/>
              </w:rPr>
              <w:t>李同</w:t>
            </w:r>
          </w:p>
        </w:tc>
        <w:tc>
          <w:tcPr>
            <w:tcW w:w="1466" w:type="dxa"/>
            <w:vAlign w:val="center"/>
          </w:tcPr>
          <w:p w:rsidR="002E73C4" w:rsidRPr="000C2FA1" w:rsidRDefault="002E73C4" w:rsidP="00114752">
            <w:pPr>
              <w:spacing w:beforeLines="40" w:afterLines="40"/>
              <w:jc w:val="center"/>
              <w:rPr>
                <w:rFonts w:ascii="Times New Roman" w:hAnsi="Times New Roman"/>
                <w:szCs w:val="21"/>
              </w:rPr>
            </w:pPr>
            <w:r w:rsidRPr="000C2FA1">
              <w:rPr>
                <w:rFonts w:ascii="Times New Roman" w:hAnsi="Times New Roman" w:hint="eastAsia"/>
                <w:szCs w:val="21"/>
              </w:rPr>
              <w:t>社会学</w:t>
            </w:r>
          </w:p>
        </w:tc>
        <w:tc>
          <w:tcPr>
            <w:tcW w:w="1200" w:type="dxa"/>
            <w:vAlign w:val="center"/>
          </w:tcPr>
          <w:p w:rsidR="002E73C4" w:rsidRPr="000C2FA1" w:rsidRDefault="002E73C4" w:rsidP="00114752">
            <w:pPr>
              <w:spacing w:beforeLines="40" w:afterLines="40"/>
              <w:jc w:val="center"/>
              <w:rPr>
                <w:rFonts w:ascii="Times New Roman" w:hAnsi="Times New Roman"/>
                <w:szCs w:val="21"/>
              </w:rPr>
            </w:pPr>
            <w:r w:rsidRPr="000C2FA1">
              <w:rPr>
                <w:rFonts w:ascii="Times New Roman" w:hAnsi="Times New Roman" w:hint="eastAsia"/>
                <w:szCs w:val="21"/>
              </w:rPr>
              <w:t>讲师</w:t>
            </w:r>
          </w:p>
        </w:tc>
        <w:tc>
          <w:tcPr>
            <w:tcW w:w="1545" w:type="dxa"/>
            <w:gridSpan w:val="2"/>
          </w:tcPr>
          <w:p w:rsidR="002E73C4" w:rsidRPr="000C2FA1" w:rsidRDefault="002E73C4" w:rsidP="00114752">
            <w:pPr>
              <w:spacing w:beforeLines="40" w:afterLines="40"/>
              <w:jc w:val="center"/>
              <w:rPr>
                <w:rFonts w:ascii="Times New Roman" w:hAnsi="Times New Roman"/>
                <w:szCs w:val="21"/>
              </w:rPr>
            </w:pPr>
            <w:r w:rsidRPr="000C2FA1">
              <w:rPr>
                <w:rFonts w:ascii="Times New Roman" w:hAnsi="Times New Roman"/>
                <w:szCs w:val="21"/>
              </w:rPr>
              <w:t>13852009105</w:t>
            </w:r>
          </w:p>
        </w:tc>
        <w:tc>
          <w:tcPr>
            <w:tcW w:w="2096" w:type="dxa"/>
          </w:tcPr>
          <w:p w:rsidR="002E73C4" w:rsidRPr="000C2FA1" w:rsidRDefault="002E73C4" w:rsidP="00114752">
            <w:pPr>
              <w:spacing w:beforeLines="40" w:afterLines="40"/>
              <w:jc w:val="center"/>
              <w:rPr>
                <w:rFonts w:ascii="Times New Roman" w:hAnsi="Times New Roman"/>
                <w:szCs w:val="21"/>
              </w:rPr>
            </w:pPr>
            <w:hyperlink r:id="rId16" w:history="1">
              <w:r w:rsidRPr="000C2FA1">
                <w:rPr>
                  <w:rFonts w:ascii="Times New Roman" w:hAnsi="Times New Roman"/>
                  <w:color w:val="0000FF"/>
                  <w:u w:val="single"/>
                </w:rPr>
                <w:t>34725498@qq.com</w:t>
              </w:r>
            </w:hyperlink>
          </w:p>
        </w:tc>
      </w:tr>
      <w:tr w:rsidR="002E73C4" w:rsidRPr="000C2FA1" w:rsidTr="000C2FA1">
        <w:trPr>
          <w:jc w:val="center"/>
        </w:trPr>
        <w:tc>
          <w:tcPr>
            <w:tcW w:w="837" w:type="dxa"/>
            <w:vAlign w:val="center"/>
          </w:tcPr>
          <w:p w:rsidR="002E73C4" w:rsidRPr="000C2FA1" w:rsidRDefault="002E73C4" w:rsidP="00114752">
            <w:pPr>
              <w:spacing w:beforeLines="40" w:afterLines="40"/>
              <w:jc w:val="center"/>
              <w:rPr>
                <w:rFonts w:ascii="Times New Roman" w:hAnsi="Times New Roman"/>
                <w:szCs w:val="21"/>
              </w:rPr>
            </w:pPr>
            <w:r w:rsidRPr="000C2FA1">
              <w:rPr>
                <w:rFonts w:ascii="Times New Roman" w:hAnsi="Times New Roman" w:hint="eastAsia"/>
                <w:szCs w:val="21"/>
              </w:rPr>
              <w:t>授课</w:t>
            </w:r>
          </w:p>
          <w:p w:rsidR="002E73C4" w:rsidRPr="000C2FA1" w:rsidRDefault="002E73C4" w:rsidP="00114752">
            <w:pPr>
              <w:spacing w:beforeLines="40" w:afterLines="40"/>
              <w:jc w:val="center"/>
              <w:rPr>
                <w:rFonts w:ascii="Times New Roman" w:hAnsi="Times New Roman"/>
                <w:szCs w:val="21"/>
              </w:rPr>
            </w:pPr>
            <w:r w:rsidRPr="000C2FA1">
              <w:rPr>
                <w:rFonts w:ascii="Times New Roman" w:hAnsi="Times New Roman" w:hint="eastAsia"/>
                <w:szCs w:val="21"/>
              </w:rPr>
              <w:t>方式</w:t>
            </w:r>
          </w:p>
        </w:tc>
        <w:tc>
          <w:tcPr>
            <w:tcW w:w="2796" w:type="dxa"/>
            <w:gridSpan w:val="2"/>
            <w:vAlign w:val="center"/>
          </w:tcPr>
          <w:p w:rsidR="002E73C4" w:rsidRPr="000C2FA1" w:rsidRDefault="002E73C4" w:rsidP="00114752">
            <w:pPr>
              <w:spacing w:beforeLines="40" w:afterLines="40"/>
              <w:jc w:val="center"/>
              <w:rPr>
                <w:rFonts w:ascii="Times New Roman" w:hAnsi="Times New Roman"/>
                <w:szCs w:val="21"/>
              </w:rPr>
            </w:pPr>
            <w:r w:rsidRPr="000C2FA1">
              <w:rPr>
                <w:rFonts w:ascii="Times New Roman" w:hAnsi="Times New Roman" w:hint="eastAsia"/>
                <w:szCs w:val="21"/>
              </w:rPr>
              <w:t>课程讲授</w:t>
            </w:r>
            <w:r w:rsidRPr="000C2FA1">
              <w:rPr>
                <w:rFonts w:ascii="Times New Roman" w:hAnsi="Times New Roman"/>
                <w:szCs w:val="21"/>
              </w:rPr>
              <w:t>+</w:t>
            </w:r>
            <w:r w:rsidRPr="000C2FA1">
              <w:rPr>
                <w:rFonts w:ascii="Times New Roman" w:hAnsi="Times New Roman" w:hint="eastAsia"/>
                <w:szCs w:val="21"/>
              </w:rPr>
              <w:t>讨论</w:t>
            </w:r>
          </w:p>
        </w:tc>
        <w:tc>
          <w:tcPr>
            <w:tcW w:w="1200" w:type="dxa"/>
            <w:vAlign w:val="center"/>
          </w:tcPr>
          <w:p w:rsidR="002E73C4" w:rsidRPr="000C2FA1" w:rsidRDefault="002E73C4" w:rsidP="00114752">
            <w:pPr>
              <w:spacing w:beforeLines="40" w:afterLines="40"/>
              <w:jc w:val="center"/>
              <w:rPr>
                <w:rFonts w:ascii="Times New Roman" w:hAnsi="Times New Roman"/>
                <w:szCs w:val="21"/>
              </w:rPr>
            </w:pPr>
            <w:r w:rsidRPr="000C2FA1">
              <w:rPr>
                <w:rFonts w:ascii="Times New Roman" w:hAnsi="Times New Roman" w:hint="eastAsia"/>
                <w:szCs w:val="21"/>
              </w:rPr>
              <w:t>考核方式</w:t>
            </w:r>
          </w:p>
        </w:tc>
        <w:tc>
          <w:tcPr>
            <w:tcW w:w="3641" w:type="dxa"/>
            <w:gridSpan w:val="3"/>
            <w:vAlign w:val="center"/>
          </w:tcPr>
          <w:p w:rsidR="002E73C4" w:rsidRPr="000C2FA1" w:rsidRDefault="002E73C4" w:rsidP="00114752">
            <w:pPr>
              <w:spacing w:beforeLines="40" w:afterLines="40"/>
              <w:jc w:val="center"/>
              <w:rPr>
                <w:rFonts w:ascii="Times New Roman" w:hAnsi="Times New Roman"/>
                <w:szCs w:val="21"/>
              </w:rPr>
            </w:pPr>
            <w:r w:rsidRPr="000C2FA1">
              <w:rPr>
                <w:rFonts w:ascii="Times New Roman" w:hAnsi="Times New Roman" w:hint="eastAsia"/>
                <w:szCs w:val="21"/>
              </w:rPr>
              <w:t>专题报告与课程论文</w:t>
            </w:r>
          </w:p>
        </w:tc>
      </w:tr>
      <w:tr w:rsidR="002E73C4" w:rsidRPr="000C2FA1" w:rsidTr="000C2FA1">
        <w:trPr>
          <w:jc w:val="center"/>
        </w:trPr>
        <w:tc>
          <w:tcPr>
            <w:tcW w:w="8474" w:type="dxa"/>
            <w:gridSpan w:val="7"/>
          </w:tcPr>
          <w:p w:rsidR="002E73C4" w:rsidRPr="000C2FA1" w:rsidRDefault="002E73C4" w:rsidP="000C2FA1">
            <w:pPr>
              <w:rPr>
                <w:rFonts w:ascii="Times New Roman" w:hAnsi="Times New Roman"/>
                <w:szCs w:val="21"/>
              </w:rPr>
            </w:pPr>
          </w:p>
          <w:p w:rsidR="002E73C4" w:rsidRPr="000C2FA1" w:rsidRDefault="002E73C4" w:rsidP="000C2FA1">
            <w:pPr>
              <w:rPr>
                <w:rFonts w:ascii="Times New Roman" w:hAnsi="Times New Roman"/>
                <w:szCs w:val="21"/>
              </w:rPr>
            </w:pPr>
            <w:r w:rsidRPr="000C2FA1">
              <w:rPr>
                <w:rFonts w:ascii="Times New Roman" w:hAnsi="Times New Roman" w:hint="eastAsia"/>
                <w:szCs w:val="21"/>
              </w:rPr>
              <w:t>教学目的及要求</w:t>
            </w:r>
          </w:p>
          <w:p w:rsidR="002E73C4" w:rsidRPr="000C2FA1" w:rsidRDefault="002E73C4" w:rsidP="002E73C4">
            <w:pPr>
              <w:ind w:firstLineChars="200" w:firstLine="31680"/>
              <w:rPr>
                <w:rFonts w:ascii="Times New Roman" w:hAnsi="Times New Roman"/>
                <w:szCs w:val="21"/>
              </w:rPr>
            </w:pPr>
            <w:r w:rsidRPr="000C2FA1">
              <w:rPr>
                <w:rFonts w:ascii="Times New Roman" w:hAnsi="Times New Roman" w:hint="eastAsia"/>
                <w:szCs w:val="21"/>
              </w:rPr>
              <w:t>设置本课程的目的要求是使学生比较广泛、系统地学习和理解社会保障基本理论和基本知识，掌握社会保障诸范畴的概念、性质、作用以及运用社会保障范畴解决如何进行收入分配才能保障社会成员生存；培养和提高学生对我国现行社会保障制度的理解和认识，以适应在社会主义市场经济体制的需要。通过本课程的学习，使学生了解社会保障的一些基本理论和基本方法，掌握我国现行社会保障制度的基本内容。</w:t>
            </w:r>
          </w:p>
          <w:p w:rsidR="002E73C4" w:rsidRPr="000C2FA1" w:rsidRDefault="002E73C4" w:rsidP="002E73C4">
            <w:pPr>
              <w:ind w:firstLineChars="200" w:firstLine="31680"/>
              <w:rPr>
                <w:rFonts w:ascii="Times New Roman" w:hAnsi="Times New Roman"/>
                <w:szCs w:val="21"/>
              </w:rPr>
            </w:pPr>
            <w:r w:rsidRPr="000C2FA1">
              <w:rPr>
                <w:rFonts w:ascii="Times New Roman" w:hAnsi="Times New Roman" w:hint="eastAsia"/>
                <w:szCs w:val="21"/>
              </w:rPr>
              <w:t>具体教学目的及教学要求：</w:t>
            </w:r>
          </w:p>
          <w:p w:rsidR="002E73C4" w:rsidRPr="000C2FA1" w:rsidRDefault="002E73C4" w:rsidP="002E73C4">
            <w:pPr>
              <w:ind w:firstLineChars="200" w:firstLine="31680"/>
              <w:rPr>
                <w:rFonts w:ascii="Times New Roman" w:hAnsi="Times New Roman"/>
                <w:szCs w:val="21"/>
              </w:rPr>
            </w:pPr>
            <w:r w:rsidRPr="000C2FA1">
              <w:rPr>
                <w:rFonts w:ascii="Times New Roman" w:hAnsi="Times New Roman"/>
                <w:szCs w:val="21"/>
              </w:rPr>
              <w:t>1</w:t>
            </w:r>
            <w:r w:rsidRPr="000C2FA1">
              <w:rPr>
                <w:rFonts w:ascii="Times New Roman" w:hAnsi="Times New Roman" w:hint="eastAsia"/>
                <w:szCs w:val="21"/>
              </w:rPr>
              <w:t>．正确掌握下列重要概念：</w:t>
            </w:r>
          </w:p>
          <w:p w:rsidR="002E73C4" w:rsidRPr="000C2FA1" w:rsidRDefault="002E73C4" w:rsidP="002E73C4">
            <w:pPr>
              <w:ind w:firstLineChars="200" w:firstLine="31680"/>
              <w:rPr>
                <w:rFonts w:ascii="Times New Roman" w:hAnsi="Times New Roman"/>
                <w:szCs w:val="21"/>
              </w:rPr>
            </w:pPr>
            <w:r w:rsidRPr="000C2FA1">
              <w:rPr>
                <w:rFonts w:ascii="Times New Roman" w:hAnsi="Times New Roman" w:hint="eastAsia"/>
                <w:szCs w:val="21"/>
              </w:rPr>
              <w:t>社会保障、社会保障水平、社会保险、养老保险、失业保险、医疗保险、工伤保险、生育保险、社会福利、最低生活保障水平、社会救助、社会优抚与安置、住房社会保障援助等。</w:t>
            </w:r>
          </w:p>
          <w:p w:rsidR="002E73C4" w:rsidRPr="000C2FA1" w:rsidRDefault="002E73C4" w:rsidP="002E73C4">
            <w:pPr>
              <w:ind w:firstLineChars="200" w:firstLine="31680"/>
              <w:rPr>
                <w:rFonts w:ascii="Times New Roman" w:hAnsi="Times New Roman"/>
                <w:szCs w:val="21"/>
              </w:rPr>
            </w:pPr>
            <w:r w:rsidRPr="000C2FA1">
              <w:rPr>
                <w:rFonts w:ascii="Times New Roman" w:hAnsi="Times New Roman"/>
                <w:szCs w:val="21"/>
              </w:rPr>
              <w:t>2</w:t>
            </w:r>
            <w:r w:rsidRPr="000C2FA1">
              <w:rPr>
                <w:rFonts w:ascii="Times New Roman" w:hAnsi="Times New Roman" w:hint="eastAsia"/>
                <w:szCs w:val="21"/>
              </w:rPr>
              <w:t>．了解国外社会保障的发展历程和主要国家的基本社会保障制度。</w:t>
            </w:r>
          </w:p>
          <w:p w:rsidR="002E73C4" w:rsidRPr="000C2FA1" w:rsidRDefault="002E73C4" w:rsidP="002E73C4">
            <w:pPr>
              <w:ind w:firstLineChars="200" w:firstLine="31680"/>
              <w:rPr>
                <w:rFonts w:ascii="Times New Roman" w:hAnsi="Times New Roman"/>
                <w:szCs w:val="21"/>
              </w:rPr>
            </w:pPr>
            <w:r w:rsidRPr="000C2FA1">
              <w:rPr>
                <w:rFonts w:ascii="Times New Roman" w:hAnsi="Times New Roman"/>
                <w:szCs w:val="21"/>
              </w:rPr>
              <w:t>3</w:t>
            </w:r>
            <w:r w:rsidRPr="000C2FA1">
              <w:rPr>
                <w:rFonts w:ascii="Times New Roman" w:hAnsi="Times New Roman" w:hint="eastAsia"/>
                <w:szCs w:val="21"/>
              </w:rPr>
              <w:t>．正确理解社会保障的体系架构和基本内容及其意义。</w:t>
            </w:r>
          </w:p>
          <w:p w:rsidR="002E73C4" w:rsidRPr="000C2FA1" w:rsidRDefault="002E73C4" w:rsidP="002E73C4">
            <w:pPr>
              <w:ind w:firstLineChars="200" w:firstLine="31680"/>
              <w:rPr>
                <w:rFonts w:ascii="Times New Roman" w:hAnsi="Times New Roman"/>
                <w:szCs w:val="21"/>
              </w:rPr>
            </w:pPr>
            <w:r w:rsidRPr="000C2FA1">
              <w:rPr>
                <w:rFonts w:ascii="Times New Roman" w:hAnsi="Times New Roman"/>
                <w:szCs w:val="21"/>
              </w:rPr>
              <w:t>4</w:t>
            </w:r>
            <w:r w:rsidRPr="000C2FA1">
              <w:rPr>
                <w:rFonts w:ascii="Times New Roman" w:hAnsi="Times New Roman" w:hint="eastAsia"/>
                <w:szCs w:val="21"/>
              </w:rPr>
              <w:t>．能正确把握我国社会保障的历史沿革、现状特点、制度建设及其意义。</w:t>
            </w:r>
          </w:p>
          <w:p w:rsidR="002E73C4" w:rsidRPr="000C2FA1" w:rsidRDefault="002E73C4" w:rsidP="002E73C4">
            <w:pPr>
              <w:ind w:firstLineChars="200" w:firstLine="31680"/>
              <w:rPr>
                <w:rFonts w:ascii="Times New Roman" w:hAnsi="Times New Roman"/>
                <w:szCs w:val="21"/>
              </w:rPr>
            </w:pPr>
            <w:r w:rsidRPr="000C2FA1">
              <w:rPr>
                <w:rFonts w:ascii="Times New Roman" w:hAnsi="Times New Roman"/>
                <w:szCs w:val="21"/>
              </w:rPr>
              <w:t>5</w:t>
            </w:r>
            <w:r w:rsidRPr="000C2FA1">
              <w:rPr>
                <w:rFonts w:ascii="Times New Roman" w:hAnsi="Times New Roman" w:hint="eastAsia"/>
                <w:szCs w:val="21"/>
              </w:rPr>
              <w:t>．能理论联系实际，用所学知识分析有关社会保障政策及其绩效。</w:t>
            </w:r>
          </w:p>
          <w:p w:rsidR="002E73C4" w:rsidRPr="000C2FA1" w:rsidRDefault="002E73C4" w:rsidP="002E73C4">
            <w:pPr>
              <w:ind w:firstLineChars="200" w:firstLine="31680"/>
              <w:rPr>
                <w:rFonts w:ascii="Times New Roman" w:hAnsi="Times New Roman"/>
                <w:szCs w:val="21"/>
              </w:rPr>
            </w:pPr>
          </w:p>
          <w:p w:rsidR="002E73C4" w:rsidRPr="000C2FA1" w:rsidRDefault="002E73C4" w:rsidP="002E73C4">
            <w:pPr>
              <w:ind w:firstLineChars="200" w:firstLine="31680"/>
              <w:rPr>
                <w:rFonts w:ascii="Times New Roman" w:hAnsi="Times New Roman"/>
                <w:szCs w:val="21"/>
              </w:rPr>
            </w:pPr>
          </w:p>
        </w:tc>
      </w:tr>
      <w:tr w:rsidR="002E73C4" w:rsidRPr="000C2FA1" w:rsidTr="000C2FA1">
        <w:trPr>
          <w:jc w:val="center"/>
        </w:trPr>
        <w:tc>
          <w:tcPr>
            <w:tcW w:w="8474" w:type="dxa"/>
            <w:gridSpan w:val="7"/>
          </w:tcPr>
          <w:p w:rsidR="002E73C4" w:rsidRPr="000C2FA1" w:rsidRDefault="002E73C4" w:rsidP="000C2FA1">
            <w:pPr>
              <w:rPr>
                <w:rFonts w:ascii="Times New Roman" w:hAnsi="Times New Roman"/>
                <w:szCs w:val="21"/>
              </w:rPr>
            </w:pPr>
            <w:r w:rsidRPr="000C2FA1">
              <w:rPr>
                <w:rFonts w:ascii="Times New Roman" w:hAnsi="Times New Roman" w:hint="eastAsia"/>
                <w:szCs w:val="21"/>
              </w:rPr>
              <w:t>课程内容</w:t>
            </w:r>
          </w:p>
          <w:p w:rsidR="002E73C4" w:rsidRPr="000C2FA1" w:rsidRDefault="002E73C4" w:rsidP="000C2FA1">
            <w:pPr>
              <w:ind w:firstLine="435"/>
              <w:rPr>
                <w:rFonts w:ascii="Times New Roman" w:hAnsi="Times New Roman"/>
                <w:szCs w:val="21"/>
              </w:rPr>
            </w:pPr>
            <w:r w:rsidRPr="000C2FA1">
              <w:rPr>
                <w:rFonts w:ascii="Times New Roman" w:hAnsi="Times New Roman" w:hint="eastAsia"/>
                <w:szCs w:val="21"/>
              </w:rPr>
              <w:t>本课程共计十三章内容，具体内容包括：</w:t>
            </w:r>
          </w:p>
          <w:p w:rsidR="002E73C4" w:rsidRPr="000C2FA1" w:rsidRDefault="002E73C4" w:rsidP="000C2FA1">
            <w:pPr>
              <w:numPr>
                <w:ilvl w:val="0"/>
                <w:numId w:val="4"/>
              </w:numPr>
              <w:rPr>
                <w:rFonts w:ascii="Times New Roman" w:hAnsi="Times New Roman"/>
                <w:szCs w:val="21"/>
              </w:rPr>
            </w:pPr>
            <w:r w:rsidRPr="000C2FA1">
              <w:rPr>
                <w:rFonts w:ascii="Times New Roman" w:hAnsi="Times New Roman" w:hint="eastAsia"/>
                <w:szCs w:val="21"/>
              </w:rPr>
              <w:t>社会保障理论概述（社会保障制度的概念、特点和功能；社会保障制度的产生和发展；世界各国社会保障模式；社会保障体系）</w:t>
            </w:r>
          </w:p>
          <w:p w:rsidR="002E73C4" w:rsidRPr="000C2FA1" w:rsidRDefault="002E73C4" w:rsidP="000C2FA1">
            <w:pPr>
              <w:numPr>
                <w:ilvl w:val="0"/>
                <w:numId w:val="4"/>
              </w:numPr>
              <w:rPr>
                <w:rFonts w:ascii="Times New Roman" w:hAnsi="Times New Roman"/>
                <w:szCs w:val="21"/>
              </w:rPr>
            </w:pPr>
            <w:r w:rsidRPr="000C2FA1">
              <w:rPr>
                <w:rFonts w:ascii="Times New Roman" w:hAnsi="Times New Roman" w:hint="eastAsia"/>
                <w:szCs w:val="21"/>
              </w:rPr>
              <w:t>社会保障制度的理论基础（马克思的理论、福利经济学理论、凯恩斯主义）</w:t>
            </w:r>
          </w:p>
          <w:p w:rsidR="002E73C4" w:rsidRPr="000C2FA1" w:rsidRDefault="002E73C4" w:rsidP="000C2FA1">
            <w:pPr>
              <w:numPr>
                <w:ilvl w:val="0"/>
                <w:numId w:val="4"/>
              </w:numPr>
              <w:rPr>
                <w:rFonts w:ascii="Times New Roman" w:hAnsi="Times New Roman"/>
                <w:szCs w:val="21"/>
              </w:rPr>
            </w:pPr>
            <w:r w:rsidRPr="000C2FA1">
              <w:rPr>
                <w:rFonts w:ascii="Times New Roman" w:hAnsi="Times New Roman" w:hint="eastAsia"/>
                <w:szCs w:val="21"/>
              </w:rPr>
              <w:t>社会保障基金运行的特点和模式（社会保障基金运行的过程、特点、模式、目标和原则）</w:t>
            </w:r>
          </w:p>
          <w:p w:rsidR="002E73C4" w:rsidRPr="000C2FA1" w:rsidRDefault="002E73C4" w:rsidP="000C2FA1">
            <w:pPr>
              <w:numPr>
                <w:ilvl w:val="0"/>
                <w:numId w:val="4"/>
              </w:numPr>
              <w:rPr>
                <w:rFonts w:ascii="Times New Roman" w:hAnsi="Times New Roman"/>
                <w:szCs w:val="21"/>
              </w:rPr>
            </w:pPr>
            <w:r w:rsidRPr="000C2FA1">
              <w:rPr>
                <w:rFonts w:ascii="Times New Roman" w:hAnsi="Times New Roman" w:hint="eastAsia"/>
                <w:szCs w:val="21"/>
              </w:rPr>
              <w:t>世界各国社会保障面临的问题和改革（福利国家型、基金积累型、投保资助型社会保障面临的问题和改革、中国社会保障制度的改革和发展前景）</w:t>
            </w:r>
          </w:p>
          <w:p w:rsidR="002E73C4" w:rsidRPr="000C2FA1" w:rsidRDefault="002E73C4" w:rsidP="000C2FA1">
            <w:pPr>
              <w:numPr>
                <w:ilvl w:val="0"/>
                <w:numId w:val="4"/>
              </w:numPr>
              <w:rPr>
                <w:rFonts w:ascii="Times New Roman" w:hAnsi="Times New Roman"/>
                <w:szCs w:val="21"/>
              </w:rPr>
            </w:pPr>
            <w:r w:rsidRPr="000C2FA1">
              <w:rPr>
                <w:rFonts w:ascii="Times New Roman" w:hAnsi="Times New Roman" w:hint="eastAsia"/>
                <w:szCs w:val="21"/>
              </w:rPr>
              <w:t>社会保障水平（社会保障水平的内涵和划分、给付水平的理论依据）</w:t>
            </w:r>
          </w:p>
          <w:p w:rsidR="002E73C4" w:rsidRPr="000C2FA1" w:rsidRDefault="002E73C4" w:rsidP="000C2FA1">
            <w:pPr>
              <w:numPr>
                <w:ilvl w:val="0"/>
                <w:numId w:val="4"/>
              </w:numPr>
              <w:rPr>
                <w:rFonts w:ascii="Times New Roman" w:hAnsi="Times New Roman"/>
                <w:szCs w:val="21"/>
              </w:rPr>
            </w:pPr>
            <w:r w:rsidRPr="000C2FA1">
              <w:rPr>
                <w:rFonts w:ascii="Times New Roman" w:hAnsi="Times New Roman" w:hint="eastAsia"/>
                <w:szCs w:val="21"/>
              </w:rPr>
              <w:t>养老保险制度（概念与特点、基金筹集、基金给付与管理、补充养老保险制度、中国养老保险制度的建立和改革）</w:t>
            </w:r>
          </w:p>
          <w:p w:rsidR="002E73C4" w:rsidRPr="000C2FA1" w:rsidRDefault="002E73C4" w:rsidP="000C2FA1">
            <w:pPr>
              <w:numPr>
                <w:ilvl w:val="0"/>
                <w:numId w:val="4"/>
              </w:numPr>
              <w:rPr>
                <w:rFonts w:ascii="Times New Roman" w:hAnsi="Times New Roman"/>
                <w:szCs w:val="21"/>
              </w:rPr>
            </w:pPr>
            <w:r w:rsidRPr="000C2FA1">
              <w:rPr>
                <w:rFonts w:ascii="Times New Roman" w:hAnsi="Times New Roman" w:hint="eastAsia"/>
                <w:szCs w:val="21"/>
              </w:rPr>
              <w:t>医疗保险制度（特点与模式、基金筹集与管理、保障内容、补充医疗保险制度、中国医疗保险制度的建立和改革）</w:t>
            </w:r>
          </w:p>
          <w:p w:rsidR="002E73C4" w:rsidRPr="000C2FA1" w:rsidRDefault="002E73C4" w:rsidP="000C2FA1">
            <w:pPr>
              <w:numPr>
                <w:ilvl w:val="0"/>
                <w:numId w:val="4"/>
              </w:numPr>
              <w:rPr>
                <w:rFonts w:ascii="Times New Roman" w:hAnsi="Times New Roman"/>
                <w:szCs w:val="21"/>
              </w:rPr>
            </w:pPr>
            <w:r w:rsidRPr="000C2FA1">
              <w:rPr>
                <w:rFonts w:ascii="Times New Roman" w:hAnsi="Times New Roman" w:hint="eastAsia"/>
                <w:szCs w:val="21"/>
              </w:rPr>
              <w:t>失业保险制度（概念与类型、保障内容、基金给付、中国失业保险制度的建立和改革）</w:t>
            </w:r>
          </w:p>
          <w:p w:rsidR="002E73C4" w:rsidRPr="000C2FA1" w:rsidRDefault="002E73C4" w:rsidP="000C2FA1">
            <w:pPr>
              <w:numPr>
                <w:ilvl w:val="0"/>
                <w:numId w:val="4"/>
              </w:numPr>
              <w:rPr>
                <w:rFonts w:ascii="Times New Roman" w:hAnsi="Times New Roman"/>
                <w:szCs w:val="21"/>
              </w:rPr>
            </w:pPr>
            <w:r w:rsidRPr="000C2FA1">
              <w:rPr>
                <w:rFonts w:ascii="Times New Roman" w:hAnsi="Times New Roman" w:hint="eastAsia"/>
                <w:szCs w:val="21"/>
              </w:rPr>
              <w:t>工伤保险制度（工伤保险制度的建立、待遇的给付、中国工伤保险制度的建立和改革）</w:t>
            </w:r>
          </w:p>
          <w:p w:rsidR="002E73C4" w:rsidRPr="000C2FA1" w:rsidRDefault="002E73C4" w:rsidP="000C2FA1">
            <w:pPr>
              <w:numPr>
                <w:ilvl w:val="0"/>
                <w:numId w:val="4"/>
              </w:numPr>
              <w:rPr>
                <w:rFonts w:ascii="Times New Roman" w:hAnsi="Times New Roman"/>
                <w:szCs w:val="21"/>
              </w:rPr>
            </w:pPr>
            <w:r w:rsidRPr="000C2FA1">
              <w:rPr>
                <w:rFonts w:ascii="Times New Roman" w:hAnsi="Times New Roman" w:hint="eastAsia"/>
                <w:szCs w:val="21"/>
              </w:rPr>
              <w:t>生育保险制度（特点和保障原则、保障内容、中国生育保险制度的建立和改革）</w:t>
            </w:r>
          </w:p>
          <w:p w:rsidR="002E73C4" w:rsidRPr="000C2FA1" w:rsidRDefault="002E73C4" w:rsidP="000C2FA1">
            <w:pPr>
              <w:numPr>
                <w:ilvl w:val="0"/>
                <w:numId w:val="4"/>
              </w:numPr>
              <w:rPr>
                <w:rFonts w:ascii="Times New Roman" w:hAnsi="Times New Roman"/>
                <w:szCs w:val="21"/>
              </w:rPr>
            </w:pPr>
            <w:r w:rsidRPr="000C2FA1">
              <w:rPr>
                <w:rFonts w:ascii="Times New Roman" w:hAnsi="Times New Roman" w:hint="eastAsia"/>
                <w:szCs w:val="21"/>
              </w:rPr>
              <w:t>社会福利制度（概念和特点、保障内容、中国社会福利制度的建立和改革）</w:t>
            </w:r>
          </w:p>
          <w:p w:rsidR="002E73C4" w:rsidRPr="000C2FA1" w:rsidRDefault="002E73C4" w:rsidP="000C2FA1">
            <w:pPr>
              <w:numPr>
                <w:ilvl w:val="0"/>
                <w:numId w:val="4"/>
              </w:numPr>
              <w:rPr>
                <w:rFonts w:ascii="Times New Roman" w:hAnsi="Times New Roman"/>
                <w:szCs w:val="21"/>
              </w:rPr>
            </w:pPr>
            <w:r w:rsidRPr="000C2FA1">
              <w:rPr>
                <w:rFonts w:ascii="Times New Roman" w:hAnsi="Times New Roman" w:hint="eastAsia"/>
                <w:szCs w:val="21"/>
              </w:rPr>
              <w:t>社会救济制度（目标和原则、保障的范围和措施、中国社会救济制度的建立和改革）</w:t>
            </w:r>
          </w:p>
          <w:p w:rsidR="002E73C4" w:rsidRPr="000C2FA1" w:rsidRDefault="002E73C4" w:rsidP="000C2FA1">
            <w:pPr>
              <w:numPr>
                <w:ilvl w:val="0"/>
                <w:numId w:val="4"/>
              </w:numPr>
              <w:rPr>
                <w:rFonts w:ascii="Times New Roman" w:hAnsi="Times New Roman"/>
                <w:szCs w:val="21"/>
              </w:rPr>
            </w:pPr>
            <w:r w:rsidRPr="000C2FA1">
              <w:rPr>
                <w:rFonts w:ascii="Times New Roman" w:hAnsi="Times New Roman" w:hint="eastAsia"/>
                <w:szCs w:val="21"/>
              </w:rPr>
              <w:t>社会优抚制度（特点和保障制度、保障对象和内容、中国优抚制度的建立和改革）</w:t>
            </w:r>
          </w:p>
          <w:p w:rsidR="002E73C4" w:rsidRPr="000C2FA1" w:rsidRDefault="002E73C4" w:rsidP="000C2FA1">
            <w:pPr>
              <w:ind w:firstLine="435"/>
              <w:rPr>
                <w:rFonts w:ascii="Times New Roman" w:hAnsi="Times New Roman"/>
                <w:szCs w:val="21"/>
              </w:rPr>
            </w:pPr>
          </w:p>
        </w:tc>
      </w:tr>
      <w:tr w:rsidR="002E73C4" w:rsidRPr="000C2FA1" w:rsidTr="000C2FA1">
        <w:trPr>
          <w:jc w:val="center"/>
        </w:trPr>
        <w:tc>
          <w:tcPr>
            <w:tcW w:w="8474" w:type="dxa"/>
            <w:gridSpan w:val="7"/>
            <w:vAlign w:val="center"/>
          </w:tcPr>
          <w:p w:rsidR="002E73C4" w:rsidRPr="000C2FA1" w:rsidRDefault="002E73C4" w:rsidP="000C2FA1">
            <w:pPr>
              <w:rPr>
                <w:rFonts w:ascii="Times New Roman" w:hAnsi="Times New Roman"/>
                <w:szCs w:val="21"/>
              </w:rPr>
            </w:pPr>
            <w:r w:rsidRPr="000C2FA1">
              <w:rPr>
                <w:rFonts w:ascii="Times New Roman" w:hAnsi="Times New Roman" w:hint="eastAsia"/>
                <w:szCs w:val="21"/>
              </w:rPr>
              <w:t>参考书目</w:t>
            </w:r>
          </w:p>
          <w:p w:rsidR="002E73C4" w:rsidRPr="000C2FA1" w:rsidRDefault="002E73C4" w:rsidP="000C2FA1">
            <w:pPr>
              <w:ind w:left="435"/>
              <w:rPr>
                <w:rFonts w:ascii="Times New Roman" w:hAnsi="Times New Roman"/>
                <w:szCs w:val="21"/>
              </w:rPr>
            </w:pPr>
            <w:r w:rsidRPr="000C2FA1">
              <w:rPr>
                <w:rFonts w:ascii="Times New Roman" w:hAnsi="Times New Roman"/>
                <w:szCs w:val="21"/>
              </w:rPr>
              <w:t>1.</w:t>
            </w:r>
            <w:r w:rsidRPr="000C2FA1">
              <w:rPr>
                <w:rFonts w:ascii="Times New Roman" w:hAnsi="Times New Roman" w:hint="eastAsia"/>
                <w:szCs w:val="21"/>
              </w:rPr>
              <w:t>刘钧编著</w:t>
            </w:r>
            <w:r w:rsidRPr="000C2FA1">
              <w:rPr>
                <w:rFonts w:ascii="Times New Roman" w:hAnsi="Times New Roman"/>
                <w:szCs w:val="21"/>
              </w:rPr>
              <w:t>.</w:t>
            </w:r>
            <w:r w:rsidRPr="000C2FA1">
              <w:rPr>
                <w:rFonts w:ascii="Times New Roman" w:hAnsi="Times New Roman" w:hint="eastAsia"/>
                <w:szCs w:val="21"/>
              </w:rPr>
              <w:t>社会保障理论与实务（第</w:t>
            </w:r>
            <w:r w:rsidRPr="000C2FA1">
              <w:rPr>
                <w:rFonts w:ascii="Times New Roman" w:hAnsi="Times New Roman"/>
                <w:szCs w:val="21"/>
              </w:rPr>
              <w:t>3</w:t>
            </w:r>
            <w:r w:rsidRPr="000C2FA1">
              <w:rPr>
                <w:rFonts w:ascii="Times New Roman" w:hAnsi="Times New Roman" w:hint="eastAsia"/>
                <w:szCs w:val="21"/>
              </w:rPr>
              <w:t>版）</w:t>
            </w:r>
            <w:r w:rsidRPr="000C2FA1">
              <w:rPr>
                <w:rFonts w:ascii="Times New Roman" w:hAnsi="Times New Roman"/>
                <w:szCs w:val="21"/>
              </w:rPr>
              <w:t>.</w:t>
            </w:r>
            <w:r w:rsidRPr="000C2FA1">
              <w:rPr>
                <w:rFonts w:ascii="Times New Roman" w:hAnsi="Times New Roman" w:hint="eastAsia"/>
                <w:szCs w:val="21"/>
              </w:rPr>
              <w:t>清华大学出版社，</w:t>
            </w:r>
            <w:r w:rsidRPr="000C2FA1">
              <w:rPr>
                <w:rFonts w:ascii="Times New Roman" w:hAnsi="Times New Roman"/>
                <w:szCs w:val="21"/>
              </w:rPr>
              <w:t>2012</w:t>
            </w:r>
            <w:r w:rsidRPr="000C2FA1">
              <w:rPr>
                <w:rFonts w:ascii="Times New Roman" w:hAnsi="Times New Roman" w:hint="eastAsia"/>
                <w:szCs w:val="21"/>
              </w:rPr>
              <w:t>年版。</w:t>
            </w:r>
          </w:p>
          <w:p w:rsidR="002E73C4" w:rsidRPr="000C2FA1" w:rsidRDefault="002E73C4" w:rsidP="002E73C4">
            <w:pPr>
              <w:ind w:firstLineChars="200" w:firstLine="31680"/>
              <w:rPr>
                <w:rFonts w:ascii="Times New Roman" w:hAnsi="Times New Roman"/>
                <w:szCs w:val="21"/>
              </w:rPr>
            </w:pPr>
            <w:r w:rsidRPr="000C2FA1">
              <w:rPr>
                <w:rFonts w:ascii="Times New Roman" w:hAnsi="Times New Roman"/>
                <w:szCs w:val="21"/>
              </w:rPr>
              <w:t>2</w:t>
            </w:r>
            <w:r w:rsidRPr="000C2FA1">
              <w:rPr>
                <w:rFonts w:ascii="Times New Roman" w:hAnsi="Times New Roman" w:hint="eastAsia"/>
                <w:szCs w:val="21"/>
              </w:rPr>
              <w:t>林闽钢著</w:t>
            </w:r>
            <w:r w:rsidRPr="000C2FA1">
              <w:rPr>
                <w:rFonts w:ascii="Times New Roman" w:hAnsi="Times New Roman"/>
                <w:szCs w:val="21"/>
              </w:rPr>
              <w:t>.</w:t>
            </w:r>
            <w:r w:rsidRPr="000C2FA1">
              <w:rPr>
                <w:rFonts w:ascii="Times New Roman" w:hAnsi="Times New Roman" w:hint="eastAsia"/>
                <w:szCs w:val="21"/>
              </w:rPr>
              <w:t>社会保障理论与政策</w:t>
            </w:r>
            <w:r w:rsidRPr="000C2FA1">
              <w:rPr>
                <w:rFonts w:ascii="Times New Roman" w:hAnsi="Times New Roman"/>
                <w:szCs w:val="21"/>
              </w:rPr>
              <w:t>.</w:t>
            </w:r>
            <w:r w:rsidRPr="000C2FA1">
              <w:rPr>
                <w:rFonts w:ascii="Times New Roman" w:hAnsi="Times New Roman" w:hint="eastAsia"/>
                <w:szCs w:val="21"/>
              </w:rPr>
              <w:t>中国社会科学出版社，</w:t>
            </w:r>
            <w:r w:rsidRPr="000C2FA1">
              <w:rPr>
                <w:rFonts w:ascii="Times New Roman" w:hAnsi="Times New Roman"/>
                <w:szCs w:val="21"/>
              </w:rPr>
              <w:t>2012</w:t>
            </w:r>
            <w:r w:rsidRPr="000C2FA1">
              <w:rPr>
                <w:rFonts w:ascii="Times New Roman" w:hAnsi="Times New Roman" w:hint="eastAsia"/>
                <w:szCs w:val="21"/>
              </w:rPr>
              <w:t>年版。</w:t>
            </w:r>
          </w:p>
          <w:p w:rsidR="002E73C4" w:rsidRPr="000C2FA1" w:rsidRDefault="002E73C4" w:rsidP="002E73C4">
            <w:pPr>
              <w:spacing w:line="300" w:lineRule="exact"/>
              <w:ind w:firstLineChars="200" w:firstLine="31680"/>
              <w:rPr>
                <w:rFonts w:ascii="宋体"/>
                <w:color w:val="000000"/>
                <w:szCs w:val="21"/>
              </w:rPr>
            </w:pPr>
            <w:r w:rsidRPr="000C2FA1">
              <w:rPr>
                <w:rFonts w:ascii="宋体" w:hAnsi="宋体"/>
                <w:color w:val="000000"/>
                <w:szCs w:val="21"/>
              </w:rPr>
              <w:t>3.</w:t>
            </w:r>
            <w:r w:rsidRPr="000C2FA1">
              <w:rPr>
                <w:rFonts w:ascii="宋体" w:hAnsi="宋体" w:hint="eastAsia"/>
                <w:color w:val="000000"/>
                <w:szCs w:val="21"/>
              </w:rPr>
              <w:t>孙光德、董克用主编</w:t>
            </w:r>
            <w:r w:rsidRPr="000C2FA1">
              <w:rPr>
                <w:rFonts w:ascii="Times New Roman" w:hAnsi="Times New Roman"/>
                <w:szCs w:val="21"/>
              </w:rPr>
              <w:t>.</w:t>
            </w:r>
            <w:r w:rsidRPr="000C2FA1">
              <w:rPr>
                <w:rFonts w:ascii="宋体" w:hAnsi="宋体" w:hint="eastAsia"/>
                <w:color w:val="000000"/>
                <w:szCs w:val="21"/>
              </w:rPr>
              <w:t>社会保障概》（修订版）</w:t>
            </w:r>
            <w:r w:rsidRPr="000C2FA1">
              <w:rPr>
                <w:rFonts w:ascii="Times New Roman" w:hAnsi="Times New Roman"/>
                <w:szCs w:val="21"/>
              </w:rPr>
              <w:t>.</w:t>
            </w:r>
            <w:r w:rsidRPr="000C2FA1">
              <w:rPr>
                <w:rFonts w:ascii="宋体" w:hAnsi="宋体" w:hint="eastAsia"/>
                <w:color w:val="000000"/>
                <w:szCs w:val="21"/>
              </w:rPr>
              <w:t>中国人民大学出版社，</w:t>
            </w:r>
            <w:r w:rsidRPr="000C2FA1">
              <w:rPr>
                <w:rFonts w:ascii="宋体" w:hAnsi="宋体"/>
                <w:color w:val="000000"/>
                <w:szCs w:val="21"/>
              </w:rPr>
              <w:t>2004</w:t>
            </w:r>
            <w:r w:rsidRPr="000C2FA1">
              <w:rPr>
                <w:rFonts w:ascii="宋体" w:hAnsi="宋体" w:hint="eastAsia"/>
                <w:color w:val="000000"/>
                <w:szCs w:val="21"/>
              </w:rPr>
              <w:t>年版。</w:t>
            </w:r>
          </w:p>
          <w:p w:rsidR="002E73C4" w:rsidRPr="000C2FA1" w:rsidRDefault="002E73C4" w:rsidP="002E73C4">
            <w:pPr>
              <w:spacing w:line="300" w:lineRule="exact"/>
              <w:ind w:firstLineChars="200" w:firstLine="31680"/>
              <w:rPr>
                <w:rFonts w:ascii="宋体"/>
                <w:color w:val="000000"/>
                <w:szCs w:val="21"/>
              </w:rPr>
            </w:pPr>
            <w:r w:rsidRPr="000C2FA1">
              <w:rPr>
                <w:rFonts w:ascii="宋体" w:hAnsi="宋体"/>
                <w:color w:val="000000"/>
                <w:szCs w:val="21"/>
              </w:rPr>
              <w:t xml:space="preserve">4. </w:t>
            </w:r>
            <w:r w:rsidRPr="000C2FA1">
              <w:rPr>
                <w:rFonts w:ascii="宋体" w:hAnsi="宋体" w:hint="eastAsia"/>
                <w:color w:val="000000"/>
                <w:szCs w:val="21"/>
              </w:rPr>
              <w:t>郑功成</w:t>
            </w:r>
            <w:r w:rsidRPr="000C2FA1">
              <w:rPr>
                <w:rFonts w:ascii="宋体"/>
                <w:color w:val="000000"/>
                <w:szCs w:val="21"/>
              </w:rPr>
              <w:t>.</w:t>
            </w:r>
            <w:r w:rsidRPr="000C2FA1">
              <w:rPr>
                <w:rFonts w:ascii="宋体" w:hAnsi="宋体" w:hint="eastAsia"/>
                <w:color w:val="000000"/>
                <w:szCs w:val="21"/>
              </w:rPr>
              <w:t>社会保障学</w:t>
            </w:r>
            <w:r w:rsidRPr="000C2FA1">
              <w:rPr>
                <w:rFonts w:ascii="宋体" w:hAnsi="宋体"/>
                <w:color w:val="000000"/>
                <w:szCs w:val="21"/>
              </w:rPr>
              <w:t>——</w:t>
            </w:r>
            <w:r w:rsidRPr="000C2FA1">
              <w:rPr>
                <w:rFonts w:ascii="宋体" w:hAnsi="宋体" w:hint="eastAsia"/>
                <w:color w:val="000000"/>
                <w:szCs w:val="21"/>
              </w:rPr>
              <w:t>理念、制度、实践与思辨</w:t>
            </w:r>
            <w:r w:rsidRPr="000C2FA1">
              <w:rPr>
                <w:rFonts w:ascii="宋体"/>
                <w:color w:val="000000"/>
                <w:szCs w:val="21"/>
              </w:rPr>
              <w:t>.</w:t>
            </w:r>
            <w:r w:rsidRPr="000C2FA1">
              <w:rPr>
                <w:rFonts w:ascii="宋体" w:hAnsi="宋体" w:hint="eastAsia"/>
                <w:color w:val="000000"/>
                <w:szCs w:val="21"/>
              </w:rPr>
              <w:t>商务印书馆，</w:t>
            </w:r>
            <w:r w:rsidRPr="000C2FA1">
              <w:rPr>
                <w:rFonts w:ascii="宋体" w:hAnsi="宋体"/>
                <w:color w:val="000000"/>
                <w:szCs w:val="21"/>
              </w:rPr>
              <w:t>2010</w:t>
            </w:r>
            <w:r w:rsidRPr="000C2FA1">
              <w:rPr>
                <w:rFonts w:ascii="宋体" w:hAnsi="宋体" w:hint="eastAsia"/>
                <w:color w:val="000000"/>
                <w:szCs w:val="21"/>
              </w:rPr>
              <w:t>年版。</w:t>
            </w:r>
            <w:r w:rsidRPr="000C2FA1">
              <w:rPr>
                <w:rFonts w:ascii="宋体" w:hAnsi="宋体"/>
                <w:color w:val="000000"/>
                <w:szCs w:val="21"/>
              </w:rPr>
              <w:t xml:space="preserve"> </w:t>
            </w:r>
          </w:p>
          <w:p w:rsidR="002E73C4" w:rsidRPr="000C2FA1" w:rsidRDefault="002E73C4" w:rsidP="002E73C4">
            <w:pPr>
              <w:spacing w:line="300" w:lineRule="exact"/>
              <w:ind w:firstLineChars="200" w:firstLine="31680"/>
              <w:rPr>
                <w:rFonts w:ascii="宋体"/>
                <w:color w:val="000000"/>
                <w:szCs w:val="21"/>
              </w:rPr>
            </w:pPr>
            <w:r w:rsidRPr="000C2FA1">
              <w:rPr>
                <w:rFonts w:ascii="宋体" w:hAnsi="宋体"/>
                <w:color w:val="000000"/>
                <w:szCs w:val="21"/>
              </w:rPr>
              <w:t>5.</w:t>
            </w:r>
            <w:r w:rsidRPr="000C2FA1">
              <w:rPr>
                <w:rFonts w:ascii="宋体" w:hAnsi="宋体" w:hint="eastAsia"/>
                <w:color w:val="000000"/>
                <w:szCs w:val="21"/>
              </w:rPr>
              <w:t>刘金章</w:t>
            </w:r>
            <w:r w:rsidRPr="000C2FA1">
              <w:rPr>
                <w:rFonts w:ascii="宋体"/>
                <w:color w:val="000000"/>
                <w:szCs w:val="21"/>
              </w:rPr>
              <w:t>.</w:t>
            </w:r>
            <w:r w:rsidRPr="000C2FA1">
              <w:rPr>
                <w:rFonts w:ascii="宋体" w:hAnsi="宋体" w:hint="eastAsia"/>
                <w:color w:val="000000"/>
                <w:szCs w:val="21"/>
              </w:rPr>
              <w:t>社会保障理论与实务</w:t>
            </w:r>
            <w:r w:rsidRPr="000C2FA1">
              <w:rPr>
                <w:rFonts w:ascii="宋体"/>
                <w:color w:val="000000"/>
                <w:szCs w:val="21"/>
              </w:rPr>
              <w:t>.</w:t>
            </w:r>
            <w:r w:rsidRPr="000C2FA1">
              <w:rPr>
                <w:rFonts w:ascii="宋体" w:hAnsi="宋体" w:hint="eastAsia"/>
                <w:color w:val="000000"/>
                <w:szCs w:val="21"/>
              </w:rPr>
              <w:t>清华大学出版社，</w:t>
            </w:r>
            <w:r w:rsidRPr="000C2FA1">
              <w:rPr>
                <w:rFonts w:ascii="宋体" w:hAnsi="宋体"/>
                <w:color w:val="000000"/>
                <w:szCs w:val="21"/>
              </w:rPr>
              <w:t>2010</w:t>
            </w:r>
            <w:r w:rsidRPr="000C2FA1">
              <w:rPr>
                <w:rFonts w:ascii="宋体" w:hAnsi="宋体" w:hint="eastAsia"/>
                <w:color w:val="000000"/>
                <w:szCs w:val="21"/>
              </w:rPr>
              <w:t>年版。</w:t>
            </w:r>
          </w:p>
          <w:p w:rsidR="002E73C4" w:rsidRPr="000C2FA1" w:rsidRDefault="002E73C4" w:rsidP="000C2FA1">
            <w:pPr>
              <w:rPr>
                <w:rFonts w:ascii="Times New Roman" w:hAnsi="Times New Roman"/>
                <w:szCs w:val="21"/>
              </w:rPr>
            </w:pPr>
          </w:p>
        </w:tc>
      </w:tr>
    </w:tbl>
    <w:p w:rsidR="002E73C4" w:rsidRPr="000C2FA1" w:rsidRDefault="002E73C4" w:rsidP="000C2FA1">
      <w:pPr>
        <w:snapToGrid w:val="0"/>
        <w:rPr>
          <w:rFonts w:ascii="黑体" w:eastAsia="黑体" w:hAnsi="Times New Roman"/>
          <w:color w:val="000000"/>
          <w:sz w:val="2"/>
          <w:szCs w:val="28"/>
        </w:rPr>
      </w:pPr>
    </w:p>
    <w:p w:rsidR="002E73C4" w:rsidRPr="000C2FA1" w:rsidRDefault="002E73C4" w:rsidP="000C2FA1">
      <w:pPr>
        <w:rPr>
          <w:rFonts w:ascii="黑体" w:eastAsia="黑体" w:hAnsi="宋体"/>
          <w:color w:val="000000"/>
          <w:sz w:val="24"/>
          <w:szCs w:val="20"/>
        </w:rPr>
      </w:pPr>
    </w:p>
    <w:p w:rsidR="002E73C4" w:rsidRPr="000C2FA1" w:rsidRDefault="002E73C4" w:rsidP="000C2FA1">
      <w:pPr>
        <w:rPr>
          <w:rFonts w:ascii="黑体" w:eastAsia="黑体" w:hAnsi="宋体"/>
          <w:color w:val="000000"/>
          <w:sz w:val="24"/>
          <w:szCs w:val="20"/>
        </w:rPr>
      </w:pPr>
    </w:p>
    <w:p w:rsidR="002E73C4" w:rsidRPr="000C2FA1" w:rsidRDefault="002E73C4" w:rsidP="000C2FA1">
      <w:pPr>
        <w:rPr>
          <w:rFonts w:ascii="黑体" w:eastAsia="黑体" w:hAnsi="宋体"/>
          <w:color w:val="000000"/>
          <w:sz w:val="24"/>
          <w:szCs w:val="20"/>
        </w:rPr>
      </w:pPr>
    </w:p>
    <w:p w:rsidR="002E73C4" w:rsidRPr="000C2FA1" w:rsidRDefault="002E73C4" w:rsidP="003966A9">
      <w:pPr>
        <w:spacing w:line="400" w:lineRule="exact"/>
        <w:ind w:firstLineChars="350" w:firstLine="31680"/>
        <w:rPr>
          <w:rFonts w:ascii="Times New Roman" w:hAnsi="Times New Roman"/>
          <w:color w:val="000000"/>
          <w:szCs w:val="21"/>
        </w:rPr>
      </w:pPr>
    </w:p>
    <w:p w:rsidR="002E73C4" w:rsidRPr="000C2FA1" w:rsidRDefault="002E73C4" w:rsidP="000C2FA1">
      <w:pPr>
        <w:rPr>
          <w:rFonts w:ascii="Times New Roman" w:hAnsi="Times New Roman"/>
        </w:rPr>
      </w:pPr>
      <w:r w:rsidRPr="000C2FA1">
        <w:rPr>
          <w:rFonts w:ascii="Times New Roman" w:hAnsi="Times New Roman"/>
        </w:rPr>
        <w:t xml:space="preserve">             </w:t>
      </w:r>
    </w:p>
    <w:p w:rsidR="002E73C4" w:rsidRPr="000C2FA1" w:rsidRDefault="002E73C4" w:rsidP="000C2FA1">
      <w:pPr>
        <w:jc w:val="center"/>
        <w:rPr>
          <w:rFonts w:ascii="黑体" w:eastAsia="黑体" w:hAnsi="宋体"/>
          <w:b/>
          <w:bCs/>
          <w:color w:val="000000"/>
          <w:sz w:val="24"/>
          <w:szCs w:val="20"/>
        </w:rPr>
      </w:pPr>
      <w:r w:rsidRPr="000C2FA1">
        <w:rPr>
          <w:rFonts w:ascii="Times New Roman" w:hAnsi="Times New Roman"/>
        </w:rPr>
        <w:br w:type="page"/>
        <w:t xml:space="preserve">  </w:t>
      </w:r>
      <w:r w:rsidRPr="000C2FA1">
        <w:rPr>
          <w:rFonts w:ascii="黑体" w:eastAsia="黑体" w:hAnsi="宋体" w:hint="eastAsia"/>
          <w:color w:val="000000"/>
          <w:sz w:val="24"/>
          <w:szCs w:val="20"/>
        </w:rPr>
        <w:t>《风险社会与公共危机治理》课程简明教学大纲</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86"/>
        <w:gridCol w:w="1269"/>
        <w:gridCol w:w="1616"/>
        <w:gridCol w:w="1143"/>
        <w:gridCol w:w="107"/>
        <w:gridCol w:w="1340"/>
        <w:gridCol w:w="2255"/>
      </w:tblGrid>
      <w:tr w:rsidR="002E73C4" w:rsidRPr="000C2FA1" w:rsidTr="000C2FA1">
        <w:trPr>
          <w:jc w:val="center"/>
        </w:trPr>
        <w:tc>
          <w:tcPr>
            <w:tcW w:w="786" w:type="dxa"/>
            <w:vAlign w:val="center"/>
          </w:tcPr>
          <w:p w:rsidR="002E73C4" w:rsidRPr="000C2FA1" w:rsidRDefault="002E73C4" w:rsidP="00114752">
            <w:pPr>
              <w:spacing w:beforeLines="40" w:afterLines="40"/>
              <w:jc w:val="center"/>
              <w:rPr>
                <w:rFonts w:ascii="Times New Roman" w:hAnsi="Times New Roman"/>
                <w:szCs w:val="21"/>
              </w:rPr>
            </w:pPr>
            <w:r w:rsidRPr="000C2FA1">
              <w:rPr>
                <w:rFonts w:ascii="Times New Roman" w:hAnsi="Times New Roman" w:hint="eastAsia"/>
                <w:szCs w:val="21"/>
              </w:rPr>
              <w:t>课程</w:t>
            </w:r>
          </w:p>
          <w:p w:rsidR="002E73C4" w:rsidRPr="000C2FA1" w:rsidRDefault="002E73C4" w:rsidP="00114752">
            <w:pPr>
              <w:spacing w:beforeLines="40" w:afterLines="40"/>
              <w:jc w:val="center"/>
              <w:rPr>
                <w:rFonts w:ascii="Times New Roman" w:hAnsi="Times New Roman"/>
                <w:szCs w:val="21"/>
              </w:rPr>
            </w:pPr>
            <w:r w:rsidRPr="000C2FA1">
              <w:rPr>
                <w:rFonts w:ascii="Times New Roman" w:hAnsi="Times New Roman" w:hint="eastAsia"/>
                <w:szCs w:val="21"/>
              </w:rPr>
              <w:t>名称</w:t>
            </w:r>
          </w:p>
        </w:tc>
        <w:tc>
          <w:tcPr>
            <w:tcW w:w="4135" w:type="dxa"/>
            <w:gridSpan w:val="4"/>
            <w:vAlign w:val="center"/>
          </w:tcPr>
          <w:p w:rsidR="002E73C4" w:rsidRPr="000C2FA1" w:rsidRDefault="002E73C4" w:rsidP="00114752">
            <w:pPr>
              <w:spacing w:beforeLines="40" w:afterLines="40"/>
              <w:jc w:val="center"/>
              <w:rPr>
                <w:rFonts w:ascii="Times New Roman" w:hAnsi="Times New Roman"/>
                <w:szCs w:val="21"/>
              </w:rPr>
            </w:pPr>
            <w:r w:rsidRPr="000C2FA1">
              <w:rPr>
                <w:rFonts w:ascii="Times New Roman" w:hAnsi="Times New Roman" w:hint="eastAsia"/>
                <w:color w:val="000000"/>
                <w:szCs w:val="21"/>
              </w:rPr>
              <w:t>风险社会与公共危机治理</w:t>
            </w:r>
          </w:p>
        </w:tc>
        <w:tc>
          <w:tcPr>
            <w:tcW w:w="1340" w:type="dxa"/>
            <w:vAlign w:val="center"/>
          </w:tcPr>
          <w:p w:rsidR="002E73C4" w:rsidRPr="000C2FA1" w:rsidRDefault="002E73C4" w:rsidP="00114752">
            <w:pPr>
              <w:spacing w:beforeLines="40" w:afterLines="40"/>
              <w:jc w:val="center"/>
              <w:rPr>
                <w:rFonts w:ascii="Times New Roman" w:hAnsi="Times New Roman"/>
                <w:szCs w:val="21"/>
              </w:rPr>
            </w:pPr>
            <w:r w:rsidRPr="000C2FA1">
              <w:rPr>
                <w:rFonts w:ascii="Times New Roman" w:hAnsi="Times New Roman" w:hint="eastAsia"/>
                <w:szCs w:val="21"/>
              </w:rPr>
              <w:t>课程编号</w:t>
            </w:r>
          </w:p>
        </w:tc>
        <w:tc>
          <w:tcPr>
            <w:tcW w:w="2255" w:type="dxa"/>
          </w:tcPr>
          <w:p w:rsidR="002E73C4" w:rsidRDefault="002E73C4" w:rsidP="00114752">
            <w:pPr>
              <w:spacing w:beforeLines="17" w:afterLines="17"/>
              <w:rPr>
                <w:color w:val="000000"/>
                <w:kern w:val="0"/>
                <w:szCs w:val="21"/>
              </w:rPr>
            </w:pPr>
            <w:r>
              <w:rPr>
                <w:color w:val="000000"/>
                <w:kern w:val="0"/>
                <w:szCs w:val="21"/>
              </w:rPr>
              <w:t>SXSS0303X08</w:t>
            </w:r>
          </w:p>
        </w:tc>
      </w:tr>
      <w:tr w:rsidR="002E73C4" w:rsidRPr="000C2FA1" w:rsidTr="000C2FA1">
        <w:trPr>
          <w:jc w:val="center"/>
        </w:trPr>
        <w:tc>
          <w:tcPr>
            <w:tcW w:w="786" w:type="dxa"/>
            <w:vAlign w:val="center"/>
          </w:tcPr>
          <w:p w:rsidR="002E73C4" w:rsidRPr="000C2FA1" w:rsidRDefault="002E73C4" w:rsidP="00114752">
            <w:pPr>
              <w:spacing w:beforeLines="40" w:afterLines="40"/>
              <w:jc w:val="center"/>
              <w:rPr>
                <w:rFonts w:ascii="Times New Roman" w:hAnsi="Times New Roman"/>
                <w:szCs w:val="21"/>
              </w:rPr>
            </w:pPr>
            <w:r w:rsidRPr="000C2FA1">
              <w:rPr>
                <w:rFonts w:ascii="Times New Roman" w:hAnsi="Times New Roman" w:hint="eastAsia"/>
                <w:szCs w:val="21"/>
              </w:rPr>
              <w:t>课程</w:t>
            </w:r>
          </w:p>
          <w:p w:rsidR="002E73C4" w:rsidRPr="000C2FA1" w:rsidRDefault="002E73C4" w:rsidP="00114752">
            <w:pPr>
              <w:spacing w:beforeLines="40" w:afterLines="40"/>
              <w:jc w:val="center"/>
              <w:rPr>
                <w:rFonts w:ascii="Times New Roman" w:hAnsi="Times New Roman"/>
                <w:szCs w:val="21"/>
              </w:rPr>
            </w:pPr>
            <w:r w:rsidRPr="000C2FA1">
              <w:rPr>
                <w:rFonts w:ascii="Times New Roman" w:hAnsi="Times New Roman" w:hint="eastAsia"/>
                <w:szCs w:val="21"/>
              </w:rPr>
              <w:t>类别</w:t>
            </w:r>
          </w:p>
        </w:tc>
        <w:tc>
          <w:tcPr>
            <w:tcW w:w="7730" w:type="dxa"/>
            <w:gridSpan w:val="6"/>
            <w:vAlign w:val="center"/>
          </w:tcPr>
          <w:p w:rsidR="002E73C4" w:rsidRPr="000C2FA1" w:rsidRDefault="002E73C4" w:rsidP="00114752">
            <w:pPr>
              <w:spacing w:beforeLines="40" w:afterLines="40"/>
              <w:jc w:val="center"/>
              <w:rPr>
                <w:rFonts w:ascii="Times New Roman" w:hAnsi="Times New Roman"/>
                <w:szCs w:val="21"/>
              </w:rPr>
            </w:pPr>
            <w:r w:rsidRPr="000C2FA1">
              <w:rPr>
                <w:rFonts w:ascii="宋体" w:hAnsi="宋体" w:hint="eastAsia"/>
              </w:rPr>
              <w:t>■</w:t>
            </w:r>
            <w:r w:rsidRPr="000C2FA1">
              <w:rPr>
                <w:rFonts w:ascii="Times New Roman" w:hAnsi="Times New Roman" w:hint="eastAsia"/>
              </w:rPr>
              <w:t>专业基础</w:t>
            </w:r>
            <w:r w:rsidRPr="000C2FA1">
              <w:rPr>
                <w:rFonts w:ascii="Times New Roman" w:hAnsi="Times New Roman"/>
              </w:rPr>
              <w:t xml:space="preserve"> </w:t>
            </w:r>
            <w:r w:rsidRPr="000C2FA1">
              <w:rPr>
                <w:rFonts w:ascii="宋体" w:hAnsi="宋体" w:hint="eastAsia"/>
              </w:rPr>
              <w:t>□</w:t>
            </w:r>
            <w:r w:rsidRPr="000C2FA1">
              <w:rPr>
                <w:rFonts w:ascii="Times New Roman" w:hAnsi="Times New Roman" w:hint="eastAsia"/>
              </w:rPr>
              <w:t>专业必修</w:t>
            </w:r>
            <w:r w:rsidRPr="000C2FA1">
              <w:rPr>
                <w:rFonts w:ascii="宋体" w:hAnsi="宋体" w:hint="eastAsia"/>
              </w:rPr>
              <w:t>□</w:t>
            </w:r>
            <w:r w:rsidRPr="000C2FA1">
              <w:rPr>
                <w:rFonts w:ascii="宋体" w:hAnsi="宋体"/>
              </w:rPr>
              <w:t xml:space="preserve"> </w:t>
            </w:r>
            <w:r w:rsidRPr="000C2FA1">
              <w:rPr>
                <w:rFonts w:ascii="Times New Roman" w:hAnsi="Times New Roman" w:hint="eastAsia"/>
              </w:rPr>
              <w:t>专业选修</w:t>
            </w:r>
          </w:p>
        </w:tc>
      </w:tr>
      <w:tr w:rsidR="002E73C4" w:rsidRPr="000C2FA1" w:rsidTr="000C2FA1">
        <w:trPr>
          <w:trHeight w:val="510"/>
          <w:jc w:val="center"/>
        </w:trPr>
        <w:tc>
          <w:tcPr>
            <w:tcW w:w="786" w:type="dxa"/>
            <w:vAlign w:val="center"/>
          </w:tcPr>
          <w:p w:rsidR="002E73C4" w:rsidRPr="000C2FA1" w:rsidRDefault="002E73C4" w:rsidP="00114752">
            <w:pPr>
              <w:spacing w:beforeLines="40" w:afterLines="40"/>
              <w:jc w:val="center"/>
              <w:rPr>
                <w:rFonts w:ascii="Times New Roman" w:hAnsi="Times New Roman"/>
                <w:szCs w:val="21"/>
              </w:rPr>
            </w:pPr>
            <w:r w:rsidRPr="000C2FA1">
              <w:rPr>
                <w:rFonts w:ascii="Times New Roman" w:hAnsi="Times New Roman" w:hint="eastAsia"/>
                <w:szCs w:val="21"/>
              </w:rPr>
              <w:t>开课</w:t>
            </w:r>
          </w:p>
          <w:p w:rsidR="002E73C4" w:rsidRPr="000C2FA1" w:rsidRDefault="002E73C4" w:rsidP="00114752">
            <w:pPr>
              <w:spacing w:beforeLines="40" w:afterLines="40"/>
              <w:jc w:val="center"/>
              <w:rPr>
                <w:rFonts w:ascii="Times New Roman" w:hAnsi="Times New Roman"/>
                <w:szCs w:val="21"/>
              </w:rPr>
            </w:pPr>
            <w:r w:rsidRPr="000C2FA1">
              <w:rPr>
                <w:rFonts w:ascii="Times New Roman" w:hAnsi="Times New Roman" w:hint="eastAsia"/>
                <w:szCs w:val="21"/>
              </w:rPr>
              <w:t>学期</w:t>
            </w:r>
          </w:p>
        </w:tc>
        <w:tc>
          <w:tcPr>
            <w:tcW w:w="1269" w:type="dxa"/>
            <w:vAlign w:val="center"/>
          </w:tcPr>
          <w:p w:rsidR="002E73C4" w:rsidRPr="000C2FA1" w:rsidRDefault="002E73C4" w:rsidP="00114752">
            <w:pPr>
              <w:spacing w:beforeLines="40" w:afterLines="40"/>
              <w:jc w:val="center"/>
              <w:rPr>
                <w:rFonts w:ascii="Times New Roman" w:hAnsi="Times New Roman"/>
                <w:szCs w:val="21"/>
              </w:rPr>
            </w:pPr>
            <w:r w:rsidRPr="000C2FA1">
              <w:rPr>
                <w:rFonts w:ascii="Times New Roman" w:hAnsi="Times New Roman" w:hint="eastAsia"/>
                <w:szCs w:val="21"/>
              </w:rPr>
              <w:t>第二学期</w:t>
            </w:r>
          </w:p>
        </w:tc>
        <w:tc>
          <w:tcPr>
            <w:tcW w:w="1616" w:type="dxa"/>
            <w:vAlign w:val="center"/>
          </w:tcPr>
          <w:p w:rsidR="002E73C4" w:rsidRPr="000C2FA1" w:rsidRDefault="002E73C4" w:rsidP="00114752">
            <w:pPr>
              <w:spacing w:beforeLines="40" w:afterLines="40"/>
              <w:jc w:val="center"/>
              <w:rPr>
                <w:rFonts w:ascii="Times New Roman" w:hAnsi="Times New Roman"/>
                <w:szCs w:val="21"/>
              </w:rPr>
            </w:pPr>
            <w:r w:rsidRPr="000C2FA1">
              <w:rPr>
                <w:rFonts w:ascii="Times New Roman" w:hAnsi="Times New Roman" w:hint="eastAsia"/>
                <w:szCs w:val="21"/>
              </w:rPr>
              <w:t>学时</w:t>
            </w:r>
          </w:p>
        </w:tc>
        <w:tc>
          <w:tcPr>
            <w:tcW w:w="1143" w:type="dxa"/>
            <w:vAlign w:val="center"/>
          </w:tcPr>
          <w:p w:rsidR="002E73C4" w:rsidRPr="000C2FA1" w:rsidRDefault="002E73C4" w:rsidP="00114752">
            <w:pPr>
              <w:spacing w:beforeLines="40" w:afterLines="40"/>
              <w:jc w:val="center"/>
              <w:rPr>
                <w:rFonts w:ascii="Times New Roman" w:hAnsi="Times New Roman"/>
                <w:szCs w:val="21"/>
              </w:rPr>
            </w:pPr>
            <w:r w:rsidRPr="000C2FA1">
              <w:rPr>
                <w:rFonts w:ascii="Times New Roman" w:hAnsi="Times New Roman"/>
                <w:szCs w:val="21"/>
              </w:rPr>
              <w:t>54</w:t>
            </w:r>
          </w:p>
        </w:tc>
        <w:tc>
          <w:tcPr>
            <w:tcW w:w="1447" w:type="dxa"/>
            <w:gridSpan w:val="2"/>
            <w:vAlign w:val="center"/>
          </w:tcPr>
          <w:p w:rsidR="002E73C4" w:rsidRPr="000C2FA1" w:rsidRDefault="002E73C4" w:rsidP="00114752">
            <w:pPr>
              <w:spacing w:beforeLines="40" w:afterLines="40"/>
              <w:jc w:val="center"/>
              <w:rPr>
                <w:rFonts w:ascii="Times New Roman" w:hAnsi="Times New Roman"/>
                <w:szCs w:val="21"/>
              </w:rPr>
            </w:pPr>
            <w:r w:rsidRPr="000C2FA1">
              <w:rPr>
                <w:rFonts w:ascii="Times New Roman" w:hAnsi="Times New Roman" w:hint="eastAsia"/>
                <w:szCs w:val="21"/>
              </w:rPr>
              <w:t>学分</w:t>
            </w:r>
          </w:p>
        </w:tc>
        <w:tc>
          <w:tcPr>
            <w:tcW w:w="2255" w:type="dxa"/>
            <w:vAlign w:val="center"/>
          </w:tcPr>
          <w:p w:rsidR="002E73C4" w:rsidRPr="000C2FA1" w:rsidRDefault="002E73C4" w:rsidP="00114752">
            <w:pPr>
              <w:spacing w:beforeLines="40" w:afterLines="40"/>
              <w:jc w:val="center"/>
              <w:rPr>
                <w:rFonts w:ascii="Times New Roman" w:hAnsi="Times New Roman"/>
                <w:szCs w:val="21"/>
              </w:rPr>
            </w:pPr>
            <w:r w:rsidRPr="000C2FA1">
              <w:rPr>
                <w:rFonts w:ascii="Times New Roman" w:hAnsi="Times New Roman"/>
                <w:szCs w:val="21"/>
              </w:rPr>
              <w:t>2</w:t>
            </w:r>
          </w:p>
        </w:tc>
      </w:tr>
      <w:tr w:rsidR="002E73C4" w:rsidRPr="000C2FA1" w:rsidTr="000C2FA1">
        <w:trPr>
          <w:jc w:val="center"/>
        </w:trPr>
        <w:tc>
          <w:tcPr>
            <w:tcW w:w="786" w:type="dxa"/>
            <w:vMerge w:val="restart"/>
            <w:vAlign w:val="center"/>
          </w:tcPr>
          <w:p w:rsidR="002E73C4" w:rsidRPr="000C2FA1" w:rsidRDefault="002E73C4" w:rsidP="00114752">
            <w:pPr>
              <w:spacing w:beforeLines="40" w:afterLines="40"/>
              <w:jc w:val="center"/>
              <w:rPr>
                <w:rFonts w:ascii="Times New Roman" w:hAnsi="Times New Roman"/>
                <w:szCs w:val="21"/>
              </w:rPr>
            </w:pPr>
            <w:r w:rsidRPr="000C2FA1">
              <w:rPr>
                <w:rFonts w:ascii="Times New Roman" w:hAnsi="Times New Roman" w:hint="eastAsia"/>
                <w:szCs w:val="21"/>
              </w:rPr>
              <w:t>课程</w:t>
            </w:r>
          </w:p>
          <w:p w:rsidR="002E73C4" w:rsidRPr="000C2FA1" w:rsidRDefault="002E73C4" w:rsidP="00114752">
            <w:pPr>
              <w:spacing w:beforeLines="40" w:afterLines="40"/>
              <w:jc w:val="center"/>
              <w:rPr>
                <w:rFonts w:ascii="Times New Roman" w:hAnsi="Times New Roman"/>
                <w:szCs w:val="21"/>
              </w:rPr>
            </w:pPr>
            <w:r w:rsidRPr="000C2FA1">
              <w:rPr>
                <w:rFonts w:ascii="Times New Roman" w:hAnsi="Times New Roman" w:hint="eastAsia"/>
                <w:szCs w:val="21"/>
              </w:rPr>
              <w:t>负责人</w:t>
            </w:r>
          </w:p>
        </w:tc>
        <w:tc>
          <w:tcPr>
            <w:tcW w:w="1269" w:type="dxa"/>
            <w:vAlign w:val="center"/>
          </w:tcPr>
          <w:p w:rsidR="002E73C4" w:rsidRPr="000C2FA1" w:rsidRDefault="002E73C4" w:rsidP="00114752">
            <w:pPr>
              <w:spacing w:beforeLines="40" w:afterLines="40"/>
              <w:jc w:val="center"/>
              <w:rPr>
                <w:rFonts w:ascii="Times New Roman" w:hAnsi="Times New Roman"/>
                <w:szCs w:val="21"/>
              </w:rPr>
            </w:pPr>
            <w:r w:rsidRPr="000C2FA1">
              <w:rPr>
                <w:rFonts w:ascii="Times New Roman" w:hAnsi="Times New Roman" w:hint="eastAsia"/>
                <w:szCs w:val="21"/>
              </w:rPr>
              <w:t>教师姓名</w:t>
            </w:r>
          </w:p>
        </w:tc>
        <w:tc>
          <w:tcPr>
            <w:tcW w:w="1616" w:type="dxa"/>
            <w:vAlign w:val="center"/>
          </w:tcPr>
          <w:p w:rsidR="002E73C4" w:rsidRPr="000C2FA1" w:rsidRDefault="002E73C4" w:rsidP="00114752">
            <w:pPr>
              <w:spacing w:beforeLines="40" w:afterLines="40"/>
              <w:jc w:val="center"/>
              <w:rPr>
                <w:rFonts w:ascii="Times New Roman" w:hAnsi="Times New Roman"/>
                <w:szCs w:val="21"/>
              </w:rPr>
            </w:pPr>
            <w:r w:rsidRPr="000C2FA1">
              <w:rPr>
                <w:rFonts w:ascii="Times New Roman" w:hAnsi="Times New Roman" w:hint="eastAsia"/>
                <w:szCs w:val="21"/>
              </w:rPr>
              <w:t>杨安华</w:t>
            </w:r>
          </w:p>
        </w:tc>
        <w:tc>
          <w:tcPr>
            <w:tcW w:w="1143" w:type="dxa"/>
            <w:vAlign w:val="center"/>
          </w:tcPr>
          <w:p w:rsidR="002E73C4" w:rsidRPr="000C2FA1" w:rsidRDefault="002E73C4" w:rsidP="00114752">
            <w:pPr>
              <w:spacing w:beforeLines="40" w:afterLines="40"/>
              <w:jc w:val="center"/>
              <w:rPr>
                <w:rFonts w:ascii="Times New Roman" w:hAnsi="Times New Roman"/>
                <w:szCs w:val="21"/>
              </w:rPr>
            </w:pPr>
            <w:r w:rsidRPr="000C2FA1">
              <w:rPr>
                <w:rFonts w:ascii="Times New Roman" w:hAnsi="Times New Roman" w:hint="eastAsia"/>
                <w:szCs w:val="21"/>
              </w:rPr>
              <w:t>职称</w:t>
            </w:r>
          </w:p>
        </w:tc>
        <w:tc>
          <w:tcPr>
            <w:tcW w:w="3702" w:type="dxa"/>
            <w:gridSpan w:val="3"/>
          </w:tcPr>
          <w:p w:rsidR="002E73C4" w:rsidRPr="000C2FA1" w:rsidRDefault="002E73C4" w:rsidP="00114752">
            <w:pPr>
              <w:spacing w:beforeLines="40" w:afterLines="40"/>
              <w:jc w:val="center"/>
              <w:rPr>
                <w:rFonts w:ascii="Times New Roman" w:hAnsi="Times New Roman"/>
                <w:szCs w:val="21"/>
              </w:rPr>
            </w:pPr>
            <w:r w:rsidRPr="000C2FA1">
              <w:rPr>
                <w:rFonts w:ascii="Times New Roman" w:hAnsi="Times New Roman" w:hint="eastAsia"/>
                <w:szCs w:val="21"/>
              </w:rPr>
              <w:t>副教授</w:t>
            </w:r>
          </w:p>
        </w:tc>
      </w:tr>
      <w:tr w:rsidR="002E73C4" w:rsidRPr="000C2FA1" w:rsidTr="000C2FA1">
        <w:trPr>
          <w:jc w:val="center"/>
        </w:trPr>
        <w:tc>
          <w:tcPr>
            <w:tcW w:w="786" w:type="dxa"/>
            <w:vMerge/>
            <w:vAlign w:val="center"/>
          </w:tcPr>
          <w:p w:rsidR="002E73C4" w:rsidRPr="000C2FA1" w:rsidRDefault="002E73C4" w:rsidP="00114752">
            <w:pPr>
              <w:spacing w:beforeLines="40" w:afterLines="40"/>
              <w:jc w:val="center"/>
              <w:rPr>
                <w:rFonts w:ascii="Times New Roman" w:hAnsi="Times New Roman"/>
                <w:szCs w:val="21"/>
              </w:rPr>
            </w:pPr>
          </w:p>
        </w:tc>
        <w:tc>
          <w:tcPr>
            <w:tcW w:w="1269" w:type="dxa"/>
            <w:vAlign w:val="center"/>
          </w:tcPr>
          <w:p w:rsidR="002E73C4" w:rsidRPr="000C2FA1" w:rsidRDefault="002E73C4" w:rsidP="00114752">
            <w:pPr>
              <w:spacing w:beforeLines="40" w:afterLines="40"/>
              <w:jc w:val="center"/>
              <w:rPr>
                <w:rFonts w:ascii="Times New Roman" w:hAnsi="Times New Roman"/>
                <w:szCs w:val="21"/>
              </w:rPr>
            </w:pPr>
            <w:r w:rsidRPr="000C2FA1">
              <w:rPr>
                <w:rFonts w:ascii="Times New Roman" w:hAnsi="Times New Roman" w:hint="eastAsia"/>
                <w:szCs w:val="21"/>
              </w:rPr>
              <w:t>联系电话</w:t>
            </w:r>
          </w:p>
        </w:tc>
        <w:tc>
          <w:tcPr>
            <w:tcW w:w="1616" w:type="dxa"/>
            <w:vAlign w:val="center"/>
          </w:tcPr>
          <w:p w:rsidR="002E73C4" w:rsidRPr="000C2FA1" w:rsidRDefault="002E73C4" w:rsidP="00114752">
            <w:pPr>
              <w:spacing w:beforeLines="40" w:afterLines="40"/>
              <w:jc w:val="center"/>
              <w:rPr>
                <w:rFonts w:ascii="Times New Roman" w:hAnsi="Times New Roman"/>
                <w:szCs w:val="21"/>
              </w:rPr>
            </w:pPr>
            <w:r w:rsidRPr="000C2FA1">
              <w:rPr>
                <w:rFonts w:ascii="Times New Roman" w:hAnsi="Times New Roman"/>
                <w:szCs w:val="21"/>
              </w:rPr>
              <w:t>15252015008</w:t>
            </w:r>
          </w:p>
        </w:tc>
        <w:tc>
          <w:tcPr>
            <w:tcW w:w="1143" w:type="dxa"/>
            <w:vAlign w:val="center"/>
          </w:tcPr>
          <w:p w:rsidR="002E73C4" w:rsidRPr="000C2FA1" w:rsidRDefault="002E73C4" w:rsidP="00114752">
            <w:pPr>
              <w:spacing w:beforeLines="40" w:afterLines="40"/>
              <w:jc w:val="center"/>
              <w:rPr>
                <w:rFonts w:ascii="Times New Roman" w:hAnsi="Times New Roman"/>
                <w:szCs w:val="21"/>
              </w:rPr>
            </w:pPr>
            <w:r w:rsidRPr="000C2FA1">
              <w:rPr>
                <w:rFonts w:ascii="Times New Roman" w:hAnsi="Times New Roman" w:hint="eastAsia"/>
                <w:szCs w:val="21"/>
              </w:rPr>
              <w:t>电子邮件</w:t>
            </w:r>
          </w:p>
        </w:tc>
        <w:tc>
          <w:tcPr>
            <w:tcW w:w="3702" w:type="dxa"/>
            <w:gridSpan w:val="3"/>
            <w:vAlign w:val="center"/>
          </w:tcPr>
          <w:p w:rsidR="002E73C4" w:rsidRPr="000C2FA1" w:rsidRDefault="002E73C4" w:rsidP="00114752">
            <w:pPr>
              <w:spacing w:beforeLines="40" w:afterLines="40"/>
              <w:jc w:val="center"/>
              <w:rPr>
                <w:rFonts w:ascii="Times New Roman" w:hAnsi="Times New Roman"/>
                <w:szCs w:val="21"/>
              </w:rPr>
            </w:pPr>
            <w:r w:rsidRPr="000C2FA1">
              <w:rPr>
                <w:rFonts w:ascii="Times New Roman" w:hAnsi="Times New Roman"/>
                <w:szCs w:val="21"/>
              </w:rPr>
              <w:t>Anhua7321@163.com</w:t>
            </w:r>
          </w:p>
        </w:tc>
      </w:tr>
      <w:tr w:rsidR="002E73C4" w:rsidRPr="000C2FA1" w:rsidTr="000C2FA1">
        <w:trPr>
          <w:jc w:val="center"/>
        </w:trPr>
        <w:tc>
          <w:tcPr>
            <w:tcW w:w="786" w:type="dxa"/>
            <w:vMerge w:val="restart"/>
            <w:vAlign w:val="center"/>
          </w:tcPr>
          <w:p w:rsidR="002E73C4" w:rsidRPr="000C2FA1" w:rsidRDefault="002E73C4" w:rsidP="00114752">
            <w:pPr>
              <w:spacing w:beforeLines="40" w:afterLines="40"/>
              <w:jc w:val="center"/>
              <w:rPr>
                <w:rFonts w:ascii="Times New Roman" w:hAnsi="Times New Roman"/>
                <w:szCs w:val="21"/>
              </w:rPr>
            </w:pPr>
            <w:r w:rsidRPr="000C2FA1">
              <w:rPr>
                <w:rFonts w:ascii="Times New Roman" w:hAnsi="Times New Roman" w:hint="eastAsia"/>
                <w:szCs w:val="21"/>
              </w:rPr>
              <w:t>教学团队成员</w:t>
            </w:r>
          </w:p>
        </w:tc>
        <w:tc>
          <w:tcPr>
            <w:tcW w:w="1269" w:type="dxa"/>
            <w:vAlign w:val="center"/>
          </w:tcPr>
          <w:p w:rsidR="002E73C4" w:rsidRPr="000C2FA1" w:rsidRDefault="002E73C4" w:rsidP="00114752">
            <w:pPr>
              <w:spacing w:beforeLines="40" w:afterLines="40"/>
              <w:jc w:val="center"/>
              <w:rPr>
                <w:rFonts w:ascii="Times New Roman" w:hAnsi="Times New Roman"/>
                <w:szCs w:val="21"/>
              </w:rPr>
            </w:pPr>
            <w:r w:rsidRPr="000C2FA1">
              <w:rPr>
                <w:rFonts w:ascii="Times New Roman" w:hAnsi="Times New Roman" w:hint="eastAsia"/>
                <w:szCs w:val="21"/>
              </w:rPr>
              <w:t>姓名</w:t>
            </w:r>
          </w:p>
        </w:tc>
        <w:tc>
          <w:tcPr>
            <w:tcW w:w="1616" w:type="dxa"/>
            <w:vAlign w:val="center"/>
          </w:tcPr>
          <w:p w:rsidR="002E73C4" w:rsidRPr="000C2FA1" w:rsidRDefault="002E73C4" w:rsidP="00114752">
            <w:pPr>
              <w:spacing w:beforeLines="40" w:afterLines="40"/>
              <w:jc w:val="center"/>
              <w:rPr>
                <w:rFonts w:ascii="Times New Roman" w:hAnsi="Times New Roman"/>
                <w:szCs w:val="21"/>
              </w:rPr>
            </w:pPr>
            <w:r w:rsidRPr="000C2FA1">
              <w:rPr>
                <w:rFonts w:ascii="Times New Roman" w:hAnsi="Times New Roman" w:hint="eastAsia"/>
                <w:szCs w:val="21"/>
              </w:rPr>
              <w:t>专业</w:t>
            </w:r>
          </w:p>
        </w:tc>
        <w:tc>
          <w:tcPr>
            <w:tcW w:w="1143" w:type="dxa"/>
            <w:vAlign w:val="center"/>
          </w:tcPr>
          <w:p w:rsidR="002E73C4" w:rsidRPr="000C2FA1" w:rsidRDefault="002E73C4" w:rsidP="00114752">
            <w:pPr>
              <w:spacing w:beforeLines="40" w:afterLines="40"/>
              <w:jc w:val="center"/>
              <w:rPr>
                <w:rFonts w:ascii="Times New Roman" w:hAnsi="Times New Roman"/>
                <w:szCs w:val="21"/>
              </w:rPr>
            </w:pPr>
            <w:r w:rsidRPr="000C2FA1">
              <w:rPr>
                <w:rFonts w:ascii="Times New Roman" w:hAnsi="Times New Roman" w:hint="eastAsia"/>
                <w:szCs w:val="21"/>
              </w:rPr>
              <w:t>职称</w:t>
            </w:r>
          </w:p>
        </w:tc>
        <w:tc>
          <w:tcPr>
            <w:tcW w:w="1447" w:type="dxa"/>
            <w:gridSpan w:val="2"/>
          </w:tcPr>
          <w:p w:rsidR="002E73C4" w:rsidRPr="000C2FA1" w:rsidRDefault="002E73C4" w:rsidP="00114752">
            <w:pPr>
              <w:spacing w:beforeLines="40" w:afterLines="40"/>
              <w:jc w:val="center"/>
              <w:rPr>
                <w:rFonts w:ascii="Times New Roman" w:hAnsi="Times New Roman"/>
                <w:szCs w:val="21"/>
              </w:rPr>
            </w:pPr>
            <w:r w:rsidRPr="000C2FA1">
              <w:rPr>
                <w:rFonts w:ascii="Times New Roman" w:hAnsi="Times New Roman" w:hint="eastAsia"/>
                <w:szCs w:val="21"/>
              </w:rPr>
              <w:t>联系电话</w:t>
            </w:r>
          </w:p>
        </w:tc>
        <w:tc>
          <w:tcPr>
            <w:tcW w:w="2255" w:type="dxa"/>
          </w:tcPr>
          <w:p w:rsidR="002E73C4" w:rsidRPr="000C2FA1" w:rsidRDefault="002E73C4" w:rsidP="00114752">
            <w:pPr>
              <w:spacing w:beforeLines="40" w:afterLines="40"/>
              <w:jc w:val="center"/>
              <w:rPr>
                <w:rFonts w:ascii="Times New Roman" w:hAnsi="Times New Roman"/>
                <w:szCs w:val="21"/>
              </w:rPr>
            </w:pPr>
            <w:r w:rsidRPr="000C2FA1">
              <w:rPr>
                <w:rFonts w:ascii="Times New Roman" w:hAnsi="Times New Roman" w:hint="eastAsia"/>
                <w:szCs w:val="21"/>
              </w:rPr>
              <w:t>电子邮件</w:t>
            </w:r>
          </w:p>
        </w:tc>
      </w:tr>
      <w:tr w:rsidR="002E73C4" w:rsidRPr="000C2FA1" w:rsidTr="000C2FA1">
        <w:trPr>
          <w:jc w:val="center"/>
        </w:trPr>
        <w:tc>
          <w:tcPr>
            <w:tcW w:w="786" w:type="dxa"/>
            <w:vMerge/>
            <w:vAlign w:val="center"/>
          </w:tcPr>
          <w:p w:rsidR="002E73C4" w:rsidRPr="000C2FA1" w:rsidRDefault="002E73C4" w:rsidP="00114752">
            <w:pPr>
              <w:spacing w:beforeLines="40" w:afterLines="40"/>
              <w:jc w:val="center"/>
              <w:rPr>
                <w:rFonts w:ascii="Times New Roman" w:hAnsi="Times New Roman"/>
                <w:szCs w:val="21"/>
              </w:rPr>
            </w:pPr>
          </w:p>
        </w:tc>
        <w:tc>
          <w:tcPr>
            <w:tcW w:w="1269" w:type="dxa"/>
            <w:vAlign w:val="center"/>
          </w:tcPr>
          <w:p w:rsidR="002E73C4" w:rsidRPr="000C2FA1" w:rsidRDefault="002E73C4" w:rsidP="00114752">
            <w:pPr>
              <w:spacing w:beforeLines="40" w:afterLines="40"/>
              <w:jc w:val="center"/>
              <w:rPr>
                <w:rFonts w:ascii="Times New Roman" w:hAnsi="Times New Roman"/>
                <w:szCs w:val="21"/>
              </w:rPr>
            </w:pPr>
            <w:r w:rsidRPr="000C2FA1">
              <w:rPr>
                <w:rFonts w:ascii="Times New Roman" w:hAnsi="Times New Roman" w:hint="eastAsia"/>
                <w:szCs w:val="21"/>
              </w:rPr>
              <w:t>周定财</w:t>
            </w:r>
          </w:p>
        </w:tc>
        <w:tc>
          <w:tcPr>
            <w:tcW w:w="1616" w:type="dxa"/>
            <w:vAlign w:val="center"/>
          </w:tcPr>
          <w:p w:rsidR="002E73C4" w:rsidRPr="000C2FA1" w:rsidRDefault="002E73C4" w:rsidP="00114752">
            <w:pPr>
              <w:spacing w:beforeLines="40" w:afterLines="40"/>
              <w:jc w:val="center"/>
              <w:rPr>
                <w:rFonts w:ascii="Times New Roman" w:hAnsi="Times New Roman"/>
                <w:szCs w:val="21"/>
              </w:rPr>
            </w:pPr>
            <w:r w:rsidRPr="000C2FA1">
              <w:rPr>
                <w:rFonts w:ascii="Times New Roman" w:hAnsi="Times New Roman" w:hint="eastAsia"/>
                <w:szCs w:val="21"/>
              </w:rPr>
              <w:t>行政管理</w:t>
            </w:r>
          </w:p>
        </w:tc>
        <w:tc>
          <w:tcPr>
            <w:tcW w:w="1143" w:type="dxa"/>
            <w:vAlign w:val="center"/>
          </w:tcPr>
          <w:p w:rsidR="002E73C4" w:rsidRPr="000C2FA1" w:rsidRDefault="002E73C4" w:rsidP="00114752">
            <w:pPr>
              <w:spacing w:beforeLines="40" w:afterLines="40"/>
              <w:jc w:val="center"/>
              <w:rPr>
                <w:rFonts w:ascii="Times New Roman" w:hAnsi="Times New Roman"/>
                <w:szCs w:val="21"/>
              </w:rPr>
            </w:pPr>
            <w:r w:rsidRPr="000C2FA1">
              <w:rPr>
                <w:rFonts w:ascii="Times New Roman" w:hAnsi="Times New Roman" w:hint="eastAsia"/>
                <w:szCs w:val="21"/>
              </w:rPr>
              <w:t>副教授</w:t>
            </w:r>
          </w:p>
        </w:tc>
        <w:tc>
          <w:tcPr>
            <w:tcW w:w="1447" w:type="dxa"/>
            <w:gridSpan w:val="2"/>
          </w:tcPr>
          <w:p w:rsidR="002E73C4" w:rsidRPr="000C2FA1" w:rsidRDefault="002E73C4" w:rsidP="00114752">
            <w:pPr>
              <w:spacing w:beforeLines="40" w:afterLines="40"/>
              <w:jc w:val="center"/>
              <w:rPr>
                <w:rFonts w:ascii="Times New Roman" w:hAnsi="Times New Roman"/>
                <w:szCs w:val="21"/>
              </w:rPr>
            </w:pPr>
            <w:r w:rsidRPr="000C2FA1">
              <w:rPr>
                <w:rFonts w:ascii="Times New Roman" w:hAnsi="Times New Roman"/>
                <w:szCs w:val="21"/>
              </w:rPr>
              <w:t>13322037388</w:t>
            </w:r>
          </w:p>
        </w:tc>
        <w:tc>
          <w:tcPr>
            <w:tcW w:w="2255" w:type="dxa"/>
          </w:tcPr>
          <w:p w:rsidR="002E73C4" w:rsidRPr="000C2FA1" w:rsidRDefault="002E73C4" w:rsidP="00114752">
            <w:pPr>
              <w:spacing w:beforeLines="40" w:afterLines="40"/>
              <w:jc w:val="center"/>
              <w:rPr>
                <w:rFonts w:ascii="Times New Roman" w:hAnsi="Times New Roman"/>
                <w:szCs w:val="21"/>
              </w:rPr>
            </w:pPr>
            <w:r w:rsidRPr="000C2FA1">
              <w:rPr>
                <w:rFonts w:ascii="Times New Roman" w:hAnsi="Times New Roman"/>
                <w:szCs w:val="21"/>
              </w:rPr>
              <w:t>dingcai@xznu.edu.cn</w:t>
            </w:r>
          </w:p>
        </w:tc>
      </w:tr>
      <w:tr w:rsidR="002E73C4" w:rsidRPr="000C2FA1" w:rsidTr="000C2FA1">
        <w:trPr>
          <w:jc w:val="center"/>
        </w:trPr>
        <w:tc>
          <w:tcPr>
            <w:tcW w:w="786" w:type="dxa"/>
            <w:vMerge/>
            <w:vAlign w:val="center"/>
          </w:tcPr>
          <w:p w:rsidR="002E73C4" w:rsidRPr="000C2FA1" w:rsidRDefault="002E73C4" w:rsidP="00114752">
            <w:pPr>
              <w:spacing w:beforeLines="40" w:afterLines="40"/>
              <w:jc w:val="center"/>
              <w:rPr>
                <w:rFonts w:ascii="Times New Roman" w:hAnsi="Times New Roman"/>
                <w:szCs w:val="21"/>
              </w:rPr>
            </w:pPr>
          </w:p>
        </w:tc>
        <w:tc>
          <w:tcPr>
            <w:tcW w:w="1269" w:type="dxa"/>
            <w:vAlign w:val="center"/>
          </w:tcPr>
          <w:p w:rsidR="002E73C4" w:rsidRPr="000C2FA1" w:rsidRDefault="002E73C4" w:rsidP="00114752">
            <w:pPr>
              <w:spacing w:beforeLines="40" w:afterLines="40"/>
              <w:jc w:val="center"/>
              <w:rPr>
                <w:rFonts w:ascii="Times New Roman" w:hAnsi="Times New Roman"/>
                <w:szCs w:val="21"/>
              </w:rPr>
            </w:pPr>
            <w:r w:rsidRPr="000C2FA1">
              <w:rPr>
                <w:rFonts w:ascii="Times New Roman" w:hAnsi="Times New Roman" w:hint="eastAsia"/>
                <w:szCs w:val="21"/>
              </w:rPr>
              <w:t>百现军</w:t>
            </w:r>
          </w:p>
        </w:tc>
        <w:tc>
          <w:tcPr>
            <w:tcW w:w="1616" w:type="dxa"/>
            <w:vAlign w:val="center"/>
          </w:tcPr>
          <w:p w:rsidR="002E73C4" w:rsidRPr="000C2FA1" w:rsidRDefault="002E73C4" w:rsidP="00114752">
            <w:pPr>
              <w:spacing w:beforeLines="40" w:afterLines="40"/>
              <w:jc w:val="center"/>
              <w:rPr>
                <w:rFonts w:ascii="Times New Roman" w:hAnsi="Times New Roman"/>
                <w:szCs w:val="21"/>
              </w:rPr>
            </w:pPr>
            <w:r w:rsidRPr="000C2FA1">
              <w:rPr>
                <w:rFonts w:ascii="Times New Roman" w:hAnsi="Times New Roman" w:hint="eastAsia"/>
                <w:szCs w:val="21"/>
              </w:rPr>
              <w:t>行政管理</w:t>
            </w:r>
          </w:p>
        </w:tc>
        <w:tc>
          <w:tcPr>
            <w:tcW w:w="1143" w:type="dxa"/>
            <w:vAlign w:val="center"/>
          </w:tcPr>
          <w:p w:rsidR="002E73C4" w:rsidRPr="000C2FA1" w:rsidRDefault="002E73C4" w:rsidP="00114752">
            <w:pPr>
              <w:spacing w:beforeLines="40" w:afterLines="40"/>
              <w:jc w:val="center"/>
              <w:rPr>
                <w:rFonts w:ascii="Times New Roman" w:hAnsi="Times New Roman"/>
                <w:szCs w:val="21"/>
              </w:rPr>
            </w:pPr>
            <w:r w:rsidRPr="000C2FA1">
              <w:rPr>
                <w:rFonts w:ascii="Times New Roman" w:hAnsi="Times New Roman" w:hint="eastAsia"/>
                <w:szCs w:val="21"/>
              </w:rPr>
              <w:t>讲师</w:t>
            </w:r>
          </w:p>
        </w:tc>
        <w:tc>
          <w:tcPr>
            <w:tcW w:w="1447" w:type="dxa"/>
            <w:gridSpan w:val="2"/>
          </w:tcPr>
          <w:p w:rsidR="002E73C4" w:rsidRPr="000C2FA1" w:rsidRDefault="002E73C4" w:rsidP="00114752">
            <w:pPr>
              <w:spacing w:beforeLines="40" w:afterLines="40"/>
              <w:jc w:val="center"/>
              <w:rPr>
                <w:rFonts w:ascii="Times New Roman" w:hAnsi="Times New Roman"/>
                <w:szCs w:val="21"/>
              </w:rPr>
            </w:pPr>
            <w:r w:rsidRPr="000C2FA1">
              <w:rPr>
                <w:rFonts w:ascii="Times New Roman" w:hAnsi="Times New Roman"/>
                <w:szCs w:val="21"/>
              </w:rPr>
              <w:t>1511587792</w:t>
            </w:r>
          </w:p>
        </w:tc>
        <w:tc>
          <w:tcPr>
            <w:tcW w:w="2255" w:type="dxa"/>
          </w:tcPr>
          <w:p w:rsidR="002E73C4" w:rsidRPr="000C2FA1" w:rsidRDefault="002E73C4" w:rsidP="00114752">
            <w:pPr>
              <w:spacing w:beforeLines="40" w:afterLines="40"/>
              <w:jc w:val="center"/>
              <w:rPr>
                <w:rFonts w:ascii="Times New Roman" w:hAnsi="Times New Roman"/>
                <w:szCs w:val="21"/>
              </w:rPr>
            </w:pPr>
            <w:r w:rsidRPr="000C2FA1">
              <w:rPr>
                <w:rFonts w:ascii="Times New Roman" w:hAnsi="Times New Roman"/>
                <w:szCs w:val="21"/>
              </w:rPr>
              <w:t>Baixj112@gmail.com</w:t>
            </w:r>
          </w:p>
        </w:tc>
      </w:tr>
      <w:tr w:rsidR="002E73C4" w:rsidRPr="000C2FA1" w:rsidTr="000C2FA1">
        <w:trPr>
          <w:trHeight w:val="591"/>
          <w:jc w:val="center"/>
        </w:trPr>
        <w:tc>
          <w:tcPr>
            <w:tcW w:w="786" w:type="dxa"/>
            <w:vAlign w:val="center"/>
          </w:tcPr>
          <w:p w:rsidR="002E73C4" w:rsidRPr="000C2FA1" w:rsidRDefault="002E73C4" w:rsidP="000C2FA1">
            <w:pPr>
              <w:jc w:val="center"/>
              <w:rPr>
                <w:rFonts w:ascii="Times New Roman" w:hAnsi="Times New Roman"/>
                <w:szCs w:val="21"/>
              </w:rPr>
            </w:pPr>
            <w:r w:rsidRPr="000C2FA1">
              <w:rPr>
                <w:rFonts w:ascii="Times New Roman" w:hAnsi="Times New Roman" w:hint="eastAsia"/>
                <w:szCs w:val="21"/>
              </w:rPr>
              <w:t>授课</w:t>
            </w:r>
          </w:p>
          <w:p w:rsidR="002E73C4" w:rsidRPr="000C2FA1" w:rsidRDefault="002E73C4" w:rsidP="000C2FA1">
            <w:pPr>
              <w:jc w:val="center"/>
              <w:rPr>
                <w:rFonts w:ascii="Times New Roman" w:hAnsi="Times New Roman"/>
                <w:szCs w:val="21"/>
              </w:rPr>
            </w:pPr>
            <w:r w:rsidRPr="000C2FA1">
              <w:rPr>
                <w:rFonts w:ascii="Times New Roman" w:hAnsi="Times New Roman" w:hint="eastAsia"/>
                <w:szCs w:val="21"/>
              </w:rPr>
              <w:t>方式</w:t>
            </w:r>
          </w:p>
        </w:tc>
        <w:tc>
          <w:tcPr>
            <w:tcW w:w="2885" w:type="dxa"/>
            <w:gridSpan w:val="2"/>
            <w:vAlign w:val="center"/>
          </w:tcPr>
          <w:p w:rsidR="002E73C4" w:rsidRPr="000C2FA1" w:rsidRDefault="002E73C4" w:rsidP="00114752">
            <w:pPr>
              <w:spacing w:beforeLines="40" w:afterLines="40"/>
              <w:jc w:val="center"/>
              <w:rPr>
                <w:rFonts w:ascii="Times New Roman" w:hAnsi="Times New Roman"/>
                <w:szCs w:val="21"/>
              </w:rPr>
            </w:pPr>
            <w:r w:rsidRPr="000C2FA1">
              <w:rPr>
                <w:rFonts w:ascii="Times New Roman" w:hAnsi="Times New Roman" w:hint="eastAsia"/>
                <w:szCs w:val="21"/>
              </w:rPr>
              <w:t>课程讲授</w:t>
            </w:r>
            <w:r w:rsidRPr="000C2FA1">
              <w:rPr>
                <w:rFonts w:ascii="Times New Roman" w:hAnsi="Times New Roman"/>
                <w:szCs w:val="21"/>
              </w:rPr>
              <w:t>+</w:t>
            </w:r>
            <w:r w:rsidRPr="000C2FA1">
              <w:rPr>
                <w:rFonts w:ascii="Times New Roman" w:hAnsi="Times New Roman" w:hint="eastAsia"/>
                <w:szCs w:val="21"/>
              </w:rPr>
              <w:t>讨论</w:t>
            </w:r>
          </w:p>
        </w:tc>
        <w:tc>
          <w:tcPr>
            <w:tcW w:w="1143" w:type="dxa"/>
            <w:vAlign w:val="center"/>
          </w:tcPr>
          <w:p w:rsidR="002E73C4" w:rsidRPr="000C2FA1" w:rsidRDefault="002E73C4" w:rsidP="00114752">
            <w:pPr>
              <w:spacing w:beforeLines="40" w:afterLines="40"/>
              <w:jc w:val="center"/>
              <w:rPr>
                <w:rFonts w:ascii="Times New Roman" w:hAnsi="Times New Roman"/>
                <w:szCs w:val="21"/>
              </w:rPr>
            </w:pPr>
            <w:r w:rsidRPr="000C2FA1">
              <w:rPr>
                <w:rFonts w:ascii="Times New Roman" w:hAnsi="Times New Roman" w:hint="eastAsia"/>
                <w:szCs w:val="21"/>
              </w:rPr>
              <w:t>考核方式</w:t>
            </w:r>
          </w:p>
        </w:tc>
        <w:tc>
          <w:tcPr>
            <w:tcW w:w="3702" w:type="dxa"/>
            <w:gridSpan w:val="3"/>
            <w:vAlign w:val="center"/>
          </w:tcPr>
          <w:p w:rsidR="002E73C4" w:rsidRPr="000C2FA1" w:rsidRDefault="002E73C4" w:rsidP="00114752">
            <w:pPr>
              <w:spacing w:beforeLines="40" w:afterLines="40"/>
              <w:jc w:val="center"/>
              <w:rPr>
                <w:rFonts w:ascii="Times New Roman" w:hAnsi="Times New Roman"/>
                <w:szCs w:val="21"/>
              </w:rPr>
            </w:pPr>
            <w:r w:rsidRPr="000C2FA1">
              <w:rPr>
                <w:rFonts w:ascii="Times New Roman" w:hAnsi="Times New Roman" w:hint="eastAsia"/>
                <w:szCs w:val="21"/>
              </w:rPr>
              <w:t>课程论文</w:t>
            </w:r>
          </w:p>
        </w:tc>
      </w:tr>
      <w:tr w:rsidR="002E73C4" w:rsidRPr="000C2FA1" w:rsidTr="000C2FA1">
        <w:trPr>
          <w:jc w:val="center"/>
        </w:trPr>
        <w:tc>
          <w:tcPr>
            <w:tcW w:w="8516" w:type="dxa"/>
            <w:gridSpan w:val="7"/>
          </w:tcPr>
          <w:p w:rsidR="002E73C4" w:rsidRPr="000C2FA1" w:rsidRDefault="002E73C4" w:rsidP="000C2FA1">
            <w:pPr>
              <w:rPr>
                <w:rFonts w:ascii="Times New Roman" w:hAnsi="Times New Roman"/>
                <w:szCs w:val="21"/>
              </w:rPr>
            </w:pPr>
            <w:r w:rsidRPr="000C2FA1">
              <w:rPr>
                <w:rFonts w:ascii="Times New Roman" w:hAnsi="Times New Roman" w:hint="eastAsia"/>
                <w:szCs w:val="21"/>
              </w:rPr>
              <w:t>教学目的及要求</w:t>
            </w:r>
          </w:p>
          <w:p w:rsidR="002E73C4" w:rsidRPr="000C2FA1" w:rsidRDefault="002E73C4" w:rsidP="002E73C4">
            <w:pPr>
              <w:autoSpaceDE w:val="0"/>
              <w:autoSpaceDN w:val="0"/>
              <w:adjustRightInd w:val="0"/>
              <w:ind w:firstLineChars="196" w:firstLine="31680"/>
              <w:jc w:val="left"/>
              <w:rPr>
                <w:rFonts w:ascii="宋体" w:hAnsi="Times New Roman" w:cs="宋体"/>
                <w:kern w:val="0"/>
                <w:szCs w:val="21"/>
              </w:rPr>
            </w:pPr>
            <w:r w:rsidRPr="000C2FA1">
              <w:rPr>
                <w:rFonts w:ascii="宋体" w:hAnsi="宋体" w:hint="eastAsia"/>
                <w:szCs w:val="21"/>
              </w:rPr>
              <w:t>本课程是基于风险社会背景下危机治理研习。通过课程的学习和讨论，</w:t>
            </w:r>
            <w:r w:rsidRPr="000C2FA1">
              <w:rPr>
                <w:rFonts w:ascii="宋体" w:hAnsi="Times New Roman" w:cs="宋体" w:hint="eastAsia"/>
                <w:kern w:val="0"/>
                <w:szCs w:val="21"/>
              </w:rPr>
              <w:t>使学生了解风险社会与公共危机治理的基本概念、基本原则，掌握公共危机治理的时代社会背景及其在当今时代发展过程，理解公共危机治理的理论基础与运行机制，以及在当代中国尤其是</w:t>
            </w:r>
            <w:r w:rsidRPr="000C2FA1">
              <w:rPr>
                <w:rFonts w:ascii="Times New Roman" w:hAnsi="Times New Roman"/>
                <w:kern w:val="0"/>
                <w:szCs w:val="21"/>
              </w:rPr>
              <w:t xml:space="preserve">2003 </w:t>
            </w:r>
            <w:r w:rsidRPr="000C2FA1">
              <w:rPr>
                <w:rFonts w:ascii="宋体" w:hAnsi="Times New Roman" w:cs="宋体" w:hint="eastAsia"/>
                <w:kern w:val="0"/>
                <w:szCs w:val="21"/>
              </w:rPr>
              <w:t>年</w:t>
            </w:r>
            <w:r w:rsidRPr="000C2FA1">
              <w:rPr>
                <w:rFonts w:ascii="Times New Roman" w:hAnsi="Times New Roman"/>
                <w:kern w:val="0"/>
                <w:szCs w:val="21"/>
              </w:rPr>
              <w:t xml:space="preserve">SARS </w:t>
            </w:r>
            <w:r w:rsidRPr="000C2FA1">
              <w:rPr>
                <w:rFonts w:ascii="宋体" w:hAnsi="Times New Roman" w:cs="宋体" w:hint="eastAsia"/>
                <w:kern w:val="0"/>
                <w:szCs w:val="21"/>
              </w:rPr>
              <w:t>事件以来中国公共危机治理的社会实践与探索。在此基础上，通过梳理公共危机治理的理念与实践，促使学生了解当今进行公共危机治理的重要性与必要性，以及危机预防、应对措施与善后处理机制，公众的参与程度与媒体沟通等，培育学生的危机管理意识和当最坏的情况发生时应发突发事件的素质与能力，提高学生的相关理论水平问题分析辨别能力</w:t>
            </w:r>
            <w:r w:rsidRPr="000C2FA1">
              <w:rPr>
                <w:rFonts w:ascii="Times New Roman" w:hAnsi="宋体" w:hint="eastAsia"/>
                <w:szCs w:val="21"/>
              </w:rPr>
              <w:t>。</w:t>
            </w:r>
          </w:p>
        </w:tc>
      </w:tr>
      <w:tr w:rsidR="002E73C4" w:rsidRPr="000C2FA1" w:rsidTr="000C2FA1">
        <w:trPr>
          <w:jc w:val="center"/>
        </w:trPr>
        <w:tc>
          <w:tcPr>
            <w:tcW w:w="8516" w:type="dxa"/>
            <w:gridSpan w:val="7"/>
          </w:tcPr>
          <w:p w:rsidR="002E73C4" w:rsidRPr="000C2FA1" w:rsidRDefault="002E73C4" w:rsidP="000C2FA1">
            <w:pPr>
              <w:rPr>
                <w:rFonts w:ascii="Times New Roman" w:hAnsi="Times New Roman"/>
                <w:szCs w:val="21"/>
              </w:rPr>
            </w:pPr>
            <w:r w:rsidRPr="000C2FA1">
              <w:rPr>
                <w:rFonts w:ascii="Times New Roman" w:hAnsi="Times New Roman" w:hint="eastAsia"/>
                <w:szCs w:val="21"/>
              </w:rPr>
              <w:t>一、课程内容</w:t>
            </w:r>
          </w:p>
          <w:p w:rsidR="002E73C4" w:rsidRPr="000C2FA1" w:rsidRDefault="002E73C4" w:rsidP="002E73C4">
            <w:pPr>
              <w:snapToGrid w:val="0"/>
              <w:spacing w:line="288" w:lineRule="auto"/>
              <w:ind w:firstLineChars="200" w:firstLine="31680"/>
              <w:jc w:val="left"/>
              <w:rPr>
                <w:rFonts w:ascii="Times New Roman" w:hAnsi="宋体"/>
                <w:szCs w:val="21"/>
              </w:rPr>
            </w:pPr>
            <w:r w:rsidRPr="000C2FA1">
              <w:rPr>
                <w:rFonts w:ascii="Times New Roman" w:hAnsi="宋体" w:hint="eastAsia"/>
                <w:szCs w:val="21"/>
              </w:rPr>
              <w:t>本课程主要是探索</w:t>
            </w:r>
            <w:r w:rsidRPr="000C2FA1">
              <w:rPr>
                <w:rFonts w:ascii="宋体" w:hAnsi="宋体" w:hint="eastAsia"/>
                <w:szCs w:val="21"/>
              </w:rPr>
              <w:t>风险社会背景下公共危机治理问题，</w:t>
            </w:r>
            <w:r w:rsidRPr="000C2FA1">
              <w:rPr>
                <w:rFonts w:ascii="Times New Roman" w:hAnsi="宋体" w:hint="eastAsia"/>
                <w:szCs w:val="21"/>
              </w:rPr>
              <w:t>由当代西方风险社会理论引述，从危机管理到危机治理：概念框架与理论框架，治理在减轻风险与灾害管理中的作用，中国转型时期社会风险管理战略，风险社会理论与超越风险社会应急管理研究范式变革，中国式危机及其治理逻辑，以及风险社会与社会治理创新等七讲组成。</w:t>
            </w:r>
          </w:p>
          <w:p w:rsidR="002E73C4" w:rsidRPr="000C2FA1" w:rsidRDefault="002E73C4" w:rsidP="000C2FA1">
            <w:pPr>
              <w:snapToGrid w:val="0"/>
              <w:spacing w:line="288" w:lineRule="auto"/>
              <w:jc w:val="left"/>
              <w:rPr>
                <w:rFonts w:ascii="Times New Roman" w:hAnsi="Times New Roman"/>
                <w:szCs w:val="21"/>
              </w:rPr>
            </w:pPr>
            <w:r w:rsidRPr="000C2FA1">
              <w:rPr>
                <w:rFonts w:ascii="Times New Roman" w:hAnsi="Times New Roman" w:hint="eastAsia"/>
                <w:szCs w:val="21"/>
              </w:rPr>
              <w:t>二、课程模块</w:t>
            </w:r>
          </w:p>
          <w:p w:rsidR="002E73C4" w:rsidRPr="000C2FA1" w:rsidRDefault="002E73C4" w:rsidP="002E73C4">
            <w:pPr>
              <w:snapToGrid w:val="0"/>
              <w:spacing w:line="288" w:lineRule="auto"/>
              <w:ind w:firstLineChars="200" w:firstLine="31680"/>
              <w:jc w:val="left"/>
              <w:rPr>
                <w:rFonts w:ascii="Times New Roman" w:hAnsi="宋体"/>
                <w:szCs w:val="21"/>
              </w:rPr>
            </w:pPr>
            <w:r w:rsidRPr="000C2FA1">
              <w:rPr>
                <w:rFonts w:ascii="Times New Roman" w:hAnsi="宋体" w:hint="eastAsia"/>
                <w:szCs w:val="21"/>
              </w:rPr>
              <w:t>第一讲</w:t>
            </w:r>
            <w:r w:rsidRPr="000C2FA1">
              <w:rPr>
                <w:rFonts w:ascii="Times New Roman" w:hAnsi="宋体"/>
                <w:szCs w:val="21"/>
              </w:rPr>
              <w:t xml:space="preserve"> </w:t>
            </w:r>
            <w:r w:rsidRPr="000C2FA1">
              <w:rPr>
                <w:rFonts w:ascii="Times New Roman" w:hAnsi="宋体" w:hint="eastAsia"/>
                <w:szCs w:val="21"/>
              </w:rPr>
              <w:t>导论</w:t>
            </w:r>
          </w:p>
          <w:p w:rsidR="002E73C4" w:rsidRPr="000C2FA1" w:rsidRDefault="002E73C4" w:rsidP="002E73C4">
            <w:pPr>
              <w:snapToGrid w:val="0"/>
              <w:spacing w:line="288" w:lineRule="auto"/>
              <w:ind w:firstLineChars="200" w:firstLine="31680"/>
              <w:jc w:val="left"/>
              <w:rPr>
                <w:rFonts w:ascii="Times New Roman" w:hAnsi="宋体"/>
                <w:szCs w:val="21"/>
              </w:rPr>
            </w:pPr>
            <w:r w:rsidRPr="000C2FA1">
              <w:rPr>
                <w:rFonts w:ascii="Times New Roman" w:hAnsi="宋体" w:hint="eastAsia"/>
                <w:szCs w:val="21"/>
              </w:rPr>
              <w:t>介绍本课程的主要内容，授课方式，以及对学生的要求。介绍学生课后阅读</w:t>
            </w:r>
            <w:r w:rsidRPr="000C2FA1">
              <w:rPr>
                <w:rFonts w:ascii="Times New Roman" w:hAnsi="宋体"/>
                <w:szCs w:val="21"/>
              </w:rPr>
              <w:t>Quarantelli, E.L. 2005. Catastrophes are Different from Disasters: Some Implications for Crisis Planning and Managing Drawn from Katrina [Internet]. Social Science Research Council. 2005</w:t>
            </w:r>
            <w:r w:rsidRPr="000C2FA1">
              <w:rPr>
                <w:rFonts w:ascii="Times New Roman" w:hAnsi="宋体" w:hint="eastAsia"/>
                <w:szCs w:val="21"/>
              </w:rPr>
              <w:t>；贝克：《风险社会》，译林出版社，</w:t>
            </w:r>
            <w:r w:rsidRPr="000C2FA1">
              <w:rPr>
                <w:rFonts w:ascii="Times New Roman" w:hAnsi="宋体"/>
                <w:szCs w:val="21"/>
              </w:rPr>
              <w:t>2004.</w:t>
            </w:r>
          </w:p>
          <w:p w:rsidR="002E73C4" w:rsidRPr="000C2FA1" w:rsidRDefault="002E73C4" w:rsidP="002E73C4">
            <w:pPr>
              <w:snapToGrid w:val="0"/>
              <w:spacing w:line="288" w:lineRule="auto"/>
              <w:ind w:firstLineChars="200" w:firstLine="31680"/>
              <w:jc w:val="left"/>
              <w:rPr>
                <w:rFonts w:ascii="Times New Roman" w:hAnsi="宋体"/>
                <w:szCs w:val="21"/>
              </w:rPr>
            </w:pPr>
            <w:r w:rsidRPr="000C2FA1">
              <w:rPr>
                <w:rFonts w:ascii="Times New Roman" w:hAnsi="宋体" w:hint="eastAsia"/>
                <w:szCs w:val="21"/>
              </w:rPr>
              <w:t>第二讲</w:t>
            </w:r>
            <w:r w:rsidRPr="000C2FA1">
              <w:rPr>
                <w:rFonts w:ascii="Times New Roman" w:hAnsi="宋体"/>
                <w:szCs w:val="21"/>
              </w:rPr>
              <w:t xml:space="preserve"> </w:t>
            </w:r>
            <w:r w:rsidRPr="000C2FA1">
              <w:rPr>
                <w:rFonts w:ascii="Times New Roman" w:hAnsi="宋体" w:hint="eastAsia"/>
                <w:szCs w:val="21"/>
              </w:rPr>
              <w:t>当代西方风险社会理论引述</w:t>
            </w:r>
          </w:p>
          <w:p w:rsidR="002E73C4" w:rsidRPr="000C2FA1" w:rsidRDefault="002E73C4" w:rsidP="002E73C4">
            <w:pPr>
              <w:snapToGrid w:val="0"/>
              <w:spacing w:line="288" w:lineRule="auto"/>
              <w:ind w:firstLineChars="200" w:firstLine="31680"/>
              <w:jc w:val="left"/>
              <w:rPr>
                <w:rFonts w:ascii="Times New Roman" w:hAnsi="宋体"/>
                <w:szCs w:val="21"/>
              </w:rPr>
            </w:pPr>
            <w:r w:rsidRPr="000C2FA1">
              <w:rPr>
                <w:rFonts w:ascii="Times New Roman" w:hAnsi="宋体"/>
                <w:szCs w:val="21"/>
              </w:rPr>
              <w:t xml:space="preserve">    </w:t>
            </w:r>
            <w:r w:rsidRPr="000C2FA1">
              <w:rPr>
                <w:rFonts w:ascii="Times New Roman" w:hAnsi="宋体" w:hint="eastAsia"/>
                <w:szCs w:val="21"/>
              </w:rPr>
              <w:t>该讲系统介绍风险社会理论，包括玛丽·道格拉斯</w:t>
            </w:r>
            <w:r w:rsidRPr="000C2FA1">
              <w:rPr>
                <w:rFonts w:ascii="Times New Roman" w:hAnsi="宋体"/>
                <w:szCs w:val="21"/>
              </w:rPr>
              <w:t>(Mary Douglas)</w:t>
            </w:r>
            <w:r w:rsidRPr="000C2FA1">
              <w:rPr>
                <w:rFonts w:ascii="Times New Roman" w:hAnsi="宋体" w:hint="eastAsia"/>
                <w:szCs w:val="21"/>
              </w:rPr>
              <w:t>的风险文化建构论、詹姆士·肖特</w:t>
            </w:r>
            <w:r w:rsidRPr="000C2FA1">
              <w:rPr>
                <w:rFonts w:ascii="Times New Roman" w:hAnsi="宋体"/>
                <w:szCs w:val="21"/>
              </w:rPr>
              <w:t>(James Short)</w:t>
            </w:r>
            <w:r w:rsidRPr="000C2FA1">
              <w:rPr>
                <w:rFonts w:ascii="Times New Roman" w:hAnsi="宋体" w:hint="eastAsia"/>
                <w:szCs w:val="21"/>
              </w:rPr>
              <w:t>和卢曼</w:t>
            </w:r>
            <w:r w:rsidRPr="000C2FA1">
              <w:rPr>
                <w:rFonts w:ascii="Times New Roman" w:hAnsi="宋体"/>
                <w:szCs w:val="21"/>
              </w:rPr>
              <w:t>(Niklas Luhmann)</w:t>
            </w:r>
            <w:r w:rsidRPr="000C2FA1">
              <w:rPr>
                <w:rFonts w:ascii="Times New Roman" w:hAnsi="宋体" w:hint="eastAsia"/>
                <w:szCs w:val="21"/>
              </w:rPr>
              <w:t>风险社会转型论与贝克、吉登斯、拉什</w:t>
            </w:r>
            <w:r w:rsidRPr="000C2FA1">
              <w:rPr>
                <w:rFonts w:ascii="Times New Roman" w:hAnsi="宋体"/>
                <w:szCs w:val="21"/>
              </w:rPr>
              <w:t xml:space="preserve">(Scott Lash) </w:t>
            </w:r>
            <w:r w:rsidRPr="000C2FA1">
              <w:rPr>
                <w:rFonts w:ascii="Times New Roman" w:hAnsi="宋体" w:hint="eastAsia"/>
                <w:szCs w:val="21"/>
              </w:rPr>
              <w:t>的反身性现代化理论。同时对这些理论流派进行评析。</w:t>
            </w:r>
          </w:p>
          <w:p w:rsidR="002E73C4" w:rsidRPr="000C2FA1" w:rsidRDefault="002E73C4" w:rsidP="002E73C4">
            <w:pPr>
              <w:snapToGrid w:val="0"/>
              <w:spacing w:line="288" w:lineRule="auto"/>
              <w:ind w:firstLineChars="200" w:firstLine="31680"/>
              <w:jc w:val="left"/>
              <w:rPr>
                <w:rFonts w:ascii="Times New Roman" w:hAnsi="宋体"/>
                <w:szCs w:val="21"/>
              </w:rPr>
            </w:pPr>
            <w:r w:rsidRPr="000C2FA1">
              <w:rPr>
                <w:rFonts w:ascii="Times New Roman" w:hAnsi="宋体"/>
                <w:szCs w:val="21"/>
              </w:rPr>
              <w:t xml:space="preserve"> </w:t>
            </w:r>
            <w:r w:rsidRPr="000C2FA1">
              <w:rPr>
                <w:rFonts w:ascii="Times New Roman" w:hAnsi="宋体" w:hint="eastAsia"/>
                <w:szCs w:val="21"/>
              </w:rPr>
              <w:t>第三讲</w:t>
            </w:r>
            <w:r w:rsidRPr="000C2FA1">
              <w:rPr>
                <w:rFonts w:ascii="Times New Roman" w:hAnsi="宋体"/>
                <w:szCs w:val="21"/>
              </w:rPr>
              <w:t xml:space="preserve"> </w:t>
            </w:r>
            <w:r w:rsidRPr="000C2FA1">
              <w:rPr>
                <w:rFonts w:ascii="Times New Roman" w:hAnsi="宋体" w:hint="eastAsia"/>
                <w:szCs w:val="21"/>
              </w:rPr>
              <w:t>从危机管理到危机治理：概念框架与理论框架</w:t>
            </w:r>
          </w:p>
          <w:p w:rsidR="002E73C4" w:rsidRPr="000C2FA1" w:rsidRDefault="002E73C4" w:rsidP="002E73C4">
            <w:pPr>
              <w:snapToGrid w:val="0"/>
              <w:spacing w:line="288" w:lineRule="auto"/>
              <w:ind w:firstLineChars="200" w:firstLine="31680"/>
              <w:jc w:val="left"/>
              <w:rPr>
                <w:rFonts w:ascii="Times New Roman" w:hAnsi="宋体"/>
                <w:szCs w:val="21"/>
              </w:rPr>
            </w:pPr>
            <w:r w:rsidRPr="000C2FA1">
              <w:rPr>
                <w:rFonts w:ascii="Times New Roman" w:hAnsi="宋体"/>
                <w:szCs w:val="21"/>
              </w:rPr>
              <w:t xml:space="preserve">    </w:t>
            </w:r>
            <w:r w:rsidRPr="000C2FA1">
              <w:rPr>
                <w:rFonts w:ascii="Times New Roman" w:hAnsi="宋体" w:hint="eastAsia"/>
                <w:szCs w:val="21"/>
              </w:rPr>
              <w:t>该讲分析从危机管理到危机治理的理论演进，论述管理在当代危机面前的力不从心，进而引入治理，在分析了治理概念之后，探讨危机治理相对于危机管理的优势，并试图构建相应的概念框架与理论框架。</w:t>
            </w:r>
          </w:p>
          <w:p w:rsidR="002E73C4" w:rsidRPr="000C2FA1" w:rsidRDefault="002E73C4" w:rsidP="002E73C4">
            <w:pPr>
              <w:snapToGrid w:val="0"/>
              <w:spacing w:line="288" w:lineRule="auto"/>
              <w:ind w:firstLineChars="200" w:firstLine="31680"/>
              <w:jc w:val="left"/>
              <w:rPr>
                <w:rFonts w:ascii="Times New Roman" w:hAnsi="宋体"/>
                <w:szCs w:val="21"/>
              </w:rPr>
            </w:pPr>
            <w:r w:rsidRPr="000C2FA1">
              <w:rPr>
                <w:rFonts w:ascii="Times New Roman" w:hAnsi="宋体" w:hint="eastAsia"/>
                <w:szCs w:val="21"/>
              </w:rPr>
              <w:t>第四讲</w:t>
            </w:r>
            <w:r w:rsidRPr="000C2FA1">
              <w:rPr>
                <w:rFonts w:ascii="Times New Roman" w:hAnsi="宋体"/>
                <w:szCs w:val="21"/>
              </w:rPr>
              <w:t xml:space="preserve"> </w:t>
            </w:r>
            <w:r w:rsidRPr="000C2FA1">
              <w:rPr>
                <w:rFonts w:ascii="Times New Roman" w:hAnsi="宋体" w:hint="eastAsia"/>
                <w:szCs w:val="21"/>
              </w:rPr>
              <w:t>治理在减轻风险与灾害管理中的作用</w:t>
            </w:r>
          </w:p>
          <w:p w:rsidR="002E73C4" w:rsidRPr="000C2FA1" w:rsidRDefault="002E73C4" w:rsidP="002E73C4">
            <w:pPr>
              <w:snapToGrid w:val="0"/>
              <w:spacing w:line="288" w:lineRule="auto"/>
              <w:ind w:firstLineChars="200" w:firstLine="31680"/>
              <w:jc w:val="left"/>
              <w:rPr>
                <w:rFonts w:ascii="Times New Roman" w:hAnsi="宋体"/>
                <w:szCs w:val="21"/>
              </w:rPr>
            </w:pPr>
            <w:r w:rsidRPr="000C2FA1">
              <w:rPr>
                <w:rFonts w:ascii="Times New Roman" w:hAnsi="宋体" w:hint="eastAsia"/>
                <w:szCs w:val="21"/>
              </w:rPr>
              <w:t>本讲认为制度失败是导致救灾不力和灾害脆弱性的根本原因。这种紧密关系深刻表明，只有当一个国家的治理结构能够实施并加强有益于国家经济和社会发展的公共政策时，才能实现民众的可持续性生计，灾害的脆弱性也才会减轻。负责、参与、前瞻与透明是有助于促进发展和减轻风险的治理结构的关键性特质。本讲主要从四个方面进行研讨：灾害与欠发达的关联性：制度失败与恶治；打造有效治理结构的要件；提升关于减轻风险灾害管理的治理质量；以及灾害管理和减轻风险：治理及其超越。</w:t>
            </w:r>
          </w:p>
          <w:p w:rsidR="002E73C4" w:rsidRPr="000C2FA1" w:rsidRDefault="002E73C4" w:rsidP="002E73C4">
            <w:pPr>
              <w:snapToGrid w:val="0"/>
              <w:spacing w:line="288" w:lineRule="auto"/>
              <w:ind w:firstLineChars="200" w:firstLine="31680"/>
              <w:jc w:val="left"/>
              <w:rPr>
                <w:rFonts w:ascii="Times New Roman" w:hAnsi="宋体"/>
                <w:szCs w:val="21"/>
              </w:rPr>
            </w:pPr>
            <w:r w:rsidRPr="000C2FA1">
              <w:rPr>
                <w:rFonts w:ascii="Times New Roman" w:hAnsi="宋体" w:hint="eastAsia"/>
                <w:szCs w:val="21"/>
              </w:rPr>
              <w:t>第五讲</w:t>
            </w:r>
            <w:r w:rsidRPr="000C2FA1">
              <w:rPr>
                <w:rFonts w:ascii="Times New Roman" w:hAnsi="宋体"/>
                <w:szCs w:val="21"/>
              </w:rPr>
              <w:t xml:space="preserve"> </w:t>
            </w:r>
            <w:r w:rsidRPr="000C2FA1">
              <w:rPr>
                <w:rFonts w:ascii="Times New Roman" w:hAnsi="宋体" w:hint="eastAsia"/>
                <w:szCs w:val="21"/>
              </w:rPr>
              <w:t>中国转型时期社会风险管理战略</w:t>
            </w:r>
          </w:p>
          <w:p w:rsidR="002E73C4" w:rsidRPr="000C2FA1" w:rsidRDefault="002E73C4" w:rsidP="002E73C4">
            <w:pPr>
              <w:snapToGrid w:val="0"/>
              <w:spacing w:line="288" w:lineRule="auto"/>
              <w:ind w:firstLineChars="200" w:firstLine="31680"/>
              <w:jc w:val="left"/>
              <w:rPr>
                <w:rFonts w:ascii="Times New Roman" w:hAnsi="宋体"/>
                <w:szCs w:val="21"/>
              </w:rPr>
            </w:pPr>
            <w:r w:rsidRPr="000C2FA1">
              <w:rPr>
                <w:rFonts w:ascii="Times New Roman" w:hAnsi="宋体" w:hint="eastAsia"/>
                <w:szCs w:val="21"/>
              </w:rPr>
              <w:t>该讲内容主要探讨：中国面临的公共危机与全球风险社会和中国转型的关系；社会风险与公共危机之间的因果关系；社会风险、突发事件、公共危机的管理框架；中国转型期社会风险管理战略框架；以及社会风险管理战略的探讨。</w:t>
            </w:r>
          </w:p>
          <w:p w:rsidR="002E73C4" w:rsidRPr="000C2FA1" w:rsidRDefault="002E73C4" w:rsidP="002E73C4">
            <w:pPr>
              <w:snapToGrid w:val="0"/>
              <w:spacing w:line="288" w:lineRule="auto"/>
              <w:ind w:firstLineChars="200" w:firstLine="31680"/>
              <w:jc w:val="left"/>
              <w:rPr>
                <w:rFonts w:ascii="Times New Roman" w:hAnsi="宋体"/>
                <w:szCs w:val="21"/>
              </w:rPr>
            </w:pPr>
            <w:r w:rsidRPr="000C2FA1">
              <w:rPr>
                <w:rFonts w:ascii="Times New Roman" w:hAnsi="宋体" w:hint="eastAsia"/>
                <w:szCs w:val="21"/>
              </w:rPr>
              <w:t>第六讲</w:t>
            </w:r>
            <w:r w:rsidRPr="000C2FA1">
              <w:rPr>
                <w:rFonts w:ascii="Times New Roman" w:hAnsi="宋体"/>
                <w:szCs w:val="21"/>
              </w:rPr>
              <w:t xml:space="preserve"> </w:t>
            </w:r>
            <w:r w:rsidRPr="000C2FA1">
              <w:rPr>
                <w:rFonts w:ascii="Times New Roman" w:hAnsi="宋体" w:hint="eastAsia"/>
                <w:szCs w:val="21"/>
              </w:rPr>
              <w:t>中国式危机及其治理逻辑</w:t>
            </w:r>
          </w:p>
          <w:p w:rsidR="002E73C4" w:rsidRPr="000C2FA1" w:rsidRDefault="002E73C4" w:rsidP="002E73C4">
            <w:pPr>
              <w:snapToGrid w:val="0"/>
              <w:spacing w:line="288" w:lineRule="auto"/>
              <w:ind w:firstLineChars="200" w:firstLine="31680"/>
              <w:jc w:val="left"/>
              <w:rPr>
                <w:rFonts w:ascii="Times New Roman" w:hAnsi="宋体"/>
                <w:szCs w:val="21"/>
              </w:rPr>
            </w:pPr>
            <w:r w:rsidRPr="000C2FA1">
              <w:rPr>
                <w:rFonts w:ascii="Times New Roman" w:hAnsi="宋体" w:hint="eastAsia"/>
                <w:szCs w:val="21"/>
              </w:rPr>
              <w:t>该讲主要探讨危机与危机治理的中国情境与中国模式。从政治、经济、文化与国家体制等多方面分析其对危机形成与转化的深刻影响，从而形成具有中国文化特色与体制特色的危机。在此基础上从政治、经济、文化与国家体制等多方面探讨中国式危机的治理逻辑，在分析中国式管理的特定模式，并在当前已有的危机管理理论与政策的局限性进行评析的基础上，提出中国式危机治理的具体进路。</w:t>
            </w:r>
          </w:p>
          <w:p w:rsidR="002E73C4" w:rsidRPr="000C2FA1" w:rsidRDefault="002E73C4" w:rsidP="002E73C4">
            <w:pPr>
              <w:snapToGrid w:val="0"/>
              <w:spacing w:line="288" w:lineRule="auto"/>
              <w:ind w:firstLineChars="200" w:firstLine="31680"/>
              <w:jc w:val="left"/>
              <w:rPr>
                <w:rFonts w:ascii="Times New Roman" w:hAnsi="宋体"/>
                <w:szCs w:val="21"/>
              </w:rPr>
            </w:pPr>
            <w:r w:rsidRPr="000C2FA1">
              <w:rPr>
                <w:rFonts w:ascii="Times New Roman" w:hAnsi="宋体" w:hint="eastAsia"/>
                <w:szCs w:val="21"/>
              </w:rPr>
              <w:t>第七讲</w:t>
            </w:r>
            <w:r w:rsidRPr="000C2FA1">
              <w:rPr>
                <w:rFonts w:ascii="Times New Roman" w:hAnsi="宋体"/>
                <w:szCs w:val="21"/>
              </w:rPr>
              <w:t xml:space="preserve"> </w:t>
            </w:r>
            <w:r w:rsidRPr="000C2FA1">
              <w:rPr>
                <w:rFonts w:ascii="Times New Roman" w:hAnsi="宋体" w:hint="eastAsia"/>
                <w:szCs w:val="21"/>
              </w:rPr>
              <w:t>风险社会与社会治理创新</w:t>
            </w:r>
          </w:p>
          <w:p w:rsidR="002E73C4" w:rsidRPr="000C2FA1" w:rsidRDefault="002E73C4" w:rsidP="002E73C4">
            <w:pPr>
              <w:snapToGrid w:val="0"/>
              <w:spacing w:line="288" w:lineRule="auto"/>
              <w:ind w:firstLineChars="200" w:firstLine="31680"/>
              <w:jc w:val="left"/>
              <w:rPr>
                <w:rFonts w:ascii="Times New Roman" w:hAnsi="宋体"/>
                <w:szCs w:val="21"/>
              </w:rPr>
            </w:pPr>
            <w:r w:rsidRPr="000C2FA1">
              <w:rPr>
                <w:rFonts w:ascii="Times New Roman" w:hAnsi="宋体" w:hint="eastAsia"/>
                <w:szCs w:val="21"/>
              </w:rPr>
              <w:t>风险社会背景下的危机治理需要社会管理创新，目前，加强和创新社会管理已写入各级政府的“十二五”规划，社会管理创新已经上升为国家重大战略。本讲认为，风险社会中社会管理创新的核心是增强公众安全感，因此本讲主要研讨风险社会中增强公众安全感的社会管理创新，即与风险社会相适应的社会管理理念、主体、内容、方式、手段的创新。包括研讨建立风险识别、评估和披露机制，满足公众的知情权；建立风险沟通、交流、参与机制，增强公众的风险知识和规避风险的能力；以及建立风险减缓和风险预防机制，及时化解风险。</w:t>
            </w:r>
          </w:p>
          <w:p w:rsidR="002E73C4" w:rsidRPr="000C2FA1" w:rsidRDefault="002E73C4" w:rsidP="000C2FA1">
            <w:pPr>
              <w:snapToGrid w:val="0"/>
              <w:spacing w:line="288" w:lineRule="auto"/>
              <w:jc w:val="left"/>
              <w:rPr>
                <w:rFonts w:ascii="Times New Roman" w:hAnsi="Times New Roman"/>
                <w:szCs w:val="21"/>
              </w:rPr>
            </w:pPr>
          </w:p>
          <w:p w:rsidR="002E73C4" w:rsidRPr="000C2FA1" w:rsidRDefault="002E73C4" w:rsidP="000C2FA1">
            <w:pPr>
              <w:snapToGrid w:val="0"/>
              <w:spacing w:line="288" w:lineRule="auto"/>
              <w:jc w:val="left"/>
              <w:rPr>
                <w:rFonts w:ascii="Times New Roman" w:hAnsi="Times New Roman"/>
                <w:szCs w:val="21"/>
              </w:rPr>
            </w:pPr>
          </w:p>
        </w:tc>
      </w:tr>
      <w:tr w:rsidR="002E73C4" w:rsidRPr="000C2FA1" w:rsidTr="000C2FA1">
        <w:trPr>
          <w:trHeight w:val="2595"/>
          <w:jc w:val="center"/>
        </w:trPr>
        <w:tc>
          <w:tcPr>
            <w:tcW w:w="8516" w:type="dxa"/>
            <w:gridSpan w:val="7"/>
            <w:vAlign w:val="center"/>
          </w:tcPr>
          <w:p w:rsidR="002E73C4" w:rsidRPr="000C2FA1" w:rsidRDefault="002E73C4" w:rsidP="000C2FA1">
            <w:pPr>
              <w:rPr>
                <w:rFonts w:ascii="Times New Roman" w:hAnsi="Times New Roman"/>
                <w:szCs w:val="21"/>
              </w:rPr>
            </w:pPr>
            <w:r w:rsidRPr="000C2FA1">
              <w:rPr>
                <w:rFonts w:ascii="Times New Roman" w:hAnsi="Times New Roman" w:hint="eastAsia"/>
                <w:szCs w:val="21"/>
              </w:rPr>
              <w:t>参考书目</w:t>
            </w:r>
          </w:p>
          <w:p w:rsidR="002E73C4" w:rsidRPr="000C2FA1" w:rsidRDefault="002E73C4" w:rsidP="002E73C4">
            <w:pPr>
              <w:ind w:firstLineChars="150" w:firstLine="31680"/>
              <w:rPr>
                <w:rFonts w:ascii="Times New Roman" w:hAnsi="Times New Roman"/>
                <w:szCs w:val="21"/>
              </w:rPr>
            </w:pPr>
            <w:r w:rsidRPr="000C2FA1">
              <w:rPr>
                <w:rFonts w:ascii="Times New Roman" w:hAnsi="Times New Roman"/>
                <w:szCs w:val="21"/>
              </w:rPr>
              <w:t xml:space="preserve">[1] </w:t>
            </w:r>
            <w:r w:rsidRPr="000C2FA1">
              <w:rPr>
                <w:rFonts w:ascii="Times New Roman" w:hAnsi="Times New Roman" w:hint="eastAsia"/>
                <w:szCs w:val="21"/>
              </w:rPr>
              <w:t>贝克</w:t>
            </w:r>
            <w:r w:rsidRPr="000C2FA1">
              <w:rPr>
                <w:rFonts w:ascii="Times New Roman" w:hAnsi="Times New Roman"/>
                <w:szCs w:val="21"/>
              </w:rPr>
              <w:t>.</w:t>
            </w:r>
            <w:r w:rsidRPr="000C2FA1">
              <w:rPr>
                <w:rFonts w:ascii="Times New Roman" w:hAnsi="Times New Roman" w:hint="eastAsia"/>
                <w:szCs w:val="21"/>
              </w:rPr>
              <w:t>风险社会</w:t>
            </w:r>
            <w:r w:rsidRPr="000C2FA1">
              <w:rPr>
                <w:rFonts w:ascii="Times New Roman" w:hAnsi="Times New Roman"/>
                <w:szCs w:val="21"/>
              </w:rPr>
              <w:t>.</w:t>
            </w:r>
            <w:r w:rsidRPr="000C2FA1">
              <w:rPr>
                <w:rFonts w:ascii="Times New Roman" w:hAnsi="Times New Roman" w:hint="eastAsia"/>
                <w:szCs w:val="21"/>
              </w:rPr>
              <w:t>译林出版社，</w:t>
            </w:r>
            <w:r w:rsidRPr="000C2FA1">
              <w:rPr>
                <w:rFonts w:ascii="Times New Roman" w:hAnsi="Times New Roman"/>
                <w:szCs w:val="21"/>
              </w:rPr>
              <w:t>2004</w:t>
            </w:r>
            <w:r w:rsidRPr="000C2FA1">
              <w:rPr>
                <w:rFonts w:ascii="Times New Roman" w:hAnsi="Times New Roman" w:hint="eastAsia"/>
                <w:szCs w:val="21"/>
              </w:rPr>
              <w:t>年；</w:t>
            </w:r>
          </w:p>
          <w:p w:rsidR="002E73C4" w:rsidRPr="000C2FA1" w:rsidRDefault="002E73C4" w:rsidP="002E73C4">
            <w:pPr>
              <w:ind w:firstLineChars="150" w:firstLine="31680"/>
              <w:rPr>
                <w:rFonts w:ascii="Times New Roman" w:hAnsi="Times New Roman"/>
                <w:szCs w:val="21"/>
              </w:rPr>
            </w:pPr>
            <w:r w:rsidRPr="000C2FA1">
              <w:rPr>
                <w:rFonts w:ascii="Times New Roman" w:hAnsi="Times New Roman"/>
                <w:szCs w:val="21"/>
              </w:rPr>
              <w:t xml:space="preserve">[2] </w:t>
            </w:r>
            <w:r w:rsidRPr="000C2FA1">
              <w:rPr>
                <w:rFonts w:ascii="Times New Roman" w:hAnsi="Times New Roman" w:hint="eastAsia"/>
                <w:szCs w:val="21"/>
              </w:rPr>
              <w:t>薛澜等</w:t>
            </w:r>
            <w:r w:rsidRPr="000C2FA1">
              <w:rPr>
                <w:rFonts w:ascii="Times New Roman" w:hAnsi="Times New Roman"/>
                <w:szCs w:val="21"/>
              </w:rPr>
              <w:t>.</w:t>
            </w:r>
            <w:r w:rsidRPr="000C2FA1">
              <w:rPr>
                <w:rFonts w:ascii="Times New Roman" w:hAnsi="Times New Roman" w:hint="eastAsia"/>
                <w:szCs w:val="21"/>
              </w:rPr>
              <w:t>危机管理</w:t>
            </w:r>
            <w:r w:rsidRPr="000C2FA1">
              <w:rPr>
                <w:rFonts w:ascii="Times New Roman" w:hAnsi="Times New Roman"/>
                <w:szCs w:val="21"/>
              </w:rPr>
              <w:t>.</w:t>
            </w:r>
            <w:r w:rsidRPr="000C2FA1">
              <w:rPr>
                <w:rFonts w:ascii="Times New Roman" w:hAnsi="Times New Roman" w:hint="eastAsia"/>
                <w:szCs w:val="21"/>
              </w:rPr>
              <w:t>清华大学出版社，</w:t>
            </w:r>
            <w:r w:rsidRPr="000C2FA1">
              <w:rPr>
                <w:rFonts w:ascii="Times New Roman" w:hAnsi="Times New Roman"/>
                <w:szCs w:val="21"/>
              </w:rPr>
              <w:t>2003</w:t>
            </w:r>
            <w:r w:rsidRPr="000C2FA1">
              <w:rPr>
                <w:rFonts w:ascii="Times New Roman" w:hAnsi="Times New Roman" w:hint="eastAsia"/>
                <w:szCs w:val="21"/>
              </w:rPr>
              <w:t>年；</w:t>
            </w:r>
          </w:p>
          <w:p w:rsidR="002E73C4" w:rsidRPr="000C2FA1" w:rsidRDefault="002E73C4" w:rsidP="002E73C4">
            <w:pPr>
              <w:ind w:firstLineChars="150" w:firstLine="31680"/>
              <w:rPr>
                <w:rFonts w:ascii="Times New Roman" w:hAnsi="Times New Roman"/>
                <w:szCs w:val="21"/>
              </w:rPr>
            </w:pPr>
            <w:r w:rsidRPr="000C2FA1">
              <w:rPr>
                <w:rFonts w:ascii="Times New Roman" w:hAnsi="Times New Roman"/>
                <w:szCs w:val="21"/>
              </w:rPr>
              <w:t>[3]</w:t>
            </w:r>
            <w:r w:rsidRPr="000C2FA1">
              <w:rPr>
                <w:rFonts w:ascii="Times New Roman" w:hAnsi="Times New Roman" w:cs="Arial"/>
                <w:kern w:val="0"/>
              </w:rPr>
              <w:t>Phillips, Brenda, David Neal, and Gary Webb (2012) Introduction to Emergency Management, CRC Press.</w:t>
            </w:r>
          </w:p>
        </w:tc>
      </w:tr>
    </w:tbl>
    <w:p w:rsidR="002E73C4" w:rsidRPr="000C2FA1" w:rsidRDefault="002E73C4" w:rsidP="000C2FA1">
      <w:pPr>
        <w:snapToGrid w:val="0"/>
        <w:rPr>
          <w:rFonts w:ascii="黑体" w:eastAsia="黑体" w:hAnsi="Times New Roman"/>
          <w:color w:val="000000"/>
          <w:sz w:val="2"/>
          <w:szCs w:val="28"/>
        </w:rPr>
      </w:pPr>
    </w:p>
    <w:p w:rsidR="002E73C4" w:rsidRPr="000C2FA1" w:rsidRDefault="002E73C4" w:rsidP="000C2FA1">
      <w:pPr>
        <w:rPr>
          <w:rFonts w:ascii="Times New Roman" w:hAnsi="Times New Roman"/>
        </w:rPr>
      </w:pPr>
    </w:p>
    <w:p w:rsidR="002E73C4" w:rsidRPr="000C2FA1" w:rsidRDefault="002E73C4" w:rsidP="003966A9">
      <w:pPr>
        <w:spacing w:afterLines="50" w:line="360" w:lineRule="auto"/>
        <w:ind w:firstLineChars="300" w:firstLine="31680"/>
        <w:jc w:val="center"/>
        <w:rPr>
          <w:rFonts w:ascii="黑体" w:eastAsia="黑体" w:hAnsi="宋体"/>
          <w:b/>
          <w:bCs/>
          <w:color w:val="000000"/>
          <w:sz w:val="24"/>
          <w:szCs w:val="20"/>
        </w:rPr>
      </w:pPr>
      <w:r w:rsidRPr="000C2FA1">
        <w:rPr>
          <w:rFonts w:ascii="黑体" w:eastAsia="黑体" w:hAnsi="宋体"/>
          <w:color w:val="000000"/>
          <w:sz w:val="24"/>
        </w:rPr>
        <w:br w:type="page"/>
      </w:r>
      <w:r w:rsidRPr="000C2FA1">
        <w:rPr>
          <w:rFonts w:ascii="黑体" w:eastAsia="黑体" w:hAnsi="宋体" w:hint="eastAsia"/>
          <w:color w:val="000000"/>
          <w:sz w:val="24"/>
          <w:szCs w:val="20"/>
        </w:rPr>
        <w:t>《社会政策专题研究》课程简明教学大纲</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86"/>
        <w:gridCol w:w="1270"/>
        <w:gridCol w:w="1617"/>
        <w:gridCol w:w="1144"/>
        <w:gridCol w:w="107"/>
        <w:gridCol w:w="1341"/>
        <w:gridCol w:w="2257"/>
      </w:tblGrid>
      <w:tr w:rsidR="002E73C4" w:rsidRPr="000C2FA1" w:rsidTr="001D2464">
        <w:trPr>
          <w:jc w:val="center"/>
        </w:trPr>
        <w:tc>
          <w:tcPr>
            <w:tcW w:w="786" w:type="dxa"/>
            <w:vAlign w:val="center"/>
          </w:tcPr>
          <w:p w:rsidR="002E73C4" w:rsidRPr="000C2FA1" w:rsidRDefault="002E73C4" w:rsidP="00114752">
            <w:pPr>
              <w:spacing w:beforeLines="40" w:afterLines="40"/>
              <w:jc w:val="center"/>
              <w:rPr>
                <w:rFonts w:ascii="Times New Roman" w:hAnsi="Times New Roman"/>
                <w:szCs w:val="21"/>
              </w:rPr>
            </w:pPr>
            <w:r w:rsidRPr="000C2FA1">
              <w:rPr>
                <w:rFonts w:ascii="Times New Roman" w:hAnsi="Times New Roman" w:hint="eastAsia"/>
                <w:szCs w:val="21"/>
              </w:rPr>
              <w:t>课程</w:t>
            </w:r>
          </w:p>
          <w:p w:rsidR="002E73C4" w:rsidRPr="000C2FA1" w:rsidRDefault="002E73C4" w:rsidP="00114752">
            <w:pPr>
              <w:spacing w:beforeLines="40" w:afterLines="40"/>
              <w:jc w:val="center"/>
              <w:rPr>
                <w:rFonts w:ascii="Times New Roman" w:hAnsi="Times New Roman"/>
                <w:szCs w:val="21"/>
              </w:rPr>
            </w:pPr>
            <w:r w:rsidRPr="000C2FA1">
              <w:rPr>
                <w:rFonts w:ascii="Times New Roman" w:hAnsi="Times New Roman" w:hint="eastAsia"/>
                <w:szCs w:val="21"/>
              </w:rPr>
              <w:t>名称</w:t>
            </w:r>
          </w:p>
        </w:tc>
        <w:tc>
          <w:tcPr>
            <w:tcW w:w="4138" w:type="dxa"/>
            <w:gridSpan w:val="4"/>
            <w:vAlign w:val="center"/>
          </w:tcPr>
          <w:p w:rsidR="002E73C4" w:rsidRPr="000C2FA1" w:rsidRDefault="002E73C4" w:rsidP="00114752">
            <w:pPr>
              <w:spacing w:beforeLines="40" w:afterLines="40"/>
              <w:jc w:val="center"/>
              <w:rPr>
                <w:rFonts w:ascii="Times New Roman" w:hAnsi="Times New Roman"/>
                <w:szCs w:val="21"/>
              </w:rPr>
            </w:pPr>
            <w:r w:rsidRPr="000C2FA1">
              <w:rPr>
                <w:rFonts w:ascii="Times New Roman" w:hAnsi="Times New Roman" w:hint="eastAsia"/>
                <w:szCs w:val="21"/>
              </w:rPr>
              <w:t>社会政策专题研究</w:t>
            </w:r>
          </w:p>
        </w:tc>
        <w:tc>
          <w:tcPr>
            <w:tcW w:w="1341" w:type="dxa"/>
            <w:vAlign w:val="center"/>
          </w:tcPr>
          <w:p w:rsidR="002E73C4" w:rsidRPr="000C2FA1" w:rsidRDefault="002E73C4" w:rsidP="00114752">
            <w:pPr>
              <w:spacing w:beforeLines="40" w:afterLines="40"/>
              <w:jc w:val="center"/>
              <w:rPr>
                <w:rFonts w:ascii="Times New Roman" w:hAnsi="Times New Roman"/>
                <w:szCs w:val="21"/>
              </w:rPr>
            </w:pPr>
            <w:r w:rsidRPr="000C2FA1">
              <w:rPr>
                <w:rFonts w:ascii="Times New Roman" w:hAnsi="Times New Roman" w:hint="eastAsia"/>
                <w:szCs w:val="21"/>
              </w:rPr>
              <w:t>课程编号</w:t>
            </w:r>
          </w:p>
        </w:tc>
        <w:tc>
          <w:tcPr>
            <w:tcW w:w="2257" w:type="dxa"/>
          </w:tcPr>
          <w:p w:rsidR="002E73C4" w:rsidRPr="000C2FA1" w:rsidRDefault="002E73C4" w:rsidP="00114752">
            <w:pPr>
              <w:spacing w:beforeLines="40" w:afterLines="40"/>
              <w:jc w:val="center"/>
              <w:rPr>
                <w:rFonts w:ascii="Times New Roman" w:hAnsi="Times New Roman"/>
                <w:szCs w:val="21"/>
              </w:rPr>
            </w:pPr>
            <w:r>
              <w:rPr>
                <w:color w:val="000000"/>
                <w:kern w:val="0"/>
                <w:szCs w:val="21"/>
              </w:rPr>
              <w:t>SXSS0303X09</w:t>
            </w:r>
          </w:p>
        </w:tc>
      </w:tr>
      <w:tr w:rsidR="002E73C4" w:rsidRPr="000C2FA1" w:rsidTr="001D2464">
        <w:trPr>
          <w:jc w:val="center"/>
        </w:trPr>
        <w:tc>
          <w:tcPr>
            <w:tcW w:w="786" w:type="dxa"/>
            <w:vAlign w:val="center"/>
          </w:tcPr>
          <w:p w:rsidR="002E73C4" w:rsidRPr="000C2FA1" w:rsidRDefault="002E73C4" w:rsidP="00114752">
            <w:pPr>
              <w:spacing w:beforeLines="40" w:afterLines="40"/>
              <w:jc w:val="center"/>
              <w:rPr>
                <w:rFonts w:ascii="Times New Roman" w:hAnsi="Times New Roman"/>
                <w:szCs w:val="21"/>
              </w:rPr>
            </w:pPr>
            <w:r w:rsidRPr="000C2FA1">
              <w:rPr>
                <w:rFonts w:ascii="Times New Roman" w:hAnsi="Times New Roman" w:hint="eastAsia"/>
                <w:szCs w:val="21"/>
              </w:rPr>
              <w:t>课程</w:t>
            </w:r>
          </w:p>
          <w:p w:rsidR="002E73C4" w:rsidRPr="000C2FA1" w:rsidRDefault="002E73C4" w:rsidP="00114752">
            <w:pPr>
              <w:spacing w:beforeLines="40" w:afterLines="40"/>
              <w:jc w:val="center"/>
              <w:rPr>
                <w:rFonts w:ascii="Times New Roman" w:hAnsi="Times New Roman"/>
                <w:szCs w:val="21"/>
              </w:rPr>
            </w:pPr>
            <w:r w:rsidRPr="000C2FA1">
              <w:rPr>
                <w:rFonts w:ascii="Times New Roman" w:hAnsi="Times New Roman" w:hint="eastAsia"/>
                <w:szCs w:val="21"/>
              </w:rPr>
              <w:t>类别</w:t>
            </w:r>
          </w:p>
        </w:tc>
        <w:tc>
          <w:tcPr>
            <w:tcW w:w="7736" w:type="dxa"/>
            <w:gridSpan w:val="6"/>
            <w:vAlign w:val="center"/>
          </w:tcPr>
          <w:p w:rsidR="002E73C4" w:rsidRPr="000C2FA1" w:rsidRDefault="002E73C4" w:rsidP="00114752">
            <w:pPr>
              <w:spacing w:beforeLines="40" w:afterLines="40"/>
              <w:jc w:val="center"/>
              <w:rPr>
                <w:rFonts w:ascii="Times New Roman" w:hAnsi="Times New Roman"/>
                <w:szCs w:val="21"/>
              </w:rPr>
            </w:pPr>
            <w:r w:rsidRPr="000C2FA1">
              <w:rPr>
                <w:rFonts w:ascii="宋体" w:hAnsi="宋体" w:hint="eastAsia"/>
              </w:rPr>
              <w:t>□</w:t>
            </w:r>
            <w:r w:rsidRPr="000C2FA1">
              <w:rPr>
                <w:rFonts w:ascii="宋体" w:hAnsi="宋体"/>
              </w:rPr>
              <w:t xml:space="preserve"> </w:t>
            </w:r>
            <w:r w:rsidRPr="000C2FA1">
              <w:rPr>
                <w:rFonts w:ascii="Times New Roman" w:hAnsi="Times New Roman" w:hint="eastAsia"/>
              </w:rPr>
              <w:t>专业基础</w:t>
            </w:r>
            <w:r w:rsidRPr="000C2FA1">
              <w:rPr>
                <w:rFonts w:ascii="宋体" w:hAnsi="宋体" w:hint="eastAsia"/>
              </w:rPr>
              <w:t>■</w:t>
            </w:r>
            <w:r w:rsidRPr="000C2FA1">
              <w:rPr>
                <w:rFonts w:ascii="宋体" w:hAnsi="宋体"/>
              </w:rPr>
              <w:t xml:space="preserve"> </w:t>
            </w:r>
            <w:r w:rsidRPr="000C2FA1">
              <w:rPr>
                <w:rFonts w:ascii="Times New Roman" w:hAnsi="Times New Roman" w:hint="eastAsia"/>
              </w:rPr>
              <w:t>专业必修</w:t>
            </w:r>
            <w:r w:rsidRPr="000C2FA1">
              <w:rPr>
                <w:rFonts w:ascii="宋体" w:hAnsi="宋体" w:hint="eastAsia"/>
              </w:rPr>
              <w:t>□</w:t>
            </w:r>
            <w:r w:rsidRPr="000C2FA1">
              <w:rPr>
                <w:rFonts w:ascii="宋体" w:hAnsi="宋体"/>
              </w:rPr>
              <w:t xml:space="preserve"> </w:t>
            </w:r>
            <w:r w:rsidRPr="000C2FA1">
              <w:rPr>
                <w:rFonts w:ascii="Times New Roman" w:hAnsi="Times New Roman" w:hint="eastAsia"/>
              </w:rPr>
              <w:t>专业选修</w:t>
            </w:r>
          </w:p>
        </w:tc>
      </w:tr>
      <w:tr w:rsidR="002E73C4" w:rsidRPr="000C2FA1" w:rsidTr="001D2464">
        <w:trPr>
          <w:trHeight w:val="510"/>
          <w:jc w:val="center"/>
        </w:trPr>
        <w:tc>
          <w:tcPr>
            <w:tcW w:w="786" w:type="dxa"/>
            <w:vAlign w:val="center"/>
          </w:tcPr>
          <w:p w:rsidR="002E73C4" w:rsidRPr="000C2FA1" w:rsidRDefault="002E73C4" w:rsidP="00114752">
            <w:pPr>
              <w:spacing w:beforeLines="40" w:afterLines="40"/>
              <w:jc w:val="center"/>
              <w:rPr>
                <w:rFonts w:ascii="Times New Roman" w:hAnsi="Times New Roman"/>
                <w:szCs w:val="21"/>
              </w:rPr>
            </w:pPr>
            <w:r w:rsidRPr="000C2FA1">
              <w:rPr>
                <w:rFonts w:ascii="Times New Roman" w:hAnsi="Times New Roman" w:hint="eastAsia"/>
                <w:szCs w:val="21"/>
              </w:rPr>
              <w:t>开课</w:t>
            </w:r>
          </w:p>
          <w:p w:rsidR="002E73C4" w:rsidRPr="000C2FA1" w:rsidRDefault="002E73C4" w:rsidP="00114752">
            <w:pPr>
              <w:spacing w:beforeLines="40" w:afterLines="40"/>
              <w:jc w:val="center"/>
              <w:rPr>
                <w:rFonts w:ascii="Times New Roman" w:hAnsi="Times New Roman"/>
                <w:szCs w:val="21"/>
              </w:rPr>
            </w:pPr>
            <w:r w:rsidRPr="000C2FA1">
              <w:rPr>
                <w:rFonts w:ascii="Times New Roman" w:hAnsi="Times New Roman" w:hint="eastAsia"/>
                <w:szCs w:val="21"/>
              </w:rPr>
              <w:t>学期</w:t>
            </w:r>
          </w:p>
        </w:tc>
        <w:tc>
          <w:tcPr>
            <w:tcW w:w="1270" w:type="dxa"/>
            <w:vAlign w:val="center"/>
          </w:tcPr>
          <w:p w:rsidR="002E73C4" w:rsidRPr="000C2FA1" w:rsidRDefault="002E73C4" w:rsidP="00114752">
            <w:pPr>
              <w:spacing w:beforeLines="40" w:afterLines="40"/>
              <w:jc w:val="center"/>
              <w:rPr>
                <w:rFonts w:ascii="Times New Roman" w:hAnsi="Times New Roman"/>
                <w:szCs w:val="21"/>
              </w:rPr>
            </w:pPr>
            <w:r w:rsidRPr="000C2FA1">
              <w:rPr>
                <w:rFonts w:ascii="Times New Roman" w:hAnsi="Times New Roman" w:hint="eastAsia"/>
                <w:szCs w:val="21"/>
              </w:rPr>
              <w:t>第二学期</w:t>
            </w:r>
          </w:p>
        </w:tc>
        <w:tc>
          <w:tcPr>
            <w:tcW w:w="1617" w:type="dxa"/>
            <w:vAlign w:val="center"/>
          </w:tcPr>
          <w:p w:rsidR="002E73C4" w:rsidRPr="000C2FA1" w:rsidRDefault="002E73C4" w:rsidP="00114752">
            <w:pPr>
              <w:spacing w:beforeLines="40" w:afterLines="40"/>
              <w:jc w:val="center"/>
              <w:rPr>
                <w:rFonts w:ascii="Times New Roman" w:hAnsi="Times New Roman"/>
                <w:szCs w:val="21"/>
              </w:rPr>
            </w:pPr>
            <w:r w:rsidRPr="000C2FA1">
              <w:rPr>
                <w:rFonts w:ascii="Times New Roman" w:hAnsi="Times New Roman" w:hint="eastAsia"/>
                <w:szCs w:val="21"/>
              </w:rPr>
              <w:t>学时</w:t>
            </w:r>
          </w:p>
        </w:tc>
        <w:tc>
          <w:tcPr>
            <w:tcW w:w="1144" w:type="dxa"/>
            <w:vAlign w:val="center"/>
          </w:tcPr>
          <w:p w:rsidR="002E73C4" w:rsidRPr="000C2FA1" w:rsidRDefault="002E73C4" w:rsidP="00114752">
            <w:pPr>
              <w:spacing w:beforeLines="40" w:afterLines="40"/>
              <w:jc w:val="center"/>
              <w:rPr>
                <w:rFonts w:ascii="Times New Roman" w:hAnsi="Times New Roman"/>
                <w:szCs w:val="21"/>
              </w:rPr>
            </w:pPr>
            <w:r w:rsidRPr="000C2FA1">
              <w:rPr>
                <w:rFonts w:ascii="Times New Roman" w:hAnsi="Times New Roman"/>
                <w:szCs w:val="21"/>
              </w:rPr>
              <w:t>36</w:t>
            </w:r>
          </w:p>
        </w:tc>
        <w:tc>
          <w:tcPr>
            <w:tcW w:w="1448" w:type="dxa"/>
            <w:gridSpan w:val="2"/>
            <w:vAlign w:val="center"/>
          </w:tcPr>
          <w:p w:rsidR="002E73C4" w:rsidRPr="000C2FA1" w:rsidRDefault="002E73C4" w:rsidP="00114752">
            <w:pPr>
              <w:spacing w:beforeLines="40" w:afterLines="40"/>
              <w:jc w:val="center"/>
              <w:rPr>
                <w:rFonts w:ascii="Times New Roman" w:hAnsi="Times New Roman"/>
                <w:szCs w:val="21"/>
              </w:rPr>
            </w:pPr>
            <w:r w:rsidRPr="000C2FA1">
              <w:rPr>
                <w:rFonts w:ascii="Times New Roman" w:hAnsi="Times New Roman" w:hint="eastAsia"/>
                <w:szCs w:val="21"/>
              </w:rPr>
              <w:t>学分</w:t>
            </w:r>
          </w:p>
        </w:tc>
        <w:tc>
          <w:tcPr>
            <w:tcW w:w="2257" w:type="dxa"/>
            <w:vAlign w:val="center"/>
          </w:tcPr>
          <w:p w:rsidR="002E73C4" w:rsidRPr="000C2FA1" w:rsidRDefault="002E73C4" w:rsidP="00114752">
            <w:pPr>
              <w:spacing w:beforeLines="40" w:afterLines="40"/>
              <w:jc w:val="center"/>
              <w:rPr>
                <w:rFonts w:ascii="Times New Roman" w:hAnsi="Times New Roman"/>
                <w:szCs w:val="21"/>
              </w:rPr>
            </w:pPr>
            <w:r w:rsidRPr="000C2FA1">
              <w:rPr>
                <w:rFonts w:ascii="Times New Roman" w:hAnsi="Times New Roman"/>
                <w:szCs w:val="21"/>
              </w:rPr>
              <w:t>2</w:t>
            </w:r>
          </w:p>
        </w:tc>
      </w:tr>
      <w:tr w:rsidR="002E73C4" w:rsidRPr="000C2FA1" w:rsidTr="001D2464">
        <w:trPr>
          <w:jc w:val="center"/>
        </w:trPr>
        <w:tc>
          <w:tcPr>
            <w:tcW w:w="786" w:type="dxa"/>
            <w:vMerge w:val="restart"/>
            <w:vAlign w:val="center"/>
          </w:tcPr>
          <w:p w:rsidR="002E73C4" w:rsidRPr="000C2FA1" w:rsidRDefault="002E73C4" w:rsidP="00114752">
            <w:pPr>
              <w:spacing w:beforeLines="40" w:afterLines="40"/>
              <w:jc w:val="center"/>
              <w:rPr>
                <w:rFonts w:ascii="Times New Roman" w:hAnsi="Times New Roman"/>
                <w:szCs w:val="21"/>
              </w:rPr>
            </w:pPr>
            <w:r w:rsidRPr="000C2FA1">
              <w:rPr>
                <w:rFonts w:ascii="Times New Roman" w:hAnsi="Times New Roman" w:hint="eastAsia"/>
                <w:szCs w:val="21"/>
              </w:rPr>
              <w:t>课程</w:t>
            </w:r>
          </w:p>
          <w:p w:rsidR="002E73C4" w:rsidRPr="000C2FA1" w:rsidRDefault="002E73C4" w:rsidP="00114752">
            <w:pPr>
              <w:spacing w:beforeLines="40" w:afterLines="40"/>
              <w:jc w:val="center"/>
              <w:rPr>
                <w:rFonts w:ascii="Times New Roman" w:hAnsi="Times New Roman"/>
                <w:szCs w:val="21"/>
              </w:rPr>
            </w:pPr>
            <w:r w:rsidRPr="000C2FA1">
              <w:rPr>
                <w:rFonts w:ascii="Times New Roman" w:hAnsi="Times New Roman" w:hint="eastAsia"/>
                <w:szCs w:val="21"/>
              </w:rPr>
              <w:t>负责人</w:t>
            </w:r>
          </w:p>
        </w:tc>
        <w:tc>
          <w:tcPr>
            <w:tcW w:w="1270" w:type="dxa"/>
            <w:vAlign w:val="center"/>
          </w:tcPr>
          <w:p w:rsidR="002E73C4" w:rsidRPr="000C2FA1" w:rsidRDefault="002E73C4" w:rsidP="00114752">
            <w:pPr>
              <w:spacing w:beforeLines="40" w:afterLines="40"/>
              <w:jc w:val="center"/>
              <w:rPr>
                <w:rFonts w:ascii="Times New Roman" w:hAnsi="Times New Roman"/>
                <w:szCs w:val="21"/>
              </w:rPr>
            </w:pPr>
            <w:r w:rsidRPr="000C2FA1">
              <w:rPr>
                <w:rFonts w:ascii="Times New Roman" w:hAnsi="Times New Roman" w:hint="eastAsia"/>
                <w:szCs w:val="21"/>
              </w:rPr>
              <w:t>教师姓名</w:t>
            </w:r>
          </w:p>
        </w:tc>
        <w:tc>
          <w:tcPr>
            <w:tcW w:w="1617" w:type="dxa"/>
            <w:vAlign w:val="center"/>
          </w:tcPr>
          <w:p w:rsidR="002E73C4" w:rsidRPr="000C2FA1" w:rsidRDefault="002E73C4" w:rsidP="00114752">
            <w:pPr>
              <w:spacing w:beforeLines="40" w:afterLines="40"/>
              <w:jc w:val="center"/>
              <w:rPr>
                <w:rFonts w:ascii="Times New Roman" w:hAnsi="Times New Roman"/>
                <w:szCs w:val="21"/>
              </w:rPr>
            </w:pPr>
            <w:r w:rsidRPr="000C2FA1">
              <w:rPr>
                <w:rFonts w:ascii="Times New Roman" w:hAnsi="Times New Roman" w:hint="eastAsia"/>
                <w:szCs w:val="21"/>
              </w:rPr>
              <w:t>楚德江</w:t>
            </w:r>
          </w:p>
        </w:tc>
        <w:tc>
          <w:tcPr>
            <w:tcW w:w="1144" w:type="dxa"/>
            <w:vAlign w:val="center"/>
          </w:tcPr>
          <w:p w:rsidR="002E73C4" w:rsidRPr="000C2FA1" w:rsidRDefault="002E73C4" w:rsidP="00114752">
            <w:pPr>
              <w:spacing w:beforeLines="40" w:afterLines="40"/>
              <w:jc w:val="center"/>
              <w:rPr>
                <w:rFonts w:ascii="Times New Roman" w:hAnsi="Times New Roman"/>
                <w:szCs w:val="21"/>
              </w:rPr>
            </w:pPr>
            <w:r w:rsidRPr="000C2FA1">
              <w:rPr>
                <w:rFonts w:ascii="Times New Roman" w:hAnsi="Times New Roman" w:hint="eastAsia"/>
                <w:szCs w:val="21"/>
              </w:rPr>
              <w:t>职称</w:t>
            </w:r>
          </w:p>
        </w:tc>
        <w:tc>
          <w:tcPr>
            <w:tcW w:w="3705" w:type="dxa"/>
            <w:gridSpan w:val="3"/>
          </w:tcPr>
          <w:p w:rsidR="002E73C4" w:rsidRPr="000C2FA1" w:rsidRDefault="002E73C4" w:rsidP="00114752">
            <w:pPr>
              <w:spacing w:beforeLines="40" w:afterLines="40"/>
              <w:jc w:val="center"/>
              <w:rPr>
                <w:rFonts w:ascii="Times New Roman" w:hAnsi="Times New Roman"/>
                <w:szCs w:val="21"/>
              </w:rPr>
            </w:pPr>
            <w:r w:rsidRPr="000C2FA1">
              <w:rPr>
                <w:rFonts w:ascii="Times New Roman" w:hAnsi="Times New Roman" w:hint="eastAsia"/>
                <w:szCs w:val="21"/>
              </w:rPr>
              <w:t>副教授</w:t>
            </w:r>
          </w:p>
        </w:tc>
      </w:tr>
      <w:tr w:rsidR="002E73C4" w:rsidRPr="000C2FA1" w:rsidTr="001D2464">
        <w:trPr>
          <w:jc w:val="center"/>
        </w:trPr>
        <w:tc>
          <w:tcPr>
            <w:tcW w:w="786" w:type="dxa"/>
            <w:vMerge/>
            <w:vAlign w:val="center"/>
          </w:tcPr>
          <w:p w:rsidR="002E73C4" w:rsidRPr="000C2FA1" w:rsidRDefault="002E73C4" w:rsidP="00114752">
            <w:pPr>
              <w:spacing w:beforeLines="40" w:afterLines="40"/>
              <w:jc w:val="center"/>
              <w:rPr>
                <w:rFonts w:ascii="Times New Roman" w:hAnsi="Times New Roman"/>
                <w:szCs w:val="21"/>
              </w:rPr>
            </w:pPr>
          </w:p>
        </w:tc>
        <w:tc>
          <w:tcPr>
            <w:tcW w:w="1270" w:type="dxa"/>
            <w:vAlign w:val="center"/>
          </w:tcPr>
          <w:p w:rsidR="002E73C4" w:rsidRPr="000C2FA1" w:rsidRDefault="002E73C4" w:rsidP="00114752">
            <w:pPr>
              <w:spacing w:beforeLines="40" w:afterLines="40"/>
              <w:jc w:val="center"/>
              <w:rPr>
                <w:rFonts w:ascii="Times New Roman" w:hAnsi="Times New Roman"/>
                <w:szCs w:val="21"/>
              </w:rPr>
            </w:pPr>
            <w:r w:rsidRPr="000C2FA1">
              <w:rPr>
                <w:rFonts w:ascii="Times New Roman" w:hAnsi="Times New Roman" w:hint="eastAsia"/>
                <w:szCs w:val="21"/>
              </w:rPr>
              <w:t>联系电话</w:t>
            </w:r>
          </w:p>
        </w:tc>
        <w:tc>
          <w:tcPr>
            <w:tcW w:w="1617" w:type="dxa"/>
            <w:vAlign w:val="center"/>
          </w:tcPr>
          <w:p w:rsidR="002E73C4" w:rsidRPr="000C2FA1" w:rsidRDefault="002E73C4" w:rsidP="00114752">
            <w:pPr>
              <w:spacing w:beforeLines="40" w:afterLines="40"/>
              <w:jc w:val="center"/>
              <w:rPr>
                <w:rFonts w:ascii="Times New Roman" w:hAnsi="Times New Roman"/>
                <w:szCs w:val="21"/>
              </w:rPr>
            </w:pPr>
            <w:r w:rsidRPr="000C2FA1">
              <w:rPr>
                <w:rFonts w:ascii="Times New Roman" w:hAnsi="Times New Roman"/>
                <w:szCs w:val="21"/>
              </w:rPr>
              <w:t>13382693267</w:t>
            </w:r>
          </w:p>
        </w:tc>
        <w:tc>
          <w:tcPr>
            <w:tcW w:w="1144" w:type="dxa"/>
            <w:vAlign w:val="center"/>
          </w:tcPr>
          <w:p w:rsidR="002E73C4" w:rsidRPr="000C2FA1" w:rsidRDefault="002E73C4" w:rsidP="00114752">
            <w:pPr>
              <w:spacing w:beforeLines="40" w:afterLines="40"/>
              <w:jc w:val="center"/>
              <w:rPr>
                <w:rFonts w:ascii="Times New Roman" w:hAnsi="Times New Roman"/>
                <w:szCs w:val="21"/>
              </w:rPr>
            </w:pPr>
            <w:r w:rsidRPr="000C2FA1">
              <w:rPr>
                <w:rFonts w:ascii="Times New Roman" w:hAnsi="Times New Roman" w:hint="eastAsia"/>
                <w:szCs w:val="21"/>
              </w:rPr>
              <w:t>电子邮件</w:t>
            </w:r>
          </w:p>
        </w:tc>
        <w:tc>
          <w:tcPr>
            <w:tcW w:w="3705" w:type="dxa"/>
            <w:gridSpan w:val="3"/>
            <w:vAlign w:val="center"/>
          </w:tcPr>
          <w:p w:rsidR="002E73C4" w:rsidRPr="000C2FA1" w:rsidRDefault="002E73C4" w:rsidP="00114752">
            <w:pPr>
              <w:spacing w:beforeLines="40" w:afterLines="40"/>
              <w:jc w:val="center"/>
              <w:rPr>
                <w:rFonts w:ascii="Times New Roman" w:hAnsi="Times New Roman"/>
                <w:szCs w:val="21"/>
              </w:rPr>
            </w:pPr>
            <w:r w:rsidRPr="000C2FA1">
              <w:rPr>
                <w:rFonts w:ascii="Times New Roman" w:hAnsi="Times New Roman"/>
                <w:szCs w:val="21"/>
              </w:rPr>
              <w:t>dejiangchu@126.com</w:t>
            </w:r>
          </w:p>
        </w:tc>
      </w:tr>
      <w:tr w:rsidR="002E73C4" w:rsidRPr="000C2FA1" w:rsidTr="001D2464">
        <w:trPr>
          <w:jc w:val="center"/>
        </w:trPr>
        <w:tc>
          <w:tcPr>
            <w:tcW w:w="786" w:type="dxa"/>
            <w:vMerge w:val="restart"/>
            <w:vAlign w:val="center"/>
          </w:tcPr>
          <w:p w:rsidR="002E73C4" w:rsidRPr="000C2FA1" w:rsidRDefault="002E73C4" w:rsidP="00114752">
            <w:pPr>
              <w:spacing w:beforeLines="40" w:afterLines="40"/>
              <w:jc w:val="center"/>
              <w:rPr>
                <w:rFonts w:ascii="Times New Roman" w:hAnsi="Times New Roman"/>
                <w:szCs w:val="21"/>
              </w:rPr>
            </w:pPr>
            <w:r w:rsidRPr="000C2FA1">
              <w:rPr>
                <w:rFonts w:ascii="Times New Roman" w:hAnsi="Times New Roman" w:hint="eastAsia"/>
                <w:szCs w:val="21"/>
              </w:rPr>
              <w:t>教学团队成员</w:t>
            </w:r>
          </w:p>
        </w:tc>
        <w:tc>
          <w:tcPr>
            <w:tcW w:w="1270" w:type="dxa"/>
            <w:vAlign w:val="center"/>
          </w:tcPr>
          <w:p w:rsidR="002E73C4" w:rsidRPr="000C2FA1" w:rsidRDefault="002E73C4" w:rsidP="00114752">
            <w:pPr>
              <w:spacing w:beforeLines="40" w:afterLines="40"/>
              <w:jc w:val="center"/>
              <w:rPr>
                <w:rFonts w:ascii="Times New Roman" w:hAnsi="Times New Roman"/>
                <w:szCs w:val="21"/>
              </w:rPr>
            </w:pPr>
            <w:r w:rsidRPr="000C2FA1">
              <w:rPr>
                <w:rFonts w:ascii="Times New Roman" w:hAnsi="Times New Roman" w:hint="eastAsia"/>
                <w:szCs w:val="21"/>
              </w:rPr>
              <w:t>姓名</w:t>
            </w:r>
          </w:p>
        </w:tc>
        <w:tc>
          <w:tcPr>
            <w:tcW w:w="1617" w:type="dxa"/>
            <w:vAlign w:val="center"/>
          </w:tcPr>
          <w:p w:rsidR="002E73C4" w:rsidRPr="000C2FA1" w:rsidRDefault="002E73C4" w:rsidP="00114752">
            <w:pPr>
              <w:spacing w:beforeLines="40" w:afterLines="40"/>
              <w:jc w:val="center"/>
              <w:rPr>
                <w:rFonts w:ascii="Times New Roman" w:hAnsi="Times New Roman"/>
                <w:szCs w:val="21"/>
              </w:rPr>
            </w:pPr>
            <w:r w:rsidRPr="000C2FA1">
              <w:rPr>
                <w:rFonts w:ascii="Times New Roman" w:hAnsi="Times New Roman" w:hint="eastAsia"/>
                <w:szCs w:val="21"/>
              </w:rPr>
              <w:t>专业</w:t>
            </w:r>
          </w:p>
        </w:tc>
        <w:tc>
          <w:tcPr>
            <w:tcW w:w="1144" w:type="dxa"/>
            <w:vAlign w:val="center"/>
          </w:tcPr>
          <w:p w:rsidR="002E73C4" w:rsidRPr="000C2FA1" w:rsidRDefault="002E73C4" w:rsidP="00114752">
            <w:pPr>
              <w:spacing w:beforeLines="40" w:afterLines="40"/>
              <w:jc w:val="center"/>
              <w:rPr>
                <w:rFonts w:ascii="Times New Roman" w:hAnsi="Times New Roman"/>
                <w:szCs w:val="21"/>
              </w:rPr>
            </w:pPr>
            <w:r w:rsidRPr="000C2FA1">
              <w:rPr>
                <w:rFonts w:ascii="Times New Roman" w:hAnsi="Times New Roman" w:hint="eastAsia"/>
                <w:szCs w:val="21"/>
              </w:rPr>
              <w:t>职称</w:t>
            </w:r>
          </w:p>
        </w:tc>
        <w:tc>
          <w:tcPr>
            <w:tcW w:w="1448" w:type="dxa"/>
            <w:gridSpan w:val="2"/>
          </w:tcPr>
          <w:p w:rsidR="002E73C4" w:rsidRPr="000C2FA1" w:rsidRDefault="002E73C4" w:rsidP="00114752">
            <w:pPr>
              <w:spacing w:beforeLines="40" w:afterLines="40"/>
              <w:jc w:val="center"/>
              <w:rPr>
                <w:rFonts w:ascii="Times New Roman" w:hAnsi="Times New Roman"/>
                <w:szCs w:val="21"/>
              </w:rPr>
            </w:pPr>
            <w:r w:rsidRPr="000C2FA1">
              <w:rPr>
                <w:rFonts w:ascii="Times New Roman" w:hAnsi="Times New Roman" w:hint="eastAsia"/>
                <w:szCs w:val="21"/>
              </w:rPr>
              <w:t>联系电话</w:t>
            </w:r>
          </w:p>
        </w:tc>
        <w:tc>
          <w:tcPr>
            <w:tcW w:w="2257" w:type="dxa"/>
          </w:tcPr>
          <w:p w:rsidR="002E73C4" w:rsidRPr="000C2FA1" w:rsidRDefault="002E73C4" w:rsidP="00114752">
            <w:pPr>
              <w:spacing w:beforeLines="40" w:afterLines="40"/>
              <w:jc w:val="center"/>
              <w:rPr>
                <w:rFonts w:ascii="Times New Roman" w:hAnsi="Times New Roman"/>
                <w:szCs w:val="21"/>
              </w:rPr>
            </w:pPr>
            <w:r w:rsidRPr="000C2FA1">
              <w:rPr>
                <w:rFonts w:ascii="Times New Roman" w:hAnsi="Times New Roman" w:hint="eastAsia"/>
                <w:szCs w:val="21"/>
              </w:rPr>
              <w:t>电子邮件</w:t>
            </w:r>
          </w:p>
        </w:tc>
      </w:tr>
      <w:tr w:rsidR="002E73C4" w:rsidRPr="000C2FA1" w:rsidTr="001D2464">
        <w:trPr>
          <w:jc w:val="center"/>
        </w:trPr>
        <w:tc>
          <w:tcPr>
            <w:tcW w:w="786" w:type="dxa"/>
            <w:vMerge/>
            <w:vAlign w:val="center"/>
          </w:tcPr>
          <w:p w:rsidR="002E73C4" w:rsidRPr="000C2FA1" w:rsidRDefault="002E73C4" w:rsidP="00114752">
            <w:pPr>
              <w:spacing w:beforeLines="40" w:afterLines="40"/>
              <w:jc w:val="center"/>
              <w:rPr>
                <w:rFonts w:ascii="Times New Roman" w:hAnsi="Times New Roman"/>
                <w:szCs w:val="21"/>
              </w:rPr>
            </w:pPr>
          </w:p>
        </w:tc>
        <w:tc>
          <w:tcPr>
            <w:tcW w:w="1270" w:type="dxa"/>
            <w:vAlign w:val="center"/>
          </w:tcPr>
          <w:p w:rsidR="002E73C4" w:rsidRPr="000C2FA1" w:rsidRDefault="002E73C4" w:rsidP="00114752">
            <w:pPr>
              <w:spacing w:beforeLines="40" w:afterLines="40"/>
              <w:jc w:val="center"/>
              <w:rPr>
                <w:rFonts w:ascii="Times New Roman" w:hAnsi="Times New Roman"/>
                <w:szCs w:val="21"/>
              </w:rPr>
            </w:pPr>
            <w:r w:rsidRPr="000C2FA1">
              <w:rPr>
                <w:rFonts w:ascii="Times New Roman" w:hAnsi="Times New Roman" w:hint="eastAsia"/>
                <w:szCs w:val="21"/>
              </w:rPr>
              <w:t>徐媛媛</w:t>
            </w:r>
          </w:p>
        </w:tc>
        <w:tc>
          <w:tcPr>
            <w:tcW w:w="1617" w:type="dxa"/>
            <w:vAlign w:val="center"/>
          </w:tcPr>
          <w:p w:rsidR="002E73C4" w:rsidRPr="000C2FA1" w:rsidRDefault="002E73C4" w:rsidP="00114752">
            <w:pPr>
              <w:spacing w:beforeLines="40" w:afterLines="40"/>
              <w:jc w:val="center"/>
              <w:rPr>
                <w:rFonts w:ascii="Times New Roman" w:hAnsi="Times New Roman"/>
                <w:szCs w:val="21"/>
              </w:rPr>
            </w:pPr>
            <w:r w:rsidRPr="000C2FA1">
              <w:rPr>
                <w:rFonts w:ascii="Times New Roman" w:hAnsi="Times New Roman" w:hint="eastAsia"/>
                <w:szCs w:val="21"/>
              </w:rPr>
              <w:t>行政管理</w:t>
            </w:r>
          </w:p>
        </w:tc>
        <w:tc>
          <w:tcPr>
            <w:tcW w:w="1144" w:type="dxa"/>
            <w:vAlign w:val="center"/>
          </w:tcPr>
          <w:p w:rsidR="002E73C4" w:rsidRPr="000C2FA1" w:rsidRDefault="002E73C4" w:rsidP="00114752">
            <w:pPr>
              <w:spacing w:beforeLines="40" w:afterLines="40"/>
              <w:jc w:val="center"/>
              <w:rPr>
                <w:rFonts w:ascii="Times New Roman" w:hAnsi="Times New Roman"/>
                <w:szCs w:val="21"/>
              </w:rPr>
            </w:pPr>
            <w:r w:rsidRPr="000C2FA1">
              <w:rPr>
                <w:rFonts w:ascii="Times New Roman" w:hAnsi="Times New Roman" w:hint="eastAsia"/>
                <w:szCs w:val="21"/>
              </w:rPr>
              <w:t>副教授</w:t>
            </w:r>
          </w:p>
        </w:tc>
        <w:tc>
          <w:tcPr>
            <w:tcW w:w="1448" w:type="dxa"/>
            <w:gridSpan w:val="2"/>
          </w:tcPr>
          <w:p w:rsidR="002E73C4" w:rsidRPr="000C2FA1" w:rsidRDefault="002E73C4" w:rsidP="00114752">
            <w:pPr>
              <w:spacing w:beforeLines="40" w:afterLines="40"/>
              <w:jc w:val="center"/>
              <w:rPr>
                <w:rFonts w:ascii="Times New Roman" w:hAnsi="Times New Roman"/>
                <w:szCs w:val="21"/>
              </w:rPr>
            </w:pPr>
            <w:r w:rsidRPr="000C2FA1">
              <w:rPr>
                <w:rFonts w:ascii="Times New Roman" w:hAnsi="Times New Roman"/>
                <w:szCs w:val="21"/>
              </w:rPr>
              <w:t>18651778803</w:t>
            </w:r>
          </w:p>
        </w:tc>
        <w:tc>
          <w:tcPr>
            <w:tcW w:w="2257" w:type="dxa"/>
          </w:tcPr>
          <w:p w:rsidR="002E73C4" w:rsidRPr="000C2FA1" w:rsidRDefault="002E73C4" w:rsidP="00114752">
            <w:pPr>
              <w:spacing w:beforeLines="40" w:afterLines="40"/>
              <w:jc w:val="center"/>
              <w:rPr>
                <w:rFonts w:ascii="Times New Roman" w:hAnsi="Times New Roman"/>
                <w:szCs w:val="21"/>
              </w:rPr>
            </w:pPr>
            <w:r w:rsidRPr="000C2FA1">
              <w:rPr>
                <w:rFonts w:ascii="Times New Roman" w:hAnsi="Times New Roman"/>
                <w:szCs w:val="21"/>
              </w:rPr>
              <w:t>860543673@qq.com</w:t>
            </w:r>
          </w:p>
        </w:tc>
      </w:tr>
      <w:tr w:rsidR="002E73C4" w:rsidRPr="000C2FA1" w:rsidTr="001D2464">
        <w:trPr>
          <w:jc w:val="center"/>
        </w:trPr>
        <w:tc>
          <w:tcPr>
            <w:tcW w:w="786" w:type="dxa"/>
            <w:vMerge/>
            <w:vAlign w:val="center"/>
          </w:tcPr>
          <w:p w:rsidR="002E73C4" w:rsidRPr="000C2FA1" w:rsidRDefault="002E73C4" w:rsidP="00114752">
            <w:pPr>
              <w:spacing w:beforeLines="40" w:afterLines="40"/>
              <w:jc w:val="center"/>
              <w:rPr>
                <w:rFonts w:ascii="Times New Roman" w:hAnsi="Times New Roman"/>
                <w:szCs w:val="21"/>
              </w:rPr>
            </w:pPr>
          </w:p>
        </w:tc>
        <w:tc>
          <w:tcPr>
            <w:tcW w:w="1270" w:type="dxa"/>
            <w:vAlign w:val="center"/>
          </w:tcPr>
          <w:p w:rsidR="002E73C4" w:rsidRPr="000C2FA1" w:rsidRDefault="002E73C4" w:rsidP="00114752">
            <w:pPr>
              <w:spacing w:beforeLines="40" w:afterLines="40"/>
              <w:jc w:val="center"/>
              <w:rPr>
                <w:rFonts w:ascii="Times New Roman" w:hAnsi="Times New Roman"/>
                <w:szCs w:val="21"/>
              </w:rPr>
            </w:pPr>
            <w:r w:rsidRPr="000C2FA1">
              <w:rPr>
                <w:rFonts w:ascii="Times New Roman" w:hAnsi="Times New Roman" w:hint="eastAsia"/>
                <w:szCs w:val="21"/>
              </w:rPr>
              <w:t>白现军</w:t>
            </w:r>
          </w:p>
        </w:tc>
        <w:tc>
          <w:tcPr>
            <w:tcW w:w="1617" w:type="dxa"/>
            <w:vAlign w:val="center"/>
          </w:tcPr>
          <w:p w:rsidR="002E73C4" w:rsidRPr="000C2FA1" w:rsidRDefault="002E73C4" w:rsidP="00114752">
            <w:pPr>
              <w:spacing w:beforeLines="40" w:afterLines="40"/>
              <w:jc w:val="center"/>
              <w:rPr>
                <w:rFonts w:ascii="Times New Roman" w:hAnsi="Times New Roman"/>
                <w:szCs w:val="21"/>
              </w:rPr>
            </w:pPr>
            <w:r w:rsidRPr="000C2FA1">
              <w:rPr>
                <w:rFonts w:ascii="Times New Roman" w:hAnsi="Times New Roman" w:hint="eastAsia"/>
                <w:szCs w:val="21"/>
              </w:rPr>
              <w:t>行政管理</w:t>
            </w:r>
          </w:p>
        </w:tc>
        <w:tc>
          <w:tcPr>
            <w:tcW w:w="1144" w:type="dxa"/>
            <w:vAlign w:val="center"/>
          </w:tcPr>
          <w:p w:rsidR="002E73C4" w:rsidRPr="000C2FA1" w:rsidRDefault="002E73C4" w:rsidP="00114752">
            <w:pPr>
              <w:spacing w:beforeLines="40" w:afterLines="40"/>
              <w:jc w:val="center"/>
              <w:rPr>
                <w:rFonts w:ascii="Times New Roman" w:hAnsi="Times New Roman"/>
                <w:szCs w:val="21"/>
              </w:rPr>
            </w:pPr>
            <w:r w:rsidRPr="000C2FA1">
              <w:rPr>
                <w:rFonts w:ascii="Times New Roman" w:hAnsi="Times New Roman" w:hint="eastAsia"/>
                <w:szCs w:val="21"/>
              </w:rPr>
              <w:t>讲师</w:t>
            </w:r>
          </w:p>
        </w:tc>
        <w:tc>
          <w:tcPr>
            <w:tcW w:w="1448" w:type="dxa"/>
            <w:gridSpan w:val="2"/>
          </w:tcPr>
          <w:p w:rsidR="002E73C4" w:rsidRPr="000C2FA1" w:rsidRDefault="002E73C4" w:rsidP="00114752">
            <w:pPr>
              <w:spacing w:beforeLines="40" w:afterLines="40"/>
              <w:jc w:val="center"/>
              <w:rPr>
                <w:rFonts w:ascii="Times New Roman" w:hAnsi="Times New Roman"/>
                <w:szCs w:val="21"/>
              </w:rPr>
            </w:pPr>
            <w:r w:rsidRPr="000C2FA1">
              <w:rPr>
                <w:rFonts w:ascii="Times New Roman" w:hAnsi="Times New Roman"/>
                <w:szCs w:val="21"/>
              </w:rPr>
              <w:t>13775881012</w:t>
            </w:r>
          </w:p>
        </w:tc>
        <w:tc>
          <w:tcPr>
            <w:tcW w:w="2257" w:type="dxa"/>
          </w:tcPr>
          <w:p w:rsidR="002E73C4" w:rsidRPr="000C2FA1" w:rsidRDefault="002E73C4" w:rsidP="00114752">
            <w:pPr>
              <w:spacing w:beforeLines="40" w:afterLines="40"/>
              <w:jc w:val="center"/>
              <w:rPr>
                <w:rFonts w:ascii="Times New Roman" w:hAnsi="Times New Roman"/>
                <w:szCs w:val="21"/>
              </w:rPr>
            </w:pPr>
            <w:r w:rsidRPr="000C2FA1">
              <w:rPr>
                <w:rFonts w:ascii="Times New Roman" w:hAnsi="Times New Roman"/>
                <w:szCs w:val="21"/>
              </w:rPr>
              <w:t>Xiaobai0830@126.com</w:t>
            </w:r>
          </w:p>
        </w:tc>
      </w:tr>
      <w:tr w:rsidR="002E73C4" w:rsidRPr="000C2FA1" w:rsidTr="001D2464">
        <w:trPr>
          <w:jc w:val="center"/>
        </w:trPr>
        <w:tc>
          <w:tcPr>
            <w:tcW w:w="786" w:type="dxa"/>
            <w:vMerge/>
            <w:vAlign w:val="center"/>
          </w:tcPr>
          <w:p w:rsidR="002E73C4" w:rsidRPr="000C2FA1" w:rsidRDefault="002E73C4" w:rsidP="00114752">
            <w:pPr>
              <w:spacing w:beforeLines="40" w:afterLines="40"/>
              <w:jc w:val="center"/>
              <w:rPr>
                <w:rFonts w:ascii="Times New Roman" w:hAnsi="Times New Roman"/>
                <w:szCs w:val="21"/>
              </w:rPr>
            </w:pPr>
          </w:p>
        </w:tc>
        <w:tc>
          <w:tcPr>
            <w:tcW w:w="1270" w:type="dxa"/>
            <w:vAlign w:val="center"/>
          </w:tcPr>
          <w:p w:rsidR="002E73C4" w:rsidRPr="000C2FA1" w:rsidRDefault="002E73C4" w:rsidP="00114752">
            <w:pPr>
              <w:spacing w:beforeLines="40" w:afterLines="40"/>
              <w:jc w:val="center"/>
              <w:rPr>
                <w:rFonts w:ascii="Times New Roman" w:hAnsi="Times New Roman"/>
                <w:szCs w:val="21"/>
              </w:rPr>
            </w:pPr>
          </w:p>
        </w:tc>
        <w:tc>
          <w:tcPr>
            <w:tcW w:w="1617" w:type="dxa"/>
            <w:vAlign w:val="center"/>
          </w:tcPr>
          <w:p w:rsidR="002E73C4" w:rsidRPr="000C2FA1" w:rsidRDefault="002E73C4" w:rsidP="00114752">
            <w:pPr>
              <w:spacing w:beforeLines="40" w:afterLines="40"/>
              <w:jc w:val="center"/>
              <w:rPr>
                <w:rFonts w:ascii="Times New Roman" w:hAnsi="Times New Roman"/>
                <w:szCs w:val="21"/>
              </w:rPr>
            </w:pPr>
          </w:p>
        </w:tc>
        <w:tc>
          <w:tcPr>
            <w:tcW w:w="1144" w:type="dxa"/>
            <w:vAlign w:val="center"/>
          </w:tcPr>
          <w:p w:rsidR="002E73C4" w:rsidRPr="000C2FA1" w:rsidRDefault="002E73C4" w:rsidP="00114752">
            <w:pPr>
              <w:spacing w:beforeLines="40" w:afterLines="40"/>
              <w:jc w:val="center"/>
              <w:rPr>
                <w:rFonts w:ascii="Times New Roman" w:hAnsi="Times New Roman"/>
                <w:szCs w:val="21"/>
              </w:rPr>
            </w:pPr>
          </w:p>
        </w:tc>
        <w:tc>
          <w:tcPr>
            <w:tcW w:w="1448" w:type="dxa"/>
            <w:gridSpan w:val="2"/>
          </w:tcPr>
          <w:p w:rsidR="002E73C4" w:rsidRPr="000C2FA1" w:rsidRDefault="002E73C4" w:rsidP="00114752">
            <w:pPr>
              <w:spacing w:beforeLines="40" w:afterLines="40"/>
              <w:jc w:val="center"/>
              <w:rPr>
                <w:rFonts w:ascii="Times New Roman" w:hAnsi="Times New Roman"/>
                <w:szCs w:val="21"/>
              </w:rPr>
            </w:pPr>
          </w:p>
        </w:tc>
        <w:tc>
          <w:tcPr>
            <w:tcW w:w="2257" w:type="dxa"/>
          </w:tcPr>
          <w:p w:rsidR="002E73C4" w:rsidRPr="000C2FA1" w:rsidRDefault="002E73C4" w:rsidP="00114752">
            <w:pPr>
              <w:spacing w:beforeLines="40" w:afterLines="40"/>
              <w:jc w:val="center"/>
              <w:rPr>
                <w:rFonts w:ascii="Times New Roman" w:hAnsi="Times New Roman"/>
                <w:szCs w:val="21"/>
              </w:rPr>
            </w:pPr>
          </w:p>
        </w:tc>
      </w:tr>
      <w:tr w:rsidR="002E73C4" w:rsidRPr="000C2FA1" w:rsidTr="001D2464">
        <w:trPr>
          <w:jc w:val="center"/>
        </w:trPr>
        <w:tc>
          <w:tcPr>
            <w:tcW w:w="786" w:type="dxa"/>
            <w:vAlign w:val="center"/>
          </w:tcPr>
          <w:p w:rsidR="002E73C4" w:rsidRPr="000C2FA1" w:rsidRDefault="002E73C4" w:rsidP="00114752">
            <w:pPr>
              <w:spacing w:beforeLines="40" w:afterLines="40"/>
              <w:jc w:val="center"/>
              <w:rPr>
                <w:rFonts w:ascii="Times New Roman" w:hAnsi="Times New Roman"/>
                <w:szCs w:val="21"/>
              </w:rPr>
            </w:pPr>
            <w:r w:rsidRPr="000C2FA1">
              <w:rPr>
                <w:rFonts w:ascii="Times New Roman" w:hAnsi="Times New Roman" w:hint="eastAsia"/>
                <w:szCs w:val="21"/>
              </w:rPr>
              <w:t>授课</w:t>
            </w:r>
          </w:p>
          <w:p w:rsidR="002E73C4" w:rsidRPr="000C2FA1" w:rsidRDefault="002E73C4" w:rsidP="00114752">
            <w:pPr>
              <w:spacing w:beforeLines="40" w:afterLines="40"/>
              <w:jc w:val="center"/>
              <w:rPr>
                <w:rFonts w:ascii="Times New Roman" w:hAnsi="Times New Roman"/>
                <w:szCs w:val="21"/>
              </w:rPr>
            </w:pPr>
            <w:r w:rsidRPr="000C2FA1">
              <w:rPr>
                <w:rFonts w:ascii="Times New Roman" w:hAnsi="Times New Roman" w:hint="eastAsia"/>
                <w:szCs w:val="21"/>
              </w:rPr>
              <w:t>方式</w:t>
            </w:r>
          </w:p>
        </w:tc>
        <w:tc>
          <w:tcPr>
            <w:tcW w:w="2887" w:type="dxa"/>
            <w:gridSpan w:val="2"/>
            <w:vAlign w:val="center"/>
          </w:tcPr>
          <w:p w:rsidR="002E73C4" w:rsidRPr="000C2FA1" w:rsidRDefault="002E73C4" w:rsidP="00114752">
            <w:pPr>
              <w:spacing w:beforeLines="40" w:afterLines="40"/>
              <w:jc w:val="center"/>
              <w:rPr>
                <w:rFonts w:ascii="Times New Roman" w:hAnsi="Times New Roman"/>
                <w:szCs w:val="21"/>
              </w:rPr>
            </w:pPr>
            <w:r w:rsidRPr="000C2FA1">
              <w:rPr>
                <w:rFonts w:ascii="Times New Roman" w:hAnsi="Times New Roman" w:hint="eastAsia"/>
                <w:szCs w:val="21"/>
              </w:rPr>
              <w:t>课程讲授</w:t>
            </w:r>
            <w:r w:rsidRPr="000C2FA1">
              <w:rPr>
                <w:rFonts w:ascii="Times New Roman" w:hAnsi="Times New Roman"/>
                <w:szCs w:val="21"/>
              </w:rPr>
              <w:t>+</w:t>
            </w:r>
            <w:r w:rsidRPr="000C2FA1">
              <w:rPr>
                <w:rFonts w:ascii="Times New Roman" w:hAnsi="Times New Roman" w:hint="eastAsia"/>
                <w:szCs w:val="21"/>
              </w:rPr>
              <w:t>讨论</w:t>
            </w:r>
          </w:p>
        </w:tc>
        <w:tc>
          <w:tcPr>
            <w:tcW w:w="1144" w:type="dxa"/>
            <w:vAlign w:val="center"/>
          </w:tcPr>
          <w:p w:rsidR="002E73C4" w:rsidRPr="000C2FA1" w:rsidRDefault="002E73C4" w:rsidP="00114752">
            <w:pPr>
              <w:spacing w:beforeLines="40" w:afterLines="40"/>
              <w:jc w:val="center"/>
              <w:rPr>
                <w:rFonts w:ascii="Times New Roman" w:hAnsi="Times New Roman"/>
                <w:szCs w:val="21"/>
              </w:rPr>
            </w:pPr>
            <w:r w:rsidRPr="000C2FA1">
              <w:rPr>
                <w:rFonts w:ascii="Times New Roman" w:hAnsi="Times New Roman" w:hint="eastAsia"/>
                <w:szCs w:val="21"/>
              </w:rPr>
              <w:t>考核方式</w:t>
            </w:r>
          </w:p>
        </w:tc>
        <w:tc>
          <w:tcPr>
            <w:tcW w:w="3705" w:type="dxa"/>
            <w:gridSpan w:val="3"/>
            <w:vAlign w:val="center"/>
          </w:tcPr>
          <w:p w:rsidR="002E73C4" w:rsidRPr="000C2FA1" w:rsidRDefault="002E73C4" w:rsidP="00114752">
            <w:pPr>
              <w:spacing w:beforeLines="40" w:afterLines="40"/>
              <w:jc w:val="center"/>
              <w:rPr>
                <w:rFonts w:ascii="Times New Roman" w:hAnsi="Times New Roman"/>
                <w:szCs w:val="21"/>
              </w:rPr>
            </w:pPr>
            <w:r w:rsidRPr="000C2FA1">
              <w:rPr>
                <w:rFonts w:ascii="Times New Roman" w:hAnsi="Times New Roman" w:hint="eastAsia"/>
                <w:szCs w:val="21"/>
              </w:rPr>
              <w:t>专题报告与课程论文</w:t>
            </w:r>
          </w:p>
        </w:tc>
      </w:tr>
      <w:tr w:rsidR="002E73C4" w:rsidRPr="000C2FA1" w:rsidTr="001D2464">
        <w:trPr>
          <w:jc w:val="center"/>
        </w:trPr>
        <w:tc>
          <w:tcPr>
            <w:tcW w:w="8522" w:type="dxa"/>
            <w:gridSpan w:val="7"/>
          </w:tcPr>
          <w:p w:rsidR="002E73C4" w:rsidRPr="000C2FA1" w:rsidRDefault="002E73C4" w:rsidP="001D2464">
            <w:pPr>
              <w:rPr>
                <w:rFonts w:ascii="Times New Roman" w:hAnsi="Times New Roman"/>
                <w:szCs w:val="21"/>
              </w:rPr>
            </w:pPr>
            <w:r w:rsidRPr="000C2FA1">
              <w:rPr>
                <w:rFonts w:ascii="Times New Roman" w:hAnsi="Times New Roman" w:hint="eastAsia"/>
                <w:szCs w:val="21"/>
              </w:rPr>
              <w:t>教学目的及要求</w:t>
            </w:r>
          </w:p>
          <w:p w:rsidR="002E73C4" w:rsidRPr="000C2FA1" w:rsidRDefault="002E73C4" w:rsidP="002E73C4">
            <w:pPr>
              <w:ind w:firstLineChars="200" w:firstLine="31680"/>
              <w:rPr>
                <w:rFonts w:ascii="Times New Roman" w:hAnsi="Times New Roman"/>
                <w:szCs w:val="21"/>
              </w:rPr>
            </w:pPr>
            <w:r w:rsidRPr="000C2FA1">
              <w:rPr>
                <w:rFonts w:ascii="Times New Roman" w:hAnsi="宋体" w:hint="eastAsia"/>
                <w:szCs w:val="21"/>
              </w:rPr>
              <w:t>社会政策，是通过国家立法和政府行政干预，解决社会问题，促进社会安全，改善社会环境，增进社会福利的一系列政策、行动准则和规定的总称。其核心是解决市场经济下公民的社会风险。开设本课程的目的是通过有效的课堂教学，使</w:t>
            </w:r>
            <w:r>
              <w:rPr>
                <w:rFonts w:ascii="Times New Roman" w:hAnsi="宋体" w:hint="eastAsia"/>
                <w:szCs w:val="21"/>
              </w:rPr>
              <w:t>公共管理</w:t>
            </w:r>
            <w:r w:rsidRPr="000C2FA1">
              <w:rPr>
                <w:rFonts w:ascii="Times New Roman" w:hAnsi="宋体" w:hint="eastAsia"/>
                <w:szCs w:val="21"/>
              </w:rPr>
              <w:t>专业的学生具有比较系统的社会政策方面的理论知识，并初步学会运用这些知识分析和研究我国社会政策实际运行过程中存在的现实问题，从而</w:t>
            </w:r>
            <w:r>
              <w:rPr>
                <w:rFonts w:ascii="Times New Roman" w:hAnsi="宋体" w:hint="eastAsia"/>
                <w:szCs w:val="21"/>
              </w:rPr>
              <w:t>使</w:t>
            </w:r>
            <w:r w:rsidRPr="000C2FA1">
              <w:rPr>
                <w:rFonts w:ascii="Times New Roman" w:hAnsi="宋体" w:hint="eastAsia"/>
                <w:szCs w:val="21"/>
              </w:rPr>
              <w:t>该专业学生在</w:t>
            </w:r>
            <w:r>
              <w:rPr>
                <w:rFonts w:ascii="Times New Roman" w:hAnsi="宋体" w:hint="eastAsia"/>
                <w:szCs w:val="21"/>
              </w:rPr>
              <w:t>社会政策实践和理论研究领域</w:t>
            </w:r>
            <w:r w:rsidRPr="000C2FA1">
              <w:rPr>
                <w:rFonts w:ascii="Times New Roman" w:hAnsi="宋体" w:hint="eastAsia"/>
                <w:szCs w:val="21"/>
              </w:rPr>
              <w:t>具备</w:t>
            </w:r>
            <w:r>
              <w:rPr>
                <w:rFonts w:ascii="Times New Roman" w:hAnsi="宋体" w:hint="eastAsia"/>
                <w:szCs w:val="21"/>
              </w:rPr>
              <w:t>相应</w:t>
            </w:r>
            <w:r w:rsidRPr="000C2FA1">
              <w:rPr>
                <w:rFonts w:ascii="Times New Roman" w:hAnsi="宋体" w:hint="eastAsia"/>
                <w:szCs w:val="21"/>
              </w:rPr>
              <w:t>的能力。</w:t>
            </w:r>
          </w:p>
        </w:tc>
      </w:tr>
      <w:tr w:rsidR="002E73C4" w:rsidRPr="000C2FA1" w:rsidTr="001D2464">
        <w:trPr>
          <w:jc w:val="center"/>
        </w:trPr>
        <w:tc>
          <w:tcPr>
            <w:tcW w:w="8522" w:type="dxa"/>
            <w:gridSpan w:val="7"/>
          </w:tcPr>
          <w:p w:rsidR="002E73C4" w:rsidRPr="000C2FA1" w:rsidRDefault="002E73C4" w:rsidP="001D2464">
            <w:pPr>
              <w:rPr>
                <w:rFonts w:ascii="Times New Roman" w:hAnsi="Times New Roman"/>
                <w:szCs w:val="21"/>
              </w:rPr>
            </w:pPr>
            <w:r w:rsidRPr="000C2FA1">
              <w:rPr>
                <w:rFonts w:ascii="Times New Roman" w:hAnsi="Times New Roman" w:hint="eastAsia"/>
                <w:szCs w:val="21"/>
              </w:rPr>
              <w:t>课程内容</w:t>
            </w:r>
          </w:p>
          <w:p w:rsidR="002E73C4" w:rsidRPr="000C2FA1" w:rsidRDefault="002E73C4" w:rsidP="002E73C4">
            <w:pPr>
              <w:snapToGrid w:val="0"/>
              <w:spacing w:line="288" w:lineRule="auto"/>
              <w:ind w:firstLineChars="200" w:firstLine="31680"/>
              <w:jc w:val="left"/>
              <w:rPr>
                <w:rFonts w:ascii="Times New Roman" w:hAnsi="宋体"/>
                <w:szCs w:val="21"/>
              </w:rPr>
            </w:pPr>
            <w:r w:rsidRPr="000C2FA1">
              <w:rPr>
                <w:rFonts w:ascii="Times New Roman" w:hAnsi="宋体" w:hint="eastAsia"/>
                <w:szCs w:val="21"/>
              </w:rPr>
              <w:t>第一章</w:t>
            </w:r>
            <w:r w:rsidRPr="000C2FA1">
              <w:rPr>
                <w:rFonts w:ascii="Times New Roman" w:hAnsi="宋体"/>
                <w:szCs w:val="21"/>
              </w:rPr>
              <w:t xml:space="preserve">  </w:t>
            </w:r>
            <w:r w:rsidRPr="000C2FA1">
              <w:rPr>
                <w:rFonts w:ascii="Times New Roman" w:hAnsi="宋体" w:hint="eastAsia"/>
                <w:szCs w:val="21"/>
              </w:rPr>
              <w:t>导论</w:t>
            </w:r>
          </w:p>
          <w:p w:rsidR="002E73C4" w:rsidRPr="000C2FA1" w:rsidRDefault="002E73C4" w:rsidP="002E73C4">
            <w:pPr>
              <w:snapToGrid w:val="0"/>
              <w:spacing w:line="288" w:lineRule="auto"/>
              <w:ind w:firstLineChars="200" w:firstLine="31680"/>
              <w:jc w:val="left"/>
              <w:rPr>
                <w:rFonts w:ascii="Times New Roman" w:hAnsi="宋体"/>
                <w:szCs w:val="21"/>
              </w:rPr>
            </w:pPr>
            <w:r w:rsidRPr="000C2FA1">
              <w:rPr>
                <w:rFonts w:ascii="Times New Roman" w:hAnsi="宋体"/>
                <w:szCs w:val="21"/>
              </w:rPr>
              <w:t xml:space="preserve"> </w:t>
            </w:r>
            <w:r w:rsidRPr="000C2FA1">
              <w:rPr>
                <w:rFonts w:ascii="Times New Roman" w:hAnsi="宋体" w:hint="eastAsia"/>
                <w:szCs w:val="21"/>
              </w:rPr>
              <w:t>社会政策的内涵、类型及发展取向、</w:t>
            </w:r>
            <w:r w:rsidRPr="000C2FA1">
              <w:rPr>
                <w:rFonts w:ascii="Times New Roman" w:hAnsi="宋体"/>
                <w:szCs w:val="21"/>
              </w:rPr>
              <w:t>.</w:t>
            </w:r>
            <w:r w:rsidRPr="000C2FA1">
              <w:rPr>
                <w:rFonts w:ascii="Times New Roman" w:hAnsi="宋体" w:hint="eastAsia"/>
                <w:szCs w:val="21"/>
              </w:rPr>
              <w:t>中国社会政策的历史发展、</w:t>
            </w:r>
            <w:r w:rsidRPr="000C2FA1">
              <w:rPr>
                <w:rFonts w:ascii="Times New Roman" w:hAnsi="宋体"/>
                <w:szCs w:val="21"/>
              </w:rPr>
              <w:t>.</w:t>
            </w:r>
            <w:r w:rsidRPr="000C2FA1">
              <w:rPr>
                <w:rFonts w:ascii="Times New Roman" w:hAnsi="宋体" w:hint="eastAsia"/>
                <w:szCs w:val="21"/>
              </w:rPr>
              <w:t>中国社会政策改革的必要性与迫切性、中国社会政策改革的方向</w:t>
            </w:r>
          </w:p>
          <w:p w:rsidR="002E73C4" w:rsidRPr="000C2FA1" w:rsidRDefault="002E73C4" w:rsidP="002E73C4">
            <w:pPr>
              <w:snapToGrid w:val="0"/>
              <w:spacing w:line="288" w:lineRule="auto"/>
              <w:ind w:firstLineChars="200" w:firstLine="31680"/>
              <w:jc w:val="left"/>
              <w:rPr>
                <w:rFonts w:ascii="Times New Roman" w:hAnsi="宋体"/>
                <w:szCs w:val="21"/>
              </w:rPr>
            </w:pPr>
            <w:r w:rsidRPr="000C2FA1">
              <w:rPr>
                <w:rFonts w:ascii="Times New Roman" w:hAnsi="宋体" w:hint="eastAsia"/>
                <w:szCs w:val="21"/>
              </w:rPr>
              <w:t>第二章</w:t>
            </w:r>
            <w:r w:rsidRPr="000C2FA1">
              <w:rPr>
                <w:rFonts w:ascii="Times New Roman" w:hAnsi="宋体"/>
                <w:szCs w:val="21"/>
              </w:rPr>
              <w:t xml:space="preserve">  </w:t>
            </w:r>
            <w:r w:rsidRPr="000C2FA1">
              <w:rPr>
                <w:rFonts w:ascii="Times New Roman" w:hAnsi="宋体" w:hint="eastAsia"/>
                <w:szCs w:val="21"/>
              </w:rPr>
              <w:t>就业社会政策</w:t>
            </w:r>
          </w:p>
          <w:p w:rsidR="002E73C4" w:rsidRPr="000C2FA1" w:rsidRDefault="002E73C4" w:rsidP="002E73C4">
            <w:pPr>
              <w:snapToGrid w:val="0"/>
              <w:spacing w:line="288" w:lineRule="auto"/>
              <w:ind w:firstLineChars="200" w:firstLine="31680"/>
              <w:jc w:val="left"/>
              <w:rPr>
                <w:rFonts w:ascii="Times New Roman" w:hAnsi="宋体"/>
                <w:szCs w:val="21"/>
              </w:rPr>
            </w:pPr>
            <w:r w:rsidRPr="000C2FA1">
              <w:rPr>
                <w:rFonts w:ascii="Times New Roman" w:hAnsi="宋体" w:hint="eastAsia"/>
                <w:szCs w:val="21"/>
              </w:rPr>
              <w:t>就业社会政策概述、中国就业社会政策的历史演变、中国当前的就业社会政策、发展中的中国就业社会政策</w:t>
            </w:r>
          </w:p>
          <w:p w:rsidR="002E73C4" w:rsidRPr="000C2FA1" w:rsidRDefault="002E73C4" w:rsidP="002E73C4">
            <w:pPr>
              <w:snapToGrid w:val="0"/>
              <w:spacing w:line="288" w:lineRule="auto"/>
              <w:ind w:firstLineChars="200" w:firstLine="31680"/>
              <w:jc w:val="left"/>
              <w:rPr>
                <w:rFonts w:ascii="Times New Roman" w:hAnsi="宋体"/>
                <w:szCs w:val="21"/>
              </w:rPr>
            </w:pPr>
            <w:r w:rsidRPr="000C2FA1">
              <w:rPr>
                <w:rFonts w:ascii="Times New Roman" w:hAnsi="宋体" w:hint="eastAsia"/>
                <w:szCs w:val="21"/>
              </w:rPr>
              <w:t>第三章</w:t>
            </w:r>
            <w:r w:rsidRPr="000C2FA1">
              <w:rPr>
                <w:rFonts w:ascii="Times New Roman" w:hAnsi="宋体"/>
                <w:szCs w:val="21"/>
              </w:rPr>
              <w:t xml:space="preserve">  </w:t>
            </w:r>
            <w:r w:rsidRPr="000C2FA1">
              <w:rPr>
                <w:rFonts w:ascii="Times New Roman" w:hAnsi="宋体" w:hint="eastAsia"/>
                <w:szCs w:val="21"/>
              </w:rPr>
              <w:t>收入分配政策</w:t>
            </w:r>
          </w:p>
          <w:p w:rsidR="002E73C4" w:rsidRPr="000C2FA1" w:rsidRDefault="002E73C4" w:rsidP="002E73C4">
            <w:pPr>
              <w:snapToGrid w:val="0"/>
              <w:spacing w:line="288" w:lineRule="auto"/>
              <w:ind w:firstLineChars="200" w:firstLine="31680"/>
              <w:jc w:val="left"/>
              <w:rPr>
                <w:rFonts w:ascii="Times New Roman" w:hAnsi="宋体"/>
                <w:szCs w:val="21"/>
              </w:rPr>
            </w:pPr>
            <w:r w:rsidRPr="000C2FA1">
              <w:rPr>
                <w:rFonts w:ascii="Times New Roman" w:hAnsi="宋体" w:hint="eastAsia"/>
                <w:szCs w:val="21"/>
              </w:rPr>
              <w:t>收入分配政策概述、中国的收入分配政策、中国的收入再分配政策、中国收入分配政策改革展望</w:t>
            </w:r>
          </w:p>
          <w:p w:rsidR="002E73C4" w:rsidRPr="000C2FA1" w:rsidRDefault="002E73C4" w:rsidP="002E73C4">
            <w:pPr>
              <w:snapToGrid w:val="0"/>
              <w:spacing w:line="288" w:lineRule="auto"/>
              <w:ind w:firstLineChars="200" w:firstLine="31680"/>
              <w:jc w:val="left"/>
              <w:rPr>
                <w:rFonts w:ascii="Times New Roman" w:hAnsi="宋体"/>
                <w:szCs w:val="21"/>
              </w:rPr>
            </w:pPr>
            <w:r w:rsidRPr="000C2FA1">
              <w:rPr>
                <w:rFonts w:ascii="Times New Roman" w:hAnsi="宋体" w:hint="eastAsia"/>
                <w:szCs w:val="21"/>
              </w:rPr>
              <w:t>第四章</w:t>
            </w:r>
            <w:r w:rsidRPr="000C2FA1">
              <w:rPr>
                <w:rFonts w:ascii="Times New Roman" w:hAnsi="宋体"/>
                <w:szCs w:val="21"/>
              </w:rPr>
              <w:t xml:space="preserve">  </w:t>
            </w:r>
            <w:r w:rsidRPr="000C2FA1">
              <w:rPr>
                <w:rFonts w:ascii="Times New Roman" w:hAnsi="宋体" w:hint="eastAsia"/>
                <w:szCs w:val="21"/>
              </w:rPr>
              <w:t>教育社会政策</w:t>
            </w:r>
          </w:p>
          <w:p w:rsidR="002E73C4" w:rsidRPr="000C2FA1" w:rsidRDefault="002E73C4" w:rsidP="002E73C4">
            <w:pPr>
              <w:snapToGrid w:val="0"/>
              <w:spacing w:line="288" w:lineRule="auto"/>
              <w:ind w:firstLineChars="200" w:firstLine="31680"/>
              <w:jc w:val="left"/>
              <w:rPr>
                <w:rFonts w:ascii="Times New Roman" w:hAnsi="宋体"/>
                <w:szCs w:val="21"/>
              </w:rPr>
            </w:pPr>
            <w:r w:rsidRPr="000C2FA1">
              <w:rPr>
                <w:rFonts w:ascii="Times New Roman" w:hAnsi="宋体" w:hint="eastAsia"/>
                <w:szCs w:val="21"/>
              </w:rPr>
              <w:t>教育社会政策概述、中国教育社会政策的历史变迁、中国当前主要的教育社会政策、中国教育社会政策的发展创新</w:t>
            </w:r>
          </w:p>
          <w:p w:rsidR="002E73C4" w:rsidRPr="000C2FA1" w:rsidRDefault="002E73C4" w:rsidP="002E73C4">
            <w:pPr>
              <w:snapToGrid w:val="0"/>
              <w:spacing w:line="288" w:lineRule="auto"/>
              <w:ind w:firstLineChars="200" w:firstLine="31680"/>
              <w:jc w:val="left"/>
              <w:rPr>
                <w:rFonts w:ascii="Times New Roman" w:hAnsi="宋体"/>
                <w:szCs w:val="21"/>
              </w:rPr>
            </w:pPr>
            <w:r w:rsidRPr="000C2FA1">
              <w:rPr>
                <w:rFonts w:ascii="Times New Roman" w:hAnsi="宋体" w:hint="eastAsia"/>
                <w:szCs w:val="21"/>
              </w:rPr>
              <w:t>第五章</w:t>
            </w:r>
            <w:r w:rsidRPr="000C2FA1">
              <w:rPr>
                <w:rFonts w:ascii="Times New Roman" w:hAnsi="宋体"/>
                <w:szCs w:val="21"/>
              </w:rPr>
              <w:t xml:space="preserve">  </w:t>
            </w:r>
            <w:r w:rsidRPr="000C2FA1">
              <w:rPr>
                <w:rFonts w:ascii="Times New Roman" w:hAnsi="宋体" w:hint="eastAsia"/>
                <w:szCs w:val="21"/>
              </w:rPr>
              <w:t>医疗社会政策</w:t>
            </w:r>
          </w:p>
          <w:p w:rsidR="002E73C4" w:rsidRPr="000C2FA1" w:rsidRDefault="002E73C4" w:rsidP="002E73C4">
            <w:pPr>
              <w:snapToGrid w:val="0"/>
              <w:spacing w:line="288" w:lineRule="auto"/>
              <w:ind w:firstLineChars="200" w:firstLine="31680"/>
              <w:jc w:val="left"/>
              <w:rPr>
                <w:rFonts w:ascii="Times New Roman" w:hAnsi="宋体"/>
                <w:szCs w:val="21"/>
              </w:rPr>
            </w:pPr>
            <w:r w:rsidRPr="000C2FA1">
              <w:rPr>
                <w:rFonts w:ascii="Times New Roman" w:hAnsi="宋体" w:hint="eastAsia"/>
                <w:szCs w:val="21"/>
              </w:rPr>
              <w:t>人人享有卫生保健与医疗社会政策、中国医疗社会政策的历史沿革、中国医疗社会政策的现状、中国医疗社会政策的发展前景</w:t>
            </w:r>
          </w:p>
          <w:p w:rsidR="002E73C4" w:rsidRPr="000C2FA1" w:rsidRDefault="002E73C4" w:rsidP="002E73C4">
            <w:pPr>
              <w:snapToGrid w:val="0"/>
              <w:spacing w:line="288" w:lineRule="auto"/>
              <w:ind w:firstLineChars="200" w:firstLine="31680"/>
              <w:jc w:val="left"/>
              <w:rPr>
                <w:rFonts w:ascii="Times New Roman" w:hAnsi="宋体"/>
                <w:szCs w:val="21"/>
              </w:rPr>
            </w:pPr>
            <w:r w:rsidRPr="000C2FA1">
              <w:rPr>
                <w:rFonts w:ascii="Times New Roman" w:hAnsi="宋体" w:hint="eastAsia"/>
                <w:szCs w:val="21"/>
              </w:rPr>
              <w:t>第六章</w:t>
            </w:r>
            <w:r w:rsidRPr="000C2FA1">
              <w:rPr>
                <w:rFonts w:ascii="Times New Roman" w:hAnsi="宋体"/>
                <w:szCs w:val="21"/>
              </w:rPr>
              <w:t xml:space="preserve">  </w:t>
            </w:r>
            <w:r w:rsidRPr="000C2FA1">
              <w:rPr>
                <w:rFonts w:ascii="Times New Roman" w:hAnsi="宋体" w:hint="eastAsia"/>
                <w:szCs w:val="21"/>
              </w:rPr>
              <w:t>住房社会政策</w:t>
            </w:r>
          </w:p>
          <w:p w:rsidR="002E73C4" w:rsidRPr="000C2FA1" w:rsidRDefault="002E73C4" w:rsidP="002E73C4">
            <w:pPr>
              <w:snapToGrid w:val="0"/>
              <w:spacing w:line="288" w:lineRule="auto"/>
              <w:ind w:firstLineChars="200" w:firstLine="31680"/>
              <w:jc w:val="left"/>
              <w:rPr>
                <w:rFonts w:ascii="Times New Roman" w:hAnsi="宋体"/>
                <w:szCs w:val="21"/>
              </w:rPr>
            </w:pPr>
            <w:r w:rsidRPr="000C2FA1">
              <w:rPr>
                <w:rFonts w:ascii="Times New Roman" w:hAnsi="宋体" w:hint="eastAsia"/>
                <w:szCs w:val="21"/>
              </w:rPr>
              <w:t>住房福利与社会政策、其他国家及地区住房社会政策的经验与启示、中国住房社会政策的发展和现状、加快构建新型的住房福利体系</w:t>
            </w:r>
          </w:p>
          <w:p w:rsidR="002E73C4" w:rsidRPr="000C2FA1" w:rsidRDefault="002E73C4" w:rsidP="002E73C4">
            <w:pPr>
              <w:snapToGrid w:val="0"/>
              <w:spacing w:line="288" w:lineRule="auto"/>
              <w:ind w:firstLineChars="200" w:firstLine="31680"/>
              <w:jc w:val="left"/>
              <w:rPr>
                <w:rFonts w:ascii="Times New Roman" w:hAnsi="宋体"/>
                <w:szCs w:val="21"/>
              </w:rPr>
            </w:pPr>
            <w:r w:rsidRPr="000C2FA1">
              <w:rPr>
                <w:rFonts w:ascii="Times New Roman" w:hAnsi="宋体" w:hint="eastAsia"/>
                <w:szCs w:val="21"/>
              </w:rPr>
              <w:t>第七章</w:t>
            </w:r>
            <w:r w:rsidRPr="000C2FA1">
              <w:rPr>
                <w:rFonts w:ascii="Times New Roman" w:hAnsi="宋体"/>
                <w:szCs w:val="21"/>
              </w:rPr>
              <w:t xml:space="preserve">  </w:t>
            </w:r>
            <w:r w:rsidRPr="000C2FA1">
              <w:rPr>
                <w:rFonts w:ascii="Times New Roman" w:hAnsi="宋体" w:hint="eastAsia"/>
                <w:szCs w:val="21"/>
              </w:rPr>
              <w:t>老年社会政策</w:t>
            </w:r>
          </w:p>
          <w:p w:rsidR="002E73C4" w:rsidRPr="000C2FA1" w:rsidRDefault="002E73C4" w:rsidP="002E73C4">
            <w:pPr>
              <w:snapToGrid w:val="0"/>
              <w:spacing w:line="288" w:lineRule="auto"/>
              <w:ind w:firstLineChars="200" w:firstLine="31680"/>
              <w:jc w:val="left"/>
              <w:rPr>
                <w:rFonts w:ascii="Times New Roman" w:hAnsi="宋体"/>
                <w:szCs w:val="21"/>
              </w:rPr>
            </w:pPr>
            <w:r w:rsidRPr="000C2FA1">
              <w:rPr>
                <w:rFonts w:ascii="Times New Roman" w:hAnsi="宋体" w:hint="eastAsia"/>
                <w:szCs w:val="21"/>
              </w:rPr>
              <w:t>银色浪潮与老年社会政策、中国老年社会政策的发展演变、中国老年社会政策的创新与发展</w:t>
            </w:r>
          </w:p>
          <w:p w:rsidR="002E73C4" w:rsidRPr="000C2FA1" w:rsidRDefault="002E73C4" w:rsidP="002E73C4">
            <w:pPr>
              <w:snapToGrid w:val="0"/>
              <w:spacing w:line="288" w:lineRule="auto"/>
              <w:ind w:firstLineChars="200" w:firstLine="31680"/>
              <w:jc w:val="left"/>
              <w:rPr>
                <w:rFonts w:ascii="Times New Roman" w:hAnsi="宋体"/>
                <w:szCs w:val="21"/>
              </w:rPr>
            </w:pPr>
            <w:r w:rsidRPr="000C2FA1">
              <w:rPr>
                <w:rFonts w:ascii="Times New Roman" w:hAnsi="宋体" w:hint="eastAsia"/>
                <w:szCs w:val="21"/>
              </w:rPr>
              <w:t>第八章</w:t>
            </w:r>
            <w:r w:rsidRPr="000C2FA1">
              <w:rPr>
                <w:rFonts w:ascii="Times New Roman" w:hAnsi="宋体"/>
                <w:szCs w:val="21"/>
              </w:rPr>
              <w:t xml:space="preserve">  </w:t>
            </w:r>
            <w:r w:rsidRPr="000C2FA1">
              <w:rPr>
                <w:rFonts w:ascii="Times New Roman" w:hAnsi="宋体" w:hint="eastAsia"/>
                <w:szCs w:val="21"/>
              </w:rPr>
              <w:t>儿童社会政策</w:t>
            </w:r>
          </w:p>
          <w:p w:rsidR="002E73C4" w:rsidRPr="000C2FA1" w:rsidRDefault="002E73C4" w:rsidP="002E73C4">
            <w:pPr>
              <w:snapToGrid w:val="0"/>
              <w:spacing w:line="288" w:lineRule="auto"/>
              <w:ind w:firstLineChars="200" w:firstLine="31680"/>
              <w:jc w:val="left"/>
              <w:rPr>
                <w:rFonts w:ascii="Times New Roman" w:hAnsi="宋体"/>
                <w:szCs w:val="21"/>
              </w:rPr>
            </w:pPr>
            <w:r w:rsidRPr="000C2FA1">
              <w:rPr>
                <w:rFonts w:ascii="Times New Roman" w:hAnsi="宋体" w:hint="eastAsia"/>
                <w:szCs w:val="21"/>
              </w:rPr>
              <w:t>儿童社会政策概述、中国儿童社会政策的历史与现状、中国儿童社会政策展望</w:t>
            </w:r>
          </w:p>
          <w:p w:rsidR="002E73C4" w:rsidRPr="000C2FA1" w:rsidRDefault="002E73C4" w:rsidP="002E73C4">
            <w:pPr>
              <w:snapToGrid w:val="0"/>
              <w:spacing w:line="288" w:lineRule="auto"/>
              <w:ind w:firstLineChars="200" w:firstLine="31680"/>
              <w:jc w:val="left"/>
              <w:rPr>
                <w:rFonts w:ascii="Times New Roman" w:hAnsi="宋体"/>
                <w:szCs w:val="21"/>
              </w:rPr>
            </w:pPr>
            <w:r w:rsidRPr="000C2FA1">
              <w:rPr>
                <w:rFonts w:ascii="Times New Roman" w:hAnsi="宋体" w:hint="eastAsia"/>
                <w:szCs w:val="21"/>
              </w:rPr>
              <w:t>第九章</w:t>
            </w:r>
            <w:r w:rsidRPr="000C2FA1">
              <w:rPr>
                <w:rFonts w:ascii="Times New Roman" w:hAnsi="宋体"/>
                <w:szCs w:val="21"/>
              </w:rPr>
              <w:t xml:space="preserve">  </w:t>
            </w:r>
            <w:r w:rsidRPr="000C2FA1">
              <w:rPr>
                <w:rFonts w:ascii="Times New Roman" w:hAnsi="宋体" w:hint="eastAsia"/>
                <w:szCs w:val="21"/>
              </w:rPr>
              <w:t>妇女社会政策</w:t>
            </w:r>
          </w:p>
          <w:p w:rsidR="002E73C4" w:rsidRPr="000C2FA1" w:rsidRDefault="002E73C4" w:rsidP="002E73C4">
            <w:pPr>
              <w:snapToGrid w:val="0"/>
              <w:spacing w:line="288" w:lineRule="auto"/>
              <w:ind w:firstLineChars="200" w:firstLine="31680"/>
              <w:jc w:val="left"/>
              <w:rPr>
                <w:rFonts w:ascii="Times New Roman" w:hAnsi="宋体"/>
                <w:szCs w:val="21"/>
              </w:rPr>
            </w:pPr>
            <w:r w:rsidRPr="000C2FA1">
              <w:rPr>
                <w:rFonts w:ascii="Times New Roman" w:hAnsi="宋体" w:hint="eastAsia"/>
                <w:szCs w:val="21"/>
              </w:rPr>
              <w:t>妇女社会政策概述、妇女社会政策的发展演变及其理论基础、中国当前的妇女社会政策、中国妇女社会政策的发展</w:t>
            </w:r>
          </w:p>
          <w:p w:rsidR="002E73C4" w:rsidRPr="000C2FA1" w:rsidRDefault="002E73C4" w:rsidP="002E73C4">
            <w:pPr>
              <w:snapToGrid w:val="0"/>
              <w:spacing w:line="288" w:lineRule="auto"/>
              <w:ind w:firstLineChars="200" w:firstLine="31680"/>
              <w:jc w:val="left"/>
              <w:rPr>
                <w:rFonts w:ascii="Times New Roman" w:hAnsi="宋体"/>
                <w:szCs w:val="21"/>
              </w:rPr>
            </w:pPr>
            <w:r w:rsidRPr="000C2FA1">
              <w:rPr>
                <w:rFonts w:ascii="Times New Roman" w:hAnsi="宋体" w:hint="eastAsia"/>
                <w:szCs w:val="21"/>
              </w:rPr>
              <w:t>第十章</w:t>
            </w:r>
            <w:r w:rsidRPr="000C2FA1">
              <w:rPr>
                <w:rFonts w:ascii="Times New Roman" w:hAnsi="宋体"/>
                <w:szCs w:val="21"/>
              </w:rPr>
              <w:t xml:space="preserve">  </w:t>
            </w:r>
            <w:r w:rsidRPr="000C2FA1">
              <w:rPr>
                <w:rFonts w:ascii="Times New Roman" w:hAnsi="宋体" w:hint="eastAsia"/>
                <w:szCs w:val="21"/>
              </w:rPr>
              <w:t>农民工社会政策</w:t>
            </w:r>
          </w:p>
          <w:p w:rsidR="002E73C4" w:rsidRPr="000C2FA1" w:rsidRDefault="002E73C4" w:rsidP="002E73C4">
            <w:pPr>
              <w:snapToGrid w:val="0"/>
              <w:spacing w:line="288" w:lineRule="auto"/>
              <w:ind w:firstLineChars="200" w:firstLine="31680"/>
              <w:jc w:val="left"/>
              <w:rPr>
                <w:rFonts w:ascii="Times New Roman" w:hAnsi="宋体"/>
                <w:szCs w:val="21"/>
              </w:rPr>
            </w:pPr>
            <w:r w:rsidRPr="000C2FA1">
              <w:rPr>
                <w:rFonts w:ascii="Times New Roman" w:hAnsi="宋体" w:hint="eastAsia"/>
                <w:szCs w:val="21"/>
              </w:rPr>
              <w:t>农民工问题的由来和现状、农民工社会政策的发展演变、中国当前的农民工社会政策、农民工社会政策的创新和发展</w:t>
            </w:r>
          </w:p>
          <w:p w:rsidR="002E73C4" w:rsidRPr="000C2FA1" w:rsidRDefault="002E73C4" w:rsidP="002E73C4">
            <w:pPr>
              <w:snapToGrid w:val="0"/>
              <w:spacing w:line="288" w:lineRule="auto"/>
              <w:ind w:firstLineChars="200" w:firstLine="31680"/>
              <w:jc w:val="left"/>
              <w:rPr>
                <w:rFonts w:ascii="Times New Roman" w:hAnsi="宋体"/>
                <w:szCs w:val="21"/>
              </w:rPr>
            </w:pPr>
            <w:r w:rsidRPr="000C2FA1">
              <w:rPr>
                <w:rFonts w:ascii="Times New Roman" w:hAnsi="宋体" w:hint="eastAsia"/>
                <w:szCs w:val="21"/>
              </w:rPr>
              <w:t>第十一章</w:t>
            </w:r>
            <w:r w:rsidRPr="000C2FA1">
              <w:rPr>
                <w:rFonts w:ascii="Times New Roman" w:hAnsi="宋体"/>
                <w:szCs w:val="21"/>
              </w:rPr>
              <w:t xml:space="preserve">  </w:t>
            </w:r>
            <w:r w:rsidRPr="000C2FA1">
              <w:rPr>
                <w:rFonts w:ascii="Times New Roman" w:hAnsi="宋体" w:hint="eastAsia"/>
                <w:szCs w:val="21"/>
              </w:rPr>
              <w:t>残疾人社会政策</w:t>
            </w:r>
          </w:p>
          <w:p w:rsidR="002E73C4" w:rsidRPr="000C2FA1" w:rsidRDefault="002E73C4" w:rsidP="002E73C4">
            <w:pPr>
              <w:snapToGrid w:val="0"/>
              <w:spacing w:line="288" w:lineRule="auto"/>
              <w:ind w:firstLineChars="200" w:firstLine="31680"/>
              <w:jc w:val="left"/>
              <w:rPr>
                <w:rFonts w:ascii="Times New Roman" w:hAnsi="宋体"/>
                <w:szCs w:val="21"/>
              </w:rPr>
            </w:pPr>
            <w:r w:rsidRPr="000C2FA1">
              <w:rPr>
                <w:rFonts w:ascii="Times New Roman" w:hAnsi="宋体" w:hint="eastAsia"/>
                <w:szCs w:val="21"/>
              </w:rPr>
              <w:t>残疾与社会政策、残疾人社会政策的发展演变、中国当前主要的残疾人社会政策、残疾人社会政策的改革与创新</w:t>
            </w:r>
          </w:p>
          <w:p w:rsidR="002E73C4" w:rsidRPr="000C2FA1" w:rsidRDefault="002E73C4" w:rsidP="002E73C4">
            <w:pPr>
              <w:snapToGrid w:val="0"/>
              <w:spacing w:line="288" w:lineRule="auto"/>
              <w:ind w:firstLineChars="200" w:firstLine="31680"/>
              <w:jc w:val="left"/>
              <w:rPr>
                <w:rFonts w:ascii="Times New Roman" w:hAnsi="宋体"/>
                <w:szCs w:val="21"/>
              </w:rPr>
            </w:pPr>
            <w:r w:rsidRPr="000C2FA1">
              <w:rPr>
                <w:rFonts w:ascii="Times New Roman" w:hAnsi="宋体" w:hint="eastAsia"/>
                <w:szCs w:val="21"/>
              </w:rPr>
              <w:t>第十二章</w:t>
            </w:r>
            <w:r w:rsidRPr="000C2FA1">
              <w:rPr>
                <w:rFonts w:ascii="Times New Roman" w:hAnsi="宋体"/>
                <w:szCs w:val="21"/>
              </w:rPr>
              <w:t xml:space="preserve">  </w:t>
            </w:r>
            <w:r w:rsidRPr="000C2FA1">
              <w:rPr>
                <w:rFonts w:ascii="Times New Roman" w:hAnsi="宋体" w:hint="eastAsia"/>
                <w:szCs w:val="21"/>
              </w:rPr>
              <w:t>流浪乞讨政策</w:t>
            </w:r>
          </w:p>
          <w:p w:rsidR="002E73C4" w:rsidRPr="000C2FA1" w:rsidRDefault="002E73C4" w:rsidP="002E73C4">
            <w:pPr>
              <w:snapToGrid w:val="0"/>
              <w:spacing w:line="288" w:lineRule="auto"/>
              <w:ind w:firstLineChars="200" w:firstLine="31680"/>
              <w:jc w:val="left"/>
              <w:rPr>
                <w:rFonts w:ascii="Times New Roman" w:hAnsi="宋体"/>
                <w:szCs w:val="21"/>
              </w:rPr>
            </w:pPr>
            <w:r w:rsidRPr="000C2FA1">
              <w:rPr>
                <w:rFonts w:ascii="Times New Roman" w:hAnsi="宋体" w:hint="eastAsia"/>
                <w:szCs w:val="21"/>
              </w:rPr>
              <w:t>社会快速转型期流浪乞讨问题的成因、中国针对流浪乞讨人员社会政策的演变、救助管理制度取代收容遣送制度的合理性分析、救助管理制度运行中存在的困难与问题、救助管理制度的发展前景</w:t>
            </w:r>
          </w:p>
          <w:p w:rsidR="002E73C4" w:rsidRPr="000C2FA1" w:rsidRDefault="002E73C4" w:rsidP="002E73C4">
            <w:pPr>
              <w:snapToGrid w:val="0"/>
              <w:spacing w:line="288" w:lineRule="auto"/>
              <w:ind w:firstLineChars="200" w:firstLine="31680"/>
              <w:jc w:val="left"/>
              <w:rPr>
                <w:rFonts w:ascii="Times New Roman" w:hAnsi="宋体"/>
                <w:szCs w:val="21"/>
              </w:rPr>
            </w:pPr>
            <w:r w:rsidRPr="000C2FA1">
              <w:rPr>
                <w:rFonts w:ascii="Times New Roman" w:hAnsi="宋体" w:hint="eastAsia"/>
                <w:szCs w:val="21"/>
              </w:rPr>
              <w:t>第十三章</w:t>
            </w:r>
            <w:r w:rsidRPr="000C2FA1">
              <w:rPr>
                <w:rFonts w:ascii="Times New Roman" w:hAnsi="宋体"/>
                <w:szCs w:val="21"/>
              </w:rPr>
              <w:t xml:space="preserve">  </w:t>
            </w:r>
            <w:r w:rsidRPr="000C2FA1">
              <w:rPr>
                <w:rFonts w:ascii="Times New Roman" w:hAnsi="宋体" w:hint="eastAsia"/>
                <w:szCs w:val="21"/>
              </w:rPr>
              <w:t>反贫困社会政策</w:t>
            </w:r>
          </w:p>
          <w:p w:rsidR="002E73C4" w:rsidRPr="000C2FA1" w:rsidRDefault="002E73C4" w:rsidP="002E73C4">
            <w:pPr>
              <w:snapToGrid w:val="0"/>
              <w:spacing w:line="288" w:lineRule="auto"/>
              <w:ind w:firstLineChars="200" w:firstLine="31680"/>
              <w:jc w:val="left"/>
              <w:rPr>
                <w:rFonts w:ascii="Times New Roman" w:hAnsi="宋体"/>
                <w:szCs w:val="21"/>
              </w:rPr>
            </w:pPr>
            <w:r w:rsidRPr="000C2FA1">
              <w:rPr>
                <w:rFonts w:ascii="Times New Roman" w:hAnsi="宋体" w:hint="eastAsia"/>
                <w:szCs w:val="21"/>
              </w:rPr>
              <w:t>有关贫困的理论与实践、反贫困与社会政策、中国反贫困社会政策的演变与现状、中国反贫困社会政策的创新发展</w:t>
            </w:r>
          </w:p>
          <w:p w:rsidR="002E73C4" w:rsidRPr="000C2FA1" w:rsidRDefault="002E73C4" w:rsidP="002E73C4">
            <w:pPr>
              <w:snapToGrid w:val="0"/>
              <w:spacing w:line="288" w:lineRule="auto"/>
              <w:ind w:firstLineChars="200" w:firstLine="31680"/>
              <w:jc w:val="left"/>
              <w:rPr>
                <w:rFonts w:ascii="Times New Roman" w:hAnsi="宋体"/>
                <w:szCs w:val="21"/>
              </w:rPr>
            </w:pPr>
            <w:r w:rsidRPr="000C2FA1">
              <w:rPr>
                <w:rFonts w:ascii="Times New Roman" w:hAnsi="宋体" w:hint="eastAsia"/>
                <w:szCs w:val="21"/>
              </w:rPr>
              <w:t>第十四章</w:t>
            </w:r>
            <w:r w:rsidRPr="000C2FA1">
              <w:rPr>
                <w:rFonts w:ascii="Times New Roman" w:hAnsi="宋体"/>
                <w:szCs w:val="21"/>
              </w:rPr>
              <w:t xml:space="preserve">  </w:t>
            </w:r>
            <w:r w:rsidRPr="000C2FA1">
              <w:rPr>
                <w:rFonts w:ascii="Times New Roman" w:hAnsi="宋体" w:hint="eastAsia"/>
                <w:szCs w:val="21"/>
              </w:rPr>
              <w:t>第三部门政策</w:t>
            </w:r>
          </w:p>
          <w:p w:rsidR="002E73C4" w:rsidRPr="000C2FA1" w:rsidRDefault="002E73C4" w:rsidP="002E73C4">
            <w:pPr>
              <w:snapToGrid w:val="0"/>
              <w:spacing w:line="288" w:lineRule="auto"/>
              <w:ind w:firstLineChars="200" w:firstLine="31680"/>
              <w:jc w:val="left"/>
              <w:rPr>
                <w:rFonts w:ascii="Times New Roman" w:hAnsi="宋体"/>
                <w:szCs w:val="21"/>
              </w:rPr>
            </w:pPr>
            <w:r w:rsidRPr="000C2FA1">
              <w:rPr>
                <w:rFonts w:ascii="Times New Roman" w:hAnsi="宋体" w:hint="eastAsia"/>
                <w:szCs w:val="21"/>
              </w:rPr>
              <w:t>发展第三部门的必要性、全球范围第三部门的兴起与发展、中国第三部门的发展历程及现状特点、加快中国第三部门发展的条件与路径分析</w:t>
            </w:r>
          </w:p>
          <w:p w:rsidR="002E73C4" w:rsidRPr="000C2FA1" w:rsidRDefault="002E73C4" w:rsidP="002E73C4">
            <w:pPr>
              <w:snapToGrid w:val="0"/>
              <w:spacing w:line="288" w:lineRule="auto"/>
              <w:ind w:firstLineChars="200" w:firstLine="31680"/>
              <w:jc w:val="left"/>
              <w:rPr>
                <w:rFonts w:ascii="Times New Roman" w:hAnsi="宋体"/>
                <w:szCs w:val="21"/>
              </w:rPr>
            </w:pPr>
            <w:r w:rsidRPr="000C2FA1">
              <w:rPr>
                <w:rFonts w:ascii="Times New Roman" w:hAnsi="宋体" w:hint="eastAsia"/>
                <w:szCs w:val="21"/>
              </w:rPr>
              <w:t>第十五章</w:t>
            </w:r>
            <w:r w:rsidRPr="000C2FA1">
              <w:rPr>
                <w:rFonts w:ascii="Times New Roman" w:hAnsi="宋体"/>
                <w:szCs w:val="21"/>
              </w:rPr>
              <w:t xml:space="preserve">  </w:t>
            </w:r>
            <w:r w:rsidRPr="000C2FA1">
              <w:rPr>
                <w:rFonts w:ascii="Times New Roman" w:hAnsi="宋体" w:hint="eastAsia"/>
                <w:szCs w:val="21"/>
              </w:rPr>
              <w:t>社会互助政策</w:t>
            </w:r>
          </w:p>
          <w:p w:rsidR="002E73C4" w:rsidRPr="000C2FA1" w:rsidRDefault="002E73C4" w:rsidP="002E73C4">
            <w:pPr>
              <w:snapToGrid w:val="0"/>
              <w:spacing w:line="288" w:lineRule="auto"/>
              <w:ind w:firstLineChars="200" w:firstLine="31680"/>
              <w:jc w:val="left"/>
              <w:rPr>
                <w:rFonts w:ascii="Times New Roman" w:hAnsi="Times New Roman"/>
                <w:szCs w:val="21"/>
              </w:rPr>
            </w:pPr>
            <w:r w:rsidRPr="000C2FA1">
              <w:rPr>
                <w:rFonts w:ascii="Times New Roman" w:hAnsi="宋体"/>
                <w:szCs w:val="21"/>
              </w:rPr>
              <w:t xml:space="preserve"> </w:t>
            </w:r>
            <w:r w:rsidRPr="000C2FA1">
              <w:rPr>
                <w:rFonts w:ascii="Times New Roman" w:hAnsi="宋体" w:hint="eastAsia"/>
                <w:szCs w:val="21"/>
              </w:rPr>
              <w:t>社会互助的界定、中国社会互助事业的历史发展、中国社会互助事业的现状、中国社会互助事业发展的前景</w:t>
            </w:r>
          </w:p>
        </w:tc>
      </w:tr>
      <w:tr w:rsidR="002E73C4" w:rsidRPr="000C2FA1" w:rsidTr="001D2464">
        <w:trPr>
          <w:jc w:val="center"/>
        </w:trPr>
        <w:tc>
          <w:tcPr>
            <w:tcW w:w="8522" w:type="dxa"/>
            <w:gridSpan w:val="7"/>
            <w:vAlign w:val="center"/>
          </w:tcPr>
          <w:p w:rsidR="002E73C4" w:rsidRPr="000C2FA1" w:rsidRDefault="002E73C4" w:rsidP="001D2464">
            <w:pPr>
              <w:rPr>
                <w:rFonts w:ascii="Times New Roman" w:hAnsi="Times New Roman"/>
                <w:szCs w:val="21"/>
              </w:rPr>
            </w:pPr>
            <w:r w:rsidRPr="000C2FA1">
              <w:rPr>
                <w:rFonts w:ascii="Times New Roman" w:hAnsi="Times New Roman" w:hint="eastAsia"/>
                <w:szCs w:val="21"/>
              </w:rPr>
              <w:t>参考书目</w:t>
            </w:r>
          </w:p>
          <w:p w:rsidR="002E73C4" w:rsidRPr="000C2FA1" w:rsidRDefault="002E73C4" w:rsidP="002E73C4">
            <w:pPr>
              <w:ind w:firstLineChars="150" w:firstLine="31680"/>
              <w:rPr>
                <w:rFonts w:ascii="Times New Roman" w:hAnsi="Times New Roman"/>
                <w:szCs w:val="21"/>
              </w:rPr>
            </w:pPr>
            <w:r w:rsidRPr="000C2FA1">
              <w:rPr>
                <w:rFonts w:ascii="Times New Roman" w:hAnsi="Times New Roman"/>
                <w:szCs w:val="21"/>
              </w:rPr>
              <w:t xml:space="preserve">[1] </w:t>
            </w:r>
            <w:bookmarkStart w:id="0" w:name="OLE_LINK1"/>
            <w:r w:rsidRPr="000C2FA1">
              <w:rPr>
                <w:rFonts w:ascii="Times New Roman" w:hAnsi="Times New Roman" w:hint="eastAsia"/>
                <w:szCs w:val="21"/>
              </w:rPr>
              <w:t>李迎生</w:t>
            </w:r>
            <w:r w:rsidRPr="000C2FA1">
              <w:rPr>
                <w:rFonts w:ascii="Times New Roman" w:hAnsi="Times New Roman"/>
                <w:szCs w:val="21"/>
              </w:rPr>
              <w:t>.</w:t>
            </w:r>
            <w:r w:rsidRPr="000C2FA1">
              <w:rPr>
                <w:rFonts w:ascii="Times New Roman" w:hAnsi="Times New Roman" w:hint="eastAsia"/>
                <w:szCs w:val="21"/>
              </w:rPr>
              <w:t>当代中国社会政策</w:t>
            </w:r>
            <w:r w:rsidRPr="000C2FA1">
              <w:rPr>
                <w:rFonts w:ascii="Times New Roman" w:hAnsi="Times New Roman"/>
                <w:szCs w:val="21"/>
              </w:rPr>
              <w:t>.</w:t>
            </w:r>
            <w:r w:rsidRPr="000C2FA1">
              <w:rPr>
                <w:rFonts w:ascii="Times New Roman" w:hAnsi="Times New Roman" w:hint="eastAsia"/>
                <w:szCs w:val="21"/>
              </w:rPr>
              <w:t>复旦大学出版社，</w:t>
            </w:r>
            <w:r w:rsidRPr="000C2FA1">
              <w:rPr>
                <w:rFonts w:ascii="Times New Roman" w:hAnsi="Times New Roman"/>
                <w:szCs w:val="21"/>
              </w:rPr>
              <w:t>2012</w:t>
            </w:r>
            <w:r w:rsidRPr="000C2FA1">
              <w:rPr>
                <w:rFonts w:ascii="Times New Roman" w:hAnsi="Times New Roman" w:hint="eastAsia"/>
                <w:szCs w:val="21"/>
              </w:rPr>
              <w:t>年；</w:t>
            </w:r>
            <w:bookmarkEnd w:id="0"/>
          </w:p>
          <w:p w:rsidR="002E73C4" w:rsidRPr="000C2FA1" w:rsidRDefault="002E73C4" w:rsidP="002E73C4">
            <w:pPr>
              <w:ind w:firstLineChars="150" w:firstLine="31680"/>
              <w:rPr>
                <w:rFonts w:ascii="Times New Roman" w:hAnsi="Times New Roman"/>
                <w:szCs w:val="21"/>
              </w:rPr>
            </w:pPr>
            <w:r w:rsidRPr="000C2FA1">
              <w:rPr>
                <w:rFonts w:ascii="Times New Roman" w:hAnsi="Times New Roman"/>
                <w:szCs w:val="21"/>
              </w:rPr>
              <w:t xml:space="preserve">[2] </w:t>
            </w:r>
            <w:r w:rsidRPr="000C2FA1">
              <w:rPr>
                <w:rFonts w:ascii="Times New Roman" w:hAnsi="Times New Roman" w:hint="eastAsia"/>
                <w:szCs w:val="21"/>
              </w:rPr>
              <w:t>（英）肯·布莱克默</w:t>
            </w:r>
            <w:r w:rsidRPr="000C2FA1">
              <w:rPr>
                <w:rFonts w:ascii="Times New Roman" w:hAnsi="Times New Roman"/>
                <w:szCs w:val="21"/>
              </w:rPr>
              <w:t>.</w:t>
            </w:r>
            <w:r w:rsidRPr="000C2FA1">
              <w:rPr>
                <w:rFonts w:ascii="Times New Roman" w:hAnsi="Times New Roman" w:hint="eastAsia"/>
                <w:szCs w:val="21"/>
              </w:rPr>
              <w:t>社会政策导论（第二版），中国人民大学出版社，</w:t>
            </w:r>
            <w:r w:rsidRPr="000C2FA1">
              <w:rPr>
                <w:rFonts w:ascii="Times New Roman" w:hAnsi="Times New Roman"/>
                <w:szCs w:val="21"/>
              </w:rPr>
              <w:t>2009</w:t>
            </w:r>
            <w:r w:rsidRPr="000C2FA1">
              <w:rPr>
                <w:rFonts w:ascii="Times New Roman" w:hAnsi="Times New Roman" w:hint="eastAsia"/>
                <w:szCs w:val="21"/>
              </w:rPr>
              <w:t>年；</w:t>
            </w:r>
          </w:p>
          <w:p w:rsidR="002E73C4" w:rsidRPr="000C2FA1" w:rsidRDefault="002E73C4" w:rsidP="002E73C4">
            <w:pPr>
              <w:ind w:firstLineChars="150" w:firstLine="31680"/>
              <w:rPr>
                <w:rFonts w:ascii="Times New Roman" w:hAnsi="Times New Roman"/>
                <w:szCs w:val="21"/>
              </w:rPr>
            </w:pPr>
            <w:r w:rsidRPr="000C2FA1">
              <w:rPr>
                <w:rFonts w:ascii="Times New Roman" w:hAnsi="Times New Roman"/>
                <w:szCs w:val="21"/>
              </w:rPr>
              <w:t>[3]</w:t>
            </w:r>
            <w:r w:rsidRPr="000C2FA1">
              <w:rPr>
                <w:rFonts w:ascii="Times New Roman" w:hAnsi="Times New Roman"/>
              </w:rPr>
              <w:t xml:space="preserve"> </w:t>
            </w:r>
            <w:r w:rsidRPr="000C2FA1">
              <w:rPr>
                <w:rFonts w:ascii="Times New Roman" w:hAnsi="Times New Roman" w:hint="eastAsia"/>
                <w:szCs w:val="21"/>
              </w:rPr>
              <w:t>（英）迪安（</w:t>
            </w:r>
            <w:r w:rsidRPr="000C2FA1">
              <w:rPr>
                <w:rFonts w:ascii="Times New Roman" w:hAnsi="Times New Roman"/>
                <w:szCs w:val="21"/>
              </w:rPr>
              <w:t>Dean,H.</w:t>
            </w:r>
            <w:r w:rsidRPr="000C2FA1">
              <w:rPr>
                <w:rFonts w:ascii="Times New Roman" w:hAnsi="Times New Roman" w:hint="eastAsia"/>
                <w:szCs w:val="21"/>
              </w:rPr>
              <w:t>）</w:t>
            </w:r>
            <w:r w:rsidRPr="000C2FA1">
              <w:rPr>
                <w:rFonts w:ascii="Times New Roman" w:hAnsi="Times New Roman"/>
                <w:szCs w:val="21"/>
              </w:rPr>
              <w:t>.</w:t>
            </w:r>
            <w:r w:rsidRPr="000C2FA1">
              <w:rPr>
                <w:rFonts w:ascii="Times New Roman" w:hAnsi="Times New Roman" w:hint="eastAsia"/>
                <w:szCs w:val="21"/>
              </w:rPr>
              <w:t>社会政策十讲，格致出版社，</w:t>
            </w:r>
            <w:r w:rsidRPr="000C2FA1">
              <w:rPr>
                <w:rFonts w:ascii="Times New Roman" w:hAnsi="Times New Roman"/>
                <w:szCs w:val="21"/>
              </w:rPr>
              <w:t>2009</w:t>
            </w:r>
            <w:r w:rsidRPr="000C2FA1">
              <w:rPr>
                <w:rFonts w:ascii="Times New Roman" w:hAnsi="Times New Roman" w:hint="eastAsia"/>
                <w:szCs w:val="21"/>
              </w:rPr>
              <w:t>年；</w:t>
            </w:r>
          </w:p>
          <w:p w:rsidR="002E73C4" w:rsidRPr="000C2FA1" w:rsidRDefault="002E73C4" w:rsidP="002E73C4">
            <w:pPr>
              <w:ind w:firstLineChars="150" w:firstLine="31680"/>
              <w:rPr>
                <w:rFonts w:ascii="Times New Roman" w:hAnsi="Times New Roman"/>
                <w:szCs w:val="21"/>
              </w:rPr>
            </w:pPr>
            <w:r w:rsidRPr="000C2FA1">
              <w:rPr>
                <w:rFonts w:ascii="Times New Roman" w:hAnsi="Times New Roman"/>
                <w:szCs w:val="21"/>
              </w:rPr>
              <w:t>[4]</w:t>
            </w:r>
            <w:r w:rsidRPr="000C2FA1">
              <w:rPr>
                <w:rFonts w:ascii="Times New Roman" w:hAnsi="Times New Roman" w:hint="eastAsia"/>
                <w:szCs w:val="21"/>
              </w:rPr>
              <w:t>杨伟民</w:t>
            </w:r>
            <w:r w:rsidRPr="000C2FA1">
              <w:rPr>
                <w:rFonts w:ascii="Times New Roman" w:hAnsi="Times New Roman"/>
                <w:szCs w:val="21"/>
              </w:rPr>
              <w:t>.</w:t>
            </w:r>
            <w:r w:rsidRPr="000C2FA1">
              <w:rPr>
                <w:rFonts w:ascii="Times New Roman" w:hAnsi="Times New Roman" w:hint="eastAsia"/>
                <w:szCs w:val="21"/>
              </w:rPr>
              <w:t>社会政策导论（第二版），中国人民大学出版社，</w:t>
            </w:r>
            <w:r w:rsidRPr="000C2FA1">
              <w:rPr>
                <w:rFonts w:ascii="Times New Roman" w:hAnsi="Times New Roman"/>
                <w:szCs w:val="21"/>
              </w:rPr>
              <w:t>2010</w:t>
            </w:r>
            <w:r w:rsidRPr="000C2FA1">
              <w:rPr>
                <w:rFonts w:ascii="Times New Roman" w:hAnsi="Times New Roman" w:hint="eastAsia"/>
                <w:szCs w:val="21"/>
              </w:rPr>
              <w:t>年。</w:t>
            </w:r>
          </w:p>
        </w:tc>
      </w:tr>
    </w:tbl>
    <w:p w:rsidR="002E73C4" w:rsidRPr="000C2FA1" w:rsidRDefault="002E73C4" w:rsidP="00AE6A29">
      <w:pPr>
        <w:snapToGrid w:val="0"/>
        <w:rPr>
          <w:rFonts w:ascii="黑体" w:eastAsia="黑体" w:hAnsi="Times New Roman"/>
          <w:color w:val="000000"/>
          <w:sz w:val="2"/>
          <w:szCs w:val="28"/>
        </w:rPr>
      </w:pPr>
    </w:p>
    <w:p w:rsidR="002E73C4" w:rsidRPr="000C2FA1" w:rsidRDefault="002E73C4" w:rsidP="00AE6A29">
      <w:pPr>
        <w:spacing w:line="288" w:lineRule="auto"/>
        <w:jc w:val="center"/>
        <w:rPr>
          <w:rFonts w:ascii="宋体"/>
          <w:color w:val="FF0000"/>
          <w:szCs w:val="21"/>
        </w:rPr>
      </w:pPr>
      <w:r w:rsidRPr="000C2FA1">
        <w:rPr>
          <w:rFonts w:ascii="黑体" w:eastAsia="黑体" w:hAnsi="宋体"/>
          <w:color w:val="000000"/>
          <w:sz w:val="24"/>
          <w:szCs w:val="20"/>
        </w:rPr>
        <w:br w:type="page"/>
      </w:r>
      <w:r w:rsidRPr="000C2FA1">
        <w:rPr>
          <w:rFonts w:ascii="黑体" w:eastAsia="黑体" w:hAnsi="宋体" w:hint="eastAsia"/>
          <w:color w:val="000000"/>
          <w:sz w:val="24"/>
        </w:rPr>
        <w:t>《信息资源管理》课程简明教学大纲</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37"/>
        <w:gridCol w:w="1330"/>
        <w:gridCol w:w="1466"/>
        <w:gridCol w:w="1200"/>
        <w:gridCol w:w="132"/>
        <w:gridCol w:w="1215"/>
        <w:gridCol w:w="2294"/>
      </w:tblGrid>
      <w:tr w:rsidR="002E73C4" w:rsidRPr="000C2FA1" w:rsidTr="000C2FA1">
        <w:trPr>
          <w:jc w:val="center"/>
        </w:trPr>
        <w:tc>
          <w:tcPr>
            <w:tcW w:w="837" w:type="dxa"/>
            <w:vAlign w:val="center"/>
          </w:tcPr>
          <w:p w:rsidR="002E73C4" w:rsidRPr="000C2FA1" w:rsidRDefault="002E73C4" w:rsidP="00114752">
            <w:pPr>
              <w:spacing w:beforeLines="40" w:afterLines="40"/>
              <w:jc w:val="center"/>
              <w:rPr>
                <w:rFonts w:ascii="Times New Roman" w:hAnsi="Times New Roman"/>
                <w:szCs w:val="21"/>
              </w:rPr>
            </w:pPr>
            <w:r w:rsidRPr="000C2FA1">
              <w:rPr>
                <w:rFonts w:ascii="Times New Roman" w:hAnsi="Times New Roman" w:hint="eastAsia"/>
                <w:szCs w:val="21"/>
              </w:rPr>
              <w:t>课程</w:t>
            </w:r>
          </w:p>
          <w:p w:rsidR="002E73C4" w:rsidRPr="000C2FA1" w:rsidRDefault="002E73C4" w:rsidP="00114752">
            <w:pPr>
              <w:spacing w:beforeLines="40" w:afterLines="40"/>
              <w:jc w:val="center"/>
              <w:rPr>
                <w:rFonts w:ascii="Times New Roman" w:hAnsi="Times New Roman"/>
                <w:szCs w:val="21"/>
              </w:rPr>
            </w:pPr>
            <w:r w:rsidRPr="000C2FA1">
              <w:rPr>
                <w:rFonts w:ascii="Times New Roman" w:hAnsi="Times New Roman" w:hint="eastAsia"/>
                <w:szCs w:val="21"/>
              </w:rPr>
              <w:t>名称</w:t>
            </w:r>
          </w:p>
        </w:tc>
        <w:tc>
          <w:tcPr>
            <w:tcW w:w="4128" w:type="dxa"/>
            <w:gridSpan w:val="4"/>
            <w:vAlign w:val="center"/>
          </w:tcPr>
          <w:p w:rsidR="002E73C4" w:rsidRPr="000C2FA1" w:rsidRDefault="002E73C4" w:rsidP="00114752">
            <w:pPr>
              <w:spacing w:beforeLines="40" w:afterLines="40"/>
              <w:jc w:val="center"/>
              <w:rPr>
                <w:rFonts w:ascii="Times New Roman" w:hAnsi="Times New Roman"/>
                <w:szCs w:val="21"/>
              </w:rPr>
            </w:pPr>
            <w:r w:rsidRPr="000C2FA1">
              <w:rPr>
                <w:rFonts w:ascii="黑体" w:eastAsia="黑体" w:hAnsi="宋体" w:hint="eastAsia"/>
                <w:color w:val="000000"/>
                <w:sz w:val="24"/>
              </w:rPr>
              <w:t>信息资源管理</w:t>
            </w:r>
          </w:p>
        </w:tc>
        <w:tc>
          <w:tcPr>
            <w:tcW w:w="1215" w:type="dxa"/>
            <w:vAlign w:val="center"/>
          </w:tcPr>
          <w:p w:rsidR="002E73C4" w:rsidRPr="000C2FA1" w:rsidRDefault="002E73C4" w:rsidP="00114752">
            <w:pPr>
              <w:spacing w:beforeLines="40" w:afterLines="40"/>
              <w:jc w:val="center"/>
              <w:rPr>
                <w:rFonts w:ascii="Times New Roman" w:hAnsi="Times New Roman"/>
                <w:szCs w:val="21"/>
              </w:rPr>
            </w:pPr>
            <w:r w:rsidRPr="000C2FA1">
              <w:rPr>
                <w:rFonts w:ascii="Times New Roman" w:hAnsi="Times New Roman" w:hint="eastAsia"/>
                <w:szCs w:val="21"/>
              </w:rPr>
              <w:t>课程编号</w:t>
            </w:r>
          </w:p>
        </w:tc>
        <w:tc>
          <w:tcPr>
            <w:tcW w:w="2294" w:type="dxa"/>
          </w:tcPr>
          <w:p w:rsidR="002E73C4" w:rsidRPr="000C2FA1" w:rsidRDefault="002E73C4" w:rsidP="00114752">
            <w:pPr>
              <w:spacing w:beforeLines="40" w:afterLines="40"/>
              <w:jc w:val="center"/>
              <w:rPr>
                <w:rFonts w:ascii="Times New Roman" w:hAnsi="Times New Roman"/>
                <w:szCs w:val="21"/>
              </w:rPr>
            </w:pPr>
            <w:r>
              <w:rPr>
                <w:color w:val="000000"/>
                <w:kern w:val="0"/>
                <w:szCs w:val="21"/>
              </w:rPr>
              <w:t>SXSS0303X10</w:t>
            </w:r>
          </w:p>
        </w:tc>
      </w:tr>
      <w:tr w:rsidR="002E73C4" w:rsidRPr="000C2FA1" w:rsidTr="000C2FA1">
        <w:trPr>
          <w:jc w:val="center"/>
        </w:trPr>
        <w:tc>
          <w:tcPr>
            <w:tcW w:w="837" w:type="dxa"/>
            <w:vAlign w:val="center"/>
          </w:tcPr>
          <w:p w:rsidR="002E73C4" w:rsidRPr="000C2FA1" w:rsidRDefault="002E73C4" w:rsidP="00114752">
            <w:pPr>
              <w:spacing w:beforeLines="40" w:afterLines="40"/>
              <w:jc w:val="center"/>
              <w:rPr>
                <w:rFonts w:ascii="Times New Roman" w:hAnsi="Times New Roman"/>
                <w:szCs w:val="21"/>
              </w:rPr>
            </w:pPr>
            <w:r w:rsidRPr="000C2FA1">
              <w:rPr>
                <w:rFonts w:ascii="Times New Roman" w:hAnsi="Times New Roman" w:hint="eastAsia"/>
                <w:szCs w:val="21"/>
              </w:rPr>
              <w:t>课程</w:t>
            </w:r>
          </w:p>
          <w:p w:rsidR="002E73C4" w:rsidRPr="000C2FA1" w:rsidRDefault="002E73C4" w:rsidP="00114752">
            <w:pPr>
              <w:spacing w:beforeLines="40" w:afterLines="40"/>
              <w:jc w:val="center"/>
              <w:rPr>
                <w:rFonts w:ascii="Times New Roman" w:hAnsi="Times New Roman"/>
                <w:szCs w:val="21"/>
              </w:rPr>
            </w:pPr>
            <w:r w:rsidRPr="000C2FA1">
              <w:rPr>
                <w:rFonts w:ascii="Times New Roman" w:hAnsi="Times New Roman" w:hint="eastAsia"/>
                <w:szCs w:val="21"/>
              </w:rPr>
              <w:t>类别</w:t>
            </w:r>
          </w:p>
        </w:tc>
        <w:tc>
          <w:tcPr>
            <w:tcW w:w="7637" w:type="dxa"/>
            <w:gridSpan w:val="6"/>
            <w:vAlign w:val="center"/>
          </w:tcPr>
          <w:p w:rsidR="002E73C4" w:rsidRPr="000C2FA1" w:rsidRDefault="002E73C4" w:rsidP="00114752">
            <w:pPr>
              <w:spacing w:beforeLines="40" w:afterLines="40"/>
              <w:jc w:val="center"/>
              <w:rPr>
                <w:rFonts w:ascii="Times New Roman" w:hAnsi="Times New Roman"/>
                <w:szCs w:val="21"/>
              </w:rPr>
            </w:pPr>
            <w:r w:rsidRPr="000C2FA1">
              <w:rPr>
                <w:rFonts w:ascii="宋体" w:hAnsi="宋体" w:hint="eastAsia"/>
              </w:rPr>
              <w:t>□</w:t>
            </w:r>
            <w:r w:rsidRPr="000C2FA1">
              <w:rPr>
                <w:rFonts w:ascii="宋体" w:hAnsi="宋体"/>
              </w:rPr>
              <w:t xml:space="preserve"> </w:t>
            </w:r>
            <w:r w:rsidRPr="000C2FA1">
              <w:rPr>
                <w:rFonts w:hint="eastAsia"/>
              </w:rPr>
              <w:t>专业基础</w:t>
            </w:r>
            <w:r w:rsidRPr="000C2FA1">
              <w:t xml:space="preserve">    </w:t>
            </w:r>
            <w:r w:rsidRPr="000C2FA1">
              <w:rPr>
                <w:rFonts w:ascii="宋体" w:hAnsi="宋体" w:hint="eastAsia"/>
              </w:rPr>
              <w:t>■</w:t>
            </w:r>
            <w:r w:rsidRPr="000C2FA1">
              <w:rPr>
                <w:rFonts w:hint="eastAsia"/>
              </w:rPr>
              <w:t>专业必修</w:t>
            </w:r>
            <w:r w:rsidRPr="000C2FA1">
              <w:t xml:space="preserve">    </w:t>
            </w:r>
            <w:r w:rsidRPr="000C2FA1">
              <w:rPr>
                <w:rFonts w:ascii="宋体" w:hAnsi="宋体" w:hint="eastAsia"/>
              </w:rPr>
              <w:t>□</w:t>
            </w:r>
            <w:r w:rsidRPr="000C2FA1">
              <w:rPr>
                <w:rFonts w:ascii="宋体" w:hAnsi="宋体"/>
              </w:rPr>
              <w:t xml:space="preserve"> </w:t>
            </w:r>
            <w:r w:rsidRPr="000C2FA1">
              <w:rPr>
                <w:rFonts w:hint="eastAsia"/>
              </w:rPr>
              <w:t>专业选修</w:t>
            </w:r>
          </w:p>
        </w:tc>
      </w:tr>
      <w:tr w:rsidR="002E73C4" w:rsidRPr="000C2FA1" w:rsidTr="000C2FA1">
        <w:trPr>
          <w:trHeight w:val="510"/>
          <w:jc w:val="center"/>
        </w:trPr>
        <w:tc>
          <w:tcPr>
            <w:tcW w:w="837" w:type="dxa"/>
            <w:vAlign w:val="center"/>
          </w:tcPr>
          <w:p w:rsidR="002E73C4" w:rsidRPr="000C2FA1" w:rsidRDefault="002E73C4" w:rsidP="00114752">
            <w:pPr>
              <w:spacing w:beforeLines="40" w:afterLines="40"/>
              <w:jc w:val="center"/>
              <w:rPr>
                <w:rFonts w:ascii="Times New Roman" w:hAnsi="Times New Roman"/>
                <w:szCs w:val="21"/>
              </w:rPr>
            </w:pPr>
            <w:r w:rsidRPr="000C2FA1">
              <w:rPr>
                <w:rFonts w:ascii="Times New Roman" w:hAnsi="Times New Roman" w:hint="eastAsia"/>
                <w:szCs w:val="21"/>
              </w:rPr>
              <w:t>开课</w:t>
            </w:r>
          </w:p>
          <w:p w:rsidR="002E73C4" w:rsidRPr="000C2FA1" w:rsidRDefault="002E73C4" w:rsidP="00114752">
            <w:pPr>
              <w:spacing w:beforeLines="40" w:afterLines="40"/>
              <w:jc w:val="center"/>
              <w:rPr>
                <w:rFonts w:ascii="Times New Roman" w:hAnsi="Times New Roman"/>
                <w:szCs w:val="21"/>
              </w:rPr>
            </w:pPr>
            <w:r w:rsidRPr="000C2FA1">
              <w:rPr>
                <w:rFonts w:ascii="Times New Roman" w:hAnsi="Times New Roman" w:hint="eastAsia"/>
                <w:szCs w:val="21"/>
              </w:rPr>
              <w:t>学期</w:t>
            </w:r>
          </w:p>
        </w:tc>
        <w:tc>
          <w:tcPr>
            <w:tcW w:w="1330" w:type="dxa"/>
            <w:vAlign w:val="center"/>
          </w:tcPr>
          <w:p w:rsidR="002E73C4" w:rsidRPr="000C2FA1" w:rsidRDefault="002E73C4" w:rsidP="00114752">
            <w:pPr>
              <w:spacing w:beforeLines="40" w:afterLines="40"/>
              <w:jc w:val="center"/>
              <w:rPr>
                <w:rFonts w:ascii="Times New Roman" w:hAnsi="Times New Roman"/>
                <w:szCs w:val="21"/>
              </w:rPr>
            </w:pPr>
            <w:r w:rsidRPr="000C2FA1">
              <w:rPr>
                <w:rFonts w:ascii="Times New Roman" w:hAnsi="Times New Roman" w:hint="eastAsia"/>
                <w:szCs w:val="21"/>
              </w:rPr>
              <w:t>第二学期</w:t>
            </w:r>
          </w:p>
        </w:tc>
        <w:tc>
          <w:tcPr>
            <w:tcW w:w="1466" w:type="dxa"/>
            <w:vAlign w:val="center"/>
          </w:tcPr>
          <w:p w:rsidR="002E73C4" w:rsidRPr="000C2FA1" w:rsidRDefault="002E73C4" w:rsidP="00114752">
            <w:pPr>
              <w:spacing w:beforeLines="40" w:afterLines="40"/>
              <w:jc w:val="center"/>
              <w:rPr>
                <w:rFonts w:ascii="Times New Roman" w:hAnsi="Times New Roman"/>
                <w:szCs w:val="21"/>
              </w:rPr>
            </w:pPr>
            <w:r w:rsidRPr="000C2FA1">
              <w:rPr>
                <w:rFonts w:ascii="Times New Roman" w:hAnsi="Times New Roman" w:hint="eastAsia"/>
                <w:szCs w:val="21"/>
              </w:rPr>
              <w:t>学时</w:t>
            </w:r>
          </w:p>
        </w:tc>
        <w:tc>
          <w:tcPr>
            <w:tcW w:w="1200" w:type="dxa"/>
            <w:vAlign w:val="center"/>
          </w:tcPr>
          <w:p w:rsidR="002E73C4" w:rsidRPr="000C2FA1" w:rsidRDefault="002E73C4" w:rsidP="00114752">
            <w:pPr>
              <w:spacing w:beforeLines="40" w:afterLines="40"/>
              <w:jc w:val="center"/>
              <w:rPr>
                <w:rFonts w:ascii="Times New Roman" w:hAnsi="Times New Roman"/>
                <w:szCs w:val="21"/>
              </w:rPr>
            </w:pPr>
            <w:r w:rsidRPr="000C2FA1">
              <w:rPr>
                <w:rFonts w:ascii="Times New Roman" w:hAnsi="Times New Roman"/>
                <w:szCs w:val="21"/>
              </w:rPr>
              <w:t>36</w:t>
            </w:r>
          </w:p>
        </w:tc>
        <w:tc>
          <w:tcPr>
            <w:tcW w:w="1347" w:type="dxa"/>
            <w:gridSpan w:val="2"/>
          </w:tcPr>
          <w:p w:rsidR="002E73C4" w:rsidRPr="000C2FA1" w:rsidRDefault="002E73C4" w:rsidP="00114752">
            <w:pPr>
              <w:spacing w:beforeLines="40" w:afterLines="40"/>
              <w:jc w:val="center"/>
              <w:rPr>
                <w:rFonts w:ascii="Times New Roman" w:hAnsi="Times New Roman"/>
                <w:szCs w:val="21"/>
              </w:rPr>
            </w:pPr>
            <w:r w:rsidRPr="000C2FA1">
              <w:rPr>
                <w:rFonts w:ascii="Times New Roman" w:hAnsi="Times New Roman" w:hint="eastAsia"/>
                <w:szCs w:val="21"/>
              </w:rPr>
              <w:t>学分</w:t>
            </w:r>
          </w:p>
        </w:tc>
        <w:tc>
          <w:tcPr>
            <w:tcW w:w="2294" w:type="dxa"/>
          </w:tcPr>
          <w:p w:rsidR="002E73C4" w:rsidRPr="000C2FA1" w:rsidRDefault="002E73C4" w:rsidP="00114752">
            <w:pPr>
              <w:spacing w:beforeLines="40" w:afterLines="40"/>
              <w:jc w:val="center"/>
              <w:rPr>
                <w:rFonts w:ascii="Times New Roman" w:hAnsi="Times New Roman"/>
                <w:szCs w:val="21"/>
              </w:rPr>
            </w:pPr>
            <w:r w:rsidRPr="000C2FA1">
              <w:rPr>
                <w:rFonts w:ascii="Times New Roman" w:hAnsi="Times New Roman"/>
                <w:szCs w:val="21"/>
              </w:rPr>
              <w:t>2</w:t>
            </w:r>
          </w:p>
        </w:tc>
      </w:tr>
      <w:tr w:rsidR="002E73C4" w:rsidRPr="000C2FA1" w:rsidTr="000C2FA1">
        <w:trPr>
          <w:jc w:val="center"/>
        </w:trPr>
        <w:tc>
          <w:tcPr>
            <w:tcW w:w="837" w:type="dxa"/>
            <w:vMerge w:val="restart"/>
            <w:vAlign w:val="center"/>
          </w:tcPr>
          <w:p w:rsidR="002E73C4" w:rsidRPr="000C2FA1" w:rsidRDefault="002E73C4" w:rsidP="00114752">
            <w:pPr>
              <w:spacing w:beforeLines="40" w:afterLines="40"/>
              <w:jc w:val="center"/>
              <w:rPr>
                <w:rFonts w:ascii="Times New Roman" w:hAnsi="Times New Roman"/>
                <w:szCs w:val="21"/>
              </w:rPr>
            </w:pPr>
            <w:r w:rsidRPr="000C2FA1">
              <w:rPr>
                <w:rFonts w:ascii="Times New Roman" w:hAnsi="Times New Roman" w:hint="eastAsia"/>
                <w:szCs w:val="21"/>
              </w:rPr>
              <w:t>课程</w:t>
            </w:r>
          </w:p>
          <w:p w:rsidR="002E73C4" w:rsidRPr="000C2FA1" w:rsidRDefault="002E73C4" w:rsidP="00114752">
            <w:pPr>
              <w:spacing w:beforeLines="40" w:afterLines="40"/>
              <w:jc w:val="center"/>
              <w:rPr>
                <w:rFonts w:ascii="Times New Roman" w:hAnsi="Times New Roman"/>
                <w:szCs w:val="21"/>
              </w:rPr>
            </w:pPr>
            <w:r w:rsidRPr="000C2FA1">
              <w:rPr>
                <w:rFonts w:ascii="Times New Roman" w:hAnsi="Times New Roman" w:hint="eastAsia"/>
                <w:szCs w:val="21"/>
              </w:rPr>
              <w:t>负责人</w:t>
            </w:r>
          </w:p>
        </w:tc>
        <w:tc>
          <w:tcPr>
            <w:tcW w:w="1330" w:type="dxa"/>
            <w:vAlign w:val="center"/>
          </w:tcPr>
          <w:p w:rsidR="002E73C4" w:rsidRPr="000C2FA1" w:rsidRDefault="002E73C4" w:rsidP="00114752">
            <w:pPr>
              <w:spacing w:beforeLines="40" w:afterLines="40"/>
              <w:jc w:val="center"/>
              <w:rPr>
                <w:rFonts w:ascii="Times New Roman" w:hAnsi="Times New Roman"/>
                <w:szCs w:val="21"/>
              </w:rPr>
            </w:pPr>
            <w:r w:rsidRPr="000C2FA1">
              <w:rPr>
                <w:rFonts w:ascii="Times New Roman" w:hAnsi="Times New Roman" w:hint="eastAsia"/>
                <w:szCs w:val="21"/>
              </w:rPr>
              <w:t>教师姓名</w:t>
            </w:r>
          </w:p>
        </w:tc>
        <w:tc>
          <w:tcPr>
            <w:tcW w:w="1466" w:type="dxa"/>
            <w:vAlign w:val="center"/>
          </w:tcPr>
          <w:p w:rsidR="002E73C4" w:rsidRPr="000C2FA1" w:rsidRDefault="002E73C4" w:rsidP="00114752">
            <w:pPr>
              <w:spacing w:beforeLines="40" w:afterLines="40"/>
              <w:jc w:val="center"/>
              <w:rPr>
                <w:rFonts w:ascii="Times New Roman" w:hAnsi="Times New Roman"/>
                <w:szCs w:val="21"/>
              </w:rPr>
            </w:pPr>
            <w:r w:rsidRPr="000C2FA1">
              <w:rPr>
                <w:rFonts w:ascii="Times New Roman" w:hAnsi="Times New Roman" w:hint="eastAsia"/>
                <w:szCs w:val="21"/>
              </w:rPr>
              <w:t>徐佳宁</w:t>
            </w:r>
          </w:p>
        </w:tc>
        <w:tc>
          <w:tcPr>
            <w:tcW w:w="1200" w:type="dxa"/>
            <w:vAlign w:val="center"/>
          </w:tcPr>
          <w:p w:rsidR="002E73C4" w:rsidRPr="000C2FA1" w:rsidRDefault="002E73C4" w:rsidP="00114752">
            <w:pPr>
              <w:spacing w:beforeLines="40" w:afterLines="40"/>
              <w:jc w:val="center"/>
              <w:rPr>
                <w:rFonts w:ascii="Times New Roman" w:hAnsi="Times New Roman"/>
                <w:szCs w:val="21"/>
              </w:rPr>
            </w:pPr>
            <w:r w:rsidRPr="000C2FA1">
              <w:rPr>
                <w:rFonts w:ascii="Times New Roman" w:hAnsi="Times New Roman" w:hint="eastAsia"/>
                <w:szCs w:val="21"/>
              </w:rPr>
              <w:t>职称</w:t>
            </w:r>
          </w:p>
        </w:tc>
        <w:tc>
          <w:tcPr>
            <w:tcW w:w="3641" w:type="dxa"/>
            <w:gridSpan w:val="3"/>
          </w:tcPr>
          <w:p w:rsidR="002E73C4" w:rsidRPr="000C2FA1" w:rsidRDefault="002E73C4" w:rsidP="00114752">
            <w:pPr>
              <w:spacing w:beforeLines="40" w:afterLines="40"/>
              <w:jc w:val="center"/>
              <w:rPr>
                <w:rFonts w:ascii="Times New Roman" w:hAnsi="Times New Roman"/>
                <w:szCs w:val="21"/>
              </w:rPr>
            </w:pPr>
            <w:r w:rsidRPr="000C2FA1">
              <w:rPr>
                <w:rFonts w:ascii="Times New Roman" w:hAnsi="Times New Roman" w:hint="eastAsia"/>
                <w:szCs w:val="21"/>
              </w:rPr>
              <w:t>研究馆员</w:t>
            </w:r>
          </w:p>
        </w:tc>
      </w:tr>
      <w:tr w:rsidR="002E73C4" w:rsidRPr="000C2FA1" w:rsidTr="000C2FA1">
        <w:trPr>
          <w:jc w:val="center"/>
        </w:trPr>
        <w:tc>
          <w:tcPr>
            <w:tcW w:w="837" w:type="dxa"/>
            <w:vMerge/>
            <w:vAlign w:val="center"/>
          </w:tcPr>
          <w:p w:rsidR="002E73C4" w:rsidRPr="000C2FA1" w:rsidRDefault="002E73C4" w:rsidP="00114752">
            <w:pPr>
              <w:spacing w:beforeLines="40" w:afterLines="40"/>
              <w:jc w:val="center"/>
              <w:rPr>
                <w:rFonts w:ascii="Times New Roman" w:hAnsi="Times New Roman"/>
                <w:szCs w:val="21"/>
              </w:rPr>
            </w:pPr>
          </w:p>
        </w:tc>
        <w:tc>
          <w:tcPr>
            <w:tcW w:w="1330" w:type="dxa"/>
            <w:vAlign w:val="center"/>
          </w:tcPr>
          <w:p w:rsidR="002E73C4" w:rsidRPr="000C2FA1" w:rsidRDefault="002E73C4" w:rsidP="00114752">
            <w:pPr>
              <w:spacing w:beforeLines="40" w:afterLines="40"/>
              <w:jc w:val="center"/>
              <w:rPr>
                <w:rFonts w:ascii="Times New Roman" w:hAnsi="Times New Roman"/>
                <w:szCs w:val="21"/>
              </w:rPr>
            </w:pPr>
            <w:r w:rsidRPr="000C2FA1">
              <w:rPr>
                <w:rFonts w:ascii="Times New Roman" w:hAnsi="Times New Roman" w:hint="eastAsia"/>
                <w:szCs w:val="21"/>
              </w:rPr>
              <w:t>联系电话</w:t>
            </w:r>
          </w:p>
        </w:tc>
        <w:tc>
          <w:tcPr>
            <w:tcW w:w="1466" w:type="dxa"/>
            <w:vAlign w:val="center"/>
          </w:tcPr>
          <w:p w:rsidR="002E73C4" w:rsidRPr="000C2FA1" w:rsidRDefault="002E73C4" w:rsidP="00114752">
            <w:pPr>
              <w:spacing w:beforeLines="40" w:afterLines="40"/>
              <w:jc w:val="center"/>
              <w:rPr>
                <w:rFonts w:ascii="Times New Roman" w:hAnsi="Times New Roman"/>
                <w:szCs w:val="21"/>
              </w:rPr>
            </w:pPr>
            <w:r w:rsidRPr="000C2FA1">
              <w:rPr>
                <w:rFonts w:ascii="Times New Roman" w:hAnsi="Times New Roman"/>
                <w:szCs w:val="21"/>
              </w:rPr>
              <w:t>13852157778</w:t>
            </w:r>
          </w:p>
        </w:tc>
        <w:tc>
          <w:tcPr>
            <w:tcW w:w="1200" w:type="dxa"/>
            <w:vAlign w:val="center"/>
          </w:tcPr>
          <w:p w:rsidR="002E73C4" w:rsidRPr="000C2FA1" w:rsidRDefault="002E73C4" w:rsidP="00114752">
            <w:pPr>
              <w:spacing w:beforeLines="40" w:afterLines="40"/>
              <w:jc w:val="center"/>
              <w:rPr>
                <w:rFonts w:ascii="Times New Roman" w:hAnsi="Times New Roman"/>
                <w:szCs w:val="21"/>
              </w:rPr>
            </w:pPr>
            <w:r w:rsidRPr="000C2FA1">
              <w:rPr>
                <w:rFonts w:ascii="Times New Roman" w:hAnsi="Times New Roman" w:hint="eastAsia"/>
                <w:szCs w:val="21"/>
              </w:rPr>
              <w:t>电子邮件</w:t>
            </w:r>
          </w:p>
        </w:tc>
        <w:tc>
          <w:tcPr>
            <w:tcW w:w="3641" w:type="dxa"/>
            <w:gridSpan w:val="3"/>
          </w:tcPr>
          <w:p w:rsidR="002E73C4" w:rsidRPr="000C2FA1" w:rsidRDefault="002E73C4" w:rsidP="00114752">
            <w:pPr>
              <w:spacing w:beforeLines="40" w:afterLines="40"/>
              <w:jc w:val="center"/>
              <w:rPr>
                <w:rFonts w:ascii="Times New Roman" w:hAnsi="Times New Roman"/>
                <w:szCs w:val="21"/>
              </w:rPr>
            </w:pPr>
            <w:hyperlink r:id="rId17" w:history="1">
              <w:r w:rsidRPr="000C2FA1">
                <w:rPr>
                  <w:rFonts w:ascii="Times New Roman" w:hAnsi="Times New Roman"/>
                </w:rPr>
                <w:t xml:space="preserve"> </w:t>
              </w:r>
            </w:hyperlink>
            <w:r w:rsidRPr="000C2FA1">
              <w:rPr>
                <w:rFonts w:ascii="Times New Roman" w:hAnsi="Times New Roman"/>
                <w:szCs w:val="21"/>
              </w:rPr>
              <w:t>623540645 @qq.com</w:t>
            </w:r>
          </w:p>
        </w:tc>
      </w:tr>
      <w:tr w:rsidR="002E73C4" w:rsidRPr="000C2FA1" w:rsidTr="000C2FA1">
        <w:trPr>
          <w:jc w:val="center"/>
        </w:trPr>
        <w:tc>
          <w:tcPr>
            <w:tcW w:w="837" w:type="dxa"/>
            <w:vMerge w:val="restart"/>
            <w:vAlign w:val="center"/>
          </w:tcPr>
          <w:p w:rsidR="002E73C4" w:rsidRPr="000C2FA1" w:rsidRDefault="002E73C4" w:rsidP="00114752">
            <w:pPr>
              <w:spacing w:beforeLines="40" w:afterLines="40"/>
              <w:jc w:val="center"/>
              <w:rPr>
                <w:rFonts w:ascii="Times New Roman" w:hAnsi="Times New Roman"/>
                <w:szCs w:val="21"/>
              </w:rPr>
            </w:pPr>
            <w:r w:rsidRPr="000C2FA1">
              <w:rPr>
                <w:rFonts w:ascii="Times New Roman" w:hAnsi="Times New Roman" w:hint="eastAsia"/>
                <w:szCs w:val="21"/>
              </w:rPr>
              <w:t>教学团队成员</w:t>
            </w:r>
          </w:p>
        </w:tc>
        <w:tc>
          <w:tcPr>
            <w:tcW w:w="1330" w:type="dxa"/>
            <w:vAlign w:val="center"/>
          </w:tcPr>
          <w:p w:rsidR="002E73C4" w:rsidRPr="000C2FA1" w:rsidRDefault="002E73C4" w:rsidP="00114752">
            <w:pPr>
              <w:spacing w:beforeLines="40" w:afterLines="40"/>
              <w:jc w:val="center"/>
              <w:rPr>
                <w:rFonts w:ascii="Times New Roman" w:hAnsi="Times New Roman"/>
                <w:szCs w:val="21"/>
              </w:rPr>
            </w:pPr>
            <w:r w:rsidRPr="000C2FA1">
              <w:rPr>
                <w:rFonts w:ascii="Times New Roman" w:hAnsi="Times New Roman" w:hint="eastAsia"/>
                <w:szCs w:val="21"/>
              </w:rPr>
              <w:t>姓名</w:t>
            </w:r>
          </w:p>
        </w:tc>
        <w:tc>
          <w:tcPr>
            <w:tcW w:w="1466" w:type="dxa"/>
            <w:vAlign w:val="center"/>
          </w:tcPr>
          <w:p w:rsidR="002E73C4" w:rsidRPr="000C2FA1" w:rsidRDefault="002E73C4" w:rsidP="00114752">
            <w:pPr>
              <w:spacing w:beforeLines="40" w:afterLines="40"/>
              <w:jc w:val="center"/>
              <w:rPr>
                <w:rFonts w:ascii="Times New Roman" w:hAnsi="Times New Roman"/>
                <w:szCs w:val="21"/>
              </w:rPr>
            </w:pPr>
            <w:r w:rsidRPr="000C2FA1">
              <w:rPr>
                <w:rFonts w:ascii="Times New Roman" w:hAnsi="Times New Roman" w:hint="eastAsia"/>
                <w:szCs w:val="21"/>
              </w:rPr>
              <w:t>专业</w:t>
            </w:r>
          </w:p>
        </w:tc>
        <w:tc>
          <w:tcPr>
            <w:tcW w:w="1200" w:type="dxa"/>
            <w:vAlign w:val="center"/>
          </w:tcPr>
          <w:p w:rsidR="002E73C4" w:rsidRPr="000C2FA1" w:rsidRDefault="002E73C4" w:rsidP="00114752">
            <w:pPr>
              <w:spacing w:beforeLines="40" w:afterLines="40"/>
              <w:jc w:val="center"/>
              <w:rPr>
                <w:rFonts w:ascii="Times New Roman" w:hAnsi="Times New Roman"/>
                <w:szCs w:val="21"/>
              </w:rPr>
            </w:pPr>
            <w:r w:rsidRPr="000C2FA1">
              <w:rPr>
                <w:rFonts w:ascii="Times New Roman" w:hAnsi="Times New Roman" w:hint="eastAsia"/>
                <w:szCs w:val="21"/>
              </w:rPr>
              <w:t>职称</w:t>
            </w:r>
          </w:p>
        </w:tc>
        <w:tc>
          <w:tcPr>
            <w:tcW w:w="1347" w:type="dxa"/>
            <w:gridSpan w:val="2"/>
          </w:tcPr>
          <w:p w:rsidR="002E73C4" w:rsidRPr="000C2FA1" w:rsidRDefault="002E73C4" w:rsidP="00114752">
            <w:pPr>
              <w:spacing w:beforeLines="40" w:afterLines="40"/>
              <w:jc w:val="center"/>
              <w:rPr>
                <w:rFonts w:ascii="Times New Roman" w:hAnsi="Times New Roman"/>
                <w:szCs w:val="21"/>
              </w:rPr>
            </w:pPr>
            <w:r w:rsidRPr="000C2FA1">
              <w:rPr>
                <w:rFonts w:ascii="Times New Roman" w:hAnsi="Times New Roman" w:hint="eastAsia"/>
                <w:szCs w:val="21"/>
              </w:rPr>
              <w:t>联系电话</w:t>
            </w:r>
          </w:p>
        </w:tc>
        <w:tc>
          <w:tcPr>
            <w:tcW w:w="2294" w:type="dxa"/>
          </w:tcPr>
          <w:p w:rsidR="002E73C4" w:rsidRPr="000C2FA1" w:rsidRDefault="002E73C4" w:rsidP="00114752">
            <w:pPr>
              <w:spacing w:beforeLines="40" w:afterLines="40"/>
              <w:jc w:val="center"/>
              <w:rPr>
                <w:rFonts w:ascii="Times New Roman" w:hAnsi="Times New Roman"/>
                <w:szCs w:val="21"/>
              </w:rPr>
            </w:pPr>
            <w:r w:rsidRPr="000C2FA1">
              <w:rPr>
                <w:rFonts w:ascii="Times New Roman" w:hAnsi="Times New Roman" w:hint="eastAsia"/>
                <w:szCs w:val="21"/>
              </w:rPr>
              <w:t>电子邮件</w:t>
            </w:r>
          </w:p>
        </w:tc>
      </w:tr>
      <w:tr w:rsidR="002E73C4" w:rsidRPr="000C2FA1" w:rsidTr="000C2FA1">
        <w:trPr>
          <w:jc w:val="center"/>
        </w:trPr>
        <w:tc>
          <w:tcPr>
            <w:tcW w:w="837" w:type="dxa"/>
            <w:vMerge/>
            <w:vAlign w:val="center"/>
          </w:tcPr>
          <w:p w:rsidR="002E73C4" w:rsidRPr="000C2FA1" w:rsidRDefault="002E73C4" w:rsidP="00114752">
            <w:pPr>
              <w:spacing w:beforeLines="40" w:afterLines="40"/>
              <w:jc w:val="center"/>
              <w:rPr>
                <w:rFonts w:ascii="Times New Roman" w:hAnsi="Times New Roman"/>
                <w:szCs w:val="21"/>
              </w:rPr>
            </w:pPr>
          </w:p>
        </w:tc>
        <w:tc>
          <w:tcPr>
            <w:tcW w:w="1330" w:type="dxa"/>
            <w:vAlign w:val="center"/>
          </w:tcPr>
          <w:p w:rsidR="002E73C4" w:rsidRPr="000C2FA1" w:rsidRDefault="002E73C4" w:rsidP="00114752">
            <w:pPr>
              <w:spacing w:beforeLines="40" w:afterLines="40"/>
              <w:jc w:val="center"/>
              <w:rPr>
                <w:rFonts w:ascii="Times New Roman" w:hAnsi="Times New Roman"/>
                <w:szCs w:val="21"/>
              </w:rPr>
            </w:pPr>
            <w:r w:rsidRPr="000C2FA1">
              <w:rPr>
                <w:rFonts w:ascii="宋体" w:hAnsi="Times New Roman" w:hint="eastAsia"/>
                <w:szCs w:val="21"/>
              </w:rPr>
              <w:t>蒲筱哥</w:t>
            </w:r>
          </w:p>
        </w:tc>
        <w:tc>
          <w:tcPr>
            <w:tcW w:w="1466" w:type="dxa"/>
            <w:vAlign w:val="center"/>
          </w:tcPr>
          <w:p w:rsidR="002E73C4" w:rsidRPr="000C2FA1" w:rsidRDefault="002E73C4" w:rsidP="00114752">
            <w:pPr>
              <w:spacing w:beforeLines="40" w:afterLines="40"/>
              <w:jc w:val="center"/>
              <w:rPr>
                <w:rFonts w:ascii="Times New Roman" w:hAnsi="Times New Roman"/>
                <w:szCs w:val="21"/>
              </w:rPr>
            </w:pPr>
            <w:r w:rsidRPr="000C2FA1">
              <w:rPr>
                <w:rFonts w:ascii="Times New Roman" w:hAnsi="Times New Roman" w:hint="eastAsia"/>
                <w:szCs w:val="21"/>
              </w:rPr>
              <w:t>情报学</w:t>
            </w:r>
          </w:p>
        </w:tc>
        <w:tc>
          <w:tcPr>
            <w:tcW w:w="1200" w:type="dxa"/>
            <w:vAlign w:val="center"/>
          </w:tcPr>
          <w:p w:rsidR="002E73C4" w:rsidRPr="000C2FA1" w:rsidRDefault="002E73C4" w:rsidP="00114752">
            <w:pPr>
              <w:spacing w:beforeLines="40" w:afterLines="40"/>
              <w:jc w:val="center"/>
              <w:rPr>
                <w:rFonts w:ascii="Times New Roman" w:hAnsi="Times New Roman"/>
                <w:szCs w:val="21"/>
              </w:rPr>
            </w:pPr>
            <w:r w:rsidRPr="000C2FA1">
              <w:rPr>
                <w:rFonts w:ascii="Times New Roman" w:hAnsi="Times New Roman" w:hint="eastAsia"/>
                <w:szCs w:val="21"/>
              </w:rPr>
              <w:t>副研究馆员</w:t>
            </w:r>
          </w:p>
        </w:tc>
        <w:tc>
          <w:tcPr>
            <w:tcW w:w="1347" w:type="dxa"/>
            <w:gridSpan w:val="2"/>
          </w:tcPr>
          <w:p w:rsidR="002E73C4" w:rsidRPr="000C2FA1" w:rsidRDefault="002E73C4" w:rsidP="00114752">
            <w:pPr>
              <w:spacing w:beforeLines="40" w:afterLines="40"/>
              <w:jc w:val="center"/>
              <w:rPr>
                <w:rFonts w:ascii="Times New Roman" w:hAnsi="Times New Roman"/>
                <w:szCs w:val="21"/>
              </w:rPr>
            </w:pPr>
            <w:r w:rsidRPr="000C2FA1">
              <w:rPr>
                <w:rFonts w:ascii="Times New Roman" w:hAnsi="Times New Roman"/>
                <w:szCs w:val="21"/>
              </w:rPr>
              <w:t>13852007535</w:t>
            </w:r>
          </w:p>
        </w:tc>
        <w:tc>
          <w:tcPr>
            <w:tcW w:w="2294" w:type="dxa"/>
          </w:tcPr>
          <w:p w:rsidR="002E73C4" w:rsidRPr="000C2FA1" w:rsidRDefault="002E73C4" w:rsidP="00114752">
            <w:pPr>
              <w:spacing w:beforeLines="40" w:afterLines="40"/>
              <w:rPr>
                <w:rFonts w:ascii="Times New Roman" w:hAnsi="Times New Roman"/>
                <w:szCs w:val="21"/>
              </w:rPr>
            </w:pPr>
            <w:hyperlink r:id="rId18" w:history="1">
              <w:r w:rsidRPr="000C2FA1">
                <w:rPr>
                  <w:rFonts w:ascii="Times New Roman" w:hAnsi="Times New Roman"/>
                </w:rPr>
                <w:t xml:space="preserve"> </w:t>
              </w:r>
              <w:r w:rsidRPr="000C2FA1">
                <w:rPr>
                  <w:rFonts w:ascii="Times New Roman" w:hAnsi="Times New Roman"/>
                  <w:color w:val="0000FF"/>
                  <w:szCs w:val="21"/>
                  <w:u w:val="single"/>
                </w:rPr>
                <w:t>344459985 @qq.com</w:t>
              </w:r>
            </w:hyperlink>
          </w:p>
        </w:tc>
      </w:tr>
      <w:tr w:rsidR="002E73C4" w:rsidRPr="000C2FA1" w:rsidTr="000C2FA1">
        <w:trPr>
          <w:jc w:val="center"/>
        </w:trPr>
        <w:tc>
          <w:tcPr>
            <w:tcW w:w="837" w:type="dxa"/>
            <w:vMerge/>
            <w:vAlign w:val="center"/>
          </w:tcPr>
          <w:p w:rsidR="002E73C4" w:rsidRPr="000C2FA1" w:rsidRDefault="002E73C4" w:rsidP="00114752">
            <w:pPr>
              <w:spacing w:beforeLines="40" w:afterLines="40"/>
              <w:jc w:val="center"/>
              <w:rPr>
                <w:rFonts w:ascii="Times New Roman" w:hAnsi="Times New Roman"/>
                <w:szCs w:val="21"/>
              </w:rPr>
            </w:pPr>
          </w:p>
        </w:tc>
        <w:tc>
          <w:tcPr>
            <w:tcW w:w="1330" w:type="dxa"/>
            <w:vAlign w:val="center"/>
          </w:tcPr>
          <w:p w:rsidR="002E73C4" w:rsidRPr="000C2FA1" w:rsidRDefault="002E73C4" w:rsidP="00114752">
            <w:pPr>
              <w:spacing w:beforeLines="40" w:afterLines="40"/>
              <w:jc w:val="center"/>
              <w:rPr>
                <w:rFonts w:ascii="Times New Roman" w:hAnsi="Times New Roman"/>
                <w:szCs w:val="21"/>
              </w:rPr>
            </w:pPr>
            <w:r w:rsidRPr="000C2FA1">
              <w:rPr>
                <w:rFonts w:ascii="Times New Roman" w:hAnsi="Times New Roman" w:hint="eastAsia"/>
                <w:szCs w:val="21"/>
              </w:rPr>
              <w:t>郦金花</w:t>
            </w:r>
          </w:p>
        </w:tc>
        <w:tc>
          <w:tcPr>
            <w:tcW w:w="1466" w:type="dxa"/>
            <w:vAlign w:val="center"/>
          </w:tcPr>
          <w:p w:rsidR="002E73C4" w:rsidRPr="000C2FA1" w:rsidRDefault="002E73C4" w:rsidP="00114752">
            <w:pPr>
              <w:spacing w:beforeLines="40" w:afterLines="40"/>
              <w:jc w:val="center"/>
              <w:rPr>
                <w:rFonts w:ascii="Times New Roman" w:hAnsi="Times New Roman"/>
                <w:szCs w:val="21"/>
              </w:rPr>
            </w:pPr>
            <w:r w:rsidRPr="000C2FA1">
              <w:rPr>
                <w:rFonts w:ascii="Times New Roman" w:hAnsi="Times New Roman" w:hint="eastAsia"/>
                <w:szCs w:val="21"/>
              </w:rPr>
              <w:t>情报学</w:t>
            </w:r>
          </w:p>
        </w:tc>
        <w:tc>
          <w:tcPr>
            <w:tcW w:w="1200" w:type="dxa"/>
            <w:vAlign w:val="center"/>
          </w:tcPr>
          <w:p w:rsidR="002E73C4" w:rsidRPr="000C2FA1" w:rsidRDefault="002E73C4" w:rsidP="00114752">
            <w:pPr>
              <w:spacing w:beforeLines="40" w:afterLines="40"/>
              <w:jc w:val="center"/>
              <w:rPr>
                <w:rFonts w:ascii="Times New Roman" w:hAnsi="Times New Roman"/>
                <w:szCs w:val="21"/>
              </w:rPr>
            </w:pPr>
            <w:r w:rsidRPr="000C2FA1">
              <w:rPr>
                <w:rFonts w:ascii="Times New Roman" w:hAnsi="Times New Roman" w:hint="eastAsia"/>
                <w:szCs w:val="21"/>
              </w:rPr>
              <w:t>研究馆员</w:t>
            </w:r>
          </w:p>
        </w:tc>
        <w:tc>
          <w:tcPr>
            <w:tcW w:w="1347" w:type="dxa"/>
            <w:gridSpan w:val="2"/>
          </w:tcPr>
          <w:p w:rsidR="002E73C4" w:rsidRPr="000C2FA1" w:rsidRDefault="002E73C4" w:rsidP="00114752">
            <w:pPr>
              <w:spacing w:beforeLines="40" w:afterLines="40"/>
              <w:jc w:val="center"/>
              <w:rPr>
                <w:rFonts w:ascii="Times New Roman" w:hAnsi="Times New Roman"/>
                <w:szCs w:val="21"/>
              </w:rPr>
            </w:pPr>
            <w:r w:rsidRPr="000C2FA1">
              <w:rPr>
                <w:rFonts w:ascii="Times New Roman" w:hAnsi="Times New Roman"/>
                <w:szCs w:val="21"/>
              </w:rPr>
              <w:t>13815319966</w:t>
            </w:r>
          </w:p>
        </w:tc>
        <w:tc>
          <w:tcPr>
            <w:tcW w:w="2294" w:type="dxa"/>
          </w:tcPr>
          <w:p w:rsidR="002E73C4" w:rsidRPr="000C2FA1" w:rsidRDefault="002E73C4" w:rsidP="00114752">
            <w:pPr>
              <w:spacing w:beforeLines="40" w:afterLines="40"/>
              <w:jc w:val="center"/>
              <w:rPr>
                <w:rFonts w:ascii="Times New Roman" w:hAnsi="Times New Roman"/>
                <w:szCs w:val="21"/>
              </w:rPr>
            </w:pPr>
            <w:hyperlink r:id="rId19" w:history="1">
              <w:r w:rsidRPr="000C2FA1">
                <w:rPr>
                  <w:rFonts w:ascii="Times New Roman" w:hAnsi="Times New Roman"/>
                  <w:color w:val="0000FF"/>
                  <w:u w:val="single"/>
                </w:rPr>
                <w:t>23552576@qq.com</w:t>
              </w:r>
            </w:hyperlink>
          </w:p>
        </w:tc>
      </w:tr>
      <w:tr w:rsidR="002E73C4" w:rsidRPr="000C2FA1" w:rsidTr="000C2FA1">
        <w:trPr>
          <w:jc w:val="center"/>
        </w:trPr>
        <w:tc>
          <w:tcPr>
            <w:tcW w:w="837" w:type="dxa"/>
            <w:vAlign w:val="center"/>
          </w:tcPr>
          <w:p w:rsidR="002E73C4" w:rsidRPr="000C2FA1" w:rsidRDefault="002E73C4" w:rsidP="00114752">
            <w:pPr>
              <w:spacing w:beforeLines="40" w:afterLines="40"/>
              <w:jc w:val="center"/>
              <w:rPr>
                <w:rFonts w:ascii="Times New Roman" w:hAnsi="Times New Roman"/>
                <w:szCs w:val="21"/>
              </w:rPr>
            </w:pPr>
            <w:r w:rsidRPr="000C2FA1">
              <w:rPr>
                <w:rFonts w:ascii="Times New Roman" w:hAnsi="Times New Roman" w:hint="eastAsia"/>
                <w:szCs w:val="21"/>
              </w:rPr>
              <w:t>授课</w:t>
            </w:r>
          </w:p>
          <w:p w:rsidR="002E73C4" w:rsidRPr="000C2FA1" w:rsidRDefault="002E73C4" w:rsidP="00114752">
            <w:pPr>
              <w:spacing w:beforeLines="40" w:afterLines="40"/>
              <w:jc w:val="center"/>
              <w:rPr>
                <w:rFonts w:ascii="Times New Roman" w:hAnsi="Times New Roman"/>
                <w:szCs w:val="21"/>
              </w:rPr>
            </w:pPr>
            <w:r w:rsidRPr="000C2FA1">
              <w:rPr>
                <w:rFonts w:ascii="Times New Roman" w:hAnsi="Times New Roman" w:hint="eastAsia"/>
                <w:szCs w:val="21"/>
              </w:rPr>
              <w:t>方式</w:t>
            </w:r>
          </w:p>
        </w:tc>
        <w:tc>
          <w:tcPr>
            <w:tcW w:w="2796" w:type="dxa"/>
            <w:gridSpan w:val="2"/>
            <w:vAlign w:val="center"/>
          </w:tcPr>
          <w:p w:rsidR="002E73C4" w:rsidRPr="000C2FA1" w:rsidRDefault="002E73C4" w:rsidP="00114752">
            <w:pPr>
              <w:spacing w:beforeLines="40" w:afterLines="40"/>
              <w:jc w:val="center"/>
              <w:rPr>
                <w:rFonts w:ascii="Times New Roman" w:hAnsi="Times New Roman"/>
                <w:szCs w:val="21"/>
              </w:rPr>
            </w:pPr>
            <w:r w:rsidRPr="000C2FA1">
              <w:rPr>
                <w:rFonts w:ascii="Times New Roman" w:hAnsi="Times New Roman" w:hint="eastAsia"/>
                <w:szCs w:val="21"/>
              </w:rPr>
              <w:t>课程讲授</w:t>
            </w:r>
          </w:p>
        </w:tc>
        <w:tc>
          <w:tcPr>
            <w:tcW w:w="1200" w:type="dxa"/>
            <w:vAlign w:val="center"/>
          </w:tcPr>
          <w:p w:rsidR="002E73C4" w:rsidRPr="000C2FA1" w:rsidRDefault="002E73C4" w:rsidP="00114752">
            <w:pPr>
              <w:spacing w:beforeLines="40" w:afterLines="40"/>
              <w:jc w:val="center"/>
              <w:rPr>
                <w:rFonts w:ascii="Times New Roman" w:hAnsi="Times New Roman"/>
                <w:szCs w:val="21"/>
              </w:rPr>
            </w:pPr>
            <w:r w:rsidRPr="000C2FA1">
              <w:rPr>
                <w:rFonts w:ascii="Times New Roman" w:hAnsi="Times New Roman" w:hint="eastAsia"/>
                <w:szCs w:val="21"/>
              </w:rPr>
              <w:t>考核方式</w:t>
            </w:r>
          </w:p>
        </w:tc>
        <w:tc>
          <w:tcPr>
            <w:tcW w:w="3641" w:type="dxa"/>
            <w:gridSpan w:val="3"/>
            <w:vAlign w:val="center"/>
          </w:tcPr>
          <w:p w:rsidR="002E73C4" w:rsidRPr="000C2FA1" w:rsidRDefault="002E73C4" w:rsidP="00114752">
            <w:pPr>
              <w:spacing w:beforeLines="40" w:afterLines="40"/>
              <w:jc w:val="center"/>
              <w:rPr>
                <w:rFonts w:ascii="Times New Roman" w:hAnsi="Times New Roman"/>
                <w:szCs w:val="21"/>
              </w:rPr>
            </w:pPr>
            <w:r w:rsidRPr="000C2FA1">
              <w:rPr>
                <w:rFonts w:ascii="Times New Roman" w:hAnsi="Times New Roman" w:hint="eastAsia"/>
                <w:szCs w:val="21"/>
              </w:rPr>
              <w:t>课程论文</w:t>
            </w:r>
          </w:p>
        </w:tc>
      </w:tr>
      <w:tr w:rsidR="002E73C4" w:rsidRPr="000C2FA1" w:rsidTr="000C2FA1">
        <w:trPr>
          <w:jc w:val="center"/>
        </w:trPr>
        <w:tc>
          <w:tcPr>
            <w:tcW w:w="8474" w:type="dxa"/>
            <w:gridSpan w:val="7"/>
          </w:tcPr>
          <w:p w:rsidR="002E73C4" w:rsidRPr="000C2FA1" w:rsidRDefault="002E73C4" w:rsidP="000C2FA1">
            <w:pPr>
              <w:rPr>
                <w:rFonts w:ascii="宋体"/>
                <w:szCs w:val="21"/>
              </w:rPr>
            </w:pPr>
            <w:r w:rsidRPr="000C2FA1">
              <w:rPr>
                <w:rFonts w:ascii="宋体" w:hAnsi="宋体" w:hint="eastAsia"/>
                <w:szCs w:val="21"/>
              </w:rPr>
              <w:t>教学目的及要求</w:t>
            </w:r>
          </w:p>
          <w:p w:rsidR="002E73C4" w:rsidRPr="000C2FA1" w:rsidRDefault="002E73C4" w:rsidP="002E73C4">
            <w:pPr>
              <w:snapToGrid w:val="0"/>
              <w:spacing w:line="288" w:lineRule="auto"/>
              <w:ind w:firstLineChars="200" w:firstLine="31680"/>
              <w:jc w:val="left"/>
              <w:rPr>
                <w:rFonts w:ascii="Arial" w:hAnsi="Arial" w:cs="Arial"/>
                <w:color w:val="333333"/>
                <w:sz w:val="24"/>
                <w:szCs w:val="24"/>
              </w:rPr>
            </w:pPr>
            <w:r w:rsidRPr="000C2FA1">
              <w:rPr>
                <w:rFonts w:ascii="Arial" w:hAnsi="Arial" w:cs="Arial" w:hint="eastAsia"/>
                <w:color w:val="333333"/>
                <w:sz w:val="24"/>
                <w:szCs w:val="24"/>
              </w:rPr>
              <w:t>本课程是信息资源管理专业的一门专业主干课之一。通过本课程学习，使学生了解信息资源管理学的基本思想、内容和发展趋势，不同组织机构的信息资源管理的任务、内容和模式，掌握信息资源管理的原则、技术、政策法规和研究方法。使学生具有进一步学习和研究的能力。</w:t>
            </w:r>
          </w:p>
          <w:p w:rsidR="002E73C4" w:rsidRPr="000C2FA1" w:rsidRDefault="002E73C4" w:rsidP="002E73C4">
            <w:pPr>
              <w:snapToGrid w:val="0"/>
              <w:spacing w:line="288" w:lineRule="auto"/>
              <w:ind w:firstLineChars="200" w:firstLine="31680"/>
              <w:jc w:val="left"/>
              <w:rPr>
                <w:rFonts w:ascii="Arial" w:hAnsi="Arial" w:cs="Arial"/>
                <w:color w:val="333333"/>
                <w:sz w:val="24"/>
                <w:szCs w:val="24"/>
              </w:rPr>
            </w:pPr>
            <w:r w:rsidRPr="000C2FA1">
              <w:rPr>
                <w:rFonts w:ascii="Arial" w:hAnsi="Arial" w:cs="Arial" w:hint="eastAsia"/>
                <w:b/>
                <w:color w:val="333333"/>
                <w:sz w:val="24"/>
                <w:szCs w:val="24"/>
              </w:rPr>
              <w:t>基本要求</w:t>
            </w:r>
            <w:r w:rsidRPr="000C2FA1">
              <w:rPr>
                <w:rFonts w:ascii="Arial" w:hAnsi="Arial" w:cs="Arial" w:hint="eastAsia"/>
                <w:color w:val="333333"/>
                <w:sz w:val="24"/>
                <w:szCs w:val="24"/>
              </w:rPr>
              <w:t>：</w:t>
            </w:r>
          </w:p>
          <w:p w:rsidR="002E73C4" w:rsidRPr="000C2FA1" w:rsidRDefault="002E73C4" w:rsidP="002E73C4">
            <w:pPr>
              <w:snapToGrid w:val="0"/>
              <w:spacing w:line="288" w:lineRule="auto"/>
              <w:ind w:firstLineChars="200" w:firstLine="31680"/>
              <w:jc w:val="left"/>
              <w:rPr>
                <w:rFonts w:ascii="Arial" w:hAnsi="Arial" w:cs="Arial"/>
                <w:color w:val="333333"/>
                <w:sz w:val="24"/>
                <w:szCs w:val="24"/>
              </w:rPr>
            </w:pPr>
            <w:r w:rsidRPr="000C2FA1">
              <w:rPr>
                <w:rFonts w:ascii="Arial" w:hAnsi="Arial" w:cs="Arial"/>
                <w:color w:val="333333"/>
                <w:sz w:val="24"/>
                <w:szCs w:val="24"/>
              </w:rPr>
              <w:t>1</w:t>
            </w:r>
            <w:r w:rsidRPr="000C2FA1">
              <w:rPr>
                <w:rFonts w:ascii="Arial" w:hAnsi="Arial" w:cs="Arial" w:hint="eastAsia"/>
                <w:color w:val="333333"/>
                <w:sz w:val="24"/>
                <w:szCs w:val="24"/>
              </w:rPr>
              <w:t>）掌握信息资源管理的原则、技术、政策法规和经济评价方法。</w:t>
            </w:r>
          </w:p>
          <w:p w:rsidR="002E73C4" w:rsidRPr="000C2FA1" w:rsidRDefault="002E73C4" w:rsidP="002E73C4">
            <w:pPr>
              <w:snapToGrid w:val="0"/>
              <w:spacing w:line="288" w:lineRule="auto"/>
              <w:ind w:firstLineChars="200" w:firstLine="31680"/>
              <w:jc w:val="left"/>
              <w:rPr>
                <w:rFonts w:ascii="Arial" w:hAnsi="Arial" w:cs="Arial"/>
                <w:color w:val="333333"/>
                <w:sz w:val="24"/>
                <w:szCs w:val="24"/>
              </w:rPr>
            </w:pPr>
            <w:r w:rsidRPr="000C2FA1">
              <w:rPr>
                <w:rFonts w:ascii="Arial" w:hAnsi="Arial" w:cs="Arial"/>
                <w:color w:val="333333"/>
                <w:sz w:val="24"/>
                <w:szCs w:val="24"/>
              </w:rPr>
              <w:t>2</w:t>
            </w:r>
            <w:r w:rsidRPr="000C2FA1">
              <w:rPr>
                <w:rFonts w:ascii="Arial" w:hAnsi="Arial" w:cs="Arial" w:hint="eastAsia"/>
                <w:color w:val="333333"/>
                <w:sz w:val="24"/>
                <w:szCs w:val="24"/>
              </w:rPr>
              <w:t>）阅读指定的参考文献，掌握文献内容，写出读书笔记。</w:t>
            </w:r>
          </w:p>
          <w:p w:rsidR="002E73C4" w:rsidRPr="000C2FA1" w:rsidRDefault="002E73C4" w:rsidP="002E73C4">
            <w:pPr>
              <w:snapToGrid w:val="0"/>
              <w:spacing w:line="288" w:lineRule="auto"/>
              <w:ind w:firstLineChars="200" w:firstLine="31680"/>
              <w:jc w:val="left"/>
              <w:rPr>
                <w:rFonts w:ascii="Arial" w:hAnsi="Arial" w:cs="Arial"/>
                <w:color w:val="333333"/>
                <w:sz w:val="24"/>
                <w:szCs w:val="24"/>
              </w:rPr>
            </w:pPr>
            <w:r w:rsidRPr="000C2FA1">
              <w:rPr>
                <w:rFonts w:ascii="Arial" w:hAnsi="Arial" w:cs="Arial"/>
                <w:color w:val="333333"/>
                <w:sz w:val="24"/>
                <w:szCs w:val="24"/>
              </w:rPr>
              <w:t>3</w:t>
            </w:r>
            <w:r w:rsidRPr="000C2FA1">
              <w:rPr>
                <w:rFonts w:ascii="Arial" w:hAnsi="Arial" w:cs="Arial" w:hint="eastAsia"/>
                <w:color w:val="333333"/>
                <w:sz w:val="24"/>
                <w:szCs w:val="24"/>
              </w:rPr>
              <w:t>）理论联系实际，根据所学内容进行特定行业的信息资源管理和分析。</w:t>
            </w:r>
          </w:p>
        </w:tc>
      </w:tr>
      <w:tr w:rsidR="002E73C4" w:rsidRPr="000C2FA1" w:rsidTr="000C2FA1">
        <w:trPr>
          <w:jc w:val="center"/>
        </w:trPr>
        <w:tc>
          <w:tcPr>
            <w:tcW w:w="8474" w:type="dxa"/>
            <w:gridSpan w:val="7"/>
          </w:tcPr>
          <w:p w:rsidR="002E73C4" w:rsidRPr="000C2FA1" w:rsidRDefault="002E73C4" w:rsidP="000C2FA1">
            <w:pPr>
              <w:rPr>
                <w:rFonts w:ascii="Times New Roman" w:hAnsi="Times New Roman"/>
                <w:szCs w:val="21"/>
              </w:rPr>
            </w:pPr>
            <w:r w:rsidRPr="000C2FA1">
              <w:rPr>
                <w:rFonts w:ascii="Times New Roman" w:hAnsi="Times New Roman" w:hint="eastAsia"/>
                <w:szCs w:val="21"/>
              </w:rPr>
              <w:t>课程内容</w:t>
            </w:r>
          </w:p>
          <w:p w:rsidR="002E73C4" w:rsidRPr="000C2FA1" w:rsidRDefault="002E73C4" w:rsidP="002E73C4">
            <w:pPr>
              <w:snapToGrid w:val="0"/>
              <w:spacing w:line="288" w:lineRule="auto"/>
              <w:ind w:firstLineChars="200" w:firstLine="31680"/>
              <w:jc w:val="left"/>
              <w:rPr>
                <w:rFonts w:ascii="宋体"/>
                <w:b/>
                <w:sz w:val="24"/>
                <w:szCs w:val="24"/>
              </w:rPr>
            </w:pPr>
            <w:r w:rsidRPr="000C2FA1">
              <w:rPr>
                <w:rFonts w:ascii="宋体" w:hAnsi="宋体" w:hint="eastAsia"/>
                <w:b/>
                <w:sz w:val="24"/>
                <w:szCs w:val="24"/>
              </w:rPr>
              <w:t>第一章</w:t>
            </w:r>
            <w:r w:rsidRPr="000C2FA1">
              <w:rPr>
                <w:rFonts w:ascii="宋体" w:hAnsi="宋体"/>
                <w:b/>
                <w:sz w:val="24"/>
                <w:szCs w:val="24"/>
              </w:rPr>
              <w:t xml:space="preserve"> </w:t>
            </w:r>
            <w:r w:rsidRPr="000C2FA1">
              <w:rPr>
                <w:rFonts w:ascii="宋体" w:hAnsi="宋体" w:hint="eastAsia"/>
                <w:b/>
                <w:sz w:val="24"/>
                <w:szCs w:val="24"/>
              </w:rPr>
              <w:t>信息资源管理概述（</w:t>
            </w:r>
            <w:r w:rsidRPr="000C2FA1">
              <w:rPr>
                <w:rFonts w:ascii="宋体" w:hAnsi="宋体"/>
                <w:b/>
                <w:sz w:val="24"/>
                <w:szCs w:val="24"/>
              </w:rPr>
              <w:t>2</w:t>
            </w:r>
            <w:r w:rsidRPr="000C2FA1">
              <w:rPr>
                <w:rFonts w:ascii="宋体" w:hAnsi="宋体" w:hint="eastAsia"/>
                <w:b/>
                <w:sz w:val="24"/>
                <w:szCs w:val="24"/>
              </w:rPr>
              <w:t>学时）</w:t>
            </w:r>
          </w:p>
          <w:p w:rsidR="002E73C4" w:rsidRPr="000C2FA1" w:rsidRDefault="002E73C4" w:rsidP="002E73C4">
            <w:pPr>
              <w:snapToGrid w:val="0"/>
              <w:spacing w:line="288" w:lineRule="auto"/>
              <w:ind w:firstLineChars="200" w:firstLine="31680"/>
              <w:jc w:val="left"/>
              <w:rPr>
                <w:rFonts w:ascii="宋体" w:hAnsi="Times New Roman"/>
                <w:sz w:val="24"/>
                <w:szCs w:val="24"/>
              </w:rPr>
            </w:pPr>
            <w:r w:rsidRPr="000C2FA1">
              <w:rPr>
                <w:rFonts w:ascii="宋体" w:hAnsi="宋体" w:hint="eastAsia"/>
                <w:sz w:val="24"/>
                <w:szCs w:val="24"/>
              </w:rPr>
              <w:t>了解信息资源的定义</w:t>
            </w:r>
            <w:r w:rsidRPr="000C2FA1">
              <w:rPr>
                <w:rFonts w:ascii="宋体" w:hAnsi="Times New Roman" w:hint="eastAsia"/>
                <w:sz w:val="24"/>
                <w:szCs w:val="24"/>
              </w:rPr>
              <w:t>、</w:t>
            </w:r>
            <w:r w:rsidRPr="000C2FA1">
              <w:rPr>
                <w:rFonts w:ascii="宋体" w:hAnsi="宋体" w:hint="eastAsia"/>
                <w:sz w:val="24"/>
                <w:szCs w:val="24"/>
              </w:rPr>
              <w:t>类型、特性</w:t>
            </w:r>
            <w:r w:rsidRPr="000C2FA1">
              <w:rPr>
                <w:rFonts w:ascii="宋体" w:hAnsi="Times New Roman" w:hint="eastAsia"/>
                <w:sz w:val="24"/>
                <w:szCs w:val="24"/>
              </w:rPr>
              <w:t>、</w:t>
            </w:r>
            <w:r w:rsidRPr="000C2FA1">
              <w:rPr>
                <w:rFonts w:ascii="宋体" w:hAnsi="宋体" w:hint="eastAsia"/>
                <w:sz w:val="24"/>
                <w:szCs w:val="24"/>
              </w:rPr>
              <w:t>功能和价值</w:t>
            </w:r>
            <w:r w:rsidRPr="000C2FA1">
              <w:rPr>
                <w:rFonts w:ascii="宋体" w:hAnsi="Times New Roman" w:hint="eastAsia"/>
                <w:sz w:val="24"/>
                <w:szCs w:val="24"/>
              </w:rPr>
              <w:t>；</w:t>
            </w:r>
            <w:r w:rsidRPr="000C2FA1">
              <w:rPr>
                <w:rFonts w:ascii="宋体" w:hAnsi="宋体" w:hint="eastAsia"/>
                <w:sz w:val="24"/>
                <w:szCs w:val="24"/>
              </w:rPr>
              <w:t>掌握信息资源管理的学科性质，层次与内容、目标和任务、沿革与发展以及开发利用的基本方法。</w:t>
            </w:r>
          </w:p>
          <w:p w:rsidR="002E73C4" w:rsidRPr="000C2FA1" w:rsidRDefault="002E73C4" w:rsidP="002E73C4">
            <w:pPr>
              <w:snapToGrid w:val="0"/>
              <w:spacing w:line="288" w:lineRule="auto"/>
              <w:ind w:firstLineChars="200" w:firstLine="31680"/>
              <w:jc w:val="left"/>
              <w:rPr>
                <w:rFonts w:ascii="宋体" w:hAnsi="Times New Roman"/>
                <w:b/>
                <w:sz w:val="24"/>
                <w:szCs w:val="24"/>
              </w:rPr>
            </w:pPr>
            <w:r w:rsidRPr="000C2FA1">
              <w:rPr>
                <w:rFonts w:ascii="宋体" w:hAnsi="宋体" w:hint="eastAsia"/>
                <w:b/>
                <w:sz w:val="24"/>
                <w:szCs w:val="24"/>
              </w:rPr>
              <w:t>第二章</w:t>
            </w:r>
            <w:r w:rsidRPr="000C2FA1">
              <w:rPr>
                <w:rFonts w:ascii="宋体" w:hAnsi="Times New Roman"/>
                <w:b/>
                <w:sz w:val="24"/>
                <w:szCs w:val="24"/>
              </w:rPr>
              <w:t> </w:t>
            </w:r>
            <w:r w:rsidRPr="000C2FA1">
              <w:rPr>
                <w:rFonts w:ascii="宋体" w:hAnsi="宋体"/>
                <w:b/>
                <w:sz w:val="24"/>
                <w:szCs w:val="24"/>
              </w:rPr>
              <w:t xml:space="preserve"> </w:t>
            </w:r>
            <w:r w:rsidRPr="000C2FA1">
              <w:rPr>
                <w:rFonts w:ascii="宋体" w:hAnsi="宋体" w:hint="eastAsia"/>
                <w:b/>
                <w:sz w:val="24"/>
                <w:szCs w:val="24"/>
              </w:rPr>
              <w:t>信息资源优化配置（</w:t>
            </w:r>
            <w:r w:rsidRPr="000C2FA1">
              <w:rPr>
                <w:rFonts w:ascii="宋体" w:hAnsi="宋体"/>
                <w:b/>
                <w:sz w:val="24"/>
                <w:szCs w:val="24"/>
              </w:rPr>
              <w:t>2</w:t>
            </w:r>
            <w:r w:rsidRPr="000C2FA1">
              <w:rPr>
                <w:rFonts w:ascii="宋体" w:hAnsi="宋体" w:hint="eastAsia"/>
                <w:b/>
                <w:sz w:val="24"/>
                <w:szCs w:val="24"/>
              </w:rPr>
              <w:t>学时）</w:t>
            </w:r>
          </w:p>
          <w:p w:rsidR="002E73C4" w:rsidRPr="000C2FA1" w:rsidRDefault="002E73C4" w:rsidP="002E73C4">
            <w:pPr>
              <w:snapToGrid w:val="0"/>
              <w:spacing w:line="288" w:lineRule="auto"/>
              <w:ind w:firstLineChars="200" w:firstLine="31680"/>
              <w:jc w:val="left"/>
              <w:rPr>
                <w:rFonts w:ascii="宋体" w:hAnsi="Times New Roman"/>
                <w:sz w:val="24"/>
                <w:szCs w:val="24"/>
              </w:rPr>
            </w:pPr>
            <w:r w:rsidRPr="000C2FA1">
              <w:rPr>
                <w:rFonts w:ascii="宋体" w:hAnsi="宋体" w:hint="eastAsia"/>
                <w:sz w:val="24"/>
                <w:szCs w:val="24"/>
              </w:rPr>
              <w:t>了解信息资源配置的概念，理解信息资源配置与经济效率</w:t>
            </w:r>
            <w:r w:rsidRPr="000C2FA1">
              <w:rPr>
                <w:rFonts w:ascii="宋体" w:hAnsi="Times New Roman" w:hint="eastAsia"/>
                <w:sz w:val="24"/>
                <w:szCs w:val="24"/>
              </w:rPr>
              <w:t>、</w:t>
            </w:r>
            <w:r w:rsidRPr="000C2FA1">
              <w:rPr>
                <w:rFonts w:ascii="宋体" w:hAnsi="宋体" w:hint="eastAsia"/>
                <w:sz w:val="24"/>
                <w:szCs w:val="24"/>
              </w:rPr>
              <w:t>信息资源配置与信息福利以及信息资源配置机制与模式</w:t>
            </w:r>
            <w:r w:rsidRPr="000C2FA1">
              <w:rPr>
                <w:rFonts w:ascii="宋体" w:hAnsi="Times New Roman" w:hint="eastAsia"/>
                <w:sz w:val="24"/>
                <w:szCs w:val="24"/>
              </w:rPr>
              <w:t>、</w:t>
            </w:r>
            <w:r w:rsidRPr="000C2FA1">
              <w:rPr>
                <w:rFonts w:ascii="宋体" w:hAnsi="宋体" w:hint="eastAsia"/>
                <w:sz w:val="24"/>
                <w:szCs w:val="24"/>
              </w:rPr>
              <w:t>层次与效率的内容。</w:t>
            </w:r>
          </w:p>
          <w:p w:rsidR="002E73C4" w:rsidRPr="000C2FA1" w:rsidRDefault="002E73C4" w:rsidP="002E73C4">
            <w:pPr>
              <w:snapToGrid w:val="0"/>
              <w:spacing w:line="288" w:lineRule="auto"/>
              <w:ind w:firstLineChars="200" w:firstLine="31680"/>
              <w:jc w:val="left"/>
              <w:rPr>
                <w:rFonts w:ascii="宋体" w:hAnsi="Times New Roman"/>
                <w:b/>
                <w:sz w:val="24"/>
                <w:szCs w:val="24"/>
              </w:rPr>
            </w:pPr>
            <w:r w:rsidRPr="000C2FA1">
              <w:rPr>
                <w:rFonts w:ascii="宋体" w:hAnsi="宋体" w:hint="eastAsia"/>
                <w:b/>
                <w:sz w:val="24"/>
                <w:szCs w:val="24"/>
              </w:rPr>
              <w:t>第四章</w:t>
            </w:r>
            <w:r w:rsidRPr="000C2FA1">
              <w:rPr>
                <w:rFonts w:ascii="宋体" w:hAnsi="Times New Roman"/>
                <w:b/>
                <w:sz w:val="24"/>
                <w:szCs w:val="24"/>
              </w:rPr>
              <w:t> </w:t>
            </w:r>
            <w:r w:rsidRPr="000C2FA1">
              <w:rPr>
                <w:rFonts w:ascii="宋体" w:hAnsi="宋体"/>
                <w:b/>
                <w:sz w:val="24"/>
                <w:szCs w:val="24"/>
              </w:rPr>
              <w:t xml:space="preserve"> </w:t>
            </w:r>
            <w:r w:rsidRPr="000C2FA1">
              <w:rPr>
                <w:rFonts w:ascii="宋体" w:hAnsi="宋体" w:hint="eastAsia"/>
                <w:b/>
                <w:sz w:val="24"/>
                <w:szCs w:val="24"/>
              </w:rPr>
              <w:t>信息资源产权（</w:t>
            </w:r>
            <w:r w:rsidRPr="000C2FA1">
              <w:rPr>
                <w:rFonts w:ascii="宋体" w:hAnsi="宋体"/>
                <w:b/>
                <w:sz w:val="24"/>
                <w:szCs w:val="24"/>
              </w:rPr>
              <w:t>2</w:t>
            </w:r>
            <w:r w:rsidRPr="000C2FA1">
              <w:rPr>
                <w:rFonts w:ascii="宋体" w:hAnsi="宋体" w:hint="eastAsia"/>
                <w:b/>
                <w:sz w:val="24"/>
                <w:szCs w:val="24"/>
              </w:rPr>
              <w:t>学时）</w:t>
            </w:r>
          </w:p>
          <w:p w:rsidR="002E73C4" w:rsidRPr="000C2FA1" w:rsidRDefault="002E73C4" w:rsidP="002E73C4">
            <w:pPr>
              <w:snapToGrid w:val="0"/>
              <w:spacing w:line="288" w:lineRule="auto"/>
              <w:ind w:firstLineChars="200" w:firstLine="31680"/>
              <w:jc w:val="left"/>
              <w:rPr>
                <w:rFonts w:ascii="宋体" w:hAnsi="Times New Roman"/>
                <w:sz w:val="24"/>
                <w:szCs w:val="24"/>
              </w:rPr>
            </w:pPr>
            <w:r w:rsidRPr="000C2FA1">
              <w:rPr>
                <w:rFonts w:ascii="宋体" w:hAnsi="宋体" w:hint="eastAsia"/>
                <w:sz w:val="24"/>
                <w:szCs w:val="24"/>
              </w:rPr>
              <w:t>了解公共物品理论</w:t>
            </w:r>
            <w:r w:rsidRPr="000C2FA1">
              <w:rPr>
                <w:rFonts w:ascii="宋体" w:hAnsi="Times New Roman" w:hint="eastAsia"/>
                <w:sz w:val="24"/>
                <w:szCs w:val="24"/>
              </w:rPr>
              <w:t>、</w:t>
            </w:r>
            <w:r w:rsidRPr="000C2FA1">
              <w:rPr>
                <w:rFonts w:ascii="宋体" w:hAnsi="宋体" w:hint="eastAsia"/>
                <w:sz w:val="24"/>
                <w:szCs w:val="24"/>
              </w:rPr>
              <w:t>产权安排与资源配置</w:t>
            </w:r>
            <w:r w:rsidRPr="000C2FA1">
              <w:rPr>
                <w:rFonts w:ascii="宋体" w:hAnsi="Times New Roman" w:hint="eastAsia"/>
                <w:sz w:val="24"/>
                <w:szCs w:val="24"/>
              </w:rPr>
              <w:t>的关系，掌握</w:t>
            </w:r>
            <w:r w:rsidRPr="000C2FA1">
              <w:rPr>
                <w:rFonts w:ascii="宋体" w:hAnsi="Times New Roman"/>
                <w:sz w:val="24"/>
                <w:szCs w:val="24"/>
              </w:rPr>
              <w:t> </w:t>
            </w:r>
            <w:r w:rsidRPr="000C2FA1">
              <w:rPr>
                <w:rFonts w:ascii="宋体" w:hAnsi="宋体" w:hint="eastAsia"/>
                <w:sz w:val="24"/>
                <w:szCs w:val="24"/>
              </w:rPr>
              <w:t>知识产权与知识产权制度</w:t>
            </w:r>
            <w:r w:rsidRPr="000C2FA1">
              <w:rPr>
                <w:rFonts w:ascii="宋体" w:hAnsi="Times New Roman" w:hint="eastAsia"/>
                <w:sz w:val="24"/>
                <w:szCs w:val="24"/>
              </w:rPr>
              <w:t>以及</w:t>
            </w:r>
            <w:r w:rsidRPr="000C2FA1">
              <w:rPr>
                <w:rFonts w:ascii="宋体" w:hAnsi="Times New Roman"/>
                <w:sz w:val="24"/>
                <w:szCs w:val="24"/>
              </w:rPr>
              <w:t> </w:t>
            </w:r>
            <w:r w:rsidRPr="000C2FA1">
              <w:rPr>
                <w:rFonts w:ascii="宋体" w:hAnsi="宋体" w:hint="eastAsia"/>
                <w:sz w:val="24"/>
                <w:szCs w:val="24"/>
              </w:rPr>
              <w:t>知识产权制度的效率与社会成本的基本内容。</w:t>
            </w:r>
          </w:p>
          <w:p w:rsidR="002E73C4" w:rsidRPr="000C2FA1" w:rsidRDefault="002E73C4" w:rsidP="002E73C4">
            <w:pPr>
              <w:snapToGrid w:val="0"/>
              <w:spacing w:line="288" w:lineRule="auto"/>
              <w:ind w:firstLineChars="200" w:firstLine="31680"/>
              <w:jc w:val="left"/>
              <w:rPr>
                <w:rFonts w:ascii="宋体"/>
                <w:b/>
                <w:sz w:val="24"/>
                <w:szCs w:val="24"/>
              </w:rPr>
            </w:pPr>
            <w:r w:rsidRPr="000C2FA1">
              <w:rPr>
                <w:rFonts w:ascii="宋体" w:hAnsi="宋体" w:hint="eastAsia"/>
                <w:b/>
                <w:sz w:val="24"/>
                <w:szCs w:val="24"/>
              </w:rPr>
              <w:t>第五章</w:t>
            </w:r>
            <w:r w:rsidRPr="000C2FA1">
              <w:rPr>
                <w:rFonts w:ascii="宋体" w:hAnsi="Times New Roman"/>
                <w:b/>
                <w:sz w:val="24"/>
                <w:szCs w:val="24"/>
              </w:rPr>
              <w:t> </w:t>
            </w:r>
            <w:r w:rsidRPr="000C2FA1">
              <w:rPr>
                <w:rFonts w:ascii="宋体" w:hAnsi="宋体" w:hint="eastAsia"/>
                <w:b/>
                <w:sz w:val="24"/>
                <w:szCs w:val="24"/>
              </w:rPr>
              <w:t>信息系统组织与管理（</w:t>
            </w:r>
            <w:r w:rsidRPr="000C2FA1">
              <w:rPr>
                <w:rFonts w:ascii="宋体" w:hAnsi="宋体"/>
                <w:b/>
                <w:sz w:val="24"/>
                <w:szCs w:val="24"/>
              </w:rPr>
              <w:t>8</w:t>
            </w:r>
            <w:r w:rsidRPr="000C2FA1">
              <w:rPr>
                <w:rFonts w:ascii="宋体" w:hAnsi="宋体" w:hint="eastAsia"/>
                <w:b/>
                <w:sz w:val="24"/>
                <w:szCs w:val="24"/>
              </w:rPr>
              <w:t>学时）</w:t>
            </w:r>
          </w:p>
          <w:p w:rsidR="002E73C4" w:rsidRPr="000C2FA1" w:rsidRDefault="002E73C4" w:rsidP="002E73C4">
            <w:pPr>
              <w:snapToGrid w:val="0"/>
              <w:spacing w:line="288" w:lineRule="auto"/>
              <w:ind w:firstLineChars="200" w:firstLine="31680"/>
              <w:jc w:val="left"/>
              <w:rPr>
                <w:rFonts w:ascii="宋体"/>
                <w:sz w:val="24"/>
                <w:szCs w:val="24"/>
              </w:rPr>
            </w:pPr>
            <w:r w:rsidRPr="000C2FA1">
              <w:rPr>
                <w:rFonts w:ascii="Times New Roman" w:hAnsi="Times New Roman" w:hint="eastAsia"/>
                <w:sz w:val="24"/>
              </w:rPr>
              <w:t>了解信息系统概念、信息系统建设中的文档管理、运行维护管理、项目管理以及项目的人员管理</w:t>
            </w:r>
            <w:r w:rsidRPr="000C2FA1">
              <w:rPr>
                <w:rFonts w:ascii="Times New Roman" w:hAnsi="Times New Roman"/>
                <w:sz w:val="24"/>
              </w:rPr>
              <w:t> </w:t>
            </w:r>
            <w:r w:rsidRPr="000C2FA1">
              <w:rPr>
                <w:rFonts w:ascii="Times New Roman" w:hAnsi="Times New Roman" w:hint="eastAsia"/>
                <w:sz w:val="24"/>
              </w:rPr>
              <w:t>，理解质量与质量管理概念、信息系统安全概念、安全技术，掌握信息系统的审计与评价、信息系统项目的计划管理、信息系统项目的进度管理、信息系统的质量管理。</w:t>
            </w:r>
          </w:p>
          <w:p w:rsidR="002E73C4" w:rsidRPr="000C2FA1" w:rsidRDefault="002E73C4" w:rsidP="002E73C4">
            <w:pPr>
              <w:snapToGrid w:val="0"/>
              <w:spacing w:line="288" w:lineRule="auto"/>
              <w:ind w:firstLineChars="200" w:firstLine="31680"/>
              <w:jc w:val="left"/>
              <w:rPr>
                <w:rFonts w:ascii="宋体" w:hAnsi="Times New Roman"/>
                <w:b/>
                <w:sz w:val="24"/>
                <w:szCs w:val="24"/>
              </w:rPr>
            </w:pPr>
            <w:r w:rsidRPr="000C2FA1">
              <w:rPr>
                <w:rFonts w:ascii="宋体" w:hAnsi="宋体" w:hint="eastAsia"/>
                <w:b/>
                <w:sz w:val="24"/>
                <w:szCs w:val="24"/>
              </w:rPr>
              <w:t>第六章</w:t>
            </w:r>
            <w:r w:rsidRPr="000C2FA1">
              <w:rPr>
                <w:rFonts w:ascii="宋体" w:hAnsi="宋体"/>
                <w:b/>
                <w:sz w:val="24"/>
                <w:szCs w:val="24"/>
              </w:rPr>
              <w:t xml:space="preserve"> </w:t>
            </w:r>
            <w:r w:rsidRPr="000C2FA1">
              <w:rPr>
                <w:rFonts w:ascii="宋体" w:hAnsi="Times New Roman"/>
                <w:b/>
                <w:sz w:val="24"/>
                <w:szCs w:val="24"/>
              </w:rPr>
              <w:t> </w:t>
            </w:r>
            <w:r w:rsidRPr="000C2FA1">
              <w:rPr>
                <w:rFonts w:ascii="宋体" w:hAnsi="宋体" w:hint="eastAsia"/>
                <w:b/>
                <w:sz w:val="24"/>
                <w:szCs w:val="24"/>
              </w:rPr>
              <w:t>网络信息资源管理（</w:t>
            </w:r>
            <w:r w:rsidRPr="000C2FA1">
              <w:rPr>
                <w:rFonts w:ascii="宋体" w:hAnsi="宋体"/>
                <w:b/>
                <w:sz w:val="24"/>
                <w:szCs w:val="24"/>
              </w:rPr>
              <w:t>6</w:t>
            </w:r>
            <w:r w:rsidRPr="000C2FA1">
              <w:rPr>
                <w:rFonts w:ascii="宋体" w:hAnsi="宋体" w:hint="eastAsia"/>
                <w:b/>
                <w:sz w:val="24"/>
                <w:szCs w:val="24"/>
              </w:rPr>
              <w:t>学时）</w:t>
            </w:r>
          </w:p>
          <w:p w:rsidR="002E73C4" w:rsidRPr="000C2FA1" w:rsidRDefault="002E73C4" w:rsidP="002E73C4">
            <w:pPr>
              <w:snapToGrid w:val="0"/>
              <w:spacing w:line="288" w:lineRule="auto"/>
              <w:ind w:firstLineChars="200" w:firstLine="31680"/>
              <w:jc w:val="left"/>
              <w:rPr>
                <w:rFonts w:ascii="宋体" w:hAnsi="Times New Roman"/>
                <w:sz w:val="24"/>
                <w:szCs w:val="24"/>
              </w:rPr>
            </w:pPr>
            <w:r w:rsidRPr="000C2FA1">
              <w:rPr>
                <w:rFonts w:ascii="宋体" w:hAnsi="宋体" w:hint="eastAsia"/>
                <w:sz w:val="24"/>
                <w:szCs w:val="24"/>
              </w:rPr>
              <w:t>介绍因特网和因特网信息资源的类型、特征等，利用管理学、经济学的知识和方法对网络信息资源分别进行宏观管理、微观管理、经济管理、人文管理阐述，熟练掌握网络信息资源管理理论和方法。</w:t>
            </w:r>
          </w:p>
          <w:p w:rsidR="002E73C4" w:rsidRPr="000C2FA1" w:rsidRDefault="002E73C4" w:rsidP="000C2FA1">
            <w:pPr>
              <w:snapToGrid w:val="0"/>
              <w:spacing w:line="288" w:lineRule="auto"/>
              <w:ind w:left="420"/>
              <w:jc w:val="left"/>
              <w:rPr>
                <w:rFonts w:ascii="宋体"/>
                <w:b/>
                <w:sz w:val="24"/>
                <w:szCs w:val="24"/>
              </w:rPr>
            </w:pPr>
            <w:r w:rsidRPr="000C2FA1">
              <w:rPr>
                <w:rFonts w:ascii="宋体" w:hAnsi="宋体" w:hint="eastAsia"/>
                <w:b/>
                <w:sz w:val="24"/>
                <w:szCs w:val="24"/>
              </w:rPr>
              <w:t>第七章</w:t>
            </w:r>
            <w:r w:rsidRPr="000C2FA1">
              <w:rPr>
                <w:rFonts w:ascii="宋体" w:hAnsi="宋体"/>
                <w:b/>
                <w:sz w:val="24"/>
                <w:szCs w:val="24"/>
              </w:rPr>
              <w:t xml:space="preserve"> </w:t>
            </w:r>
            <w:r w:rsidRPr="000C2FA1">
              <w:rPr>
                <w:rFonts w:ascii="宋体" w:hAnsi="Times New Roman"/>
                <w:b/>
                <w:sz w:val="24"/>
                <w:szCs w:val="24"/>
              </w:rPr>
              <w:t> </w:t>
            </w:r>
            <w:r w:rsidRPr="000C2FA1">
              <w:rPr>
                <w:rFonts w:ascii="宋体" w:hAnsi="宋体" w:hint="eastAsia"/>
                <w:b/>
                <w:sz w:val="24"/>
                <w:szCs w:val="24"/>
              </w:rPr>
              <w:t>企业信息资源管理（</w:t>
            </w:r>
            <w:r w:rsidRPr="000C2FA1">
              <w:rPr>
                <w:rFonts w:ascii="宋体" w:hAnsi="宋体"/>
                <w:b/>
                <w:sz w:val="24"/>
                <w:szCs w:val="24"/>
              </w:rPr>
              <w:t>3</w:t>
            </w:r>
            <w:r w:rsidRPr="000C2FA1">
              <w:rPr>
                <w:rFonts w:ascii="宋体" w:hAnsi="宋体" w:hint="eastAsia"/>
                <w:b/>
                <w:sz w:val="24"/>
                <w:szCs w:val="24"/>
              </w:rPr>
              <w:t>学时）</w:t>
            </w:r>
          </w:p>
          <w:p w:rsidR="002E73C4" w:rsidRPr="000C2FA1" w:rsidRDefault="002E73C4" w:rsidP="002E73C4">
            <w:pPr>
              <w:snapToGrid w:val="0"/>
              <w:spacing w:line="288" w:lineRule="auto"/>
              <w:ind w:firstLineChars="200" w:firstLine="31680"/>
              <w:jc w:val="left"/>
              <w:rPr>
                <w:rFonts w:ascii="宋体" w:hAnsi="Times New Roman"/>
                <w:sz w:val="24"/>
                <w:szCs w:val="24"/>
              </w:rPr>
            </w:pPr>
            <w:r w:rsidRPr="000C2FA1">
              <w:rPr>
                <w:rFonts w:ascii="宋体" w:hAnsi="宋体" w:hint="eastAsia"/>
                <w:sz w:val="24"/>
                <w:szCs w:val="24"/>
              </w:rPr>
              <w:t>了解企业信息资源管理的发展和企业信息结构</w:t>
            </w:r>
            <w:r w:rsidRPr="000C2FA1">
              <w:rPr>
                <w:rFonts w:ascii="宋体" w:hAnsi="Times New Roman" w:hint="eastAsia"/>
                <w:sz w:val="24"/>
                <w:szCs w:val="24"/>
              </w:rPr>
              <w:t>、</w:t>
            </w:r>
            <w:r w:rsidRPr="000C2FA1">
              <w:rPr>
                <w:rFonts w:ascii="宋体" w:hAnsi="宋体" w:hint="eastAsia"/>
                <w:sz w:val="24"/>
                <w:szCs w:val="24"/>
              </w:rPr>
              <w:t>内容和模式，以及企业信息信息化建设与管理的重要内容，</w:t>
            </w:r>
            <w:r w:rsidRPr="000C2FA1">
              <w:rPr>
                <w:rFonts w:ascii="宋体" w:hAnsi="Times New Roman" w:hint="eastAsia"/>
                <w:sz w:val="24"/>
                <w:szCs w:val="24"/>
              </w:rPr>
              <w:t>重点对</w:t>
            </w:r>
            <w:r w:rsidRPr="000C2FA1">
              <w:rPr>
                <w:rFonts w:ascii="宋体" w:hAnsi="宋体" w:hint="eastAsia"/>
                <w:sz w:val="24"/>
                <w:szCs w:val="24"/>
              </w:rPr>
              <w:t>企业信息化的发展和深入进行讨论。</w:t>
            </w:r>
          </w:p>
          <w:p w:rsidR="002E73C4" w:rsidRPr="000C2FA1" w:rsidRDefault="002E73C4" w:rsidP="000C2FA1">
            <w:pPr>
              <w:snapToGrid w:val="0"/>
              <w:spacing w:line="288" w:lineRule="auto"/>
              <w:ind w:left="420"/>
              <w:jc w:val="left"/>
              <w:rPr>
                <w:rFonts w:ascii="宋体" w:hAnsi="Times New Roman"/>
                <w:sz w:val="24"/>
                <w:szCs w:val="24"/>
              </w:rPr>
            </w:pPr>
            <w:r w:rsidRPr="000C2FA1">
              <w:rPr>
                <w:rFonts w:ascii="宋体" w:hAnsi="宋体" w:hint="eastAsia"/>
                <w:b/>
                <w:sz w:val="24"/>
                <w:szCs w:val="24"/>
              </w:rPr>
              <w:t>第八章</w:t>
            </w:r>
            <w:r w:rsidRPr="000C2FA1">
              <w:rPr>
                <w:rFonts w:ascii="宋体" w:hAnsi="宋体"/>
                <w:b/>
                <w:sz w:val="24"/>
                <w:szCs w:val="24"/>
              </w:rPr>
              <w:t xml:space="preserve"> </w:t>
            </w:r>
            <w:r w:rsidRPr="000C2FA1">
              <w:rPr>
                <w:rFonts w:ascii="宋体" w:hAnsi="宋体" w:hint="eastAsia"/>
                <w:b/>
                <w:sz w:val="24"/>
                <w:szCs w:val="24"/>
              </w:rPr>
              <w:t>政府信息资源管理</w:t>
            </w:r>
            <w:r w:rsidRPr="000C2FA1">
              <w:rPr>
                <w:rFonts w:ascii="宋体" w:hAnsi="宋体"/>
                <w:b/>
                <w:sz w:val="24"/>
                <w:szCs w:val="24"/>
              </w:rPr>
              <w:t xml:space="preserve"> </w:t>
            </w:r>
            <w:r w:rsidRPr="000C2FA1">
              <w:rPr>
                <w:rFonts w:ascii="宋体" w:hAnsi="宋体" w:hint="eastAsia"/>
                <w:b/>
                <w:sz w:val="24"/>
                <w:szCs w:val="24"/>
              </w:rPr>
              <w:t>（</w:t>
            </w:r>
            <w:r w:rsidRPr="000C2FA1">
              <w:rPr>
                <w:rFonts w:ascii="宋体" w:hAnsi="宋体"/>
                <w:b/>
                <w:sz w:val="24"/>
                <w:szCs w:val="24"/>
              </w:rPr>
              <w:t>3</w:t>
            </w:r>
            <w:r w:rsidRPr="000C2FA1">
              <w:rPr>
                <w:rFonts w:ascii="宋体" w:hAnsi="宋体" w:hint="eastAsia"/>
                <w:b/>
                <w:sz w:val="24"/>
                <w:szCs w:val="24"/>
              </w:rPr>
              <w:t>学时）</w:t>
            </w:r>
          </w:p>
          <w:p w:rsidR="002E73C4" w:rsidRPr="000C2FA1" w:rsidRDefault="002E73C4" w:rsidP="002E73C4">
            <w:pPr>
              <w:snapToGrid w:val="0"/>
              <w:spacing w:line="288" w:lineRule="auto"/>
              <w:ind w:firstLineChars="200" w:firstLine="31680"/>
              <w:jc w:val="left"/>
              <w:rPr>
                <w:rFonts w:ascii="宋体" w:hAnsi="Times New Roman"/>
                <w:sz w:val="24"/>
                <w:szCs w:val="24"/>
              </w:rPr>
            </w:pPr>
            <w:r w:rsidRPr="000C2FA1">
              <w:rPr>
                <w:rFonts w:ascii="宋体" w:hAnsi="宋体" w:hint="eastAsia"/>
                <w:sz w:val="24"/>
                <w:szCs w:val="24"/>
              </w:rPr>
              <w:t>了解政府信息资源管理的起源</w:t>
            </w:r>
            <w:r w:rsidRPr="000C2FA1">
              <w:rPr>
                <w:rFonts w:ascii="宋体" w:hAnsi="Times New Roman" w:hint="eastAsia"/>
                <w:sz w:val="24"/>
                <w:szCs w:val="24"/>
              </w:rPr>
              <w:t>、</w:t>
            </w:r>
            <w:r w:rsidRPr="000C2FA1">
              <w:rPr>
                <w:rFonts w:ascii="宋体" w:hAnsi="宋体" w:hint="eastAsia"/>
                <w:sz w:val="24"/>
                <w:szCs w:val="24"/>
              </w:rPr>
              <w:t>基本职能、目标和任务</w:t>
            </w:r>
            <w:r w:rsidRPr="000C2FA1">
              <w:rPr>
                <w:rFonts w:ascii="宋体" w:hAnsi="Times New Roman" w:hint="eastAsia"/>
                <w:sz w:val="24"/>
                <w:szCs w:val="24"/>
              </w:rPr>
              <w:t>；掌握</w:t>
            </w:r>
            <w:r w:rsidRPr="000C2FA1">
              <w:rPr>
                <w:rFonts w:ascii="宋体" w:hAnsi="宋体" w:hint="eastAsia"/>
                <w:sz w:val="24"/>
                <w:szCs w:val="24"/>
              </w:rPr>
              <w:t>政府信息资源管理的技术工具，以及对网络环境下政府信息化与电子政务的重要发展。</w:t>
            </w:r>
          </w:p>
          <w:p w:rsidR="002E73C4" w:rsidRPr="000C2FA1" w:rsidRDefault="002E73C4" w:rsidP="000C2FA1">
            <w:pPr>
              <w:numPr>
                <w:ilvl w:val="0"/>
                <w:numId w:val="5"/>
              </w:numPr>
              <w:snapToGrid w:val="0"/>
              <w:spacing w:line="288" w:lineRule="auto"/>
              <w:jc w:val="left"/>
              <w:rPr>
                <w:rFonts w:ascii="宋体"/>
                <w:b/>
                <w:sz w:val="24"/>
                <w:szCs w:val="24"/>
              </w:rPr>
            </w:pPr>
            <w:r w:rsidRPr="000C2FA1">
              <w:rPr>
                <w:rFonts w:ascii="宋体" w:hAnsi="宋体" w:hint="eastAsia"/>
                <w:b/>
                <w:sz w:val="24"/>
                <w:szCs w:val="24"/>
              </w:rPr>
              <w:t>公益性机构信息资源管理</w:t>
            </w:r>
            <w:r w:rsidRPr="000C2FA1">
              <w:rPr>
                <w:rFonts w:ascii="宋体" w:hAnsi="宋体"/>
                <w:b/>
                <w:sz w:val="24"/>
                <w:szCs w:val="24"/>
              </w:rPr>
              <w:t xml:space="preserve"> </w:t>
            </w:r>
            <w:r w:rsidRPr="000C2FA1">
              <w:rPr>
                <w:rFonts w:ascii="宋体" w:hAnsi="宋体" w:hint="eastAsia"/>
                <w:b/>
                <w:sz w:val="24"/>
                <w:szCs w:val="24"/>
              </w:rPr>
              <w:t>（</w:t>
            </w:r>
            <w:r w:rsidRPr="000C2FA1">
              <w:rPr>
                <w:rFonts w:ascii="宋体" w:hAnsi="宋体"/>
                <w:b/>
                <w:sz w:val="24"/>
                <w:szCs w:val="24"/>
              </w:rPr>
              <w:t>2</w:t>
            </w:r>
            <w:r w:rsidRPr="000C2FA1">
              <w:rPr>
                <w:rFonts w:ascii="宋体" w:hAnsi="宋体" w:hint="eastAsia"/>
                <w:b/>
                <w:sz w:val="24"/>
                <w:szCs w:val="24"/>
              </w:rPr>
              <w:t>学时）</w:t>
            </w:r>
          </w:p>
          <w:p w:rsidR="002E73C4" w:rsidRPr="000C2FA1" w:rsidRDefault="002E73C4" w:rsidP="000C2FA1">
            <w:pPr>
              <w:snapToGrid w:val="0"/>
              <w:spacing w:line="288" w:lineRule="auto"/>
              <w:ind w:left="420"/>
              <w:jc w:val="left"/>
              <w:rPr>
                <w:rFonts w:ascii="宋体"/>
                <w:sz w:val="24"/>
                <w:szCs w:val="24"/>
              </w:rPr>
            </w:pPr>
            <w:r w:rsidRPr="000C2FA1">
              <w:rPr>
                <w:rFonts w:ascii="宋体" w:hAnsi="宋体" w:hint="eastAsia"/>
                <w:sz w:val="24"/>
                <w:szCs w:val="24"/>
              </w:rPr>
              <w:t>介绍公益性机构概况，特别对公益性科技机构以及公共图书馆的信息资源管理的性质、职能、管理机制、原则、服务等做详细介绍。</w:t>
            </w:r>
          </w:p>
          <w:p w:rsidR="002E73C4" w:rsidRPr="000C2FA1" w:rsidRDefault="002E73C4" w:rsidP="000C2FA1">
            <w:pPr>
              <w:numPr>
                <w:ilvl w:val="0"/>
                <w:numId w:val="5"/>
              </w:numPr>
              <w:snapToGrid w:val="0"/>
              <w:spacing w:line="288" w:lineRule="auto"/>
              <w:jc w:val="left"/>
              <w:rPr>
                <w:rFonts w:ascii="宋体"/>
                <w:b/>
                <w:sz w:val="24"/>
                <w:szCs w:val="24"/>
              </w:rPr>
            </w:pPr>
            <w:r w:rsidRPr="000C2FA1">
              <w:rPr>
                <w:rFonts w:ascii="宋体" w:hAnsi="宋体" w:hint="eastAsia"/>
                <w:b/>
                <w:sz w:val="24"/>
                <w:szCs w:val="24"/>
              </w:rPr>
              <w:t>信息产业的组织与管理</w:t>
            </w:r>
            <w:r w:rsidRPr="000C2FA1">
              <w:rPr>
                <w:rFonts w:ascii="宋体" w:hAnsi="宋体"/>
                <w:b/>
                <w:sz w:val="24"/>
                <w:szCs w:val="24"/>
              </w:rPr>
              <w:t xml:space="preserve"> </w:t>
            </w:r>
            <w:r w:rsidRPr="000C2FA1">
              <w:rPr>
                <w:rFonts w:ascii="宋体" w:hAnsi="宋体" w:hint="eastAsia"/>
                <w:b/>
                <w:sz w:val="24"/>
                <w:szCs w:val="24"/>
              </w:rPr>
              <w:t>（</w:t>
            </w:r>
            <w:r w:rsidRPr="000C2FA1">
              <w:rPr>
                <w:rFonts w:ascii="宋体" w:hAnsi="宋体"/>
                <w:b/>
                <w:sz w:val="24"/>
                <w:szCs w:val="24"/>
              </w:rPr>
              <w:t>3</w:t>
            </w:r>
            <w:r w:rsidRPr="000C2FA1">
              <w:rPr>
                <w:rFonts w:ascii="宋体" w:hAnsi="宋体" w:hint="eastAsia"/>
                <w:b/>
                <w:sz w:val="24"/>
                <w:szCs w:val="24"/>
              </w:rPr>
              <w:t>学时）</w:t>
            </w:r>
          </w:p>
          <w:p w:rsidR="002E73C4" w:rsidRPr="000C2FA1" w:rsidRDefault="002E73C4" w:rsidP="002E73C4">
            <w:pPr>
              <w:snapToGrid w:val="0"/>
              <w:spacing w:line="288" w:lineRule="auto"/>
              <w:ind w:firstLineChars="200" w:firstLine="31680"/>
              <w:jc w:val="left"/>
              <w:rPr>
                <w:rFonts w:ascii="宋体"/>
                <w:sz w:val="24"/>
                <w:szCs w:val="24"/>
              </w:rPr>
            </w:pPr>
            <w:r w:rsidRPr="000C2FA1">
              <w:rPr>
                <w:rFonts w:ascii="宋体" w:hAnsi="宋体" w:hint="eastAsia"/>
                <w:sz w:val="24"/>
                <w:szCs w:val="24"/>
              </w:rPr>
              <w:t>了解信息产业组织与管理的概念、意义，掌握我国信息产业的结构与运行机制，以及信息产业的集团化组织与服务，并对我国信息产业的管理体制和政策以及未来的发展作探讨。</w:t>
            </w:r>
          </w:p>
          <w:p w:rsidR="002E73C4" w:rsidRPr="000C2FA1" w:rsidRDefault="002E73C4" w:rsidP="002E73C4">
            <w:pPr>
              <w:snapToGrid w:val="0"/>
              <w:spacing w:line="288" w:lineRule="auto"/>
              <w:ind w:firstLineChars="150" w:firstLine="31680"/>
              <w:jc w:val="left"/>
              <w:rPr>
                <w:rFonts w:ascii="宋体" w:hAnsi="Times New Roman"/>
                <w:b/>
                <w:sz w:val="24"/>
                <w:szCs w:val="24"/>
              </w:rPr>
            </w:pPr>
            <w:r w:rsidRPr="000C2FA1">
              <w:rPr>
                <w:rFonts w:ascii="宋体" w:hAnsi="Times New Roman" w:hint="eastAsia"/>
                <w:b/>
                <w:sz w:val="24"/>
                <w:szCs w:val="24"/>
              </w:rPr>
              <w:t>第十一章</w:t>
            </w:r>
            <w:r w:rsidRPr="000C2FA1">
              <w:rPr>
                <w:rFonts w:ascii="宋体" w:hAnsi="Times New Roman"/>
                <w:b/>
                <w:sz w:val="24"/>
                <w:szCs w:val="24"/>
              </w:rPr>
              <w:t xml:space="preserve"> </w:t>
            </w:r>
            <w:r w:rsidRPr="000C2FA1">
              <w:rPr>
                <w:rFonts w:ascii="宋体" w:hAnsi="Times New Roman" w:hint="eastAsia"/>
                <w:b/>
                <w:sz w:val="24"/>
                <w:szCs w:val="24"/>
              </w:rPr>
              <w:t>信息资源管理的政策与法规</w:t>
            </w:r>
            <w:r w:rsidRPr="000C2FA1">
              <w:rPr>
                <w:rFonts w:ascii="宋体" w:hAnsi="Times New Roman"/>
                <w:b/>
                <w:sz w:val="24"/>
                <w:szCs w:val="24"/>
              </w:rPr>
              <w:t xml:space="preserve"> </w:t>
            </w:r>
            <w:r w:rsidRPr="000C2FA1">
              <w:rPr>
                <w:rFonts w:ascii="宋体" w:hAnsi="宋体" w:hint="eastAsia"/>
                <w:b/>
                <w:sz w:val="24"/>
                <w:szCs w:val="24"/>
              </w:rPr>
              <w:t>（</w:t>
            </w:r>
            <w:r w:rsidRPr="000C2FA1">
              <w:rPr>
                <w:rFonts w:ascii="宋体" w:hAnsi="宋体"/>
                <w:b/>
                <w:sz w:val="24"/>
                <w:szCs w:val="24"/>
              </w:rPr>
              <w:t>2</w:t>
            </w:r>
            <w:r w:rsidRPr="000C2FA1">
              <w:rPr>
                <w:rFonts w:ascii="宋体" w:hAnsi="宋体" w:hint="eastAsia"/>
                <w:b/>
                <w:sz w:val="24"/>
                <w:szCs w:val="24"/>
              </w:rPr>
              <w:t>学时）</w:t>
            </w:r>
          </w:p>
          <w:p w:rsidR="002E73C4" w:rsidRPr="000C2FA1" w:rsidRDefault="002E73C4" w:rsidP="002E73C4">
            <w:pPr>
              <w:snapToGrid w:val="0"/>
              <w:spacing w:line="288" w:lineRule="auto"/>
              <w:ind w:firstLineChars="200" w:firstLine="31680"/>
              <w:jc w:val="left"/>
              <w:rPr>
                <w:rFonts w:ascii="宋体"/>
                <w:sz w:val="24"/>
                <w:szCs w:val="24"/>
              </w:rPr>
            </w:pPr>
            <w:r w:rsidRPr="000C2FA1">
              <w:rPr>
                <w:rFonts w:ascii="宋体" w:hAnsi="宋体" w:hint="eastAsia"/>
                <w:sz w:val="24"/>
                <w:szCs w:val="24"/>
              </w:rPr>
              <w:t>对信息政策和法规进行概述，掌握信息采集、信息公开、信息传播、信息利用和信息市场管理等各方面的政策与法规，最后还要了解信息安全的法律规范。</w:t>
            </w:r>
          </w:p>
          <w:p w:rsidR="002E73C4" w:rsidRPr="000C2FA1" w:rsidRDefault="002E73C4" w:rsidP="000C2FA1">
            <w:pPr>
              <w:snapToGrid w:val="0"/>
              <w:spacing w:line="288" w:lineRule="auto"/>
              <w:ind w:left="420"/>
              <w:jc w:val="left"/>
              <w:rPr>
                <w:rFonts w:ascii="宋体" w:hAnsi="Times New Roman"/>
                <w:b/>
                <w:sz w:val="24"/>
                <w:szCs w:val="24"/>
              </w:rPr>
            </w:pPr>
            <w:r w:rsidRPr="000C2FA1">
              <w:rPr>
                <w:rFonts w:ascii="宋体" w:hAnsi="Times New Roman" w:hint="eastAsia"/>
                <w:b/>
                <w:sz w:val="24"/>
                <w:szCs w:val="24"/>
              </w:rPr>
              <w:t>第十二章</w:t>
            </w:r>
            <w:r w:rsidRPr="000C2FA1">
              <w:rPr>
                <w:rFonts w:ascii="宋体" w:hAnsi="Times New Roman"/>
                <w:b/>
                <w:sz w:val="24"/>
                <w:szCs w:val="24"/>
              </w:rPr>
              <w:t xml:space="preserve"> </w:t>
            </w:r>
            <w:r w:rsidRPr="000C2FA1">
              <w:rPr>
                <w:rFonts w:ascii="宋体" w:hAnsi="Times New Roman" w:hint="eastAsia"/>
                <w:b/>
                <w:sz w:val="24"/>
                <w:szCs w:val="24"/>
              </w:rPr>
              <w:t>信息资源管理的经济效益评价</w:t>
            </w:r>
            <w:r w:rsidRPr="000C2FA1">
              <w:rPr>
                <w:rFonts w:ascii="宋体" w:hAnsi="Times New Roman"/>
                <w:b/>
                <w:sz w:val="24"/>
                <w:szCs w:val="24"/>
              </w:rPr>
              <w:t xml:space="preserve"> </w:t>
            </w:r>
            <w:r w:rsidRPr="000C2FA1">
              <w:rPr>
                <w:rFonts w:ascii="宋体" w:hAnsi="宋体" w:hint="eastAsia"/>
                <w:b/>
                <w:sz w:val="24"/>
                <w:szCs w:val="24"/>
              </w:rPr>
              <w:t>（</w:t>
            </w:r>
            <w:r w:rsidRPr="000C2FA1">
              <w:rPr>
                <w:rFonts w:ascii="宋体" w:hAnsi="宋体"/>
                <w:b/>
                <w:sz w:val="24"/>
                <w:szCs w:val="24"/>
              </w:rPr>
              <w:t>3</w:t>
            </w:r>
            <w:r w:rsidRPr="000C2FA1">
              <w:rPr>
                <w:rFonts w:ascii="宋体" w:hAnsi="宋体" w:hint="eastAsia"/>
                <w:b/>
                <w:sz w:val="24"/>
                <w:szCs w:val="24"/>
              </w:rPr>
              <w:t>学时）</w:t>
            </w:r>
          </w:p>
          <w:p w:rsidR="002E73C4" w:rsidRPr="000C2FA1" w:rsidRDefault="002E73C4" w:rsidP="000C2FA1">
            <w:pPr>
              <w:ind w:firstLine="435"/>
              <w:rPr>
                <w:rFonts w:ascii="Times New Roman" w:hAnsi="Times New Roman"/>
                <w:szCs w:val="21"/>
              </w:rPr>
            </w:pPr>
            <w:r w:rsidRPr="000C2FA1">
              <w:rPr>
                <w:rFonts w:ascii="宋体" w:hAnsi="宋体" w:hint="eastAsia"/>
                <w:sz w:val="24"/>
                <w:szCs w:val="24"/>
              </w:rPr>
              <w:t>了解</w:t>
            </w:r>
            <w:r w:rsidRPr="000C2FA1">
              <w:rPr>
                <w:rFonts w:ascii="宋体" w:hAnsi="Times New Roman" w:hint="eastAsia"/>
                <w:sz w:val="24"/>
                <w:szCs w:val="24"/>
              </w:rPr>
              <w:t>信息资源管理的经济效益评价的意义和原则</w:t>
            </w:r>
            <w:r w:rsidRPr="000C2FA1">
              <w:rPr>
                <w:rFonts w:ascii="宋体" w:hAnsi="宋体" w:hint="eastAsia"/>
                <w:sz w:val="24"/>
                <w:szCs w:val="24"/>
              </w:rPr>
              <w:t>，掌握</w:t>
            </w:r>
            <w:r w:rsidRPr="000C2FA1">
              <w:rPr>
                <w:rFonts w:ascii="宋体" w:hAnsi="Times New Roman" w:hint="eastAsia"/>
                <w:sz w:val="24"/>
                <w:szCs w:val="24"/>
              </w:rPr>
              <w:t>信息资源管理经济效益评价的一般方法，以及信息资源管理的经济效益评价的程序和组织实施。并能实际对具体行业信息资源产品进行价值测度、成本</w:t>
            </w:r>
            <w:r w:rsidRPr="000C2FA1">
              <w:rPr>
                <w:rFonts w:ascii="宋体" w:hAnsi="Times New Roman"/>
                <w:sz w:val="24"/>
                <w:szCs w:val="24"/>
              </w:rPr>
              <w:t>-</w:t>
            </w:r>
            <w:r w:rsidRPr="000C2FA1">
              <w:rPr>
                <w:rFonts w:ascii="宋体" w:hAnsi="Times New Roman" w:hint="eastAsia"/>
                <w:sz w:val="24"/>
                <w:szCs w:val="24"/>
              </w:rPr>
              <w:t>效益等经济效益评价。</w:t>
            </w:r>
          </w:p>
        </w:tc>
      </w:tr>
      <w:tr w:rsidR="002E73C4" w:rsidRPr="000C2FA1" w:rsidTr="000C2FA1">
        <w:trPr>
          <w:jc w:val="center"/>
        </w:trPr>
        <w:tc>
          <w:tcPr>
            <w:tcW w:w="8474" w:type="dxa"/>
            <w:gridSpan w:val="7"/>
            <w:vAlign w:val="center"/>
          </w:tcPr>
          <w:p w:rsidR="002E73C4" w:rsidRPr="000C2FA1" w:rsidRDefault="002E73C4" w:rsidP="002E73C4">
            <w:pPr>
              <w:widowControl/>
              <w:shd w:val="clear" w:color="auto" w:fill="FFFFFF"/>
              <w:spacing w:line="360" w:lineRule="atLeast"/>
              <w:ind w:firstLineChars="200" w:firstLine="31680"/>
              <w:jc w:val="left"/>
              <w:outlineLvl w:val="0"/>
              <w:rPr>
                <w:rFonts w:ascii="Times New Roman" w:hAnsi="Times New Roman"/>
                <w:szCs w:val="21"/>
              </w:rPr>
            </w:pPr>
            <w:r w:rsidRPr="000C2FA1">
              <w:rPr>
                <w:rFonts w:ascii="Times New Roman" w:hAnsi="Times New Roman" w:hint="eastAsia"/>
                <w:szCs w:val="21"/>
              </w:rPr>
              <w:t>参考书目</w:t>
            </w:r>
          </w:p>
          <w:p w:rsidR="002E73C4" w:rsidRPr="000C2FA1" w:rsidRDefault="002E73C4" w:rsidP="002E73C4">
            <w:pPr>
              <w:widowControl/>
              <w:shd w:val="clear" w:color="auto" w:fill="FFFFFF"/>
              <w:spacing w:line="360" w:lineRule="atLeast"/>
              <w:ind w:firstLineChars="200" w:firstLine="31680"/>
              <w:jc w:val="left"/>
              <w:outlineLvl w:val="0"/>
              <w:rPr>
                <w:rFonts w:ascii="Times New Roman" w:hAnsi="Times New Roman"/>
                <w:szCs w:val="21"/>
              </w:rPr>
            </w:pPr>
            <w:r w:rsidRPr="000C2FA1">
              <w:rPr>
                <w:rFonts w:ascii="Times New Roman" w:hAnsi="Times New Roman"/>
                <w:szCs w:val="21"/>
              </w:rPr>
              <w:t>1.</w:t>
            </w:r>
            <w:r w:rsidRPr="000C2FA1">
              <w:rPr>
                <w:rFonts w:ascii="Times New Roman" w:hAnsi="Times New Roman" w:hint="eastAsia"/>
                <w:szCs w:val="21"/>
              </w:rPr>
              <w:t>赖茂生主编，《信息资源管理教程》，清华大学出版社，</w:t>
            </w:r>
            <w:r w:rsidRPr="000C2FA1">
              <w:rPr>
                <w:rFonts w:ascii="Times New Roman" w:hAnsi="Times New Roman"/>
                <w:szCs w:val="21"/>
              </w:rPr>
              <w:t>2006</w:t>
            </w:r>
            <w:r w:rsidRPr="000C2FA1">
              <w:rPr>
                <w:rFonts w:ascii="Times New Roman" w:hAnsi="Times New Roman" w:hint="eastAsia"/>
                <w:szCs w:val="21"/>
              </w:rPr>
              <w:t>年。</w:t>
            </w:r>
          </w:p>
          <w:p w:rsidR="002E73C4" w:rsidRPr="000C2FA1" w:rsidRDefault="002E73C4" w:rsidP="002E73C4">
            <w:pPr>
              <w:widowControl/>
              <w:shd w:val="clear" w:color="auto" w:fill="FFFFFF"/>
              <w:spacing w:line="360" w:lineRule="atLeast"/>
              <w:ind w:firstLineChars="200" w:firstLine="31680"/>
              <w:jc w:val="left"/>
              <w:outlineLvl w:val="0"/>
              <w:rPr>
                <w:rFonts w:ascii="Times New Roman" w:hAnsi="Times New Roman"/>
                <w:szCs w:val="21"/>
              </w:rPr>
            </w:pPr>
            <w:bookmarkStart w:id="1" w:name="__infodetail_pub"/>
            <w:r w:rsidRPr="000C2FA1">
              <w:rPr>
                <w:rFonts w:ascii="Times New Roman" w:hAnsi="Times New Roman"/>
                <w:szCs w:val="21"/>
              </w:rPr>
              <w:t>2.</w:t>
            </w:r>
            <w:hyperlink r:id="rId20" w:tgtFrame="_blank" w:history="1">
              <w:r w:rsidRPr="000C2FA1">
                <w:rPr>
                  <w:rFonts w:ascii="Times New Roman" w:hAnsi="Times New Roman" w:hint="eastAsia"/>
                  <w:szCs w:val="21"/>
                </w:rPr>
                <w:t>王学颖</w:t>
              </w:r>
            </w:hyperlink>
            <w:bookmarkEnd w:id="1"/>
            <w:r w:rsidRPr="000C2FA1">
              <w:rPr>
                <w:rFonts w:ascii="Times New Roman" w:hAnsi="Times New Roman" w:hint="eastAsia"/>
                <w:szCs w:val="21"/>
              </w:rPr>
              <w:t xml:space="preserve">　主编</w:t>
            </w:r>
            <w:r w:rsidRPr="000C2FA1">
              <w:rPr>
                <w:rFonts w:ascii="Times New Roman" w:hAnsi="Times New Roman"/>
                <w:szCs w:val="21"/>
              </w:rPr>
              <w:t xml:space="preserve"> </w:t>
            </w:r>
            <w:r w:rsidRPr="000C2FA1">
              <w:rPr>
                <w:rFonts w:ascii="Times New Roman" w:hAnsi="Times New Roman" w:hint="eastAsia"/>
                <w:szCs w:val="21"/>
              </w:rPr>
              <w:t>信息资源管理</w:t>
            </w:r>
            <w:r w:rsidRPr="000C2FA1">
              <w:rPr>
                <w:rFonts w:ascii="Times New Roman" w:hAnsi="Times New Roman"/>
                <w:szCs w:val="21"/>
              </w:rPr>
              <w:t xml:space="preserve">. </w:t>
            </w:r>
            <w:hyperlink r:id="rId21" w:tgtFrame="_blank" w:history="1">
              <w:r w:rsidRPr="000C2FA1">
                <w:rPr>
                  <w:rFonts w:ascii="Times New Roman" w:hAnsi="Times New Roman" w:hint="eastAsia"/>
                  <w:szCs w:val="21"/>
                </w:rPr>
                <w:t>大连理工大学出版社</w:t>
              </w:r>
            </w:hyperlink>
            <w:r w:rsidRPr="000C2FA1">
              <w:rPr>
                <w:rFonts w:ascii="Times New Roman" w:hAnsi="Times New Roman" w:hint="eastAsia"/>
                <w:szCs w:val="21"/>
              </w:rPr>
              <w:t>，</w:t>
            </w:r>
            <w:r w:rsidRPr="000C2FA1">
              <w:rPr>
                <w:rFonts w:ascii="Times New Roman" w:hAnsi="Times New Roman"/>
                <w:szCs w:val="21"/>
              </w:rPr>
              <w:t>2012</w:t>
            </w:r>
            <w:r w:rsidRPr="000C2FA1">
              <w:rPr>
                <w:rFonts w:ascii="Times New Roman" w:hAnsi="Times New Roman" w:hint="eastAsia"/>
                <w:szCs w:val="21"/>
              </w:rPr>
              <w:t>年版。</w:t>
            </w:r>
          </w:p>
          <w:p w:rsidR="002E73C4" w:rsidRPr="000C2FA1" w:rsidRDefault="002E73C4" w:rsidP="002E73C4">
            <w:pPr>
              <w:widowControl/>
              <w:shd w:val="clear" w:color="auto" w:fill="FFFFFF"/>
              <w:spacing w:line="360" w:lineRule="atLeast"/>
              <w:ind w:firstLineChars="200" w:firstLine="31680"/>
              <w:jc w:val="left"/>
              <w:outlineLvl w:val="0"/>
              <w:rPr>
                <w:rFonts w:ascii="Times New Roman" w:hAnsi="Times New Roman"/>
                <w:szCs w:val="21"/>
              </w:rPr>
            </w:pPr>
            <w:r w:rsidRPr="000C2FA1">
              <w:rPr>
                <w:rFonts w:ascii="Times New Roman" w:hAnsi="Times New Roman"/>
                <w:szCs w:val="21"/>
              </w:rPr>
              <w:t>3.</w:t>
            </w:r>
            <w:r w:rsidRPr="000C2FA1">
              <w:rPr>
                <w:rFonts w:ascii="Times New Roman" w:hAnsi="Times New Roman" w:hint="eastAsia"/>
                <w:szCs w:val="21"/>
              </w:rPr>
              <w:t>马费成等，《信息资源管理》，武汉大学出版社，</w:t>
            </w:r>
            <w:r w:rsidRPr="000C2FA1">
              <w:rPr>
                <w:rFonts w:ascii="Times New Roman" w:hAnsi="Times New Roman"/>
                <w:szCs w:val="21"/>
              </w:rPr>
              <w:t>2001</w:t>
            </w:r>
            <w:r w:rsidRPr="000C2FA1">
              <w:rPr>
                <w:rFonts w:ascii="Times New Roman" w:hAnsi="Times New Roman" w:hint="eastAsia"/>
                <w:szCs w:val="21"/>
              </w:rPr>
              <w:t>年。</w:t>
            </w:r>
          </w:p>
          <w:p w:rsidR="002E73C4" w:rsidRPr="000C2FA1" w:rsidRDefault="002E73C4" w:rsidP="002E73C4">
            <w:pPr>
              <w:widowControl/>
              <w:shd w:val="clear" w:color="auto" w:fill="FFFFFF"/>
              <w:spacing w:line="360" w:lineRule="atLeast"/>
              <w:ind w:firstLineChars="200" w:firstLine="31680"/>
              <w:jc w:val="left"/>
              <w:outlineLvl w:val="0"/>
              <w:rPr>
                <w:rFonts w:ascii="Times New Roman" w:hAnsi="Times New Roman"/>
                <w:szCs w:val="21"/>
              </w:rPr>
            </w:pPr>
            <w:r w:rsidRPr="000C2FA1">
              <w:rPr>
                <w:rFonts w:ascii="Times New Roman" w:hAnsi="Times New Roman"/>
                <w:szCs w:val="21"/>
              </w:rPr>
              <w:t>4.</w:t>
            </w:r>
            <w:r w:rsidRPr="000C2FA1">
              <w:rPr>
                <w:rFonts w:ascii="Times New Roman" w:hAnsi="Times New Roman" w:hint="eastAsia"/>
                <w:szCs w:val="21"/>
              </w:rPr>
              <w:t>胡昌平</w:t>
            </w:r>
            <w:r w:rsidRPr="000C2FA1">
              <w:rPr>
                <w:rFonts w:ascii="Times New Roman" w:hAnsi="Times New Roman"/>
                <w:szCs w:val="21"/>
              </w:rPr>
              <w:t xml:space="preserve">. </w:t>
            </w:r>
            <w:r w:rsidRPr="000C2FA1">
              <w:rPr>
                <w:rFonts w:ascii="Times New Roman" w:hAnsi="Times New Roman" w:hint="eastAsia"/>
                <w:szCs w:val="21"/>
              </w:rPr>
              <w:t>陈传夫主编，《信息资源管理研究进展》，武汉大学出版社，</w:t>
            </w:r>
            <w:r w:rsidRPr="000C2FA1">
              <w:rPr>
                <w:rFonts w:ascii="Times New Roman" w:hAnsi="Times New Roman"/>
                <w:szCs w:val="21"/>
              </w:rPr>
              <w:t>2008</w:t>
            </w:r>
            <w:r w:rsidRPr="000C2FA1">
              <w:rPr>
                <w:rFonts w:ascii="Times New Roman" w:hAnsi="Times New Roman" w:hint="eastAsia"/>
                <w:szCs w:val="21"/>
              </w:rPr>
              <w:t>年。</w:t>
            </w:r>
          </w:p>
          <w:p w:rsidR="002E73C4" w:rsidRPr="000C2FA1" w:rsidRDefault="002E73C4" w:rsidP="002E73C4">
            <w:pPr>
              <w:widowControl/>
              <w:shd w:val="clear" w:color="auto" w:fill="FFFFFF"/>
              <w:spacing w:line="360" w:lineRule="atLeast"/>
              <w:ind w:firstLineChars="200" w:firstLine="31680"/>
              <w:jc w:val="left"/>
              <w:outlineLvl w:val="0"/>
              <w:rPr>
                <w:rFonts w:ascii="Times New Roman" w:hAnsi="Times New Roman"/>
                <w:szCs w:val="21"/>
              </w:rPr>
            </w:pPr>
            <w:r w:rsidRPr="000C2FA1">
              <w:rPr>
                <w:rFonts w:ascii="Times New Roman" w:hAnsi="Times New Roman"/>
                <w:szCs w:val="21"/>
              </w:rPr>
              <w:t xml:space="preserve">5. </w:t>
            </w:r>
            <w:r w:rsidRPr="000C2FA1">
              <w:rPr>
                <w:rFonts w:ascii="Times New Roman" w:hAnsi="Times New Roman" w:hint="eastAsia"/>
                <w:szCs w:val="21"/>
              </w:rPr>
              <w:t>孟广均等著，《信息资源管理导论</w:t>
            </w:r>
            <w:r w:rsidRPr="000C2FA1">
              <w:rPr>
                <w:rFonts w:ascii="Times New Roman" w:hAnsi="Times New Roman"/>
                <w:szCs w:val="21"/>
              </w:rPr>
              <w:t>-</w:t>
            </w:r>
            <w:r w:rsidRPr="000C2FA1">
              <w:rPr>
                <w:rFonts w:ascii="Times New Roman" w:hAnsi="Times New Roman" w:hint="eastAsia"/>
                <w:szCs w:val="21"/>
              </w:rPr>
              <w:t>第</w:t>
            </w:r>
            <w:r w:rsidRPr="000C2FA1">
              <w:rPr>
                <w:rFonts w:ascii="Times New Roman" w:hAnsi="Times New Roman"/>
                <w:szCs w:val="21"/>
              </w:rPr>
              <w:t>3</w:t>
            </w:r>
            <w:r w:rsidRPr="000C2FA1">
              <w:rPr>
                <w:rFonts w:ascii="Times New Roman" w:hAnsi="Times New Roman" w:hint="eastAsia"/>
                <w:szCs w:val="21"/>
              </w:rPr>
              <w:t>版》，科学出版社，</w:t>
            </w:r>
            <w:r w:rsidRPr="000C2FA1">
              <w:rPr>
                <w:rFonts w:ascii="Times New Roman" w:hAnsi="Times New Roman"/>
                <w:szCs w:val="21"/>
              </w:rPr>
              <w:t>2008</w:t>
            </w:r>
            <w:r w:rsidRPr="000C2FA1">
              <w:rPr>
                <w:rFonts w:ascii="Times New Roman" w:hAnsi="Times New Roman" w:hint="eastAsia"/>
                <w:szCs w:val="21"/>
              </w:rPr>
              <w:t>年</w:t>
            </w:r>
          </w:p>
        </w:tc>
      </w:tr>
    </w:tbl>
    <w:p w:rsidR="002E73C4" w:rsidRPr="000C2FA1" w:rsidRDefault="002E73C4" w:rsidP="000C2FA1">
      <w:pPr>
        <w:keepNext/>
        <w:keepLines/>
        <w:spacing w:before="260" w:after="260" w:line="416" w:lineRule="auto"/>
        <w:jc w:val="center"/>
        <w:outlineLvl w:val="2"/>
        <w:rPr>
          <w:rFonts w:ascii="黑体" w:eastAsia="黑体" w:hAnsi="宋体"/>
          <w:color w:val="000000"/>
          <w:sz w:val="24"/>
          <w:szCs w:val="20"/>
        </w:rPr>
      </w:pPr>
      <w:r w:rsidRPr="000C2FA1">
        <w:rPr>
          <w:rFonts w:ascii="黑体" w:eastAsia="黑体" w:hAnsi="宋体"/>
          <w:color w:val="000000"/>
          <w:sz w:val="24"/>
          <w:szCs w:val="20"/>
        </w:rPr>
        <w:br w:type="page"/>
      </w:r>
      <w:r w:rsidRPr="000C2FA1">
        <w:rPr>
          <w:rFonts w:ascii="黑体" w:eastAsia="黑体" w:hAnsi="宋体" w:hint="eastAsia"/>
          <w:color w:val="000000"/>
          <w:sz w:val="24"/>
          <w:szCs w:val="20"/>
        </w:rPr>
        <w:t>《</w:t>
      </w:r>
      <w:r w:rsidRPr="000C2FA1">
        <w:rPr>
          <w:rFonts w:ascii="黑体" w:eastAsia="黑体" w:hAnsi="Times New Roman" w:hint="eastAsia"/>
          <w:b/>
          <w:bCs/>
          <w:sz w:val="24"/>
          <w:szCs w:val="32"/>
        </w:rPr>
        <w:t>信息资源建设与组织</w:t>
      </w:r>
      <w:r w:rsidRPr="000C2FA1">
        <w:rPr>
          <w:rFonts w:ascii="黑体" w:eastAsia="黑体" w:hAnsi="宋体" w:hint="eastAsia"/>
          <w:color w:val="000000"/>
          <w:sz w:val="24"/>
          <w:szCs w:val="20"/>
        </w:rPr>
        <w:t>》课程简明教学大纲</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42"/>
        <w:gridCol w:w="1357"/>
        <w:gridCol w:w="1498"/>
        <w:gridCol w:w="1221"/>
        <w:gridCol w:w="108"/>
        <w:gridCol w:w="1443"/>
        <w:gridCol w:w="2363"/>
      </w:tblGrid>
      <w:tr w:rsidR="002E73C4" w:rsidRPr="000C2FA1" w:rsidTr="000C2FA1">
        <w:trPr>
          <w:jc w:val="center"/>
        </w:trPr>
        <w:tc>
          <w:tcPr>
            <w:tcW w:w="842" w:type="dxa"/>
            <w:vAlign w:val="center"/>
          </w:tcPr>
          <w:p w:rsidR="002E73C4" w:rsidRPr="000C2FA1" w:rsidRDefault="002E73C4" w:rsidP="00114752">
            <w:pPr>
              <w:spacing w:beforeLines="40" w:afterLines="40"/>
              <w:jc w:val="center"/>
              <w:rPr>
                <w:rFonts w:ascii="Times New Roman" w:hAnsi="Times New Roman"/>
                <w:szCs w:val="21"/>
              </w:rPr>
            </w:pPr>
            <w:r w:rsidRPr="000C2FA1">
              <w:rPr>
                <w:rFonts w:ascii="Times New Roman" w:hAnsi="Times New Roman" w:hint="eastAsia"/>
                <w:szCs w:val="21"/>
              </w:rPr>
              <w:t>课程</w:t>
            </w:r>
          </w:p>
          <w:p w:rsidR="002E73C4" w:rsidRPr="000C2FA1" w:rsidRDefault="002E73C4" w:rsidP="00114752">
            <w:pPr>
              <w:spacing w:beforeLines="40" w:afterLines="40"/>
              <w:jc w:val="center"/>
              <w:rPr>
                <w:rFonts w:ascii="Times New Roman" w:hAnsi="Times New Roman"/>
                <w:szCs w:val="21"/>
              </w:rPr>
            </w:pPr>
            <w:r w:rsidRPr="000C2FA1">
              <w:rPr>
                <w:rFonts w:ascii="Times New Roman" w:hAnsi="Times New Roman" w:hint="eastAsia"/>
                <w:szCs w:val="21"/>
              </w:rPr>
              <w:t>名称</w:t>
            </w:r>
          </w:p>
        </w:tc>
        <w:tc>
          <w:tcPr>
            <w:tcW w:w="4184" w:type="dxa"/>
            <w:gridSpan w:val="4"/>
            <w:vAlign w:val="center"/>
          </w:tcPr>
          <w:p w:rsidR="002E73C4" w:rsidRPr="000C2FA1" w:rsidRDefault="002E73C4" w:rsidP="00114752">
            <w:pPr>
              <w:spacing w:beforeLines="40" w:afterLines="40"/>
              <w:jc w:val="center"/>
              <w:rPr>
                <w:rFonts w:ascii="宋体"/>
                <w:szCs w:val="21"/>
              </w:rPr>
            </w:pPr>
            <w:r w:rsidRPr="000C2FA1">
              <w:rPr>
                <w:rFonts w:ascii="黑体" w:eastAsia="黑体" w:hAnsi="Times New Roman" w:hint="eastAsia"/>
                <w:sz w:val="24"/>
              </w:rPr>
              <w:t>信息资源建设与组织</w:t>
            </w:r>
          </w:p>
        </w:tc>
        <w:tc>
          <w:tcPr>
            <w:tcW w:w="1443" w:type="dxa"/>
            <w:vAlign w:val="center"/>
          </w:tcPr>
          <w:p w:rsidR="002E73C4" w:rsidRPr="000C2FA1" w:rsidRDefault="002E73C4" w:rsidP="00114752">
            <w:pPr>
              <w:spacing w:beforeLines="40" w:afterLines="40"/>
              <w:jc w:val="center"/>
              <w:rPr>
                <w:rFonts w:ascii="Times New Roman" w:hAnsi="Times New Roman"/>
                <w:szCs w:val="21"/>
              </w:rPr>
            </w:pPr>
            <w:r w:rsidRPr="000C2FA1">
              <w:rPr>
                <w:rFonts w:ascii="Times New Roman" w:hAnsi="Times New Roman" w:hint="eastAsia"/>
                <w:szCs w:val="21"/>
              </w:rPr>
              <w:t>课程编号</w:t>
            </w:r>
          </w:p>
        </w:tc>
        <w:tc>
          <w:tcPr>
            <w:tcW w:w="2363" w:type="dxa"/>
          </w:tcPr>
          <w:p w:rsidR="002E73C4" w:rsidRPr="000C2FA1" w:rsidRDefault="002E73C4" w:rsidP="00114752">
            <w:pPr>
              <w:spacing w:beforeLines="40" w:afterLines="40"/>
              <w:jc w:val="center"/>
              <w:rPr>
                <w:rFonts w:ascii="Times New Roman" w:hAnsi="Times New Roman"/>
                <w:szCs w:val="21"/>
              </w:rPr>
            </w:pPr>
            <w:r>
              <w:rPr>
                <w:color w:val="000000"/>
                <w:kern w:val="0"/>
                <w:szCs w:val="21"/>
              </w:rPr>
              <w:t>SXSS0303X11</w:t>
            </w:r>
          </w:p>
        </w:tc>
      </w:tr>
      <w:tr w:rsidR="002E73C4" w:rsidRPr="000C2FA1" w:rsidTr="000C2FA1">
        <w:trPr>
          <w:jc w:val="center"/>
        </w:trPr>
        <w:tc>
          <w:tcPr>
            <w:tcW w:w="842" w:type="dxa"/>
            <w:vAlign w:val="center"/>
          </w:tcPr>
          <w:p w:rsidR="002E73C4" w:rsidRPr="000C2FA1" w:rsidRDefault="002E73C4" w:rsidP="00114752">
            <w:pPr>
              <w:spacing w:beforeLines="40" w:afterLines="40"/>
              <w:jc w:val="center"/>
              <w:rPr>
                <w:rFonts w:ascii="Times New Roman" w:hAnsi="Times New Roman"/>
                <w:szCs w:val="21"/>
              </w:rPr>
            </w:pPr>
            <w:r w:rsidRPr="000C2FA1">
              <w:rPr>
                <w:rFonts w:ascii="Times New Roman" w:hAnsi="Times New Roman" w:hint="eastAsia"/>
                <w:szCs w:val="21"/>
              </w:rPr>
              <w:t>课程</w:t>
            </w:r>
          </w:p>
          <w:p w:rsidR="002E73C4" w:rsidRPr="000C2FA1" w:rsidRDefault="002E73C4" w:rsidP="00114752">
            <w:pPr>
              <w:spacing w:beforeLines="40" w:afterLines="40"/>
              <w:jc w:val="center"/>
              <w:rPr>
                <w:rFonts w:ascii="Times New Roman" w:hAnsi="Times New Roman"/>
                <w:szCs w:val="21"/>
              </w:rPr>
            </w:pPr>
            <w:r w:rsidRPr="000C2FA1">
              <w:rPr>
                <w:rFonts w:ascii="Times New Roman" w:hAnsi="Times New Roman" w:hint="eastAsia"/>
                <w:szCs w:val="21"/>
              </w:rPr>
              <w:t>类别</w:t>
            </w:r>
          </w:p>
        </w:tc>
        <w:tc>
          <w:tcPr>
            <w:tcW w:w="7990" w:type="dxa"/>
            <w:gridSpan w:val="6"/>
            <w:vAlign w:val="center"/>
          </w:tcPr>
          <w:p w:rsidR="002E73C4" w:rsidRPr="000C2FA1" w:rsidRDefault="002E73C4" w:rsidP="00114752">
            <w:pPr>
              <w:spacing w:beforeLines="40" w:afterLines="40"/>
              <w:jc w:val="center"/>
              <w:rPr>
                <w:rFonts w:ascii="Times New Roman" w:hAnsi="Times New Roman"/>
                <w:szCs w:val="21"/>
              </w:rPr>
            </w:pPr>
            <w:r w:rsidRPr="000C2FA1">
              <w:rPr>
                <w:rFonts w:ascii="宋体" w:hAnsi="宋体" w:hint="eastAsia"/>
              </w:rPr>
              <w:t>□</w:t>
            </w:r>
            <w:r w:rsidRPr="000C2FA1">
              <w:rPr>
                <w:rFonts w:ascii="宋体" w:hAnsi="宋体"/>
              </w:rPr>
              <w:t xml:space="preserve"> </w:t>
            </w:r>
            <w:r w:rsidRPr="000C2FA1">
              <w:rPr>
                <w:rFonts w:ascii="Times New Roman" w:hAnsi="Times New Roman" w:hint="eastAsia"/>
              </w:rPr>
              <w:t>专业基础</w:t>
            </w:r>
            <w:r w:rsidRPr="000C2FA1">
              <w:rPr>
                <w:rFonts w:ascii="Times New Roman" w:hAnsi="Times New Roman"/>
              </w:rPr>
              <w:t xml:space="preserve"> </w:t>
            </w:r>
            <w:r w:rsidRPr="000C2FA1">
              <w:rPr>
                <w:rFonts w:ascii="宋体" w:hAnsi="宋体" w:hint="eastAsia"/>
              </w:rPr>
              <w:t>■</w:t>
            </w:r>
            <w:r w:rsidRPr="000C2FA1">
              <w:rPr>
                <w:rFonts w:ascii="Times New Roman" w:hAnsi="Times New Roman" w:hint="eastAsia"/>
              </w:rPr>
              <w:t>专业必修</w:t>
            </w:r>
            <w:r w:rsidRPr="000C2FA1">
              <w:rPr>
                <w:rFonts w:ascii="Times New Roman" w:hAnsi="Times New Roman"/>
              </w:rPr>
              <w:t xml:space="preserve"> </w:t>
            </w:r>
            <w:r w:rsidRPr="000C2FA1">
              <w:rPr>
                <w:rFonts w:ascii="宋体" w:hAnsi="宋体" w:hint="eastAsia"/>
              </w:rPr>
              <w:t>□</w:t>
            </w:r>
            <w:r w:rsidRPr="000C2FA1">
              <w:rPr>
                <w:rFonts w:ascii="宋体" w:hAnsi="宋体"/>
              </w:rPr>
              <w:t xml:space="preserve"> </w:t>
            </w:r>
            <w:r w:rsidRPr="000C2FA1">
              <w:rPr>
                <w:rFonts w:ascii="Times New Roman" w:hAnsi="Times New Roman" w:hint="eastAsia"/>
              </w:rPr>
              <w:t>专业选修</w:t>
            </w:r>
          </w:p>
        </w:tc>
      </w:tr>
      <w:tr w:rsidR="002E73C4" w:rsidRPr="000C2FA1" w:rsidTr="000C2FA1">
        <w:trPr>
          <w:trHeight w:val="510"/>
          <w:jc w:val="center"/>
        </w:trPr>
        <w:tc>
          <w:tcPr>
            <w:tcW w:w="842" w:type="dxa"/>
            <w:vAlign w:val="center"/>
          </w:tcPr>
          <w:p w:rsidR="002E73C4" w:rsidRPr="000C2FA1" w:rsidRDefault="002E73C4" w:rsidP="00114752">
            <w:pPr>
              <w:spacing w:beforeLines="40" w:afterLines="40"/>
              <w:jc w:val="center"/>
              <w:rPr>
                <w:rFonts w:ascii="Times New Roman" w:hAnsi="Times New Roman"/>
                <w:szCs w:val="21"/>
              </w:rPr>
            </w:pPr>
            <w:r w:rsidRPr="000C2FA1">
              <w:rPr>
                <w:rFonts w:ascii="Times New Roman" w:hAnsi="Times New Roman" w:hint="eastAsia"/>
                <w:szCs w:val="21"/>
              </w:rPr>
              <w:t>开课</w:t>
            </w:r>
          </w:p>
          <w:p w:rsidR="002E73C4" w:rsidRPr="000C2FA1" w:rsidRDefault="002E73C4" w:rsidP="00114752">
            <w:pPr>
              <w:spacing w:beforeLines="40" w:afterLines="40"/>
              <w:jc w:val="center"/>
              <w:rPr>
                <w:rFonts w:ascii="Times New Roman" w:hAnsi="Times New Roman"/>
                <w:szCs w:val="21"/>
              </w:rPr>
            </w:pPr>
            <w:r w:rsidRPr="000C2FA1">
              <w:rPr>
                <w:rFonts w:ascii="Times New Roman" w:hAnsi="Times New Roman" w:hint="eastAsia"/>
                <w:szCs w:val="21"/>
              </w:rPr>
              <w:t>学期</w:t>
            </w:r>
          </w:p>
        </w:tc>
        <w:tc>
          <w:tcPr>
            <w:tcW w:w="1357" w:type="dxa"/>
            <w:vAlign w:val="center"/>
          </w:tcPr>
          <w:p w:rsidR="002E73C4" w:rsidRPr="000C2FA1" w:rsidRDefault="002E73C4" w:rsidP="00114752">
            <w:pPr>
              <w:spacing w:beforeLines="40" w:afterLines="40"/>
              <w:jc w:val="center"/>
              <w:rPr>
                <w:rFonts w:ascii="Times New Roman" w:hAnsi="Times New Roman"/>
                <w:szCs w:val="21"/>
              </w:rPr>
            </w:pPr>
            <w:r w:rsidRPr="000C2FA1">
              <w:rPr>
                <w:rFonts w:ascii="Times New Roman" w:hAnsi="Times New Roman" w:hint="eastAsia"/>
                <w:szCs w:val="21"/>
              </w:rPr>
              <w:t>第一或第二学期</w:t>
            </w:r>
          </w:p>
        </w:tc>
        <w:tc>
          <w:tcPr>
            <w:tcW w:w="1498" w:type="dxa"/>
            <w:vAlign w:val="center"/>
          </w:tcPr>
          <w:p w:rsidR="002E73C4" w:rsidRPr="000C2FA1" w:rsidRDefault="002E73C4" w:rsidP="00114752">
            <w:pPr>
              <w:spacing w:beforeLines="40" w:afterLines="40"/>
              <w:jc w:val="center"/>
              <w:rPr>
                <w:rFonts w:ascii="Times New Roman" w:hAnsi="Times New Roman"/>
                <w:szCs w:val="21"/>
              </w:rPr>
            </w:pPr>
            <w:r w:rsidRPr="000C2FA1">
              <w:rPr>
                <w:rFonts w:ascii="Times New Roman" w:hAnsi="Times New Roman" w:hint="eastAsia"/>
                <w:szCs w:val="21"/>
              </w:rPr>
              <w:t>学时</w:t>
            </w:r>
          </w:p>
        </w:tc>
        <w:tc>
          <w:tcPr>
            <w:tcW w:w="1221" w:type="dxa"/>
            <w:vAlign w:val="center"/>
          </w:tcPr>
          <w:p w:rsidR="002E73C4" w:rsidRPr="000C2FA1" w:rsidRDefault="002E73C4" w:rsidP="00114752">
            <w:pPr>
              <w:spacing w:beforeLines="40" w:afterLines="40"/>
              <w:jc w:val="center"/>
              <w:rPr>
                <w:rFonts w:ascii="Times New Roman" w:hAnsi="Times New Roman"/>
                <w:szCs w:val="21"/>
              </w:rPr>
            </w:pPr>
            <w:r w:rsidRPr="000C2FA1">
              <w:rPr>
                <w:rFonts w:ascii="Times New Roman" w:hAnsi="Times New Roman"/>
                <w:szCs w:val="21"/>
              </w:rPr>
              <w:t>36</w:t>
            </w:r>
          </w:p>
        </w:tc>
        <w:tc>
          <w:tcPr>
            <w:tcW w:w="1551" w:type="dxa"/>
            <w:gridSpan w:val="2"/>
            <w:vAlign w:val="center"/>
          </w:tcPr>
          <w:p w:rsidR="002E73C4" w:rsidRPr="000C2FA1" w:rsidRDefault="002E73C4" w:rsidP="00114752">
            <w:pPr>
              <w:spacing w:beforeLines="40" w:afterLines="40"/>
              <w:jc w:val="center"/>
              <w:rPr>
                <w:rFonts w:ascii="Times New Roman" w:hAnsi="Times New Roman"/>
                <w:szCs w:val="21"/>
              </w:rPr>
            </w:pPr>
            <w:r w:rsidRPr="000C2FA1">
              <w:rPr>
                <w:rFonts w:ascii="Times New Roman" w:hAnsi="Times New Roman" w:hint="eastAsia"/>
                <w:szCs w:val="21"/>
              </w:rPr>
              <w:t>学分</w:t>
            </w:r>
          </w:p>
        </w:tc>
        <w:tc>
          <w:tcPr>
            <w:tcW w:w="2363" w:type="dxa"/>
            <w:vAlign w:val="center"/>
          </w:tcPr>
          <w:p w:rsidR="002E73C4" w:rsidRPr="000C2FA1" w:rsidRDefault="002E73C4" w:rsidP="00114752">
            <w:pPr>
              <w:spacing w:beforeLines="40" w:afterLines="40"/>
              <w:jc w:val="center"/>
              <w:rPr>
                <w:rFonts w:ascii="Times New Roman" w:hAnsi="Times New Roman"/>
                <w:szCs w:val="21"/>
              </w:rPr>
            </w:pPr>
            <w:r w:rsidRPr="000C2FA1">
              <w:rPr>
                <w:rFonts w:ascii="Times New Roman" w:hAnsi="Times New Roman"/>
                <w:szCs w:val="21"/>
              </w:rPr>
              <w:t>2</w:t>
            </w:r>
          </w:p>
        </w:tc>
      </w:tr>
      <w:tr w:rsidR="002E73C4" w:rsidRPr="000C2FA1" w:rsidTr="000C2FA1">
        <w:trPr>
          <w:jc w:val="center"/>
        </w:trPr>
        <w:tc>
          <w:tcPr>
            <w:tcW w:w="842" w:type="dxa"/>
            <w:vMerge w:val="restart"/>
            <w:vAlign w:val="center"/>
          </w:tcPr>
          <w:p w:rsidR="002E73C4" w:rsidRPr="000C2FA1" w:rsidRDefault="002E73C4" w:rsidP="00114752">
            <w:pPr>
              <w:spacing w:beforeLines="40" w:afterLines="40"/>
              <w:jc w:val="center"/>
              <w:rPr>
                <w:rFonts w:ascii="Times New Roman" w:hAnsi="Times New Roman"/>
                <w:szCs w:val="21"/>
              </w:rPr>
            </w:pPr>
            <w:r w:rsidRPr="000C2FA1">
              <w:rPr>
                <w:rFonts w:ascii="Times New Roman" w:hAnsi="Times New Roman" w:hint="eastAsia"/>
                <w:szCs w:val="21"/>
              </w:rPr>
              <w:t>课程</w:t>
            </w:r>
          </w:p>
          <w:p w:rsidR="002E73C4" w:rsidRPr="000C2FA1" w:rsidRDefault="002E73C4" w:rsidP="00114752">
            <w:pPr>
              <w:spacing w:beforeLines="40" w:afterLines="40"/>
              <w:jc w:val="center"/>
              <w:rPr>
                <w:rFonts w:ascii="Times New Roman" w:hAnsi="Times New Roman"/>
                <w:szCs w:val="21"/>
              </w:rPr>
            </w:pPr>
            <w:r w:rsidRPr="000C2FA1">
              <w:rPr>
                <w:rFonts w:ascii="Times New Roman" w:hAnsi="Times New Roman" w:hint="eastAsia"/>
                <w:szCs w:val="21"/>
              </w:rPr>
              <w:t>负责人</w:t>
            </w:r>
          </w:p>
        </w:tc>
        <w:tc>
          <w:tcPr>
            <w:tcW w:w="1357" w:type="dxa"/>
            <w:vAlign w:val="center"/>
          </w:tcPr>
          <w:p w:rsidR="002E73C4" w:rsidRPr="000C2FA1" w:rsidRDefault="002E73C4" w:rsidP="00114752">
            <w:pPr>
              <w:spacing w:beforeLines="40" w:afterLines="40"/>
              <w:jc w:val="center"/>
              <w:rPr>
                <w:rFonts w:ascii="Times New Roman" w:hAnsi="Times New Roman"/>
                <w:szCs w:val="21"/>
              </w:rPr>
            </w:pPr>
            <w:r w:rsidRPr="000C2FA1">
              <w:rPr>
                <w:rFonts w:ascii="Times New Roman" w:hAnsi="Times New Roman" w:hint="eastAsia"/>
                <w:szCs w:val="21"/>
              </w:rPr>
              <w:t>教师姓名</w:t>
            </w:r>
          </w:p>
        </w:tc>
        <w:tc>
          <w:tcPr>
            <w:tcW w:w="1498" w:type="dxa"/>
            <w:vAlign w:val="center"/>
          </w:tcPr>
          <w:p w:rsidR="002E73C4" w:rsidRPr="000C2FA1" w:rsidRDefault="002E73C4" w:rsidP="00114752">
            <w:pPr>
              <w:spacing w:beforeLines="40" w:afterLines="40"/>
              <w:jc w:val="center"/>
              <w:rPr>
                <w:rFonts w:ascii="Times New Roman" w:hAnsi="Times New Roman"/>
                <w:szCs w:val="21"/>
              </w:rPr>
            </w:pPr>
            <w:r w:rsidRPr="000C2FA1">
              <w:rPr>
                <w:rFonts w:ascii="Times New Roman" w:hAnsi="Times New Roman" w:hint="eastAsia"/>
                <w:szCs w:val="21"/>
              </w:rPr>
              <w:t>徐佳宁</w:t>
            </w:r>
          </w:p>
        </w:tc>
        <w:tc>
          <w:tcPr>
            <w:tcW w:w="1221" w:type="dxa"/>
            <w:vAlign w:val="center"/>
          </w:tcPr>
          <w:p w:rsidR="002E73C4" w:rsidRPr="000C2FA1" w:rsidRDefault="002E73C4" w:rsidP="00114752">
            <w:pPr>
              <w:spacing w:beforeLines="40" w:afterLines="40"/>
              <w:jc w:val="center"/>
              <w:rPr>
                <w:rFonts w:ascii="Times New Roman" w:hAnsi="Times New Roman"/>
                <w:szCs w:val="21"/>
              </w:rPr>
            </w:pPr>
            <w:r w:rsidRPr="000C2FA1">
              <w:rPr>
                <w:rFonts w:ascii="Times New Roman" w:hAnsi="Times New Roman" w:hint="eastAsia"/>
                <w:szCs w:val="21"/>
              </w:rPr>
              <w:t>职称</w:t>
            </w:r>
          </w:p>
        </w:tc>
        <w:tc>
          <w:tcPr>
            <w:tcW w:w="3914" w:type="dxa"/>
            <w:gridSpan w:val="3"/>
          </w:tcPr>
          <w:p w:rsidR="002E73C4" w:rsidRPr="000C2FA1" w:rsidRDefault="002E73C4" w:rsidP="00114752">
            <w:pPr>
              <w:spacing w:beforeLines="40" w:afterLines="40"/>
              <w:jc w:val="center"/>
              <w:rPr>
                <w:rFonts w:ascii="Times New Roman" w:hAnsi="Times New Roman"/>
                <w:szCs w:val="21"/>
              </w:rPr>
            </w:pPr>
            <w:r w:rsidRPr="000C2FA1">
              <w:rPr>
                <w:rFonts w:ascii="Times New Roman" w:hAnsi="Times New Roman" w:hint="eastAsia"/>
                <w:szCs w:val="21"/>
              </w:rPr>
              <w:t>研究馆员</w:t>
            </w:r>
          </w:p>
        </w:tc>
      </w:tr>
      <w:tr w:rsidR="002E73C4" w:rsidRPr="000C2FA1" w:rsidTr="000C2FA1">
        <w:trPr>
          <w:jc w:val="center"/>
        </w:trPr>
        <w:tc>
          <w:tcPr>
            <w:tcW w:w="842" w:type="dxa"/>
            <w:vMerge/>
            <w:vAlign w:val="center"/>
          </w:tcPr>
          <w:p w:rsidR="002E73C4" w:rsidRPr="000C2FA1" w:rsidRDefault="002E73C4" w:rsidP="00114752">
            <w:pPr>
              <w:spacing w:beforeLines="40" w:afterLines="40"/>
              <w:jc w:val="center"/>
              <w:rPr>
                <w:rFonts w:ascii="Times New Roman" w:hAnsi="Times New Roman"/>
                <w:szCs w:val="21"/>
              </w:rPr>
            </w:pPr>
          </w:p>
        </w:tc>
        <w:tc>
          <w:tcPr>
            <w:tcW w:w="1357" w:type="dxa"/>
            <w:vAlign w:val="center"/>
          </w:tcPr>
          <w:p w:rsidR="002E73C4" w:rsidRPr="000C2FA1" w:rsidRDefault="002E73C4" w:rsidP="00114752">
            <w:pPr>
              <w:spacing w:beforeLines="40" w:afterLines="40"/>
              <w:jc w:val="center"/>
              <w:rPr>
                <w:rFonts w:ascii="Times New Roman" w:hAnsi="Times New Roman"/>
                <w:szCs w:val="21"/>
              </w:rPr>
            </w:pPr>
            <w:r w:rsidRPr="000C2FA1">
              <w:rPr>
                <w:rFonts w:ascii="Times New Roman" w:hAnsi="Times New Roman" w:hint="eastAsia"/>
                <w:szCs w:val="21"/>
              </w:rPr>
              <w:t>联系电话</w:t>
            </w:r>
          </w:p>
        </w:tc>
        <w:tc>
          <w:tcPr>
            <w:tcW w:w="1498" w:type="dxa"/>
            <w:vAlign w:val="center"/>
          </w:tcPr>
          <w:p w:rsidR="002E73C4" w:rsidRPr="000C2FA1" w:rsidRDefault="002E73C4" w:rsidP="00114752">
            <w:pPr>
              <w:spacing w:beforeLines="40" w:afterLines="40"/>
              <w:jc w:val="center"/>
              <w:rPr>
                <w:rFonts w:ascii="Times New Roman" w:hAnsi="Times New Roman"/>
                <w:szCs w:val="21"/>
              </w:rPr>
            </w:pPr>
            <w:r w:rsidRPr="000C2FA1">
              <w:rPr>
                <w:rFonts w:ascii="Times New Roman" w:hAnsi="Times New Roman"/>
                <w:szCs w:val="21"/>
              </w:rPr>
              <w:t>13505213391</w:t>
            </w:r>
          </w:p>
        </w:tc>
        <w:tc>
          <w:tcPr>
            <w:tcW w:w="1221" w:type="dxa"/>
            <w:vAlign w:val="center"/>
          </w:tcPr>
          <w:p w:rsidR="002E73C4" w:rsidRPr="000C2FA1" w:rsidRDefault="002E73C4" w:rsidP="00114752">
            <w:pPr>
              <w:spacing w:beforeLines="40" w:afterLines="40"/>
              <w:jc w:val="center"/>
              <w:rPr>
                <w:rFonts w:ascii="Times New Roman" w:hAnsi="Times New Roman"/>
                <w:szCs w:val="21"/>
              </w:rPr>
            </w:pPr>
            <w:r w:rsidRPr="000C2FA1">
              <w:rPr>
                <w:rFonts w:ascii="Times New Roman" w:hAnsi="Times New Roman" w:hint="eastAsia"/>
                <w:szCs w:val="21"/>
              </w:rPr>
              <w:t>电子邮件</w:t>
            </w:r>
          </w:p>
        </w:tc>
        <w:tc>
          <w:tcPr>
            <w:tcW w:w="3914" w:type="dxa"/>
            <w:gridSpan w:val="3"/>
          </w:tcPr>
          <w:p w:rsidR="002E73C4" w:rsidRPr="000C2FA1" w:rsidRDefault="002E73C4" w:rsidP="00114752">
            <w:pPr>
              <w:spacing w:beforeLines="40" w:afterLines="40"/>
              <w:jc w:val="center"/>
              <w:rPr>
                <w:rFonts w:ascii="Times New Roman" w:hAnsi="Times New Roman"/>
                <w:szCs w:val="21"/>
              </w:rPr>
            </w:pPr>
            <w:r w:rsidRPr="000C2FA1">
              <w:rPr>
                <w:rFonts w:ascii="Times New Roman" w:hAnsi="Times New Roman"/>
                <w:szCs w:val="21"/>
              </w:rPr>
              <w:t xml:space="preserve">327232696 @qq.com </w:t>
            </w:r>
          </w:p>
        </w:tc>
      </w:tr>
      <w:tr w:rsidR="002E73C4" w:rsidRPr="000C2FA1" w:rsidTr="000C2FA1">
        <w:trPr>
          <w:jc w:val="center"/>
        </w:trPr>
        <w:tc>
          <w:tcPr>
            <w:tcW w:w="842" w:type="dxa"/>
            <w:vMerge w:val="restart"/>
            <w:vAlign w:val="center"/>
          </w:tcPr>
          <w:p w:rsidR="002E73C4" w:rsidRPr="000C2FA1" w:rsidRDefault="002E73C4" w:rsidP="00114752">
            <w:pPr>
              <w:spacing w:beforeLines="40" w:afterLines="40"/>
              <w:jc w:val="center"/>
              <w:rPr>
                <w:rFonts w:ascii="Times New Roman" w:hAnsi="Times New Roman"/>
                <w:szCs w:val="21"/>
              </w:rPr>
            </w:pPr>
            <w:r w:rsidRPr="000C2FA1">
              <w:rPr>
                <w:rFonts w:ascii="Times New Roman" w:hAnsi="Times New Roman" w:hint="eastAsia"/>
                <w:szCs w:val="21"/>
              </w:rPr>
              <w:t>教学团队成员</w:t>
            </w:r>
          </w:p>
        </w:tc>
        <w:tc>
          <w:tcPr>
            <w:tcW w:w="1357" w:type="dxa"/>
            <w:vAlign w:val="center"/>
          </w:tcPr>
          <w:p w:rsidR="002E73C4" w:rsidRPr="000C2FA1" w:rsidRDefault="002E73C4" w:rsidP="00114752">
            <w:pPr>
              <w:spacing w:beforeLines="40" w:afterLines="40"/>
              <w:jc w:val="center"/>
              <w:rPr>
                <w:rFonts w:ascii="Times New Roman" w:hAnsi="Times New Roman"/>
                <w:szCs w:val="21"/>
              </w:rPr>
            </w:pPr>
            <w:r w:rsidRPr="000C2FA1">
              <w:rPr>
                <w:rFonts w:ascii="Times New Roman" w:hAnsi="Times New Roman" w:hint="eastAsia"/>
                <w:szCs w:val="21"/>
              </w:rPr>
              <w:t>姓名</w:t>
            </w:r>
          </w:p>
        </w:tc>
        <w:tc>
          <w:tcPr>
            <w:tcW w:w="1498" w:type="dxa"/>
            <w:vAlign w:val="center"/>
          </w:tcPr>
          <w:p w:rsidR="002E73C4" w:rsidRPr="000C2FA1" w:rsidRDefault="002E73C4" w:rsidP="00114752">
            <w:pPr>
              <w:spacing w:beforeLines="40" w:afterLines="40"/>
              <w:jc w:val="center"/>
              <w:rPr>
                <w:rFonts w:ascii="Times New Roman" w:hAnsi="Times New Roman"/>
                <w:szCs w:val="21"/>
              </w:rPr>
            </w:pPr>
            <w:r w:rsidRPr="000C2FA1">
              <w:rPr>
                <w:rFonts w:ascii="Times New Roman" w:hAnsi="Times New Roman" w:hint="eastAsia"/>
                <w:szCs w:val="21"/>
              </w:rPr>
              <w:t>专业</w:t>
            </w:r>
          </w:p>
        </w:tc>
        <w:tc>
          <w:tcPr>
            <w:tcW w:w="1221" w:type="dxa"/>
            <w:vAlign w:val="center"/>
          </w:tcPr>
          <w:p w:rsidR="002E73C4" w:rsidRPr="000C2FA1" w:rsidRDefault="002E73C4" w:rsidP="00114752">
            <w:pPr>
              <w:spacing w:beforeLines="40" w:afterLines="40"/>
              <w:jc w:val="center"/>
              <w:rPr>
                <w:rFonts w:ascii="Times New Roman" w:hAnsi="Times New Roman"/>
                <w:szCs w:val="21"/>
              </w:rPr>
            </w:pPr>
            <w:r w:rsidRPr="000C2FA1">
              <w:rPr>
                <w:rFonts w:ascii="Times New Roman" w:hAnsi="Times New Roman" w:hint="eastAsia"/>
                <w:szCs w:val="21"/>
              </w:rPr>
              <w:t>职称</w:t>
            </w:r>
          </w:p>
        </w:tc>
        <w:tc>
          <w:tcPr>
            <w:tcW w:w="1551" w:type="dxa"/>
            <w:gridSpan w:val="2"/>
          </w:tcPr>
          <w:p w:rsidR="002E73C4" w:rsidRPr="000C2FA1" w:rsidRDefault="002E73C4" w:rsidP="00114752">
            <w:pPr>
              <w:spacing w:beforeLines="40" w:afterLines="40"/>
              <w:jc w:val="center"/>
              <w:rPr>
                <w:rFonts w:ascii="Times New Roman" w:hAnsi="Times New Roman"/>
                <w:szCs w:val="21"/>
              </w:rPr>
            </w:pPr>
            <w:r w:rsidRPr="000C2FA1">
              <w:rPr>
                <w:rFonts w:ascii="Times New Roman" w:hAnsi="Times New Roman" w:hint="eastAsia"/>
                <w:szCs w:val="21"/>
              </w:rPr>
              <w:t>联系电话</w:t>
            </w:r>
          </w:p>
        </w:tc>
        <w:tc>
          <w:tcPr>
            <w:tcW w:w="2363" w:type="dxa"/>
          </w:tcPr>
          <w:p w:rsidR="002E73C4" w:rsidRPr="000C2FA1" w:rsidRDefault="002E73C4" w:rsidP="00114752">
            <w:pPr>
              <w:spacing w:beforeLines="40" w:afterLines="40"/>
              <w:jc w:val="center"/>
              <w:rPr>
                <w:rFonts w:ascii="Times New Roman" w:hAnsi="Times New Roman"/>
                <w:szCs w:val="21"/>
              </w:rPr>
            </w:pPr>
            <w:r w:rsidRPr="000C2FA1">
              <w:rPr>
                <w:rFonts w:ascii="Times New Roman" w:hAnsi="Times New Roman" w:hint="eastAsia"/>
                <w:szCs w:val="21"/>
              </w:rPr>
              <w:t>电子邮件</w:t>
            </w:r>
          </w:p>
        </w:tc>
      </w:tr>
      <w:tr w:rsidR="002E73C4" w:rsidRPr="000C2FA1" w:rsidTr="000C2FA1">
        <w:trPr>
          <w:jc w:val="center"/>
        </w:trPr>
        <w:tc>
          <w:tcPr>
            <w:tcW w:w="842" w:type="dxa"/>
            <w:vMerge/>
            <w:vAlign w:val="center"/>
          </w:tcPr>
          <w:p w:rsidR="002E73C4" w:rsidRPr="000C2FA1" w:rsidRDefault="002E73C4" w:rsidP="00114752">
            <w:pPr>
              <w:spacing w:beforeLines="40" w:afterLines="40"/>
              <w:jc w:val="center"/>
              <w:rPr>
                <w:rFonts w:ascii="Times New Roman" w:hAnsi="Times New Roman"/>
                <w:szCs w:val="21"/>
              </w:rPr>
            </w:pPr>
          </w:p>
        </w:tc>
        <w:tc>
          <w:tcPr>
            <w:tcW w:w="1357" w:type="dxa"/>
            <w:vAlign w:val="center"/>
          </w:tcPr>
          <w:p w:rsidR="002E73C4" w:rsidRPr="000C2FA1" w:rsidRDefault="002E73C4" w:rsidP="00114752">
            <w:pPr>
              <w:spacing w:beforeLines="40" w:afterLines="40"/>
              <w:jc w:val="center"/>
              <w:rPr>
                <w:rFonts w:ascii="Times New Roman" w:hAnsi="Times New Roman"/>
                <w:szCs w:val="21"/>
              </w:rPr>
            </w:pPr>
            <w:r w:rsidRPr="000C2FA1">
              <w:rPr>
                <w:rFonts w:ascii="Times New Roman" w:hAnsi="Times New Roman" w:hint="eastAsia"/>
                <w:sz w:val="20"/>
                <w:szCs w:val="21"/>
              </w:rPr>
              <w:t>卞丽</w:t>
            </w:r>
          </w:p>
        </w:tc>
        <w:tc>
          <w:tcPr>
            <w:tcW w:w="1498" w:type="dxa"/>
            <w:vAlign w:val="center"/>
          </w:tcPr>
          <w:p w:rsidR="002E73C4" w:rsidRPr="000C2FA1" w:rsidRDefault="002E73C4" w:rsidP="00114752">
            <w:pPr>
              <w:spacing w:beforeLines="40" w:afterLines="40"/>
              <w:jc w:val="center"/>
              <w:rPr>
                <w:rFonts w:ascii="Times New Roman" w:hAnsi="Times New Roman"/>
                <w:szCs w:val="21"/>
              </w:rPr>
            </w:pPr>
            <w:r w:rsidRPr="000C2FA1">
              <w:rPr>
                <w:rFonts w:ascii="Times New Roman" w:hAnsi="Times New Roman" w:hint="eastAsia"/>
                <w:szCs w:val="21"/>
              </w:rPr>
              <w:t>图书馆学</w:t>
            </w:r>
          </w:p>
        </w:tc>
        <w:tc>
          <w:tcPr>
            <w:tcW w:w="1221" w:type="dxa"/>
            <w:vAlign w:val="center"/>
          </w:tcPr>
          <w:p w:rsidR="002E73C4" w:rsidRPr="000C2FA1" w:rsidRDefault="002E73C4" w:rsidP="00114752">
            <w:pPr>
              <w:spacing w:beforeLines="40" w:afterLines="40"/>
              <w:jc w:val="center"/>
              <w:rPr>
                <w:rFonts w:ascii="Times New Roman" w:hAnsi="Times New Roman"/>
                <w:szCs w:val="21"/>
              </w:rPr>
            </w:pPr>
            <w:r w:rsidRPr="000C2FA1">
              <w:rPr>
                <w:rFonts w:ascii="Times New Roman" w:hAnsi="Times New Roman" w:hint="eastAsia"/>
                <w:szCs w:val="21"/>
              </w:rPr>
              <w:t>副研究馆员</w:t>
            </w:r>
          </w:p>
        </w:tc>
        <w:tc>
          <w:tcPr>
            <w:tcW w:w="1551" w:type="dxa"/>
            <w:gridSpan w:val="2"/>
          </w:tcPr>
          <w:p w:rsidR="002E73C4" w:rsidRPr="000C2FA1" w:rsidRDefault="002E73C4" w:rsidP="00114752">
            <w:pPr>
              <w:spacing w:beforeLines="40" w:afterLines="40"/>
              <w:jc w:val="center"/>
              <w:rPr>
                <w:rFonts w:ascii="Times New Roman" w:hAnsi="Times New Roman"/>
                <w:szCs w:val="21"/>
              </w:rPr>
            </w:pPr>
            <w:r w:rsidRPr="000C2FA1">
              <w:rPr>
                <w:rFonts w:ascii="Times New Roman" w:hAnsi="Times New Roman"/>
                <w:szCs w:val="21"/>
              </w:rPr>
              <w:t>15852008697</w:t>
            </w:r>
          </w:p>
        </w:tc>
        <w:tc>
          <w:tcPr>
            <w:tcW w:w="2363" w:type="dxa"/>
          </w:tcPr>
          <w:p w:rsidR="002E73C4" w:rsidRPr="000C2FA1" w:rsidRDefault="002E73C4" w:rsidP="00114752">
            <w:pPr>
              <w:spacing w:beforeLines="40" w:afterLines="40"/>
              <w:jc w:val="center"/>
              <w:rPr>
                <w:rFonts w:ascii="Times New Roman" w:hAnsi="Times New Roman"/>
                <w:szCs w:val="21"/>
              </w:rPr>
            </w:pPr>
            <w:r w:rsidRPr="000C2FA1">
              <w:rPr>
                <w:rFonts w:ascii="Times New Roman" w:hAnsi="Times New Roman"/>
                <w:szCs w:val="21"/>
              </w:rPr>
              <w:t>357239960 @qq.com</w:t>
            </w:r>
          </w:p>
        </w:tc>
      </w:tr>
      <w:tr w:rsidR="002E73C4" w:rsidRPr="000C2FA1" w:rsidTr="000C2FA1">
        <w:trPr>
          <w:jc w:val="center"/>
        </w:trPr>
        <w:tc>
          <w:tcPr>
            <w:tcW w:w="842" w:type="dxa"/>
            <w:vMerge/>
            <w:vAlign w:val="center"/>
          </w:tcPr>
          <w:p w:rsidR="002E73C4" w:rsidRPr="000C2FA1" w:rsidRDefault="002E73C4" w:rsidP="00114752">
            <w:pPr>
              <w:spacing w:beforeLines="40" w:afterLines="40"/>
              <w:jc w:val="center"/>
              <w:rPr>
                <w:rFonts w:ascii="Times New Roman" w:hAnsi="Times New Roman"/>
                <w:szCs w:val="21"/>
              </w:rPr>
            </w:pPr>
          </w:p>
        </w:tc>
        <w:tc>
          <w:tcPr>
            <w:tcW w:w="1357" w:type="dxa"/>
            <w:vAlign w:val="center"/>
          </w:tcPr>
          <w:p w:rsidR="002E73C4" w:rsidRPr="000C2FA1" w:rsidRDefault="002E73C4" w:rsidP="00114752">
            <w:pPr>
              <w:spacing w:beforeLines="40" w:afterLines="40"/>
              <w:jc w:val="center"/>
              <w:rPr>
                <w:rFonts w:ascii="Times New Roman" w:hAnsi="Times New Roman"/>
                <w:szCs w:val="21"/>
              </w:rPr>
            </w:pPr>
            <w:r w:rsidRPr="000C2FA1">
              <w:rPr>
                <w:rFonts w:ascii="Times New Roman" w:hAnsi="Times New Roman" w:hint="eastAsia"/>
                <w:szCs w:val="21"/>
              </w:rPr>
              <w:t>范亚芳</w:t>
            </w:r>
          </w:p>
        </w:tc>
        <w:tc>
          <w:tcPr>
            <w:tcW w:w="1498" w:type="dxa"/>
            <w:vAlign w:val="center"/>
          </w:tcPr>
          <w:p w:rsidR="002E73C4" w:rsidRPr="000C2FA1" w:rsidRDefault="002E73C4" w:rsidP="00114752">
            <w:pPr>
              <w:spacing w:beforeLines="40" w:afterLines="40"/>
              <w:jc w:val="center"/>
              <w:rPr>
                <w:rFonts w:ascii="Times New Roman" w:hAnsi="Times New Roman"/>
                <w:szCs w:val="21"/>
              </w:rPr>
            </w:pPr>
            <w:r w:rsidRPr="000C2FA1">
              <w:rPr>
                <w:rFonts w:ascii="Times New Roman" w:hAnsi="Times New Roman" w:hint="eastAsia"/>
                <w:szCs w:val="21"/>
              </w:rPr>
              <w:t>图书馆学</w:t>
            </w:r>
          </w:p>
        </w:tc>
        <w:tc>
          <w:tcPr>
            <w:tcW w:w="1221" w:type="dxa"/>
            <w:vAlign w:val="center"/>
          </w:tcPr>
          <w:p w:rsidR="002E73C4" w:rsidRPr="000C2FA1" w:rsidRDefault="002E73C4" w:rsidP="00114752">
            <w:pPr>
              <w:spacing w:beforeLines="40" w:afterLines="40"/>
              <w:jc w:val="center"/>
              <w:rPr>
                <w:rFonts w:ascii="Times New Roman" w:hAnsi="Times New Roman"/>
                <w:szCs w:val="21"/>
              </w:rPr>
            </w:pPr>
            <w:r w:rsidRPr="000C2FA1">
              <w:rPr>
                <w:rFonts w:ascii="Times New Roman" w:hAnsi="Times New Roman" w:hint="eastAsia"/>
                <w:szCs w:val="21"/>
              </w:rPr>
              <w:t>研究馆员</w:t>
            </w:r>
          </w:p>
        </w:tc>
        <w:tc>
          <w:tcPr>
            <w:tcW w:w="1551" w:type="dxa"/>
            <w:gridSpan w:val="2"/>
          </w:tcPr>
          <w:p w:rsidR="002E73C4" w:rsidRPr="000C2FA1" w:rsidRDefault="002E73C4" w:rsidP="00114752">
            <w:pPr>
              <w:spacing w:beforeLines="40" w:afterLines="40"/>
              <w:jc w:val="center"/>
              <w:rPr>
                <w:rFonts w:ascii="Times New Roman" w:hAnsi="Times New Roman"/>
                <w:szCs w:val="21"/>
              </w:rPr>
            </w:pPr>
            <w:r w:rsidRPr="000C2FA1">
              <w:rPr>
                <w:rFonts w:ascii="Times New Roman" w:hAnsi="Times New Roman"/>
                <w:szCs w:val="21"/>
              </w:rPr>
              <w:t>13952206080</w:t>
            </w:r>
          </w:p>
        </w:tc>
        <w:tc>
          <w:tcPr>
            <w:tcW w:w="2363" w:type="dxa"/>
          </w:tcPr>
          <w:p w:rsidR="002E73C4" w:rsidRPr="000C2FA1" w:rsidRDefault="002E73C4" w:rsidP="00114752">
            <w:pPr>
              <w:spacing w:beforeLines="40" w:afterLines="40"/>
              <w:jc w:val="center"/>
              <w:rPr>
                <w:rFonts w:ascii="Times New Roman" w:hAnsi="Times New Roman"/>
                <w:szCs w:val="21"/>
              </w:rPr>
            </w:pPr>
            <w:r w:rsidRPr="000C2FA1">
              <w:rPr>
                <w:rFonts w:ascii="Times New Roman" w:hAnsi="Times New Roman"/>
                <w:szCs w:val="21"/>
              </w:rPr>
              <w:t>fyf@jsnu.edu.cn</w:t>
            </w:r>
          </w:p>
        </w:tc>
      </w:tr>
      <w:tr w:rsidR="002E73C4" w:rsidRPr="000C2FA1" w:rsidTr="000C2FA1">
        <w:trPr>
          <w:jc w:val="center"/>
        </w:trPr>
        <w:tc>
          <w:tcPr>
            <w:tcW w:w="842" w:type="dxa"/>
            <w:vAlign w:val="center"/>
          </w:tcPr>
          <w:p w:rsidR="002E73C4" w:rsidRPr="000C2FA1" w:rsidRDefault="002E73C4" w:rsidP="00114752">
            <w:pPr>
              <w:spacing w:beforeLines="40" w:afterLines="40"/>
              <w:jc w:val="center"/>
              <w:rPr>
                <w:rFonts w:ascii="Times New Roman" w:hAnsi="Times New Roman"/>
                <w:szCs w:val="21"/>
              </w:rPr>
            </w:pPr>
            <w:r w:rsidRPr="000C2FA1">
              <w:rPr>
                <w:rFonts w:ascii="Times New Roman" w:hAnsi="Times New Roman" w:hint="eastAsia"/>
                <w:szCs w:val="21"/>
              </w:rPr>
              <w:t>授课</w:t>
            </w:r>
          </w:p>
          <w:p w:rsidR="002E73C4" w:rsidRPr="000C2FA1" w:rsidRDefault="002E73C4" w:rsidP="00114752">
            <w:pPr>
              <w:spacing w:beforeLines="40" w:afterLines="40"/>
              <w:jc w:val="center"/>
              <w:rPr>
                <w:rFonts w:ascii="Times New Roman" w:hAnsi="Times New Roman"/>
                <w:szCs w:val="21"/>
              </w:rPr>
            </w:pPr>
            <w:r w:rsidRPr="000C2FA1">
              <w:rPr>
                <w:rFonts w:ascii="Times New Roman" w:hAnsi="Times New Roman" w:hint="eastAsia"/>
                <w:szCs w:val="21"/>
              </w:rPr>
              <w:t>方式</w:t>
            </w:r>
          </w:p>
        </w:tc>
        <w:tc>
          <w:tcPr>
            <w:tcW w:w="2855" w:type="dxa"/>
            <w:gridSpan w:val="2"/>
            <w:vAlign w:val="center"/>
          </w:tcPr>
          <w:p w:rsidR="002E73C4" w:rsidRPr="000C2FA1" w:rsidRDefault="002E73C4" w:rsidP="00114752">
            <w:pPr>
              <w:spacing w:beforeLines="40" w:afterLines="40"/>
              <w:jc w:val="center"/>
              <w:rPr>
                <w:rFonts w:ascii="Times New Roman" w:hAnsi="Times New Roman"/>
                <w:szCs w:val="21"/>
              </w:rPr>
            </w:pPr>
            <w:r w:rsidRPr="000C2FA1">
              <w:rPr>
                <w:rFonts w:ascii="Times New Roman" w:hAnsi="Times New Roman" w:hint="eastAsia"/>
                <w:szCs w:val="21"/>
              </w:rPr>
              <w:t>课程讲授</w:t>
            </w:r>
          </w:p>
        </w:tc>
        <w:tc>
          <w:tcPr>
            <w:tcW w:w="1221" w:type="dxa"/>
            <w:vAlign w:val="center"/>
          </w:tcPr>
          <w:p w:rsidR="002E73C4" w:rsidRPr="000C2FA1" w:rsidRDefault="002E73C4" w:rsidP="00114752">
            <w:pPr>
              <w:spacing w:beforeLines="40" w:afterLines="40"/>
              <w:jc w:val="center"/>
              <w:rPr>
                <w:rFonts w:ascii="Times New Roman" w:hAnsi="Times New Roman"/>
                <w:szCs w:val="21"/>
              </w:rPr>
            </w:pPr>
            <w:r w:rsidRPr="000C2FA1">
              <w:rPr>
                <w:rFonts w:ascii="Times New Roman" w:hAnsi="Times New Roman" w:hint="eastAsia"/>
                <w:szCs w:val="21"/>
              </w:rPr>
              <w:t>考核方式</w:t>
            </w:r>
          </w:p>
        </w:tc>
        <w:tc>
          <w:tcPr>
            <w:tcW w:w="3914" w:type="dxa"/>
            <w:gridSpan w:val="3"/>
            <w:vAlign w:val="center"/>
          </w:tcPr>
          <w:p w:rsidR="002E73C4" w:rsidRPr="000C2FA1" w:rsidRDefault="002E73C4" w:rsidP="00114752">
            <w:pPr>
              <w:spacing w:beforeLines="40" w:afterLines="40"/>
              <w:jc w:val="center"/>
              <w:rPr>
                <w:rFonts w:ascii="Times New Roman" w:hAnsi="Times New Roman"/>
                <w:szCs w:val="21"/>
              </w:rPr>
            </w:pPr>
            <w:r w:rsidRPr="000C2FA1">
              <w:rPr>
                <w:rFonts w:ascii="Times New Roman" w:hAnsi="Times New Roman" w:hint="eastAsia"/>
                <w:szCs w:val="21"/>
              </w:rPr>
              <w:t>课程论文</w:t>
            </w:r>
          </w:p>
        </w:tc>
      </w:tr>
      <w:tr w:rsidR="002E73C4" w:rsidRPr="000C2FA1" w:rsidTr="000C2FA1">
        <w:trPr>
          <w:jc w:val="center"/>
        </w:trPr>
        <w:tc>
          <w:tcPr>
            <w:tcW w:w="8832" w:type="dxa"/>
            <w:gridSpan w:val="7"/>
          </w:tcPr>
          <w:p w:rsidR="002E73C4" w:rsidRPr="000C2FA1" w:rsidRDefault="002E73C4" w:rsidP="000C2FA1">
            <w:pPr>
              <w:rPr>
                <w:rFonts w:ascii="Times New Roman" w:hAnsi="Times New Roman"/>
                <w:szCs w:val="21"/>
              </w:rPr>
            </w:pPr>
            <w:r w:rsidRPr="000C2FA1">
              <w:rPr>
                <w:rFonts w:ascii="Times New Roman" w:hAnsi="Times New Roman" w:hint="eastAsia"/>
                <w:szCs w:val="21"/>
              </w:rPr>
              <w:t>教学目的及要求</w:t>
            </w:r>
          </w:p>
          <w:p w:rsidR="002E73C4" w:rsidRPr="000C2FA1" w:rsidRDefault="002E73C4" w:rsidP="002E73C4">
            <w:pPr>
              <w:snapToGrid w:val="0"/>
              <w:spacing w:line="288" w:lineRule="auto"/>
              <w:ind w:firstLineChars="200" w:firstLine="31680"/>
              <w:jc w:val="left"/>
              <w:rPr>
                <w:rFonts w:ascii="宋体"/>
                <w:szCs w:val="21"/>
              </w:rPr>
            </w:pPr>
            <w:r w:rsidRPr="000C2FA1">
              <w:rPr>
                <w:rFonts w:ascii="Times New Roman" w:hAnsi="Times New Roman"/>
                <w:szCs w:val="21"/>
              </w:rPr>
              <w:t xml:space="preserve">    </w:t>
            </w:r>
            <w:r w:rsidRPr="000C2FA1">
              <w:rPr>
                <w:rFonts w:ascii="宋体" w:hAnsi="宋体" w:hint="eastAsia"/>
                <w:szCs w:val="21"/>
              </w:rPr>
              <w:t>目的：本课程是一门专业基础课程，旨在帮助学生了解并掌握信息资源建设与组织的基本概念、基本理论和基本方法，了解并掌握图书馆信息资源建设与组织的业务流程，特别是在网络环境下信息资源建设与组织的特点和规律，熟知信息资源建设与组织的发展动态，学会运用信息资源建设与组织的理论与方法分析和解决信息资源建设与组织中的实际问题。</w:t>
            </w:r>
          </w:p>
          <w:p w:rsidR="002E73C4" w:rsidRPr="000C2FA1" w:rsidRDefault="002E73C4" w:rsidP="002E73C4">
            <w:pPr>
              <w:snapToGrid w:val="0"/>
              <w:spacing w:line="288" w:lineRule="auto"/>
              <w:ind w:firstLineChars="200" w:firstLine="31680"/>
              <w:jc w:val="left"/>
              <w:rPr>
                <w:rFonts w:ascii="宋体"/>
                <w:szCs w:val="21"/>
              </w:rPr>
            </w:pPr>
            <w:r w:rsidRPr="000C2FA1">
              <w:rPr>
                <w:rFonts w:ascii="宋体" w:hAnsi="宋体" w:hint="eastAsia"/>
                <w:szCs w:val="21"/>
              </w:rPr>
              <w:t>要求：</w:t>
            </w:r>
          </w:p>
          <w:p w:rsidR="002E73C4" w:rsidRPr="000C2FA1" w:rsidRDefault="002E73C4" w:rsidP="002E73C4">
            <w:pPr>
              <w:snapToGrid w:val="0"/>
              <w:spacing w:line="288" w:lineRule="auto"/>
              <w:ind w:firstLineChars="200" w:firstLine="31680"/>
              <w:jc w:val="left"/>
              <w:rPr>
                <w:rFonts w:ascii="宋体"/>
                <w:szCs w:val="21"/>
              </w:rPr>
            </w:pPr>
            <w:r w:rsidRPr="000C2FA1">
              <w:rPr>
                <w:rFonts w:ascii="宋体" w:hAnsi="宋体"/>
                <w:szCs w:val="21"/>
              </w:rPr>
              <w:t>1</w:t>
            </w:r>
            <w:r w:rsidRPr="000C2FA1">
              <w:rPr>
                <w:rFonts w:ascii="宋体" w:hAnsi="宋体" w:hint="eastAsia"/>
                <w:szCs w:val="21"/>
              </w:rPr>
              <w:t>、了解并掌握信息资源建设与组织的相关概念与基本理论；</w:t>
            </w:r>
          </w:p>
          <w:p w:rsidR="002E73C4" w:rsidRPr="000C2FA1" w:rsidRDefault="002E73C4" w:rsidP="002E73C4">
            <w:pPr>
              <w:snapToGrid w:val="0"/>
              <w:spacing w:line="288" w:lineRule="auto"/>
              <w:ind w:firstLineChars="200" w:firstLine="31680"/>
              <w:jc w:val="left"/>
              <w:rPr>
                <w:rFonts w:ascii="宋体"/>
                <w:szCs w:val="21"/>
              </w:rPr>
            </w:pPr>
            <w:r w:rsidRPr="000C2FA1">
              <w:rPr>
                <w:rFonts w:ascii="宋体" w:hAnsi="宋体"/>
                <w:szCs w:val="21"/>
              </w:rPr>
              <w:t>2</w:t>
            </w:r>
            <w:r w:rsidRPr="000C2FA1">
              <w:rPr>
                <w:rFonts w:ascii="宋体" w:hAnsi="宋体" w:hint="eastAsia"/>
                <w:szCs w:val="21"/>
              </w:rPr>
              <w:t>、了解并掌握信息资源建设与组织的基本内容、业务流程和基本方法；</w:t>
            </w:r>
          </w:p>
          <w:p w:rsidR="002E73C4" w:rsidRPr="000C2FA1" w:rsidRDefault="002E73C4" w:rsidP="002E73C4">
            <w:pPr>
              <w:snapToGrid w:val="0"/>
              <w:spacing w:line="288" w:lineRule="auto"/>
              <w:ind w:firstLineChars="200" w:firstLine="31680"/>
              <w:jc w:val="left"/>
              <w:rPr>
                <w:rFonts w:ascii="宋体"/>
                <w:szCs w:val="21"/>
              </w:rPr>
            </w:pPr>
            <w:r w:rsidRPr="000C2FA1">
              <w:rPr>
                <w:rFonts w:ascii="宋体" w:hAnsi="宋体"/>
                <w:szCs w:val="21"/>
              </w:rPr>
              <w:t>3</w:t>
            </w:r>
            <w:r w:rsidRPr="000C2FA1">
              <w:rPr>
                <w:rFonts w:ascii="宋体" w:hAnsi="宋体" w:hint="eastAsia"/>
                <w:szCs w:val="21"/>
              </w:rPr>
              <w:t>、了解并掌握数字信息资源建设与组织的理论、内容与方法；</w:t>
            </w:r>
          </w:p>
          <w:p w:rsidR="002E73C4" w:rsidRPr="000C2FA1" w:rsidRDefault="002E73C4" w:rsidP="002E73C4">
            <w:pPr>
              <w:snapToGrid w:val="0"/>
              <w:spacing w:line="288" w:lineRule="auto"/>
              <w:ind w:firstLineChars="200" w:firstLine="31680"/>
              <w:jc w:val="left"/>
              <w:rPr>
                <w:rFonts w:ascii="宋体"/>
                <w:szCs w:val="21"/>
              </w:rPr>
            </w:pPr>
            <w:r w:rsidRPr="000C2FA1">
              <w:rPr>
                <w:rFonts w:ascii="宋体" w:hAnsi="宋体"/>
                <w:szCs w:val="21"/>
              </w:rPr>
              <w:t>4</w:t>
            </w:r>
            <w:r w:rsidRPr="000C2FA1">
              <w:rPr>
                <w:rFonts w:ascii="宋体" w:hAnsi="宋体" w:hint="eastAsia"/>
                <w:szCs w:val="21"/>
              </w:rPr>
              <w:t>、了解并掌握信息资源共建共享意义、内涵、模式、实现途径和条件；</w:t>
            </w:r>
          </w:p>
          <w:p w:rsidR="002E73C4" w:rsidRPr="000C2FA1" w:rsidRDefault="002E73C4" w:rsidP="000C2FA1">
            <w:pPr>
              <w:rPr>
                <w:rFonts w:ascii="Times New Roman" w:hAnsi="Times New Roman"/>
                <w:szCs w:val="21"/>
              </w:rPr>
            </w:pPr>
            <w:r w:rsidRPr="000C2FA1">
              <w:rPr>
                <w:rFonts w:ascii="宋体" w:hAnsi="宋体"/>
                <w:szCs w:val="21"/>
              </w:rPr>
              <w:t>5</w:t>
            </w:r>
            <w:r w:rsidRPr="000C2FA1">
              <w:rPr>
                <w:rFonts w:ascii="宋体" w:hAnsi="宋体" w:hint="eastAsia"/>
                <w:szCs w:val="21"/>
              </w:rPr>
              <w:t>、了解信息资源建设、信息资源组织的发展动态与发展趋势等。</w:t>
            </w:r>
          </w:p>
        </w:tc>
      </w:tr>
      <w:tr w:rsidR="002E73C4" w:rsidRPr="000C2FA1" w:rsidTr="000C2FA1">
        <w:trPr>
          <w:jc w:val="center"/>
        </w:trPr>
        <w:tc>
          <w:tcPr>
            <w:tcW w:w="8832" w:type="dxa"/>
            <w:gridSpan w:val="7"/>
          </w:tcPr>
          <w:p w:rsidR="002E73C4" w:rsidRPr="000C2FA1" w:rsidRDefault="002E73C4" w:rsidP="000C2FA1">
            <w:pPr>
              <w:rPr>
                <w:rFonts w:ascii="Times New Roman" w:hAnsi="Times New Roman"/>
                <w:szCs w:val="21"/>
              </w:rPr>
            </w:pPr>
            <w:r w:rsidRPr="000C2FA1">
              <w:rPr>
                <w:rFonts w:ascii="Times New Roman" w:hAnsi="Times New Roman" w:hint="eastAsia"/>
                <w:szCs w:val="21"/>
              </w:rPr>
              <w:t>课程内容</w:t>
            </w:r>
          </w:p>
          <w:p w:rsidR="002E73C4" w:rsidRPr="000C2FA1" w:rsidRDefault="002E73C4" w:rsidP="002E73C4">
            <w:pPr>
              <w:snapToGrid w:val="0"/>
              <w:spacing w:line="288" w:lineRule="auto"/>
              <w:ind w:firstLineChars="250" w:firstLine="31680"/>
              <w:jc w:val="left"/>
              <w:rPr>
                <w:rFonts w:ascii="宋体"/>
                <w:b/>
                <w:szCs w:val="21"/>
              </w:rPr>
            </w:pPr>
            <w:r w:rsidRPr="000C2FA1">
              <w:rPr>
                <w:rFonts w:ascii="Times New Roman" w:hAnsi="Times New Roman"/>
                <w:szCs w:val="21"/>
              </w:rPr>
              <w:t xml:space="preserve">    </w:t>
            </w:r>
            <w:r w:rsidRPr="000C2FA1">
              <w:rPr>
                <w:rFonts w:ascii="宋体" w:hAnsi="宋体" w:hint="eastAsia"/>
                <w:b/>
                <w:szCs w:val="21"/>
              </w:rPr>
              <w:t>第一章</w:t>
            </w:r>
            <w:r w:rsidRPr="000C2FA1">
              <w:rPr>
                <w:rFonts w:ascii="宋体"/>
                <w:b/>
                <w:szCs w:val="21"/>
              </w:rPr>
              <w:t> </w:t>
            </w:r>
            <w:r w:rsidRPr="000C2FA1">
              <w:rPr>
                <w:rFonts w:ascii="宋体" w:hAnsi="宋体"/>
                <w:b/>
                <w:szCs w:val="21"/>
              </w:rPr>
              <w:t xml:space="preserve"> </w:t>
            </w:r>
            <w:r w:rsidRPr="000C2FA1">
              <w:rPr>
                <w:rFonts w:ascii="宋体" w:hAnsi="宋体" w:hint="eastAsia"/>
                <w:b/>
                <w:szCs w:val="21"/>
              </w:rPr>
              <w:t>信息资源建设概论（</w:t>
            </w:r>
            <w:r w:rsidRPr="000C2FA1">
              <w:rPr>
                <w:rFonts w:ascii="宋体" w:hAnsi="宋体"/>
                <w:b/>
                <w:szCs w:val="21"/>
              </w:rPr>
              <w:t>4</w:t>
            </w:r>
            <w:r w:rsidRPr="000C2FA1">
              <w:rPr>
                <w:rFonts w:ascii="宋体" w:hAnsi="宋体" w:hint="eastAsia"/>
                <w:b/>
                <w:szCs w:val="21"/>
              </w:rPr>
              <w:t>课时）</w:t>
            </w:r>
          </w:p>
          <w:p w:rsidR="002E73C4" w:rsidRPr="000C2FA1" w:rsidRDefault="002E73C4" w:rsidP="002E73C4">
            <w:pPr>
              <w:snapToGrid w:val="0"/>
              <w:spacing w:line="288" w:lineRule="auto"/>
              <w:ind w:firstLineChars="200" w:firstLine="31680"/>
              <w:jc w:val="left"/>
              <w:rPr>
                <w:rFonts w:ascii="宋体"/>
                <w:szCs w:val="21"/>
              </w:rPr>
            </w:pPr>
            <w:r w:rsidRPr="000C2FA1">
              <w:rPr>
                <w:rFonts w:ascii="宋体" w:hAnsi="宋体"/>
                <w:szCs w:val="21"/>
              </w:rPr>
              <w:t xml:space="preserve"> </w:t>
            </w:r>
            <w:r w:rsidRPr="000C2FA1">
              <w:rPr>
                <w:rFonts w:ascii="宋体" w:hAnsi="宋体" w:hint="eastAsia"/>
                <w:szCs w:val="21"/>
              </w:rPr>
              <w:t>第一节</w:t>
            </w:r>
            <w:r w:rsidRPr="000C2FA1">
              <w:rPr>
                <w:rFonts w:ascii="宋体"/>
                <w:szCs w:val="21"/>
              </w:rPr>
              <w:t> </w:t>
            </w:r>
            <w:r w:rsidRPr="000C2FA1">
              <w:rPr>
                <w:rFonts w:ascii="宋体" w:hAnsi="宋体"/>
                <w:szCs w:val="21"/>
              </w:rPr>
              <w:t xml:space="preserve"> </w:t>
            </w:r>
            <w:r w:rsidRPr="000C2FA1">
              <w:rPr>
                <w:rFonts w:ascii="宋体" w:hAnsi="宋体" w:hint="eastAsia"/>
                <w:szCs w:val="21"/>
              </w:rPr>
              <w:t>信息与信息资源</w:t>
            </w:r>
          </w:p>
          <w:p w:rsidR="002E73C4" w:rsidRPr="000C2FA1" w:rsidRDefault="002E73C4" w:rsidP="002E73C4">
            <w:pPr>
              <w:snapToGrid w:val="0"/>
              <w:spacing w:line="288" w:lineRule="auto"/>
              <w:ind w:firstLineChars="250" w:firstLine="31680"/>
              <w:jc w:val="left"/>
              <w:rPr>
                <w:rFonts w:ascii="宋体"/>
                <w:szCs w:val="21"/>
              </w:rPr>
            </w:pPr>
            <w:r w:rsidRPr="000C2FA1">
              <w:rPr>
                <w:rFonts w:ascii="宋体" w:hAnsi="宋体" w:hint="eastAsia"/>
                <w:szCs w:val="21"/>
              </w:rPr>
              <w:t>内容：信息定义概观、信息资源化的成因和意义、信息资源的定义。</w:t>
            </w:r>
          </w:p>
          <w:p w:rsidR="002E73C4" w:rsidRPr="000C2FA1" w:rsidRDefault="002E73C4" w:rsidP="002E73C4">
            <w:pPr>
              <w:snapToGrid w:val="0"/>
              <w:spacing w:line="288" w:lineRule="auto"/>
              <w:ind w:firstLineChars="250" w:firstLine="31680"/>
              <w:jc w:val="left"/>
              <w:rPr>
                <w:rFonts w:ascii="宋体"/>
                <w:szCs w:val="21"/>
              </w:rPr>
            </w:pPr>
            <w:r w:rsidRPr="000C2FA1">
              <w:rPr>
                <w:rFonts w:ascii="宋体" w:hAnsi="宋体" w:hint="eastAsia"/>
                <w:szCs w:val="21"/>
              </w:rPr>
              <w:t>重点讲授：信息资源定义、信息资源化的成因。</w:t>
            </w:r>
          </w:p>
          <w:p w:rsidR="002E73C4" w:rsidRPr="000C2FA1" w:rsidRDefault="002E73C4" w:rsidP="002E73C4">
            <w:pPr>
              <w:snapToGrid w:val="0"/>
              <w:spacing w:line="288" w:lineRule="auto"/>
              <w:ind w:firstLineChars="250" w:firstLine="31680"/>
              <w:jc w:val="left"/>
              <w:rPr>
                <w:rFonts w:ascii="宋体"/>
                <w:szCs w:val="21"/>
              </w:rPr>
            </w:pPr>
            <w:r w:rsidRPr="000C2FA1">
              <w:rPr>
                <w:rFonts w:ascii="宋体" w:hAnsi="宋体" w:hint="eastAsia"/>
                <w:szCs w:val="21"/>
              </w:rPr>
              <w:t>第二节</w:t>
            </w:r>
            <w:r w:rsidRPr="000C2FA1">
              <w:rPr>
                <w:rFonts w:ascii="宋体"/>
                <w:szCs w:val="21"/>
              </w:rPr>
              <w:t> </w:t>
            </w:r>
            <w:r w:rsidRPr="000C2FA1">
              <w:rPr>
                <w:rFonts w:ascii="宋体" w:hAnsi="宋体"/>
                <w:szCs w:val="21"/>
              </w:rPr>
              <w:t xml:space="preserve"> </w:t>
            </w:r>
            <w:r w:rsidRPr="000C2FA1">
              <w:rPr>
                <w:rFonts w:ascii="宋体" w:hAnsi="宋体" w:hint="eastAsia"/>
                <w:szCs w:val="21"/>
              </w:rPr>
              <w:t>信息资源的类型和特征</w:t>
            </w:r>
          </w:p>
          <w:p w:rsidR="002E73C4" w:rsidRPr="000C2FA1" w:rsidRDefault="002E73C4" w:rsidP="002E73C4">
            <w:pPr>
              <w:snapToGrid w:val="0"/>
              <w:spacing w:line="288" w:lineRule="auto"/>
              <w:ind w:firstLineChars="250" w:firstLine="31680"/>
              <w:jc w:val="left"/>
              <w:rPr>
                <w:rFonts w:ascii="宋体"/>
                <w:szCs w:val="21"/>
              </w:rPr>
            </w:pPr>
            <w:r w:rsidRPr="000C2FA1">
              <w:rPr>
                <w:rFonts w:ascii="宋体" w:hAnsi="宋体" w:hint="eastAsia"/>
                <w:szCs w:val="21"/>
              </w:rPr>
              <w:t>内容：信息资源的类型、现代信息资源的整体特征与发展趋势。</w:t>
            </w:r>
          </w:p>
          <w:p w:rsidR="002E73C4" w:rsidRPr="000C2FA1" w:rsidRDefault="002E73C4" w:rsidP="002E73C4">
            <w:pPr>
              <w:snapToGrid w:val="0"/>
              <w:spacing w:line="288" w:lineRule="auto"/>
              <w:ind w:firstLineChars="250" w:firstLine="31680"/>
              <w:jc w:val="left"/>
              <w:rPr>
                <w:rFonts w:ascii="宋体"/>
                <w:szCs w:val="21"/>
              </w:rPr>
            </w:pPr>
            <w:r w:rsidRPr="000C2FA1">
              <w:rPr>
                <w:rFonts w:ascii="宋体" w:hAnsi="宋体" w:hint="eastAsia"/>
                <w:szCs w:val="21"/>
              </w:rPr>
              <w:t>重点讲授：信息资源类型划分的标准、信息资源的特征。</w:t>
            </w:r>
          </w:p>
          <w:p w:rsidR="002E73C4" w:rsidRPr="000C2FA1" w:rsidRDefault="002E73C4" w:rsidP="002E73C4">
            <w:pPr>
              <w:snapToGrid w:val="0"/>
              <w:spacing w:line="288" w:lineRule="auto"/>
              <w:ind w:firstLineChars="250" w:firstLine="31680"/>
              <w:jc w:val="left"/>
              <w:rPr>
                <w:rFonts w:ascii="宋体"/>
                <w:szCs w:val="21"/>
              </w:rPr>
            </w:pPr>
            <w:r w:rsidRPr="000C2FA1">
              <w:rPr>
                <w:rFonts w:ascii="宋体" w:hAnsi="宋体" w:hint="eastAsia"/>
                <w:szCs w:val="21"/>
              </w:rPr>
              <w:t>第三节</w:t>
            </w:r>
            <w:r w:rsidRPr="000C2FA1">
              <w:rPr>
                <w:rFonts w:ascii="宋体"/>
                <w:szCs w:val="21"/>
              </w:rPr>
              <w:t> </w:t>
            </w:r>
            <w:r w:rsidRPr="000C2FA1">
              <w:rPr>
                <w:rFonts w:ascii="宋体" w:hAnsi="宋体"/>
                <w:szCs w:val="21"/>
              </w:rPr>
              <w:t xml:space="preserve"> </w:t>
            </w:r>
            <w:r w:rsidRPr="000C2FA1">
              <w:rPr>
                <w:rFonts w:ascii="宋体" w:hAnsi="宋体" w:hint="eastAsia"/>
                <w:szCs w:val="21"/>
              </w:rPr>
              <w:t>信息资源建设</w:t>
            </w:r>
          </w:p>
          <w:p w:rsidR="002E73C4" w:rsidRPr="000C2FA1" w:rsidRDefault="002E73C4" w:rsidP="002E73C4">
            <w:pPr>
              <w:snapToGrid w:val="0"/>
              <w:spacing w:line="288" w:lineRule="auto"/>
              <w:ind w:leftChars="50" w:left="31680" w:firstLineChars="200" w:firstLine="31680"/>
              <w:jc w:val="left"/>
              <w:rPr>
                <w:rFonts w:ascii="宋体"/>
                <w:szCs w:val="21"/>
              </w:rPr>
            </w:pPr>
            <w:r w:rsidRPr="000C2FA1">
              <w:rPr>
                <w:rFonts w:ascii="宋体" w:hAnsi="宋体" w:hint="eastAsia"/>
                <w:szCs w:val="21"/>
              </w:rPr>
              <w:t>内容：信息资源建设的含义、信息资源概念的演变、信息资源建设的主要内容、信息资源建设理论体系、信息资源建设的意义、信息资源建设的原则。</w:t>
            </w:r>
          </w:p>
          <w:p w:rsidR="002E73C4" w:rsidRPr="000C2FA1" w:rsidRDefault="002E73C4" w:rsidP="002E73C4">
            <w:pPr>
              <w:snapToGrid w:val="0"/>
              <w:spacing w:line="288" w:lineRule="auto"/>
              <w:ind w:firstLineChars="250" w:firstLine="31680"/>
              <w:jc w:val="left"/>
              <w:rPr>
                <w:rFonts w:ascii="宋体"/>
                <w:szCs w:val="21"/>
              </w:rPr>
            </w:pPr>
            <w:r w:rsidRPr="000C2FA1">
              <w:rPr>
                <w:rFonts w:ascii="宋体" w:hAnsi="宋体" w:hint="eastAsia"/>
                <w:szCs w:val="21"/>
              </w:rPr>
              <w:t>重点讲授：信息资源建设的主要内容与理论体系、信息资源建设原则的内容与要求。</w:t>
            </w:r>
          </w:p>
          <w:p w:rsidR="002E73C4" w:rsidRPr="000C2FA1" w:rsidRDefault="002E73C4" w:rsidP="002E73C4">
            <w:pPr>
              <w:snapToGrid w:val="0"/>
              <w:spacing w:line="288" w:lineRule="auto"/>
              <w:ind w:firstLineChars="250" w:firstLine="31680"/>
              <w:jc w:val="left"/>
              <w:rPr>
                <w:rFonts w:ascii="宋体"/>
                <w:b/>
                <w:szCs w:val="21"/>
              </w:rPr>
            </w:pPr>
            <w:r w:rsidRPr="000C2FA1">
              <w:rPr>
                <w:rFonts w:ascii="宋体" w:hAnsi="宋体" w:hint="eastAsia"/>
                <w:b/>
                <w:szCs w:val="21"/>
              </w:rPr>
              <w:t>第二章</w:t>
            </w:r>
            <w:r w:rsidRPr="000C2FA1">
              <w:rPr>
                <w:rFonts w:ascii="宋体"/>
                <w:b/>
                <w:szCs w:val="21"/>
              </w:rPr>
              <w:t> </w:t>
            </w:r>
            <w:r w:rsidRPr="000C2FA1">
              <w:rPr>
                <w:rFonts w:ascii="宋体" w:hAnsi="宋体"/>
                <w:b/>
                <w:szCs w:val="21"/>
              </w:rPr>
              <w:t xml:space="preserve"> </w:t>
            </w:r>
            <w:r w:rsidRPr="000C2FA1">
              <w:rPr>
                <w:rFonts w:ascii="宋体" w:hAnsi="宋体" w:hint="eastAsia"/>
                <w:b/>
                <w:szCs w:val="21"/>
              </w:rPr>
              <w:t>信息资源建设的影响因素与建设政策（</w:t>
            </w:r>
            <w:r w:rsidRPr="000C2FA1">
              <w:rPr>
                <w:rFonts w:ascii="宋体" w:hAnsi="宋体"/>
                <w:b/>
                <w:szCs w:val="21"/>
              </w:rPr>
              <w:t>4</w:t>
            </w:r>
            <w:r w:rsidRPr="000C2FA1">
              <w:rPr>
                <w:rFonts w:ascii="宋体" w:hAnsi="宋体" w:hint="eastAsia"/>
                <w:b/>
                <w:szCs w:val="21"/>
              </w:rPr>
              <w:t>课时）</w:t>
            </w:r>
          </w:p>
          <w:p w:rsidR="002E73C4" w:rsidRPr="000C2FA1" w:rsidRDefault="002E73C4" w:rsidP="002E73C4">
            <w:pPr>
              <w:snapToGrid w:val="0"/>
              <w:spacing w:line="288" w:lineRule="auto"/>
              <w:ind w:firstLineChars="250" w:firstLine="31680"/>
              <w:jc w:val="left"/>
              <w:rPr>
                <w:rFonts w:ascii="宋体"/>
                <w:szCs w:val="21"/>
              </w:rPr>
            </w:pPr>
            <w:r w:rsidRPr="000C2FA1">
              <w:rPr>
                <w:rFonts w:ascii="宋体" w:hAnsi="宋体" w:hint="eastAsia"/>
                <w:szCs w:val="21"/>
              </w:rPr>
              <w:t>第一节</w:t>
            </w:r>
            <w:r w:rsidRPr="000C2FA1">
              <w:rPr>
                <w:rFonts w:ascii="宋体"/>
                <w:szCs w:val="21"/>
              </w:rPr>
              <w:t> </w:t>
            </w:r>
            <w:r w:rsidRPr="000C2FA1">
              <w:rPr>
                <w:rFonts w:ascii="宋体" w:hAnsi="宋体"/>
                <w:szCs w:val="21"/>
              </w:rPr>
              <w:t xml:space="preserve"> </w:t>
            </w:r>
            <w:r w:rsidRPr="000C2FA1">
              <w:rPr>
                <w:rFonts w:ascii="宋体" w:hAnsi="宋体" w:hint="eastAsia"/>
                <w:szCs w:val="21"/>
              </w:rPr>
              <w:t>信息资源建设影响因素分析</w:t>
            </w:r>
          </w:p>
          <w:p w:rsidR="002E73C4" w:rsidRPr="000C2FA1" w:rsidRDefault="002E73C4" w:rsidP="002E73C4">
            <w:pPr>
              <w:snapToGrid w:val="0"/>
              <w:spacing w:line="288" w:lineRule="auto"/>
              <w:ind w:firstLineChars="250" w:firstLine="31680"/>
              <w:jc w:val="left"/>
              <w:rPr>
                <w:rFonts w:ascii="宋体"/>
                <w:szCs w:val="21"/>
              </w:rPr>
            </w:pPr>
            <w:r w:rsidRPr="000C2FA1">
              <w:rPr>
                <w:rFonts w:ascii="宋体" w:hAnsi="宋体" w:hint="eastAsia"/>
                <w:szCs w:val="21"/>
              </w:rPr>
              <w:t>内容：信息环境对信息资源建设的影响、知识信息需求的变化对信息资源建设的影响、国家政策与法律环境对信息资源建设的影响、国内外文献出版发行状况对信息资源建设的影响、网络书店对信息资源建设的影响等。</w:t>
            </w:r>
          </w:p>
          <w:p w:rsidR="002E73C4" w:rsidRPr="000C2FA1" w:rsidRDefault="002E73C4" w:rsidP="002E73C4">
            <w:pPr>
              <w:snapToGrid w:val="0"/>
              <w:spacing w:line="288" w:lineRule="auto"/>
              <w:ind w:firstLineChars="250" w:firstLine="31680"/>
              <w:jc w:val="left"/>
              <w:rPr>
                <w:rFonts w:ascii="宋体"/>
                <w:szCs w:val="21"/>
              </w:rPr>
            </w:pPr>
            <w:r w:rsidRPr="000C2FA1">
              <w:rPr>
                <w:rFonts w:ascii="宋体" w:hAnsi="宋体" w:hint="eastAsia"/>
                <w:szCs w:val="21"/>
              </w:rPr>
              <w:t>重点讲授：各种影响因素与信息资源建设的关系。</w:t>
            </w:r>
          </w:p>
          <w:p w:rsidR="002E73C4" w:rsidRPr="000C2FA1" w:rsidRDefault="002E73C4" w:rsidP="002E73C4">
            <w:pPr>
              <w:snapToGrid w:val="0"/>
              <w:spacing w:line="288" w:lineRule="auto"/>
              <w:ind w:firstLineChars="250" w:firstLine="31680"/>
              <w:jc w:val="left"/>
              <w:rPr>
                <w:rFonts w:ascii="宋体"/>
                <w:szCs w:val="21"/>
              </w:rPr>
            </w:pPr>
            <w:r w:rsidRPr="000C2FA1">
              <w:rPr>
                <w:rFonts w:ascii="宋体" w:hAnsi="宋体" w:hint="eastAsia"/>
                <w:szCs w:val="21"/>
              </w:rPr>
              <w:t>第二节</w:t>
            </w:r>
            <w:r w:rsidRPr="000C2FA1">
              <w:rPr>
                <w:rFonts w:ascii="宋体"/>
                <w:szCs w:val="21"/>
              </w:rPr>
              <w:t> </w:t>
            </w:r>
            <w:r w:rsidRPr="000C2FA1">
              <w:rPr>
                <w:rFonts w:ascii="宋体" w:hAnsi="宋体"/>
                <w:szCs w:val="21"/>
              </w:rPr>
              <w:t xml:space="preserve"> </w:t>
            </w:r>
            <w:r w:rsidRPr="000C2FA1">
              <w:rPr>
                <w:rFonts w:ascii="宋体" w:hAnsi="宋体" w:hint="eastAsia"/>
                <w:szCs w:val="21"/>
              </w:rPr>
              <w:t>信息资源建设政策</w:t>
            </w:r>
          </w:p>
          <w:p w:rsidR="002E73C4" w:rsidRPr="000C2FA1" w:rsidRDefault="002E73C4" w:rsidP="002E73C4">
            <w:pPr>
              <w:snapToGrid w:val="0"/>
              <w:spacing w:line="288" w:lineRule="auto"/>
              <w:ind w:firstLineChars="250" w:firstLine="31680"/>
              <w:jc w:val="left"/>
              <w:rPr>
                <w:rFonts w:ascii="宋体"/>
                <w:szCs w:val="21"/>
              </w:rPr>
            </w:pPr>
            <w:r w:rsidRPr="000C2FA1">
              <w:rPr>
                <w:rFonts w:ascii="宋体" w:hAnsi="宋体" w:hint="eastAsia"/>
                <w:szCs w:val="21"/>
              </w:rPr>
              <w:t>内容：信息资源建设政策、信息资源建设政策的作用、国内外信息资源建设政策研究概况。</w:t>
            </w:r>
          </w:p>
          <w:p w:rsidR="002E73C4" w:rsidRPr="000C2FA1" w:rsidRDefault="002E73C4" w:rsidP="002E73C4">
            <w:pPr>
              <w:snapToGrid w:val="0"/>
              <w:spacing w:line="288" w:lineRule="auto"/>
              <w:ind w:firstLineChars="250" w:firstLine="31680"/>
              <w:jc w:val="left"/>
              <w:rPr>
                <w:rFonts w:ascii="宋体"/>
                <w:szCs w:val="21"/>
              </w:rPr>
            </w:pPr>
            <w:r w:rsidRPr="000C2FA1">
              <w:rPr>
                <w:rFonts w:ascii="宋体" w:hAnsi="宋体" w:hint="eastAsia"/>
                <w:szCs w:val="21"/>
              </w:rPr>
              <w:t>重点讲授：信息资源建设政策的概念、作用。</w:t>
            </w:r>
          </w:p>
          <w:p w:rsidR="002E73C4" w:rsidRPr="000C2FA1" w:rsidRDefault="002E73C4" w:rsidP="002E73C4">
            <w:pPr>
              <w:snapToGrid w:val="0"/>
              <w:spacing w:line="288" w:lineRule="auto"/>
              <w:ind w:firstLineChars="250" w:firstLine="31680"/>
              <w:jc w:val="left"/>
              <w:rPr>
                <w:rFonts w:ascii="宋体"/>
                <w:szCs w:val="21"/>
              </w:rPr>
            </w:pPr>
            <w:r w:rsidRPr="000C2FA1">
              <w:rPr>
                <w:rFonts w:ascii="宋体" w:hAnsi="宋体" w:hint="eastAsia"/>
                <w:szCs w:val="21"/>
              </w:rPr>
              <w:t>第三节</w:t>
            </w:r>
            <w:r w:rsidRPr="000C2FA1">
              <w:rPr>
                <w:rFonts w:ascii="宋体"/>
                <w:szCs w:val="21"/>
              </w:rPr>
              <w:t> </w:t>
            </w:r>
            <w:r w:rsidRPr="000C2FA1">
              <w:rPr>
                <w:rFonts w:ascii="宋体" w:hAnsi="宋体"/>
                <w:szCs w:val="21"/>
              </w:rPr>
              <w:t xml:space="preserve"> </w:t>
            </w:r>
            <w:r w:rsidRPr="000C2FA1">
              <w:rPr>
                <w:rFonts w:ascii="宋体" w:hAnsi="宋体" w:hint="eastAsia"/>
                <w:szCs w:val="21"/>
              </w:rPr>
              <w:t>信息资源建设政策的内容</w:t>
            </w:r>
          </w:p>
          <w:p w:rsidR="002E73C4" w:rsidRPr="000C2FA1" w:rsidRDefault="002E73C4" w:rsidP="002E73C4">
            <w:pPr>
              <w:snapToGrid w:val="0"/>
              <w:spacing w:line="288" w:lineRule="auto"/>
              <w:ind w:firstLineChars="250" w:firstLine="31680"/>
              <w:jc w:val="left"/>
              <w:rPr>
                <w:rFonts w:ascii="宋体"/>
                <w:szCs w:val="21"/>
              </w:rPr>
            </w:pPr>
            <w:r w:rsidRPr="000C2FA1">
              <w:rPr>
                <w:rFonts w:ascii="宋体" w:hAnsi="宋体" w:hint="eastAsia"/>
                <w:szCs w:val="21"/>
              </w:rPr>
              <w:t>内容：图书馆基本情况和图书馆任务的分析、图书馆信息资源现状分析、信息资源建设目标的确定、图书馆信息资源结构的规划、各种文献（印刷型、数字型）采访的政策、书刊交换与接受赠书政策、经费分配政策、藏书资源管理政策等。</w:t>
            </w:r>
          </w:p>
          <w:p w:rsidR="002E73C4" w:rsidRPr="000C2FA1" w:rsidRDefault="002E73C4" w:rsidP="002E73C4">
            <w:pPr>
              <w:snapToGrid w:val="0"/>
              <w:spacing w:line="288" w:lineRule="auto"/>
              <w:ind w:firstLineChars="250" w:firstLine="31680"/>
              <w:jc w:val="left"/>
              <w:rPr>
                <w:rFonts w:ascii="宋体"/>
                <w:szCs w:val="21"/>
              </w:rPr>
            </w:pPr>
            <w:r w:rsidRPr="000C2FA1">
              <w:rPr>
                <w:rFonts w:ascii="宋体" w:hAnsi="宋体" w:hint="eastAsia"/>
                <w:szCs w:val="21"/>
              </w:rPr>
              <w:t>重点讲授：图书馆信息资源结构的规划、各类型文献的选择标准、藏书资源管理政策。</w:t>
            </w:r>
          </w:p>
          <w:p w:rsidR="002E73C4" w:rsidRPr="000C2FA1" w:rsidRDefault="002E73C4" w:rsidP="002E73C4">
            <w:pPr>
              <w:snapToGrid w:val="0"/>
              <w:spacing w:line="288" w:lineRule="auto"/>
              <w:ind w:firstLineChars="250" w:firstLine="31680"/>
              <w:jc w:val="left"/>
              <w:rPr>
                <w:rFonts w:ascii="宋体"/>
                <w:szCs w:val="21"/>
              </w:rPr>
            </w:pPr>
            <w:r w:rsidRPr="000C2FA1">
              <w:rPr>
                <w:rFonts w:ascii="宋体" w:hAnsi="宋体" w:hint="eastAsia"/>
                <w:szCs w:val="21"/>
              </w:rPr>
              <w:t>第四节</w:t>
            </w:r>
            <w:r w:rsidRPr="000C2FA1">
              <w:rPr>
                <w:rFonts w:ascii="宋体"/>
                <w:szCs w:val="21"/>
              </w:rPr>
              <w:t> </w:t>
            </w:r>
            <w:r w:rsidRPr="000C2FA1">
              <w:rPr>
                <w:rFonts w:ascii="宋体" w:hAnsi="宋体"/>
                <w:szCs w:val="21"/>
              </w:rPr>
              <w:t xml:space="preserve"> </w:t>
            </w:r>
            <w:r w:rsidRPr="000C2FA1">
              <w:rPr>
                <w:rFonts w:ascii="宋体" w:hAnsi="宋体" w:hint="eastAsia"/>
                <w:szCs w:val="21"/>
              </w:rPr>
              <w:t>信息资源共建共享政策</w:t>
            </w:r>
          </w:p>
          <w:p w:rsidR="002E73C4" w:rsidRPr="000C2FA1" w:rsidRDefault="002E73C4" w:rsidP="002E73C4">
            <w:pPr>
              <w:snapToGrid w:val="0"/>
              <w:spacing w:line="288" w:lineRule="auto"/>
              <w:ind w:firstLineChars="250" w:firstLine="31680"/>
              <w:jc w:val="left"/>
              <w:rPr>
                <w:rFonts w:ascii="宋体"/>
                <w:szCs w:val="21"/>
              </w:rPr>
            </w:pPr>
            <w:r w:rsidRPr="000C2FA1">
              <w:rPr>
                <w:rFonts w:ascii="宋体" w:hAnsi="宋体" w:hint="eastAsia"/>
                <w:szCs w:val="21"/>
              </w:rPr>
              <w:t>内容：信息资源共建共享政策意义、信息资源共建共享政策体系、信息资源共建共享政策体系层次。</w:t>
            </w:r>
          </w:p>
          <w:p w:rsidR="002E73C4" w:rsidRPr="000C2FA1" w:rsidRDefault="002E73C4" w:rsidP="002E73C4">
            <w:pPr>
              <w:snapToGrid w:val="0"/>
              <w:spacing w:line="288" w:lineRule="auto"/>
              <w:ind w:firstLineChars="250" w:firstLine="31680"/>
              <w:jc w:val="left"/>
              <w:rPr>
                <w:rFonts w:ascii="宋体"/>
                <w:szCs w:val="21"/>
              </w:rPr>
            </w:pPr>
            <w:r w:rsidRPr="000C2FA1">
              <w:rPr>
                <w:rFonts w:ascii="宋体" w:hAnsi="宋体" w:hint="eastAsia"/>
                <w:szCs w:val="21"/>
              </w:rPr>
              <w:t>重点讲授：信息资源共建共享政策体系、信息资源共建共享政策体系层次。</w:t>
            </w:r>
          </w:p>
          <w:p w:rsidR="002E73C4" w:rsidRPr="000C2FA1" w:rsidRDefault="002E73C4" w:rsidP="002E73C4">
            <w:pPr>
              <w:snapToGrid w:val="0"/>
              <w:spacing w:line="288" w:lineRule="auto"/>
              <w:ind w:firstLineChars="200" w:firstLine="31680"/>
              <w:jc w:val="left"/>
              <w:rPr>
                <w:rFonts w:ascii="宋体"/>
                <w:b/>
                <w:szCs w:val="21"/>
              </w:rPr>
            </w:pPr>
            <w:r w:rsidRPr="000C2FA1">
              <w:rPr>
                <w:rFonts w:ascii="宋体" w:hAnsi="宋体" w:hint="eastAsia"/>
                <w:b/>
                <w:szCs w:val="21"/>
              </w:rPr>
              <w:t>第三章</w:t>
            </w:r>
            <w:r w:rsidRPr="000C2FA1">
              <w:rPr>
                <w:rFonts w:ascii="宋体"/>
                <w:b/>
                <w:szCs w:val="21"/>
              </w:rPr>
              <w:t> </w:t>
            </w:r>
            <w:r w:rsidRPr="000C2FA1">
              <w:rPr>
                <w:rFonts w:ascii="宋体" w:hAnsi="宋体"/>
                <w:b/>
                <w:szCs w:val="21"/>
              </w:rPr>
              <w:t xml:space="preserve"> </w:t>
            </w:r>
            <w:r w:rsidRPr="000C2FA1">
              <w:rPr>
                <w:rFonts w:ascii="宋体" w:hAnsi="宋体" w:hint="eastAsia"/>
                <w:b/>
                <w:szCs w:val="21"/>
              </w:rPr>
              <w:t>文献采访（</w:t>
            </w:r>
            <w:r w:rsidRPr="000C2FA1">
              <w:rPr>
                <w:rFonts w:ascii="宋体" w:hAnsi="宋体"/>
                <w:b/>
                <w:szCs w:val="21"/>
              </w:rPr>
              <w:t>6</w:t>
            </w:r>
            <w:r w:rsidRPr="000C2FA1">
              <w:rPr>
                <w:rFonts w:ascii="宋体" w:hAnsi="宋体" w:hint="eastAsia"/>
                <w:b/>
                <w:szCs w:val="21"/>
              </w:rPr>
              <w:t>课时）</w:t>
            </w:r>
          </w:p>
          <w:p w:rsidR="002E73C4" w:rsidRPr="000C2FA1" w:rsidRDefault="002E73C4" w:rsidP="002E73C4">
            <w:pPr>
              <w:snapToGrid w:val="0"/>
              <w:spacing w:line="288" w:lineRule="auto"/>
              <w:ind w:firstLineChars="200" w:firstLine="31680"/>
              <w:jc w:val="left"/>
              <w:rPr>
                <w:rFonts w:ascii="宋体"/>
                <w:szCs w:val="21"/>
              </w:rPr>
            </w:pPr>
            <w:r w:rsidRPr="000C2FA1">
              <w:rPr>
                <w:rFonts w:ascii="宋体" w:hAnsi="宋体" w:hint="eastAsia"/>
                <w:szCs w:val="21"/>
              </w:rPr>
              <w:t>第一节</w:t>
            </w:r>
            <w:r w:rsidRPr="000C2FA1">
              <w:rPr>
                <w:rFonts w:ascii="宋体"/>
                <w:szCs w:val="21"/>
              </w:rPr>
              <w:t> </w:t>
            </w:r>
            <w:r w:rsidRPr="000C2FA1">
              <w:rPr>
                <w:rFonts w:ascii="宋体" w:hAnsi="宋体"/>
                <w:szCs w:val="21"/>
              </w:rPr>
              <w:t xml:space="preserve"> </w:t>
            </w:r>
            <w:r w:rsidRPr="000C2FA1">
              <w:rPr>
                <w:rFonts w:ascii="宋体" w:hAnsi="宋体" w:hint="eastAsia"/>
                <w:szCs w:val="21"/>
              </w:rPr>
              <w:t>文献采访理论与方法</w:t>
            </w:r>
          </w:p>
          <w:p w:rsidR="002E73C4" w:rsidRPr="000C2FA1" w:rsidRDefault="002E73C4" w:rsidP="002E73C4">
            <w:pPr>
              <w:snapToGrid w:val="0"/>
              <w:spacing w:line="288" w:lineRule="auto"/>
              <w:ind w:firstLineChars="200" w:firstLine="31680"/>
              <w:jc w:val="left"/>
              <w:rPr>
                <w:rFonts w:ascii="宋体"/>
                <w:szCs w:val="21"/>
              </w:rPr>
            </w:pPr>
            <w:r w:rsidRPr="000C2FA1">
              <w:rPr>
                <w:rFonts w:ascii="宋体" w:hAnsi="宋体" w:hint="eastAsia"/>
                <w:szCs w:val="21"/>
              </w:rPr>
              <w:t>内容：文献采访理论、各类型图书馆文献采访的特点与规律、文献采访的方法和流程。</w:t>
            </w:r>
          </w:p>
          <w:p w:rsidR="002E73C4" w:rsidRPr="000C2FA1" w:rsidRDefault="002E73C4" w:rsidP="002E73C4">
            <w:pPr>
              <w:snapToGrid w:val="0"/>
              <w:spacing w:line="288" w:lineRule="auto"/>
              <w:ind w:firstLineChars="200" w:firstLine="31680"/>
              <w:jc w:val="left"/>
              <w:rPr>
                <w:rFonts w:ascii="宋体"/>
                <w:szCs w:val="21"/>
              </w:rPr>
            </w:pPr>
            <w:r w:rsidRPr="000C2FA1">
              <w:rPr>
                <w:rFonts w:ascii="宋体" w:hAnsi="宋体" w:hint="eastAsia"/>
                <w:szCs w:val="21"/>
              </w:rPr>
              <w:t>重点讲授：当代中国文献采访理论研究；</w:t>
            </w:r>
            <w:r w:rsidRPr="000C2FA1">
              <w:rPr>
                <w:rFonts w:ascii="宋体" w:hint="eastAsia"/>
                <w:szCs w:val="21"/>
              </w:rPr>
              <w:t>“</w:t>
            </w:r>
            <w:r w:rsidRPr="000C2FA1">
              <w:rPr>
                <w:rFonts w:ascii="宋体" w:hAnsi="宋体" w:hint="eastAsia"/>
                <w:szCs w:val="21"/>
              </w:rPr>
              <w:t>价值论</w:t>
            </w:r>
            <w:r w:rsidRPr="000C2FA1">
              <w:rPr>
                <w:rFonts w:ascii="宋体" w:hint="eastAsia"/>
                <w:szCs w:val="21"/>
              </w:rPr>
              <w:t>”</w:t>
            </w:r>
            <w:r w:rsidRPr="000C2FA1">
              <w:rPr>
                <w:rFonts w:ascii="宋体" w:hAnsi="宋体" w:hint="eastAsia"/>
                <w:szCs w:val="21"/>
              </w:rPr>
              <w:t>与</w:t>
            </w:r>
            <w:r w:rsidRPr="000C2FA1">
              <w:rPr>
                <w:rFonts w:ascii="宋体" w:hint="eastAsia"/>
                <w:szCs w:val="21"/>
              </w:rPr>
              <w:t>“</w:t>
            </w:r>
            <w:r w:rsidRPr="000C2FA1">
              <w:rPr>
                <w:rFonts w:ascii="宋体" w:hAnsi="宋体" w:hint="eastAsia"/>
                <w:szCs w:val="21"/>
              </w:rPr>
              <w:t>需要论</w:t>
            </w:r>
            <w:r w:rsidRPr="000C2FA1">
              <w:rPr>
                <w:rFonts w:ascii="宋体" w:hint="eastAsia"/>
                <w:szCs w:val="21"/>
              </w:rPr>
              <w:t>”</w:t>
            </w:r>
            <w:r w:rsidRPr="000C2FA1">
              <w:rPr>
                <w:rFonts w:ascii="宋体" w:hAnsi="宋体" w:hint="eastAsia"/>
                <w:szCs w:val="21"/>
              </w:rPr>
              <w:t>；</w:t>
            </w:r>
            <w:r w:rsidRPr="000C2FA1">
              <w:rPr>
                <w:rFonts w:ascii="宋体" w:hAnsi="宋体"/>
                <w:szCs w:val="21"/>
              </w:rPr>
              <w:t xml:space="preserve"> </w:t>
            </w:r>
            <w:r w:rsidRPr="000C2FA1">
              <w:rPr>
                <w:rFonts w:ascii="宋体" w:hAnsi="宋体" w:hint="eastAsia"/>
                <w:szCs w:val="21"/>
              </w:rPr>
              <w:t>文献采访书目信息的搜集与利用。</w:t>
            </w:r>
          </w:p>
          <w:p w:rsidR="002E73C4" w:rsidRPr="000C2FA1" w:rsidRDefault="002E73C4" w:rsidP="002E73C4">
            <w:pPr>
              <w:snapToGrid w:val="0"/>
              <w:spacing w:line="288" w:lineRule="auto"/>
              <w:ind w:firstLineChars="200" w:firstLine="31680"/>
              <w:jc w:val="left"/>
              <w:rPr>
                <w:rFonts w:ascii="宋体"/>
                <w:szCs w:val="21"/>
              </w:rPr>
            </w:pPr>
            <w:r w:rsidRPr="000C2FA1">
              <w:rPr>
                <w:rFonts w:ascii="宋体" w:hAnsi="宋体" w:hint="eastAsia"/>
                <w:szCs w:val="21"/>
              </w:rPr>
              <w:t>第二节</w:t>
            </w:r>
            <w:r w:rsidRPr="000C2FA1">
              <w:rPr>
                <w:rFonts w:ascii="宋体"/>
                <w:szCs w:val="21"/>
              </w:rPr>
              <w:t> </w:t>
            </w:r>
            <w:r w:rsidRPr="000C2FA1">
              <w:rPr>
                <w:rFonts w:ascii="宋体" w:hAnsi="宋体" w:hint="eastAsia"/>
                <w:szCs w:val="21"/>
              </w:rPr>
              <w:t xml:space="preserve">　印刷型文献的采访</w:t>
            </w:r>
          </w:p>
          <w:p w:rsidR="002E73C4" w:rsidRPr="000C2FA1" w:rsidRDefault="002E73C4" w:rsidP="002E73C4">
            <w:pPr>
              <w:snapToGrid w:val="0"/>
              <w:spacing w:line="288" w:lineRule="auto"/>
              <w:ind w:firstLineChars="200" w:firstLine="31680"/>
              <w:jc w:val="left"/>
              <w:rPr>
                <w:rFonts w:ascii="宋体"/>
                <w:szCs w:val="21"/>
              </w:rPr>
            </w:pPr>
            <w:r w:rsidRPr="000C2FA1">
              <w:rPr>
                <w:rFonts w:ascii="宋体" w:hAnsi="宋体" w:hint="eastAsia"/>
                <w:szCs w:val="21"/>
              </w:rPr>
              <w:t>内容：图书采访（图书选择的标准、复本配置、图书采访的方法与程序、网上图书采购）、期刊采访（新的信息环境及其对期刊采访的影响、期刊评价的理论与方法、期刊采访的原则、期刊采访的标准）、文献的交换与赠送（文献交换与赠送的意义与作用、文献交换、文献赠送）。</w:t>
            </w:r>
          </w:p>
          <w:p w:rsidR="002E73C4" w:rsidRPr="000C2FA1" w:rsidRDefault="002E73C4" w:rsidP="002E73C4">
            <w:pPr>
              <w:snapToGrid w:val="0"/>
              <w:spacing w:line="288" w:lineRule="auto"/>
              <w:ind w:firstLineChars="200" w:firstLine="31680"/>
              <w:jc w:val="left"/>
              <w:rPr>
                <w:rFonts w:ascii="宋体"/>
                <w:szCs w:val="21"/>
              </w:rPr>
            </w:pPr>
            <w:r w:rsidRPr="000C2FA1">
              <w:rPr>
                <w:rFonts w:ascii="宋体" w:hAnsi="宋体" w:hint="eastAsia"/>
                <w:szCs w:val="21"/>
              </w:rPr>
              <w:t>重点讲授：图书选择的标准、网上图书采购；期刊采访的原则、期刊采访的标准；文献交换。</w:t>
            </w:r>
          </w:p>
          <w:p w:rsidR="002E73C4" w:rsidRPr="000C2FA1" w:rsidRDefault="002E73C4" w:rsidP="002E73C4">
            <w:pPr>
              <w:snapToGrid w:val="0"/>
              <w:spacing w:line="288" w:lineRule="auto"/>
              <w:ind w:firstLineChars="200" w:firstLine="31680"/>
              <w:jc w:val="left"/>
              <w:rPr>
                <w:rFonts w:ascii="宋体" w:hAnsi="宋体"/>
                <w:szCs w:val="21"/>
              </w:rPr>
            </w:pPr>
            <w:r w:rsidRPr="000C2FA1">
              <w:rPr>
                <w:rFonts w:ascii="宋体" w:hAnsi="宋体" w:hint="eastAsia"/>
                <w:szCs w:val="21"/>
              </w:rPr>
              <w:t>第三节</w:t>
            </w:r>
            <w:r w:rsidRPr="000C2FA1">
              <w:rPr>
                <w:rFonts w:ascii="宋体"/>
                <w:szCs w:val="21"/>
              </w:rPr>
              <w:t> </w:t>
            </w:r>
            <w:r w:rsidRPr="000C2FA1">
              <w:rPr>
                <w:rFonts w:ascii="宋体" w:hAnsi="宋体"/>
                <w:szCs w:val="21"/>
              </w:rPr>
              <w:t xml:space="preserve"> </w:t>
            </w:r>
            <w:r w:rsidRPr="000C2FA1">
              <w:rPr>
                <w:rFonts w:ascii="宋体" w:hAnsi="宋体" w:hint="eastAsia"/>
                <w:szCs w:val="21"/>
              </w:rPr>
              <w:t>数字信息资源建设</w:t>
            </w:r>
            <w:r w:rsidRPr="000C2FA1">
              <w:rPr>
                <w:rFonts w:ascii="宋体" w:hAnsi="宋体"/>
                <w:szCs w:val="21"/>
              </w:rPr>
              <w:t xml:space="preserve"> </w:t>
            </w:r>
          </w:p>
          <w:p w:rsidR="002E73C4" w:rsidRPr="000C2FA1" w:rsidRDefault="002E73C4" w:rsidP="002E73C4">
            <w:pPr>
              <w:snapToGrid w:val="0"/>
              <w:spacing w:line="288" w:lineRule="auto"/>
              <w:ind w:firstLineChars="200" w:firstLine="31680"/>
              <w:jc w:val="left"/>
              <w:rPr>
                <w:rFonts w:ascii="宋体"/>
                <w:szCs w:val="21"/>
              </w:rPr>
            </w:pPr>
            <w:r w:rsidRPr="000C2FA1">
              <w:rPr>
                <w:rFonts w:ascii="宋体" w:hAnsi="宋体" w:hint="eastAsia"/>
                <w:szCs w:val="21"/>
              </w:rPr>
              <w:t>内容：电子出版物的采访（电子出版物的界定及类型、电子出版物的采访原则、电子出版物的集团采购模式）、数据库建设（书目数据库建设、全文数据库、综合数据库等的产品或服务的购买）、网络信息资源建设（网络信息资源馆藏化建设、网络信息资源建设的内容和方式、网络信息资源的选择等）、网络信息资源的开放存取（开放存取的定义及类型、国内外开放存取的发展现状、开放存取资源与馆藏资源建设）。</w:t>
            </w:r>
          </w:p>
          <w:p w:rsidR="002E73C4" w:rsidRPr="000C2FA1" w:rsidRDefault="002E73C4" w:rsidP="002E73C4">
            <w:pPr>
              <w:snapToGrid w:val="0"/>
              <w:spacing w:line="288" w:lineRule="auto"/>
              <w:ind w:firstLineChars="200" w:firstLine="31680"/>
              <w:jc w:val="left"/>
              <w:rPr>
                <w:rFonts w:ascii="宋体"/>
                <w:szCs w:val="21"/>
              </w:rPr>
            </w:pPr>
            <w:r w:rsidRPr="000C2FA1">
              <w:rPr>
                <w:rFonts w:ascii="宋体" w:hAnsi="宋体" w:hint="eastAsia"/>
                <w:szCs w:val="21"/>
              </w:rPr>
              <w:t>重点讲授：电子出版物、数据库的建设原则；网络信息资源效法、开放获取资源馆藏化建设理论、原则与方法。</w:t>
            </w:r>
          </w:p>
          <w:p w:rsidR="002E73C4" w:rsidRPr="000C2FA1" w:rsidRDefault="002E73C4" w:rsidP="002E73C4">
            <w:pPr>
              <w:snapToGrid w:val="0"/>
              <w:spacing w:line="288" w:lineRule="auto"/>
              <w:ind w:firstLineChars="200" w:firstLine="31680"/>
              <w:jc w:val="left"/>
              <w:rPr>
                <w:rFonts w:ascii="宋体"/>
                <w:b/>
                <w:szCs w:val="21"/>
              </w:rPr>
            </w:pPr>
            <w:r w:rsidRPr="000C2FA1">
              <w:rPr>
                <w:rFonts w:ascii="宋体" w:hAnsi="宋体" w:hint="eastAsia"/>
                <w:b/>
                <w:szCs w:val="21"/>
              </w:rPr>
              <w:t>第四章　信息组织理论与方法基础（</w:t>
            </w:r>
            <w:r w:rsidRPr="000C2FA1">
              <w:rPr>
                <w:rFonts w:ascii="宋体" w:hAnsi="宋体"/>
                <w:b/>
                <w:szCs w:val="21"/>
              </w:rPr>
              <w:t>2</w:t>
            </w:r>
            <w:r w:rsidRPr="000C2FA1">
              <w:rPr>
                <w:rFonts w:ascii="宋体" w:hAnsi="宋体" w:hint="eastAsia"/>
                <w:b/>
                <w:szCs w:val="21"/>
              </w:rPr>
              <w:t>课时）</w:t>
            </w:r>
          </w:p>
          <w:p w:rsidR="002E73C4" w:rsidRPr="000C2FA1" w:rsidRDefault="002E73C4" w:rsidP="002E73C4">
            <w:pPr>
              <w:snapToGrid w:val="0"/>
              <w:spacing w:line="288" w:lineRule="auto"/>
              <w:ind w:firstLineChars="200" w:firstLine="31680"/>
              <w:jc w:val="left"/>
              <w:rPr>
                <w:rFonts w:ascii="宋体"/>
                <w:szCs w:val="21"/>
              </w:rPr>
            </w:pPr>
            <w:r w:rsidRPr="000C2FA1">
              <w:rPr>
                <w:rFonts w:ascii="宋体" w:hAnsi="宋体" w:hint="eastAsia"/>
                <w:szCs w:val="21"/>
              </w:rPr>
              <w:t>第一节　信息组织的界定</w:t>
            </w:r>
          </w:p>
          <w:p w:rsidR="002E73C4" w:rsidRPr="000C2FA1" w:rsidRDefault="002E73C4" w:rsidP="002E73C4">
            <w:pPr>
              <w:snapToGrid w:val="0"/>
              <w:spacing w:line="288" w:lineRule="auto"/>
              <w:ind w:firstLineChars="200" w:firstLine="31680"/>
              <w:jc w:val="left"/>
              <w:rPr>
                <w:rFonts w:ascii="宋体"/>
                <w:szCs w:val="21"/>
              </w:rPr>
            </w:pPr>
            <w:r w:rsidRPr="000C2FA1">
              <w:rPr>
                <w:rFonts w:ascii="宋体" w:hAnsi="宋体" w:hint="eastAsia"/>
                <w:szCs w:val="21"/>
              </w:rPr>
              <w:t>内容：信息组织的定义、原理与内容。</w:t>
            </w:r>
          </w:p>
          <w:p w:rsidR="002E73C4" w:rsidRPr="000C2FA1" w:rsidRDefault="002E73C4" w:rsidP="002E73C4">
            <w:pPr>
              <w:snapToGrid w:val="0"/>
              <w:spacing w:line="288" w:lineRule="auto"/>
              <w:ind w:firstLineChars="200" w:firstLine="31680"/>
              <w:jc w:val="left"/>
              <w:rPr>
                <w:rFonts w:ascii="宋体"/>
                <w:szCs w:val="21"/>
              </w:rPr>
            </w:pPr>
            <w:r w:rsidRPr="000C2FA1">
              <w:rPr>
                <w:rFonts w:ascii="宋体" w:hAnsi="宋体" w:hint="eastAsia"/>
                <w:szCs w:val="21"/>
              </w:rPr>
              <w:t>重点讲授：信息组织原理。</w:t>
            </w:r>
          </w:p>
          <w:p w:rsidR="002E73C4" w:rsidRPr="000C2FA1" w:rsidRDefault="002E73C4" w:rsidP="002E73C4">
            <w:pPr>
              <w:snapToGrid w:val="0"/>
              <w:spacing w:line="288" w:lineRule="auto"/>
              <w:ind w:firstLineChars="200" w:firstLine="31680"/>
              <w:jc w:val="left"/>
              <w:rPr>
                <w:rFonts w:ascii="宋体"/>
                <w:szCs w:val="21"/>
              </w:rPr>
            </w:pPr>
            <w:r w:rsidRPr="000C2FA1">
              <w:rPr>
                <w:rFonts w:ascii="宋体" w:hAnsi="宋体" w:hint="eastAsia"/>
                <w:szCs w:val="21"/>
              </w:rPr>
              <w:t>第二节　信息组织的理论基础</w:t>
            </w:r>
          </w:p>
          <w:p w:rsidR="002E73C4" w:rsidRPr="000C2FA1" w:rsidRDefault="002E73C4" w:rsidP="002E73C4">
            <w:pPr>
              <w:snapToGrid w:val="0"/>
              <w:spacing w:line="288" w:lineRule="auto"/>
              <w:ind w:firstLineChars="200" w:firstLine="31680"/>
              <w:jc w:val="left"/>
              <w:rPr>
                <w:rFonts w:ascii="宋体"/>
                <w:szCs w:val="21"/>
              </w:rPr>
            </w:pPr>
            <w:r w:rsidRPr="000C2FA1">
              <w:rPr>
                <w:rFonts w:ascii="宋体" w:hAnsi="宋体" w:hint="eastAsia"/>
                <w:szCs w:val="21"/>
              </w:rPr>
              <w:t>内容：有序化理论、信息构建理论、知识论、本体论、分形理论。</w:t>
            </w:r>
          </w:p>
          <w:p w:rsidR="002E73C4" w:rsidRPr="000C2FA1" w:rsidRDefault="002E73C4" w:rsidP="002E73C4">
            <w:pPr>
              <w:snapToGrid w:val="0"/>
              <w:spacing w:line="288" w:lineRule="auto"/>
              <w:ind w:firstLineChars="200" w:firstLine="31680"/>
              <w:jc w:val="left"/>
              <w:rPr>
                <w:rFonts w:ascii="宋体"/>
                <w:szCs w:val="21"/>
              </w:rPr>
            </w:pPr>
            <w:r w:rsidRPr="000C2FA1">
              <w:rPr>
                <w:rFonts w:ascii="宋体" w:hAnsi="宋体" w:hint="eastAsia"/>
                <w:szCs w:val="21"/>
              </w:rPr>
              <w:t>重点讲授：知识论、本体论、分形理论。</w:t>
            </w:r>
          </w:p>
          <w:p w:rsidR="002E73C4" w:rsidRPr="000C2FA1" w:rsidRDefault="002E73C4" w:rsidP="002E73C4">
            <w:pPr>
              <w:snapToGrid w:val="0"/>
              <w:spacing w:line="288" w:lineRule="auto"/>
              <w:ind w:firstLineChars="200" w:firstLine="31680"/>
              <w:jc w:val="left"/>
              <w:rPr>
                <w:rFonts w:ascii="宋体"/>
                <w:szCs w:val="21"/>
              </w:rPr>
            </w:pPr>
            <w:r w:rsidRPr="000C2FA1">
              <w:rPr>
                <w:rFonts w:ascii="宋体" w:hAnsi="宋体" w:hint="eastAsia"/>
                <w:szCs w:val="21"/>
              </w:rPr>
              <w:t>第三节　信息组织的方法基础</w:t>
            </w:r>
          </w:p>
          <w:p w:rsidR="002E73C4" w:rsidRPr="000C2FA1" w:rsidRDefault="002E73C4" w:rsidP="002E73C4">
            <w:pPr>
              <w:snapToGrid w:val="0"/>
              <w:spacing w:line="288" w:lineRule="auto"/>
              <w:ind w:firstLineChars="200" w:firstLine="31680"/>
              <w:jc w:val="left"/>
              <w:rPr>
                <w:rFonts w:ascii="宋体"/>
                <w:szCs w:val="21"/>
              </w:rPr>
            </w:pPr>
            <w:r w:rsidRPr="000C2FA1">
              <w:rPr>
                <w:rFonts w:ascii="宋体" w:hAnsi="宋体" w:hint="eastAsia"/>
                <w:szCs w:val="21"/>
              </w:rPr>
              <w:t>内容：语言学、逻辑学、知识分类学。</w:t>
            </w:r>
          </w:p>
          <w:p w:rsidR="002E73C4" w:rsidRPr="000C2FA1" w:rsidRDefault="002E73C4" w:rsidP="002E73C4">
            <w:pPr>
              <w:snapToGrid w:val="0"/>
              <w:spacing w:line="288" w:lineRule="auto"/>
              <w:ind w:firstLineChars="200" w:firstLine="31680"/>
              <w:jc w:val="left"/>
              <w:rPr>
                <w:rFonts w:ascii="宋体"/>
                <w:szCs w:val="21"/>
              </w:rPr>
            </w:pPr>
            <w:r w:rsidRPr="000C2FA1">
              <w:rPr>
                <w:rFonts w:ascii="宋体" w:hAnsi="宋体" w:hint="eastAsia"/>
                <w:szCs w:val="21"/>
              </w:rPr>
              <w:t>重点讲授：知识分类学。</w:t>
            </w:r>
          </w:p>
          <w:p w:rsidR="002E73C4" w:rsidRPr="000C2FA1" w:rsidRDefault="002E73C4" w:rsidP="002E73C4">
            <w:pPr>
              <w:snapToGrid w:val="0"/>
              <w:spacing w:line="288" w:lineRule="auto"/>
              <w:ind w:firstLineChars="200" w:firstLine="31680"/>
              <w:jc w:val="left"/>
              <w:rPr>
                <w:rFonts w:ascii="宋体"/>
                <w:szCs w:val="21"/>
              </w:rPr>
            </w:pPr>
            <w:r w:rsidRPr="000C2FA1">
              <w:rPr>
                <w:rFonts w:ascii="宋体" w:hAnsi="宋体" w:hint="eastAsia"/>
                <w:szCs w:val="21"/>
              </w:rPr>
              <w:t>第四节</w:t>
            </w:r>
            <w:r w:rsidRPr="000C2FA1">
              <w:rPr>
                <w:rFonts w:ascii="宋体" w:hAnsi="宋体"/>
                <w:szCs w:val="21"/>
              </w:rPr>
              <w:t xml:space="preserve"> </w:t>
            </w:r>
            <w:r w:rsidRPr="000C2FA1">
              <w:rPr>
                <w:rFonts w:ascii="宋体" w:hAnsi="宋体" w:hint="eastAsia"/>
                <w:szCs w:val="21"/>
              </w:rPr>
              <w:t>信息描述语言与编码</w:t>
            </w:r>
          </w:p>
          <w:p w:rsidR="002E73C4" w:rsidRPr="000C2FA1" w:rsidRDefault="002E73C4" w:rsidP="002E73C4">
            <w:pPr>
              <w:snapToGrid w:val="0"/>
              <w:spacing w:line="288" w:lineRule="auto"/>
              <w:ind w:firstLineChars="200" w:firstLine="31680"/>
              <w:jc w:val="left"/>
              <w:rPr>
                <w:rFonts w:ascii="宋体"/>
                <w:szCs w:val="21"/>
              </w:rPr>
            </w:pPr>
            <w:r w:rsidRPr="000C2FA1">
              <w:rPr>
                <w:rFonts w:ascii="宋体" w:hAnsi="宋体" w:hint="eastAsia"/>
                <w:szCs w:val="21"/>
              </w:rPr>
              <w:t>内容：规范语言、自然语言、语义网环境中的形式化描述语言（本体语言）、信息组织工具的表述语言。</w:t>
            </w:r>
          </w:p>
          <w:p w:rsidR="002E73C4" w:rsidRPr="000C2FA1" w:rsidRDefault="002E73C4" w:rsidP="002E73C4">
            <w:pPr>
              <w:snapToGrid w:val="0"/>
              <w:spacing w:line="288" w:lineRule="auto"/>
              <w:ind w:firstLineChars="200" w:firstLine="31680"/>
              <w:jc w:val="left"/>
              <w:rPr>
                <w:rFonts w:ascii="宋体"/>
                <w:szCs w:val="21"/>
              </w:rPr>
            </w:pPr>
            <w:r w:rsidRPr="000C2FA1">
              <w:rPr>
                <w:rFonts w:ascii="宋体" w:hAnsi="宋体" w:hint="eastAsia"/>
                <w:szCs w:val="21"/>
              </w:rPr>
              <w:t>重点讲授：全部。</w:t>
            </w:r>
          </w:p>
          <w:p w:rsidR="002E73C4" w:rsidRPr="000C2FA1" w:rsidRDefault="002E73C4" w:rsidP="002E73C4">
            <w:pPr>
              <w:snapToGrid w:val="0"/>
              <w:spacing w:line="288" w:lineRule="auto"/>
              <w:ind w:firstLineChars="200" w:firstLine="31680"/>
              <w:jc w:val="left"/>
              <w:rPr>
                <w:rFonts w:ascii="宋体"/>
                <w:b/>
                <w:szCs w:val="21"/>
              </w:rPr>
            </w:pPr>
            <w:r w:rsidRPr="000C2FA1">
              <w:rPr>
                <w:rFonts w:ascii="宋体" w:hAnsi="宋体" w:hint="eastAsia"/>
                <w:b/>
                <w:szCs w:val="21"/>
              </w:rPr>
              <w:t>第五章</w:t>
            </w:r>
            <w:r w:rsidRPr="000C2FA1">
              <w:rPr>
                <w:rFonts w:ascii="宋体"/>
                <w:b/>
                <w:szCs w:val="21"/>
              </w:rPr>
              <w:t> </w:t>
            </w:r>
            <w:r w:rsidRPr="000C2FA1">
              <w:rPr>
                <w:rFonts w:ascii="宋体" w:hAnsi="宋体"/>
                <w:b/>
                <w:szCs w:val="21"/>
              </w:rPr>
              <w:t xml:space="preserve"> </w:t>
            </w:r>
            <w:r w:rsidRPr="000C2FA1">
              <w:rPr>
                <w:rFonts w:ascii="宋体" w:hAnsi="宋体" w:hint="eastAsia"/>
                <w:b/>
                <w:szCs w:val="21"/>
              </w:rPr>
              <w:t>信息组织法（</w:t>
            </w:r>
            <w:r w:rsidRPr="000C2FA1">
              <w:rPr>
                <w:rFonts w:ascii="宋体" w:hAnsi="宋体"/>
                <w:b/>
                <w:szCs w:val="21"/>
              </w:rPr>
              <w:t>6</w:t>
            </w:r>
            <w:r w:rsidRPr="000C2FA1">
              <w:rPr>
                <w:rFonts w:ascii="宋体" w:hAnsi="宋体" w:hint="eastAsia"/>
                <w:b/>
                <w:szCs w:val="21"/>
              </w:rPr>
              <w:t>课时）</w:t>
            </w:r>
          </w:p>
          <w:p w:rsidR="002E73C4" w:rsidRPr="000C2FA1" w:rsidRDefault="002E73C4" w:rsidP="002E73C4">
            <w:pPr>
              <w:snapToGrid w:val="0"/>
              <w:spacing w:line="288" w:lineRule="auto"/>
              <w:ind w:firstLineChars="200" w:firstLine="31680"/>
              <w:jc w:val="left"/>
              <w:rPr>
                <w:rFonts w:ascii="宋体"/>
                <w:szCs w:val="21"/>
              </w:rPr>
            </w:pPr>
            <w:r w:rsidRPr="000C2FA1">
              <w:rPr>
                <w:rFonts w:ascii="宋体" w:hAnsi="宋体" w:hint="eastAsia"/>
                <w:szCs w:val="21"/>
              </w:rPr>
              <w:t>第一节</w:t>
            </w:r>
            <w:r w:rsidRPr="000C2FA1">
              <w:rPr>
                <w:rFonts w:ascii="宋体" w:hAnsi="宋体"/>
                <w:szCs w:val="21"/>
              </w:rPr>
              <w:t xml:space="preserve">  </w:t>
            </w:r>
            <w:r w:rsidRPr="000C2FA1">
              <w:rPr>
                <w:rFonts w:ascii="宋体" w:hAnsi="宋体" w:hint="eastAsia"/>
                <w:szCs w:val="21"/>
              </w:rPr>
              <w:t>分类法与分类标引</w:t>
            </w:r>
          </w:p>
          <w:p w:rsidR="002E73C4" w:rsidRPr="000C2FA1" w:rsidRDefault="002E73C4" w:rsidP="002E73C4">
            <w:pPr>
              <w:snapToGrid w:val="0"/>
              <w:spacing w:line="288" w:lineRule="auto"/>
              <w:ind w:firstLineChars="200" w:firstLine="31680"/>
              <w:jc w:val="left"/>
              <w:rPr>
                <w:rFonts w:ascii="宋体"/>
                <w:szCs w:val="21"/>
              </w:rPr>
            </w:pPr>
            <w:r w:rsidRPr="000C2FA1">
              <w:rPr>
                <w:rFonts w:ascii="宋体" w:hAnsi="宋体" w:hint="eastAsia"/>
                <w:szCs w:val="21"/>
              </w:rPr>
              <w:t>内容：分类原理、分类法的编制、分类法的标记系统、几种主要分类法评价、分类标引要求、分类标引方法、分类标引规则。</w:t>
            </w:r>
          </w:p>
          <w:p w:rsidR="002E73C4" w:rsidRPr="000C2FA1" w:rsidRDefault="002E73C4" w:rsidP="002E73C4">
            <w:pPr>
              <w:snapToGrid w:val="0"/>
              <w:spacing w:line="288" w:lineRule="auto"/>
              <w:ind w:firstLineChars="200" w:firstLine="31680"/>
              <w:jc w:val="left"/>
              <w:rPr>
                <w:rFonts w:ascii="宋体"/>
                <w:szCs w:val="21"/>
              </w:rPr>
            </w:pPr>
            <w:r w:rsidRPr="000C2FA1">
              <w:rPr>
                <w:rFonts w:ascii="宋体" w:hAnsi="宋体" w:hint="eastAsia"/>
                <w:szCs w:val="21"/>
              </w:rPr>
              <w:t>重点讲授：分类原理；分类法评价；分类标引方法。</w:t>
            </w:r>
          </w:p>
          <w:p w:rsidR="002E73C4" w:rsidRPr="000C2FA1" w:rsidRDefault="002E73C4" w:rsidP="002E73C4">
            <w:pPr>
              <w:snapToGrid w:val="0"/>
              <w:spacing w:line="288" w:lineRule="auto"/>
              <w:ind w:firstLineChars="200" w:firstLine="31680"/>
              <w:jc w:val="left"/>
              <w:rPr>
                <w:rFonts w:ascii="宋体"/>
                <w:szCs w:val="21"/>
              </w:rPr>
            </w:pPr>
            <w:r w:rsidRPr="000C2FA1">
              <w:rPr>
                <w:rFonts w:ascii="宋体" w:hAnsi="宋体" w:hint="eastAsia"/>
                <w:szCs w:val="21"/>
              </w:rPr>
              <w:t>第二节</w:t>
            </w:r>
            <w:r w:rsidRPr="000C2FA1">
              <w:rPr>
                <w:rFonts w:ascii="宋体" w:hAnsi="宋体"/>
                <w:szCs w:val="21"/>
              </w:rPr>
              <w:t xml:space="preserve">  </w:t>
            </w:r>
            <w:r w:rsidRPr="000C2FA1">
              <w:rPr>
                <w:rFonts w:ascii="宋体" w:hAnsi="宋体" w:hint="eastAsia"/>
                <w:szCs w:val="21"/>
              </w:rPr>
              <w:t>主题法与主题标引</w:t>
            </w:r>
          </w:p>
          <w:p w:rsidR="002E73C4" w:rsidRPr="000C2FA1" w:rsidRDefault="002E73C4" w:rsidP="002E73C4">
            <w:pPr>
              <w:snapToGrid w:val="0"/>
              <w:spacing w:line="288" w:lineRule="auto"/>
              <w:ind w:firstLineChars="200" w:firstLine="31680"/>
              <w:jc w:val="left"/>
              <w:rPr>
                <w:rFonts w:ascii="宋体"/>
                <w:szCs w:val="21"/>
              </w:rPr>
            </w:pPr>
            <w:r w:rsidRPr="000C2FA1">
              <w:rPr>
                <w:rFonts w:ascii="宋体" w:hAnsi="宋体" w:hint="eastAsia"/>
                <w:szCs w:val="21"/>
              </w:rPr>
              <w:t>内容：主题法的含义及特点、主题法的类型、几种主题词表的介绍及评价、主题标引方式与方法、主题标引规则、主题标引与分类标引的比较。</w:t>
            </w:r>
          </w:p>
          <w:p w:rsidR="002E73C4" w:rsidRPr="000C2FA1" w:rsidRDefault="002E73C4" w:rsidP="002E73C4">
            <w:pPr>
              <w:snapToGrid w:val="0"/>
              <w:spacing w:line="288" w:lineRule="auto"/>
              <w:ind w:firstLineChars="200" w:firstLine="31680"/>
              <w:jc w:val="left"/>
              <w:rPr>
                <w:rFonts w:ascii="宋体"/>
                <w:szCs w:val="21"/>
              </w:rPr>
            </w:pPr>
            <w:r w:rsidRPr="000C2FA1">
              <w:rPr>
                <w:rFonts w:ascii="宋体" w:hAnsi="宋体" w:hint="eastAsia"/>
                <w:szCs w:val="21"/>
              </w:rPr>
              <w:t>重点讲授：主题法的含义及特点；题标引方式与方法。</w:t>
            </w:r>
          </w:p>
          <w:p w:rsidR="002E73C4" w:rsidRPr="000C2FA1" w:rsidRDefault="002E73C4" w:rsidP="002E73C4">
            <w:pPr>
              <w:snapToGrid w:val="0"/>
              <w:spacing w:line="288" w:lineRule="auto"/>
              <w:ind w:firstLineChars="200" w:firstLine="31680"/>
              <w:jc w:val="left"/>
              <w:rPr>
                <w:rFonts w:ascii="宋体"/>
                <w:szCs w:val="21"/>
              </w:rPr>
            </w:pPr>
            <w:r w:rsidRPr="000C2FA1">
              <w:rPr>
                <w:rFonts w:ascii="宋体" w:hAnsi="宋体" w:hint="eastAsia"/>
                <w:szCs w:val="21"/>
              </w:rPr>
              <w:t>第三节</w:t>
            </w:r>
            <w:r w:rsidRPr="000C2FA1">
              <w:rPr>
                <w:rFonts w:ascii="宋体" w:hAnsi="宋体"/>
                <w:szCs w:val="21"/>
              </w:rPr>
              <w:t xml:space="preserve">  </w:t>
            </w:r>
            <w:r w:rsidRPr="000C2FA1">
              <w:rPr>
                <w:rFonts w:ascii="宋体" w:hAnsi="宋体" w:hint="eastAsia"/>
                <w:szCs w:val="21"/>
              </w:rPr>
              <w:t>关键词标引</w:t>
            </w:r>
          </w:p>
          <w:p w:rsidR="002E73C4" w:rsidRPr="000C2FA1" w:rsidRDefault="002E73C4" w:rsidP="002E73C4">
            <w:pPr>
              <w:snapToGrid w:val="0"/>
              <w:spacing w:line="288" w:lineRule="auto"/>
              <w:ind w:firstLineChars="200" w:firstLine="31680"/>
              <w:jc w:val="left"/>
              <w:rPr>
                <w:rFonts w:ascii="宋体"/>
                <w:szCs w:val="21"/>
              </w:rPr>
            </w:pPr>
            <w:r w:rsidRPr="000C2FA1">
              <w:rPr>
                <w:rFonts w:ascii="宋体" w:hAnsi="宋体" w:hint="eastAsia"/>
                <w:szCs w:val="21"/>
              </w:rPr>
              <w:t>内容：关键词语言的类型、关键词索引编制的步骤、关键词标引的评价。</w:t>
            </w:r>
          </w:p>
          <w:p w:rsidR="002E73C4" w:rsidRPr="000C2FA1" w:rsidRDefault="002E73C4" w:rsidP="002E73C4">
            <w:pPr>
              <w:snapToGrid w:val="0"/>
              <w:spacing w:line="288" w:lineRule="auto"/>
              <w:ind w:firstLineChars="200" w:firstLine="31680"/>
              <w:jc w:val="left"/>
              <w:rPr>
                <w:rFonts w:ascii="宋体"/>
                <w:szCs w:val="21"/>
              </w:rPr>
            </w:pPr>
            <w:r w:rsidRPr="000C2FA1">
              <w:rPr>
                <w:rFonts w:ascii="宋体" w:hAnsi="宋体" w:hint="eastAsia"/>
                <w:szCs w:val="21"/>
              </w:rPr>
              <w:t>重点讲授：关键词索引的编制。</w:t>
            </w:r>
          </w:p>
          <w:p w:rsidR="002E73C4" w:rsidRPr="000C2FA1" w:rsidRDefault="002E73C4" w:rsidP="002E73C4">
            <w:pPr>
              <w:snapToGrid w:val="0"/>
              <w:spacing w:line="288" w:lineRule="auto"/>
              <w:ind w:firstLineChars="200" w:firstLine="31680"/>
              <w:jc w:val="left"/>
              <w:rPr>
                <w:rFonts w:ascii="宋体"/>
                <w:szCs w:val="21"/>
              </w:rPr>
            </w:pPr>
            <w:r w:rsidRPr="000C2FA1">
              <w:rPr>
                <w:rFonts w:ascii="宋体" w:hAnsi="宋体" w:hint="eastAsia"/>
                <w:szCs w:val="21"/>
              </w:rPr>
              <w:t>第四节</w:t>
            </w:r>
            <w:r w:rsidRPr="000C2FA1">
              <w:rPr>
                <w:rFonts w:ascii="宋体" w:hAnsi="宋体"/>
                <w:szCs w:val="21"/>
              </w:rPr>
              <w:t xml:space="preserve">  </w:t>
            </w:r>
            <w:r w:rsidRPr="000C2FA1">
              <w:rPr>
                <w:rFonts w:ascii="宋体" w:hAnsi="宋体" w:hint="eastAsia"/>
                <w:szCs w:val="21"/>
              </w:rPr>
              <w:t>自动分类与自动标引</w:t>
            </w:r>
          </w:p>
          <w:p w:rsidR="002E73C4" w:rsidRPr="000C2FA1" w:rsidRDefault="002E73C4" w:rsidP="002E73C4">
            <w:pPr>
              <w:snapToGrid w:val="0"/>
              <w:spacing w:line="288" w:lineRule="auto"/>
              <w:ind w:firstLineChars="200" w:firstLine="31680"/>
              <w:jc w:val="left"/>
              <w:rPr>
                <w:rFonts w:ascii="宋体"/>
                <w:szCs w:val="21"/>
              </w:rPr>
            </w:pPr>
            <w:r w:rsidRPr="000C2FA1">
              <w:rPr>
                <w:rFonts w:ascii="宋体" w:hAnsi="宋体" w:hint="eastAsia"/>
                <w:szCs w:val="21"/>
              </w:rPr>
              <w:t>内容：自动分类概述、自动标引概述、西文信息自动标引技术、汉语信息自动标引技术、信息自动标引有待研究的问题。</w:t>
            </w:r>
          </w:p>
          <w:p w:rsidR="002E73C4" w:rsidRPr="000C2FA1" w:rsidRDefault="002E73C4" w:rsidP="002E73C4">
            <w:pPr>
              <w:snapToGrid w:val="0"/>
              <w:spacing w:line="288" w:lineRule="auto"/>
              <w:ind w:firstLineChars="200" w:firstLine="31680"/>
              <w:jc w:val="left"/>
              <w:rPr>
                <w:rFonts w:ascii="宋体"/>
                <w:szCs w:val="21"/>
              </w:rPr>
            </w:pPr>
            <w:r w:rsidRPr="000C2FA1">
              <w:rPr>
                <w:rFonts w:ascii="宋体" w:hAnsi="宋体" w:hint="eastAsia"/>
                <w:szCs w:val="21"/>
              </w:rPr>
              <w:t>重点讲授：全部。</w:t>
            </w:r>
          </w:p>
          <w:p w:rsidR="002E73C4" w:rsidRPr="000C2FA1" w:rsidRDefault="002E73C4" w:rsidP="002E73C4">
            <w:pPr>
              <w:snapToGrid w:val="0"/>
              <w:spacing w:line="288" w:lineRule="auto"/>
              <w:ind w:firstLineChars="200" w:firstLine="31680"/>
              <w:jc w:val="left"/>
              <w:rPr>
                <w:rFonts w:ascii="宋体"/>
                <w:b/>
                <w:szCs w:val="21"/>
              </w:rPr>
            </w:pPr>
            <w:r w:rsidRPr="000C2FA1">
              <w:rPr>
                <w:rFonts w:ascii="宋体" w:hAnsi="宋体" w:hint="eastAsia"/>
                <w:b/>
                <w:szCs w:val="21"/>
              </w:rPr>
              <w:t>第六章</w:t>
            </w:r>
            <w:r w:rsidRPr="000C2FA1">
              <w:rPr>
                <w:rFonts w:ascii="宋体"/>
                <w:b/>
                <w:szCs w:val="21"/>
              </w:rPr>
              <w:t> </w:t>
            </w:r>
            <w:r w:rsidRPr="000C2FA1">
              <w:rPr>
                <w:rFonts w:ascii="宋体" w:hAnsi="宋体"/>
                <w:b/>
                <w:szCs w:val="21"/>
              </w:rPr>
              <w:t xml:space="preserve"> </w:t>
            </w:r>
            <w:r w:rsidRPr="000C2FA1">
              <w:rPr>
                <w:rFonts w:ascii="宋体" w:hAnsi="宋体" w:hint="eastAsia"/>
                <w:b/>
                <w:szCs w:val="21"/>
              </w:rPr>
              <w:t>信息著录法（</w:t>
            </w:r>
            <w:r w:rsidRPr="000C2FA1">
              <w:rPr>
                <w:rFonts w:ascii="宋体" w:hAnsi="宋体"/>
                <w:b/>
                <w:szCs w:val="21"/>
              </w:rPr>
              <w:t>6</w:t>
            </w:r>
            <w:r w:rsidRPr="000C2FA1">
              <w:rPr>
                <w:rFonts w:ascii="宋体" w:hAnsi="宋体" w:hint="eastAsia"/>
                <w:b/>
                <w:szCs w:val="21"/>
              </w:rPr>
              <w:t>课时）</w:t>
            </w:r>
          </w:p>
          <w:p w:rsidR="002E73C4" w:rsidRPr="000C2FA1" w:rsidRDefault="002E73C4" w:rsidP="002E73C4">
            <w:pPr>
              <w:snapToGrid w:val="0"/>
              <w:spacing w:line="288" w:lineRule="auto"/>
              <w:ind w:firstLineChars="200" w:firstLine="31680"/>
              <w:jc w:val="left"/>
              <w:rPr>
                <w:rFonts w:ascii="宋体"/>
                <w:szCs w:val="21"/>
              </w:rPr>
            </w:pPr>
            <w:r w:rsidRPr="000C2FA1">
              <w:rPr>
                <w:rFonts w:ascii="宋体" w:hAnsi="宋体" w:hint="eastAsia"/>
                <w:szCs w:val="21"/>
              </w:rPr>
              <w:t>第一节　传统著录法</w:t>
            </w:r>
          </w:p>
          <w:p w:rsidR="002E73C4" w:rsidRPr="000C2FA1" w:rsidRDefault="002E73C4" w:rsidP="002E73C4">
            <w:pPr>
              <w:snapToGrid w:val="0"/>
              <w:spacing w:line="288" w:lineRule="auto"/>
              <w:ind w:firstLineChars="200" w:firstLine="31680"/>
              <w:jc w:val="left"/>
              <w:rPr>
                <w:rFonts w:ascii="宋体"/>
                <w:szCs w:val="21"/>
              </w:rPr>
            </w:pPr>
            <w:r w:rsidRPr="000C2FA1">
              <w:rPr>
                <w:rFonts w:ascii="宋体" w:hAnsi="宋体" w:hint="eastAsia"/>
                <w:szCs w:val="21"/>
              </w:rPr>
              <w:t>内容：传统著录法概述、文献信息著录规则。</w:t>
            </w:r>
          </w:p>
          <w:p w:rsidR="002E73C4" w:rsidRPr="000C2FA1" w:rsidRDefault="002E73C4" w:rsidP="002E73C4">
            <w:pPr>
              <w:snapToGrid w:val="0"/>
              <w:spacing w:line="288" w:lineRule="auto"/>
              <w:ind w:firstLineChars="200" w:firstLine="31680"/>
              <w:jc w:val="left"/>
              <w:rPr>
                <w:rFonts w:ascii="宋体"/>
                <w:szCs w:val="21"/>
              </w:rPr>
            </w:pPr>
            <w:r w:rsidRPr="000C2FA1">
              <w:rPr>
                <w:rFonts w:ascii="宋体" w:hAnsi="宋体" w:hint="eastAsia"/>
                <w:szCs w:val="21"/>
              </w:rPr>
              <w:t>重点讲授：著录源、著录项目、标记符号等。</w:t>
            </w:r>
          </w:p>
          <w:p w:rsidR="002E73C4" w:rsidRPr="000C2FA1" w:rsidRDefault="002E73C4" w:rsidP="002E73C4">
            <w:pPr>
              <w:snapToGrid w:val="0"/>
              <w:spacing w:line="288" w:lineRule="auto"/>
              <w:ind w:firstLineChars="200" w:firstLine="31680"/>
              <w:jc w:val="left"/>
              <w:rPr>
                <w:rFonts w:ascii="宋体"/>
                <w:szCs w:val="21"/>
              </w:rPr>
            </w:pPr>
            <w:r w:rsidRPr="000C2FA1">
              <w:rPr>
                <w:rFonts w:ascii="宋体" w:hAnsi="宋体" w:hint="eastAsia"/>
                <w:szCs w:val="21"/>
              </w:rPr>
              <w:t>第二节　机读目录著录法</w:t>
            </w:r>
          </w:p>
          <w:p w:rsidR="002E73C4" w:rsidRPr="000C2FA1" w:rsidRDefault="002E73C4" w:rsidP="002E73C4">
            <w:pPr>
              <w:snapToGrid w:val="0"/>
              <w:spacing w:line="288" w:lineRule="auto"/>
              <w:ind w:firstLineChars="200" w:firstLine="31680"/>
              <w:jc w:val="left"/>
              <w:rPr>
                <w:rFonts w:ascii="宋体"/>
                <w:szCs w:val="21"/>
              </w:rPr>
            </w:pPr>
            <w:r w:rsidRPr="000C2FA1">
              <w:rPr>
                <w:rFonts w:ascii="宋体" w:hAnsi="宋体" w:hint="eastAsia"/>
                <w:szCs w:val="21"/>
              </w:rPr>
              <w:t>内容：</w:t>
            </w:r>
            <w:r w:rsidRPr="000C2FA1">
              <w:rPr>
                <w:rFonts w:ascii="宋体" w:hAnsi="宋体"/>
                <w:szCs w:val="21"/>
              </w:rPr>
              <w:t>MARC</w:t>
            </w:r>
            <w:r w:rsidRPr="000C2FA1">
              <w:rPr>
                <w:rFonts w:ascii="宋体" w:hAnsi="宋体" w:hint="eastAsia"/>
                <w:szCs w:val="21"/>
              </w:rPr>
              <w:t>发展概述、</w:t>
            </w:r>
            <w:r w:rsidRPr="000C2FA1">
              <w:rPr>
                <w:rFonts w:ascii="宋体" w:hAnsi="宋体"/>
                <w:szCs w:val="21"/>
              </w:rPr>
              <w:t>MARC</w:t>
            </w:r>
            <w:r w:rsidRPr="000C2FA1">
              <w:rPr>
                <w:rFonts w:ascii="宋体" w:hAnsi="宋体" w:hint="eastAsia"/>
                <w:szCs w:val="21"/>
              </w:rPr>
              <w:t>基本格式、</w:t>
            </w:r>
            <w:r w:rsidRPr="000C2FA1">
              <w:rPr>
                <w:rFonts w:ascii="宋体" w:hAnsi="宋体"/>
                <w:szCs w:val="21"/>
              </w:rPr>
              <w:t>MARC</w:t>
            </w:r>
            <w:r w:rsidRPr="000C2FA1">
              <w:rPr>
                <w:rFonts w:ascii="宋体" w:hAnsi="宋体" w:hint="eastAsia"/>
                <w:szCs w:val="21"/>
              </w:rPr>
              <w:t>著录的优缺点、</w:t>
            </w:r>
            <w:r w:rsidRPr="000C2FA1">
              <w:rPr>
                <w:rFonts w:ascii="宋体" w:hAnsi="宋体"/>
                <w:szCs w:val="21"/>
              </w:rPr>
              <w:t>MARC</w:t>
            </w:r>
            <w:r w:rsidRPr="000C2FA1">
              <w:rPr>
                <w:rFonts w:ascii="宋体" w:hAnsi="宋体" w:hint="eastAsia"/>
                <w:szCs w:val="21"/>
              </w:rPr>
              <w:t>的新发展。</w:t>
            </w:r>
          </w:p>
          <w:p w:rsidR="002E73C4" w:rsidRPr="000C2FA1" w:rsidRDefault="002E73C4" w:rsidP="002E73C4">
            <w:pPr>
              <w:snapToGrid w:val="0"/>
              <w:spacing w:line="288" w:lineRule="auto"/>
              <w:ind w:firstLineChars="200" w:firstLine="31680"/>
              <w:jc w:val="left"/>
              <w:rPr>
                <w:rFonts w:ascii="宋体"/>
                <w:szCs w:val="21"/>
              </w:rPr>
            </w:pPr>
            <w:r w:rsidRPr="000C2FA1">
              <w:rPr>
                <w:rFonts w:ascii="宋体" w:hAnsi="宋体" w:hint="eastAsia"/>
                <w:szCs w:val="21"/>
              </w:rPr>
              <w:t>重点讲授：</w:t>
            </w:r>
            <w:r w:rsidRPr="000C2FA1">
              <w:rPr>
                <w:rFonts w:ascii="宋体" w:hAnsi="宋体"/>
                <w:szCs w:val="21"/>
              </w:rPr>
              <w:t>MARC</w:t>
            </w:r>
            <w:r w:rsidRPr="000C2FA1">
              <w:rPr>
                <w:rFonts w:ascii="宋体" w:hAnsi="宋体" w:hint="eastAsia"/>
                <w:szCs w:val="21"/>
              </w:rPr>
              <w:t>基本格式。</w:t>
            </w:r>
          </w:p>
          <w:p w:rsidR="002E73C4" w:rsidRPr="000C2FA1" w:rsidRDefault="002E73C4" w:rsidP="002E73C4">
            <w:pPr>
              <w:snapToGrid w:val="0"/>
              <w:spacing w:line="288" w:lineRule="auto"/>
              <w:ind w:firstLineChars="200" w:firstLine="31680"/>
              <w:jc w:val="left"/>
              <w:rPr>
                <w:rFonts w:ascii="宋体"/>
                <w:szCs w:val="21"/>
              </w:rPr>
            </w:pPr>
            <w:r w:rsidRPr="000C2FA1">
              <w:rPr>
                <w:rFonts w:ascii="宋体" w:hAnsi="宋体" w:hint="eastAsia"/>
                <w:szCs w:val="21"/>
              </w:rPr>
              <w:t>第三节　元数据著录法</w:t>
            </w:r>
          </w:p>
          <w:p w:rsidR="002E73C4" w:rsidRPr="000C2FA1" w:rsidRDefault="002E73C4" w:rsidP="002E73C4">
            <w:pPr>
              <w:snapToGrid w:val="0"/>
              <w:spacing w:line="288" w:lineRule="auto"/>
              <w:ind w:firstLineChars="200" w:firstLine="31680"/>
              <w:jc w:val="left"/>
              <w:rPr>
                <w:rFonts w:ascii="宋体"/>
                <w:szCs w:val="21"/>
              </w:rPr>
            </w:pPr>
            <w:r w:rsidRPr="000C2FA1">
              <w:rPr>
                <w:rFonts w:ascii="宋体" w:hAnsi="宋体" w:hint="eastAsia"/>
                <w:szCs w:val="21"/>
              </w:rPr>
              <w:t>内容：元数据介绍、都柏林核心元数据集、元数据对象描述模式、元数据描述框架、其它元数据。</w:t>
            </w:r>
          </w:p>
          <w:p w:rsidR="002E73C4" w:rsidRPr="000C2FA1" w:rsidRDefault="002E73C4" w:rsidP="002E73C4">
            <w:pPr>
              <w:snapToGrid w:val="0"/>
              <w:spacing w:line="288" w:lineRule="auto"/>
              <w:ind w:firstLineChars="200" w:firstLine="31680"/>
              <w:jc w:val="left"/>
              <w:rPr>
                <w:rFonts w:ascii="宋体"/>
                <w:szCs w:val="21"/>
              </w:rPr>
            </w:pPr>
            <w:r w:rsidRPr="000C2FA1">
              <w:rPr>
                <w:rFonts w:ascii="宋体" w:hAnsi="宋体" w:hint="eastAsia"/>
                <w:szCs w:val="21"/>
              </w:rPr>
              <w:t>重点讲授：都柏林核心元数据集。</w:t>
            </w:r>
          </w:p>
          <w:p w:rsidR="002E73C4" w:rsidRPr="000C2FA1" w:rsidRDefault="002E73C4" w:rsidP="002E73C4">
            <w:pPr>
              <w:snapToGrid w:val="0"/>
              <w:spacing w:line="288" w:lineRule="auto"/>
              <w:ind w:firstLineChars="200" w:firstLine="31680"/>
              <w:jc w:val="left"/>
              <w:rPr>
                <w:rFonts w:ascii="宋体"/>
                <w:b/>
                <w:szCs w:val="21"/>
              </w:rPr>
            </w:pPr>
            <w:r w:rsidRPr="000C2FA1">
              <w:rPr>
                <w:rFonts w:ascii="宋体" w:hAnsi="宋体" w:hint="eastAsia"/>
                <w:b/>
                <w:szCs w:val="21"/>
              </w:rPr>
              <w:t>第七章</w:t>
            </w:r>
            <w:r w:rsidRPr="000C2FA1">
              <w:rPr>
                <w:rFonts w:ascii="宋体"/>
                <w:b/>
                <w:szCs w:val="21"/>
              </w:rPr>
              <w:t> </w:t>
            </w:r>
            <w:r w:rsidRPr="000C2FA1">
              <w:rPr>
                <w:rFonts w:ascii="宋体" w:hAnsi="宋体"/>
                <w:b/>
                <w:szCs w:val="21"/>
              </w:rPr>
              <w:t xml:space="preserve"> </w:t>
            </w:r>
            <w:r w:rsidRPr="000C2FA1">
              <w:rPr>
                <w:rFonts w:ascii="宋体" w:hAnsi="宋体" w:hint="eastAsia"/>
                <w:b/>
                <w:szCs w:val="21"/>
              </w:rPr>
              <w:t>信息资源共建与共享（</w:t>
            </w:r>
            <w:r w:rsidRPr="000C2FA1">
              <w:rPr>
                <w:rFonts w:ascii="宋体" w:hAnsi="宋体"/>
                <w:b/>
                <w:szCs w:val="21"/>
              </w:rPr>
              <w:t>4</w:t>
            </w:r>
            <w:r w:rsidRPr="000C2FA1">
              <w:rPr>
                <w:rFonts w:ascii="宋体" w:hAnsi="宋体" w:hint="eastAsia"/>
                <w:b/>
                <w:szCs w:val="21"/>
              </w:rPr>
              <w:t>课时）</w:t>
            </w:r>
          </w:p>
          <w:p w:rsidR="002E73C4" w:rsidRPr="000C2FA1" w:rsidRDefault="002E73C4" w:rsidP="002E73C4">
            <w:pPr>
              <w:snapToGrid w:val="0"/>
              <w:spacing w:line="288" w:lineRule="auto"/>
              <w:ind w:firstLineChars="200" w:firstLine="31680"/>
              <w:jc w:val="left"/>
              <w:rPr>
                <w:rFonts w:ascii="宋体"/>
                <w:szCs w:val="21"/>
              </w:rPr>
            </w:pPr>
            <w:r w:rsidRPr="000C2FA1">
              <w:rPr>
                <w:rFonts w:ascii="宋体" w:hAnsi="宋体" w:hint="eastAsia"/>
                <w:szCs w:val="21"/>
              </w:rPr>
              <w:t>第一节　信息资源共建共享的意义与内容</w:t>
            </w:r>
          </w:p>
          <w:p w:rsidR="002E73C4" w:rsidRPr="000C2FA1" w:rsidRDefault="002E73C4" w:rsidP="002E73C4">
            <w:pPr>
              <w:snapToGrid w:val="0"/>
              <w:spacing w:line="288" w:lineRule="auto"/>
              <w:ind w:firstLineChars="200" w:firstLine="31680"/>
              <w:jc w:val="left"/>
              <w:rPr>
                <w:rFonts w:ascii="宋体"/>
                <w:szCs w:val="21"/>
              </w:rPr>
            </w:pPr>
            <w:r w:rsidRPr="000C2FA1">
              <w:rPr>
                <w:rFonts w:ascii="宋体" w:hAnsi="宋体" w:hint="eastAsia"/>
                <w:szCs w:val="21"/>
              </w:rPr>
              <w:t>内容：信息资源共建共享的背景、成因、意义；信息资源共建共享的目标与建设内容。</w:t>
            </w:r>
          </w:p>
          <w:p w:rsidR="002E73C4" w:rsidRPr="000C2FA1" w:rsidRDefault="002E73C4" w:rsidP="002E73C4">
            <w:pPr>
              <w:snapToGrid w:val="0"/>
              <w:spacing w:line="288" w:lineRule="auto"/>
              <w:ind w:firstLineChars="200" w:firstLine="31680"/>
              <w:jc w:val="left"/>
              <w:rPr>
                <w:rFonts w:ascii="宋体"/>
                <w:szCs w:val="21"/>
              </w:rPr>
            </w:pPr>
            <w:r w:rsidRPr="000C2FA1">
              <w:rPr>
                <w:rFonts w:ascii="宋体" w:hAnsi="宋体" w:hint="eastAsia"/>
                <w:szCs w:val="21"/>
              </w:rPr>
              <w:t>重点讲授：　信息资源共建共享的重要意义。</w:t>
            </w:r>
          </w:p>
          <w:p w:rsidR="002E73C4" w:rsidRPr="000C2FA1" w:rsidRDefault="002E73C4" w:rsidP="002E73C4">
            <w:pPr>
              <w:snapToGrid w:val="0"/>
              <w:spacing w:line="288" w:lineRule="auto"/>
              <w:ind w:firstLineChars="200" w:firstLine="31680"/>
              <w:jc w:val="left"/>
              <w:rPr>
                <w:rFonts w:ascii="宋体"/>
                <w:szCs w:val="21"/>
              </w:rPr>
            </w:pPr>
            <w:r w:rsidRPr="000C2FA1">
              <w:rPr>
                <w:rFonts w:ascii="宋体" w:hAnsi="宋体" w:hint="eastAsia"/>
                <w:szCs w:val="21"/>
              </w:rPr>
              <w:t>第二节　信息资源共建共享重要形式：图书馆联盟</w:t>
            </w:r>
          </w:p>
          <w:p w:rsidR="002E73C4" w:rsidRPr="000C2FA1" w:rsidRDefault="002E73C4" w:rsidP="002E73C4">
            <w:pPr>
              <w:snapToGrid w:val="0"/>
              <w:spacing w:line="288" w:lineRule="auto"/>
              <w:ind w:firstLineChars="200" w:firstLine="31680"/>
              <w:jc w:val="left"/>
              <w:rPr>
                <w:rFonts w:ascii="宋体"/>
                <w:szCs w:val="21"/>
              </w:rPr>
            </w:pPr>
            <w:r w:rsidRPr="000C2FA1">
              <w:rPr>
                <w:rFonts w:ascii="宋体" w:hAnsi="宋体" w:hint="eastAsia"/>
                <w:szCs w:val="21"/>
              </w:rPr>
              <w:t>内容：图书馆联盟的概念、图书馆联盟的功能、图书馆联盟的类型与构建模式、图书馆联盟的发展趋势、图书馆联盟建设的重要意义。</w:t>
            </w:r>
          </w:p>
          <w:p w:rsidR="002E73C4" w:rsidRPr="000C2FA1" w:rsidRDefault="002E73C4" w:rsidP="002E73C4">
            <w:pPr>
              <w:snapToGrid w:val="0"/>
              <w:spacing w:line="288" w:lineRule="auto"/>
              <w:ind w:firstLineChars="200" w:firstLine="31680"/>
              <w:jc w:val="left"/>
              <w:rPr>
                <w:rFonts w:ascii="宋体"/>
                <w:szCs w:val="21"/>
              </w:rPr>
            </w:pPr>
            <w:r w:rsidRPr="000C2FA1">
              <w:rPr>
                <w:rFonts w:ascii="宋体" w:hAnsi="宋体" w:hint="eastAsia"/>
                <w:szCs w:val="21"/>
              </w:rPr>
              <w:t>重点讲授：图书馆联盟的功能、图书馆联盟的类型、构建模式。</w:t>
            </w:r>
          </w:p>
          <w:p w:rsidR="002E73C4" w:rsidRPr="000C2FA1" w:rsidRDefault="002E73C4" w:rsidP="002E73C4">
            <w:pPr>
              <w:snapToGrid w:val="0"/>
              <w:spacing w:line="288" w:lineRule="auto"/>
              <w:ind w:firstLineChars="200" w:firstLine="31680"/>
              <w:jc w:val="left"/>
              <w:rPr>
                <w:rFonts w:ascii="宋体"/>
                <w:szCs w:val="21"/>
              </w:rPr>
            </w:pPr>
            <w:r w:rsidRPr="000C2FA1">
              <w:rPr>
                <w:rFonts w:ascii="宋体" w:hAnsi="宋体" w:hint="eastAsia"/>
                <w:szCs w:val="21"/>
              </w:rPr>
              <w:t>第三节</w:t>
            </w:r>
            <w:r w:rsidRPr="000C2FA1">
              <w:rPr>
                <w:rFonts w:ascii="宋体"/>
                <w:szCs w:val="21"/>
              </w:rPr>
              <w:t> </w:t>
            </w:r>
            <w:r w:rsidRPr="000C2FA1">
              <w:rPr>
                <w:rFonts w:ascii="宋体" w:hAnsi="宋体" w:hint="eastAsia"/>
                <w:szCs w:val="21"/>
              </w:rPr>
              <w:t>信息资源保障体系建设</w:t>
            </w:r>
          </w:p>
          <w:p w:rsidR="002E73C4" w:rsidRPr="000C2FA1" w:rsidRDefault="002E73C4" w:rsidP="002E73C4">
            <w:pPr>
              <w:snapToGrid w:val="0"/>
              <w:spacing w:line="288" w:lineRule="auto"/>
              <w:ind w:firstLineChars="200" w:firstLine="31680"/>
              <w:jc w:val="left"/>
              <w:rPr>
                <w:rFonts w:ascii="宋体"/>
                <w:szCs w:val="21"/>
              </w:rPr>
            </w:pPr>
            <w:r w:rsidRPr="000C2FA1">
              <w:rPr>
                <w:rFonts w:ascii="宋体" w:hAnsi="宋体" w:hint="eastAsia"/>
                <w:szCs w:val="21"/>
              </w:rPr>
              <w:t>内容：信息资源保障体系建设的意义与目标、国外信息资源保障体系建设、我国信息资源保障体系建设的构建、进展与问题、我国信息资源保障体系的实现条件。</w:t>
            </w:r>
          </w:p>
          <w:p w:rsidR="002E73C4" w:rsidRPr="000C2FA1" w:rsidRDefault="002E73C4" w:rsidP="002E73C4">
            <w:pPr>
              <w:snapToGrid w:val="0"/>
              <w:spacing w:line="288" w:lineRule="auto"/>
              <w:ind w:firstLineChars="200" w:firstLine="31680"/>
              <w:jc w:val="left"/>
              <w:rPr>
                <w:rFonts w:ascii="宋体"/>
                <w:szCs w:val="21"/>
              </w:rPr>
            </w:pPr>
            <w:r w:rsidRPr="000C2FA1">
              <w:rPr>
                <w:rFonts w:ascii="宋体" w:hAnsi="宋体" w:hint="eastAsia"/>
                <w:szCs w:val="21"/>
              </w:rPr>
              <w:t>重点讲授：全部。</w:t>
            </w:r>
          </w:p>
          <w:p w:rsidR="002E73C4" w:rsidRPr="000C2FA1" w:rsidRDefault="002E73C4" w:rsidP="002E73C4">
            <w:pPr>
              <w:snapToGrid w:val="0"/>
              <w:spacing w:line="288" w:lineRule="auto"/>
              <w:ind w:firstLineChars="200" w:firstLine="31680"/>
              <w:jc w:val="left"/>
              <w:rPr>
                <w:rFonts w:ascii="宋体"/>
                <w:b/>
                <w:szCs w:val="21"/>
              </w:rPr>
            </w:pPr>
            <w:r w:rsidRPr="000C2FA1">
              <w:rPr>
                <w:rFonts w:ascii="宋体" w:hAnsi="宋体" w:hint="eastAsia"/>
                <w:b/>
                <w:szCs w:val="21"/>
              </w:rPr>
              <w:t>第八章</w:t>
            </w:r>
            <w:r w:rsidRPr="000C2FA1">
              <w:rPr>
                <w:rFonts w:ascii="宋体"/>
                <w:b/>
                <w:szCs w:val="21"/>
              </w:rPr>
              <w:t> </w:t>
            </w:r>
            <w:r w:rsidRPr="000C2FA1">
              <w:rPr>
                <w:rFonts w:ascii="宋体" w:hAnsi="宋体"/>
                <w:b/>
                <w:szCs w:val="21"/>
              </w:rPr>
              <w:t xml:space="preserve"> </w:t>
            </w:r>
            <w:r w:rsidRPr="000C2FA1">
              <w:rPr>
                <w:rFonts w:ascii="宋体" w:hAnsi="宋体" w:hint="eastAsia"/>
                <w:b/>
                <w:szCs w:val="21"/>
              </w:rPr>
              <w:t>信息资源建设评价（</w:t>
            </w:r>
            <w:r w:rsidRPr="000C2FA1">
              <w:rPr>
                <w:rFonts w:ascii="宋体" w:hAnsi="宋体"/>
                <w:b/>
                <w:szCs w:val="21"/>
              </w:rPr>
              <w:t>4</w:t>
            </w:r>
            <w:r w:rsidRPr="000C2FA1">
              <w:rPr>
                <w:rFonts w:ascii="宋体" w:hAnsi="宋体" w:hint="eastAsia"/>
                <w:b/>
                <w:szCs w:val="21"/>
              </w:rPr>
              <w:t>课时）</w:t>
            </w:r>
          </w:p>
          <w:p w:rsidR="002E73C4" w:rsidRPr="000C2FA1" w:rsidRDefault="002E73C4" w:rsidP="002E73C4">
            <w:pPr>
              <w:snapToGrid w:val="0"/>
              <w:spacing w:line="288" w:lineRule="auto"/>
              <w:ind w:firstLineChars="200" w:firstLine="31680"/>
              <w:jc w:val="left"/>
              <w:rPr>
                <w:rFonts w:ascii="宋体"/>
                <w:szCs w:val="21"/>
              </w:rPr>
            </w:pPr>
            <w:r w:rsidRPr="000C2FA1">
              <w:rPr>
                <w:rFonts w:ascii="宋体" w:hAnsi="宋体" w:hint="eastAsia"/>
                <w:szCs w:val="21"/>
              </w:rPr>
              <w:t>第一节</w:t>
            </w:r>
            <w:r w:rsidRPr="000C2FA1">
              <w:rPr>
                <w:rFonts w:ascii="宋体" w:hAnsi="宋体"/>
                <w:szCs w:val="21"/>
              </w:rPr>
              <w:t xml:space="preserve">  </w:t>
            </w:r>
            <w:r w:rsidRPr="000C2FA1">
              <w:rPr>
                <w:rFonts w:ascii="宋体" w:hAnsi="宋体" w:hint="eastAsia"/>
                <w:szCs w:val="21"/>
              </w:rPr>
              <w:t>馆藏信息资源评价的意义与方法</w:t>
            </w:r>
          </w:p>
          <w:p w:rsidR="002E73C4" w:rsidRPr="000C2FA1" w:rsidRDefault="002E73C4" w:rsidP="002E73C4">
            <w:pPr>
              <w:snapToGrid w:val="0"/>
              <w:spacing w:line="288" w:lineRule="auto"/>
              <w:ind w:firstLineChars="200" w:firstLine="31680"/>
              <w:jc w:val="left"/>
              <w:rPr>
                <w:rFonts w:ascii="宋体"/>
                <w:szCs w:val="21"/>
              </w:rPr>
            </w:pPr>
            <w:r w:rsidRPr="000C2FA1">
              <w:rPr>
                <w:rFonts w:ascii="宋体" w:hAnsi="宋体" w:hint="eastAsia"/>
                <w:szCs w:val="21"/>
              </w:rPr>
              <w:t>内容：馆藏信息资源评价的意义、评价标准、评价方法。</w:t>
            </w:r>
          </w:p>
          <w:p w:rsidR="002E73C4" w:rsidRPr="000C2FA1" w:rsidRDefault="002E73C4" w:rsidP="002E73C4">
            <w:pPr>
              <w:snapToGrid w:val="0"/>
              <w:spacing w:line="288" w:lineRule="auto"/>
              <w:ind w:firstLineChars="200" w:firstLine="31680"/>
              <w:jc w:val="left"/>
              <w:rPr>
                <w:rFonts w:ascii="宋体"/>
                <w:szCs w:val="21"/>
              </w:rPr>
            </w:pPr>
            <w:r w:rsidRPr="000C2FA1">
              <w:rPr>
                <w:rFonts w:ascii="宋体" w:hAnsi="宋体" w:hint="eastAsia"/>
                <w:szCs w:val="21"/>
              </w:rPr>
              <w:t>重点讲授：全部。</w:t>
            </w:r>
          </w:p>
          <w:p w:rsidR="002E73C4" w:rsidRPr="000C2FA1" w:rsidRDefault="002E73C4" w:rsidP="002E73C4">
            <w:pPr>
              <w:snapToGrid w:val="0"/>
              <w:spacing w:line="288" w:lineRule="auto"/>
              <w:ind w:firstLineChars="200" w:firstLine="31680"/>
              <w:jc w:val="left"/>
              <w:rPr>
                <w:rFonts w:ascii="宋体"/>
                <w:szCs w:val="21"/>
              </w:rPr>
            </w:pPr>
            <w:r w:rsidRPr="000C2FA1">
              <w:rPr>
                <w:rFonts w:ascii="宋体" w:hAnsi="宋体" w:hint="eastAsia"/>
                <w:szCs w:val="21"/>
              </w:rPr>
              <w:t>第二节</w:t>
            </w:r>
            <w:r w:rsidRPr="000C2FA1">
              <w:rPr>
                <w:rFonts w:ascii="宋体" w:hAnsi="宋体"/>
                <w:szCs w:val="21"/>
              </w:rPr>
              <w:t xml:space="preserve">  </w:t>
            </w:r>
            <w:r w:rsidRPr="000C2FA1">
              <w:rPr>
                <w:rFonts w:ascii="宋体" w:hAnsi="宋体" w:hint="eastAsia"/>
                <w:szCs w:val="21"/>
              </w:rPr>
              <w:t>馆藏文献的评价方法</w:t>
            </w:r>
          </w:p>
          <w:p w:rsidR="002E73C4" w:rsidRPr="000C2FA1" w:rsidRDefault="002E73C4" w:rsidP="002E73C4">
            <w:pPr>
              <w:snapToGrid w:val="0"/>
              <w:spacing w:line="288" w:lineRule="auto"/>
              <w:ind w:firstLineChars="200" w:firstLine="31680"/>
              <w:jc w:val="left"/>
              <w:rPr>
                <w:rFonts w:ascii="宋体"/>
                <w:szCs w:val="21"/>
              </w:rPr>
            </w:pPr>
            <w:r w:rsidRPr="000C2FA1">
              <w:rPr>
                <w:rFonts w:ascii="宋体" w:hAnsi="宋体" w:hint="eastAsia"/>
                <w:szCs w:val="21"/>
              </w:rPr>
              <w:t>内容：印本文献评价的因素分析、评价标准、评价方法研究；数字资源评价的因素分析、评价标准、评价方法研究。</w:t>
            </w:r>
          </w:p>
          <w:p w:rsidR="002E73C4" w:rsidRPr="000C2FA1" w:rsidRDefault="002E73C4" w:rsidP="002E73C4">
            <w:pPr>
              <w:snapToGrid w:val="0"/>
              <w:spacing w:line="288" w:lineRule="auto"/>
              <w:ind w:firstLineChars="200" w:firstLine="31680"/>
              <w:jc w:val="left"/>
              <w:rPr>
                <w:rFonts w:ascii="宋体"/>
                <w:szCs w:val="21"/>
              </w:rPr>
            </w:pPr>
            <w:r w:rsidRPr="000C2FA1">
              <w:rPr>
                <w:rFonts w:ascii="宋体" w:hAnsi="宋体" w:hint="eastAsia"/>
                <w:szCs w:val="21"/>
              </w:rPr>
              <w:t>重点讲授：数字资源评价的因素分析、评价标准、评价方法研究。</w:t>
            </w:r>
          </w:p>
        </w:tc>
      </w:tr>
      <w:tr w:rsidR="002E73C4" w:rsidRPr="000C2FA1" w:rsidTr="000C2FA1">
        <w:trPr>
          <w:jc w:val="center"/>
        </w:trPr>
        <w:tc>
          <w:tcPr>
            <w:tcW w:w="8832" w:type="dxa"/>
            <w:gridSpan w:val="7"/>
            <w:vAlign w:val="center"/>
          </w:tcPr>
          <w:p w:rsidR="002E73C4" w:rsidRPr="000C2FA1" w:rsidRDefault="002E73C4" w:rsidP="000C2FA1">
            <w:pPr>
              <w:rPr>
                <w:rFonts w:ascii="Times New Roman" w:hAnsi="Times New Roman"/>
                <w:szCs w:val="21"/>
              </w:rPr>
            </w:pPr>
            <w:r w:rsidRPr="000C2FA1">
              <w:rPr>
                <w:rFonts w:ascii="Times New Roman" w:hAnsi="Times New Roman" w:hint="eastAsia"/>
                <w:szCs w:val="21"/>
              </w:rPr>
              <w:t>参考书目</w:t>
            </w:r>
          </w:p>
          <w:p w:rsidR="002E73C4" w:rsidRPr="000C2FA1" w:rsidRDefault="002E73C4" w:rsidP="002E73C4">
            <w:pPr>
              <w:snapToGrid w:val="0"/>
              <w:spacing w:line="288" w:lineRule="auto"/>
              <w:ind w:firstLineChars="200" w:firstLine="31680"/>
              <w:jc w:val="left"/>
              <w:rPr>
                <w:rFonts w:ascii="宋体"/>
                <w:szCs w:val="21"/>
              </w:rPr>
            </w:pPr>
            <w:r w:rsidRPr="000C2FA1">
              <w:rPr>
                <w:rFonts w:ascii="宋体" w:hAnsi="宋体"/>
                <w:szCs w:val="21"/>
              </w:rPr>
              <w:t xml:space="preserve">1 </w:t>
            </w:r>
            <w:r w:rsidRPr="000C2FA1">
              <w:rPr>
                <w:rFonts w:ascii="宋体" w:hAnsi="宋体" w:hint="eastAsia"/>
                <w:szCs w:val="21"/>
              </w:rPr>
              <w:t>游丽华编著．图书馆信息资源建设．北京</w:t>
            </w:r>
            <w:r w:rsidRPr="000C2FA1">
              <w:rPr>
                <w:rFonts w:ascii="宋体"/>
                <w:szCs w:val="21"/>
              </w:rPr>
              <w:t> </w:t>
            </w:r>
            <w:r w:rsidRPr="000C2FA1">
              <w:rPr>
                <w:rFonts w:ascii="宋体" w:hAnsi="宋体"/>
                <w:szCs w:val="21"/>
              </w:rPr>
              <w:t>: </w:t>
            </w:r>
            <w:r w:rsidRPr="000C2FA1">
              <w:rPr>
                <w:rFonts w:ascii="宋体" w:hAnsi="宋体" w:hint="eastAsia"/>
                <w:szCs w:val="21"/>
              </w:rPr>
              <w:t>中国社会科学出版社，</w:t>
            </w:r>
            <w:r w:rsidRPr="000C2FA1">
              <w:rPr>
                <w:rFonts w:ascii="宋体" w:hAnsi="宋体"/>
                <w:szCs w:val="21"/>
              </w:rPr>
              <w:t>2008</w:t>
            </w:r>
          </w:p>
          <w:p w:rsidR="002E73C4" w:rsidRPr="000C2FA1" w:rsidRDefault="002E73C4" w:rsidP="002E73C4">
            <w:pPr>
              <w:snapToGrid w:val="0"/>
              <w:spacing w:line="288" w:lineRule="auto"/>
              <w:ind w:firstLineChars="200" w:firstLine="31680"/>
              <w:jc w:val="left"/>
              <w:rPr>
                <w:rFonts w:ascii="宋体"/>
                <w:szCs w:val="21"/>
              </w:rPr>
            </w:pPr>
            <w:r w:rsidRPr="000C2FA1">
              <w:rPr>
                <w:rFonts w:ascii="宋体" w:hAnsi="宋体"/>
                <w:szCs w:val="21"/>
              </w:rPr>
              <w:t>2</w:t>
            </w:r>
            <w:r w:rsidRPr="000C2FA1">
              <w:rPr>
                <w:rFonts w:ascii="宋体" w:hAnsi="宋体" w:hint="eastAsia"/>
                <w:szCs w:val="21"/>
              </w:rPr>
              <w:t>刘莉等编著</w:t>
            </w:r>
            <w:r w:rsidRPr="000C2FA1">
              <w:rPr>
                <w:rFonts w:ascii="宋体" w:hAnsi="宋体"/>
                <w:szCs w:val="21"/>
              </w:rPr>
              <w:t xml:space="preserve">. </w:t>
            </w:r>
            <w:r w:rsidRPr="000C2FA1">
              <w:rPr>
                <w:rFonts w:ascii="宋体" w:hAnsi="宋体" w:hint="eastAsia"/>
                <w:szCs w:val="21"/>
              </w:rPr>
              <w:t>文献资源建设概论</w:t>
            </w:r>
            <w:r w:rsidRPr="000C2FA1">
              <w:rPr>
                <w:rFonts w:ascii="宋体" w:hAnsi="宋体"/>
                <w:szCs w:val="21"/>
              </w:rPr>
              <w:t xml:space="preserve">. </w:t>
            </w:r>
            <w:r w:rsidRPr="000C2FA1">
              <w:rPr>
                <w:rFonts w:ascii="宋体" w:hAnsi="宋体" w:hint="eastAsia"/>
                <w:szCs w:val="21"/>
              </w:rPr>
              <w:t>沈阳：沈阳出版社，</w:t>
            </w:r>
            <w:r w:rsidRPr="000C2FA1">
              <w:rPr>
                <w:rFonts w:ascii="宋体" w:hAnsi="宋体"/>
                <w:szCs w:val="21"/>
              </w:rPr>
              <w:t>2011</w:t>
            </w:r>
          </w:p>
          <w:p w:rsidR="002E73C4" w:rsidRPr="000C2FA1" w:rsidRDefault="002E73C4" w:rsidP="002E73C4">
            <w:pPr>
              <w:snapToGrid w:val="0"/>
              <w:spacing w:line="288" w:lineRule="auto"/>
              <w:ind w:firstLineChars="200" w:firstLine="31680"/>
              <w:jc w:val="left"/>
              <w:rPr>
                <w:rFonts w:ascii="宋体"/>
                <w:szCs w:val="21"/>
              </w:rPr>
            </w:pPr>
            <w:r w:rsidRPr="000C2FA1">
              <w:rPr>
                <w:rFonts w:ascii="宋体" w:hAnsi="宋体"/>
                <w:szCs w:val="21"/>
              </w:rPr>
              <w:t xml:space="preserve">3 </w:t>
            </w:r>
            <w:r w:rsidRPr="000C2FA1">
              <w:rPr>
                <w:rFonts w:ascii="宋体" w:hAnsi="宋体" w:hint="eastAsia"/>
                <w:szCs w:val="21"/>
              </w:rPr>
              <w:t>肖希明主编．数字信息资源建设与服务研究．武汉：武汉大学出版社，</w:t>
            </w:r>
            <w:r w:rsidRPr="000C2FA1">
              <w:rPr>
                <w:rFonts w:ascii="宋体" w:hAnsi="宋体"/>
                <w:szCs w:val="21"/>
              </w:rPr>
              <w:t>2008</w:t>
            </w:r>
          </w:p>
          <w:p w:rsidR="002E73C4" w:rsidRPr="000C2FA1" w:rsidRDefault="002E73C4" w:rsidP="002E73C4">
            <w:pPr>
              <w:snapToGrid w:val="0"/>
              <w:spacing w:line="288" w:lineRule="auto"/>
              <w:ind w:firstLineChars="200" w:firstLine="31680"/>
              <w:jc w:val="left"/>
              <w:rPr>
                <w:rFonts w:ascii="宋体"/>
                <w:szCs w:val="21"/>
              </w:rPr>
            </w:pPr>
            <w:r w:rsidRPr="000C2FA1">
              <w:rPr>
                <w:rFonts w:ascii="宋体" w:hAnsi="宋体"/>
                <w:szCs w:val="21"/>
              </w:rPr>
              <w:t xml:space="preserve">4 </w:t>
            </w:r>
            <w:r w:rsidRPr="000C2FA1">
              <w:rPr>
                <w:rFonts w:ascii="宋体" w:hAnsi="宋体" w:hint="eastAsia"/>
                <w:szCs w:val="21"/>
              </w:rPr>
              <w:t>司莉编著</w:t>
            </w:r>
            <w:r w:rsidRPr="000C2FA1">
              <w:rPr>
                <w:rFonts w:ascii="宋体" w:hAnsi="宋体"/>
                <w:szCs w:val="21"/>
              </w:rPr>
              <w:t xml:space="preserve">. </w:t>
            </w:r>
            <w:r w:rsidRPr="000C2FA1">
              <w:rPr>
                <w:rFonts w:ascii="宋体" w:hAnsi="宋体" w:hint="eastAsia"/>
                <w:szCs w:val="21"/>
              </w:rPr>
              <w:t>信息组织原理与方法，武汉：武汉大学出版社，</w:t>
            </w:r>
            <w:r w:rsidRPr="000C2FA1">
              <w:rPr>
                <w:rFonts w:ascii="宋体" w:hAnsi="宋体"/>
                <w:szCs w:val="21"/>
              </w:rPr>
              <w:t>2011</w:t>
            </w:r>
          </w:p>
          <w:p w:rsidR="002E73C4" w:rsidRPr="000C2FA1" w:rsidRDefault="002E73C4" w:rsidP="002E73C4">
            <w:pPr>
              <w:snapToGrid w:val="0"/>
              <w:spacing w:line="288" w:lineRule="auto"/>
              <w:ind w:firstLineChars="200" w:firstLine="31680"/>
              <w:jc w:val="left"/>
              <w:rPr>
                <w:rFonts w:ascii="宋体"/>
                <w:szCs w:val="21"/>
              </w:rPr>
            </w:pPr>
            <w:r w:rsidRPr="000C2FA1">
              <w:rPr>
                <w:rFonts w:ascii="宋体" w:hAnsi="宋体"/>
                <w:szCs w:val="21"/>
              </w:rPr>
              <w:t xml:space="preserve">5 </w:t>
            </w:r>
            <w:hyperlink r:id="rId22" w:history="1">
              <w:r w:rsidRPr="000C2FA1">
                <w:rPr>
                  <w:rFonts w:ascii="宋体" w:hAnsi="宋体" w:hint="eastAsia"/>
                  <w:szCs w:val="21"/>
                </w:rPr>
                <w:t>周宁</w:t>
              </w:r>
              <w:r w:rsidRPr="000C2FA1">
                <w:rPr>
                  <w:rFonts w:ascii="宋体" w:hAnsi="宋体"/>
                  <w:szCs w:val="21"/>
                </w:rPr>
                <w:t xml:space="preserve">, </w:t>
              </w:r>
              <w:r w:rsidRPr="000C2FA1">
                <w:rPr>
                  <w:rFonts w:ascii="宋体" w:hAnsi="宋体" w:hint="eastAsia"/>
                  <w:szCs w:val="21"/>
                </w:rPr>
                <w:t>吴佳鑫编著</w:t>
              </w:r>
            </w:hyperlink>
            <w:r w:rsidRPr="000C2FA1">
              <w:rPr>
                <w:rFonts w:ascii="宋体" w:hAnsi="宋体" w:hint="eastAsia"/>
                <w:szCs w:val="21"/>
              </w:rPr>
              <w:t>．信息组织．武汉：武汉大学出版社，</w:t>
            </w:r>
            <w:r w:rsidRPr="000C2FA1">
              <w:rPr>
                <w:rFonts w:ascii="宋体" w:hAnsi="宋体"/>
                <w:szCs w:val="21"/>
              </w:rPr>
              <w:t>2010</w:t>
            </w:r>
          </w:p>
          <w:p w:rsidR="002E73C4" w:rsidRPr="000C2FA1" w:rsidRDefault="002E73C4" w:rsidP="002E73C4">
            <w:pPr>
              <w:snapToGrid w:val="0"/>
              <w:spacing w:line="288" w:lineRule="auto"/>
              <w:ind w:firstLineChars="200" w:firstLine="31680"/>
              <w:jc w:val="left"/>
              <w:rPr>
                <w:rFonts w:ascii="宋体"/>
                <w:szCs w:val="21"/>
              </w:rPr>
            </w:pPr>
            <w:r w:rsidRPr="000C2FA1">
              <w:rPr>
                <w:rFonts w:ascii="宋体" w:hAnsi="宋体"/>
                <w:szCs w:val="21"/>
              </w:rPr>
              <w:t xml:space="preserve">6 </w:t>
            </w:r>
            <w:r w:rsidRPr="000C2FA1">
              <w:rPr>
                <w:rFonts w:ascii="宋体" w:hAnsi="宋体" w:hint="eastAsia"/>
                <w:szCs w:val="21"/>
              </w:rPr>
              <w:t>冷伏海等主编．</w:t>
            </w:r>
            <w:hyperlink r:id="rId23" w:history="1">
              <w:r w:rsidRPr="000C2FA1">
                <w:rPr>
                  <w:rFonts w:ascii="宋体" w:hAnsi="宋体" w:hint="eastAsia"/>
                  <w:szCs w:val="21"/>
                </w:rPr>
                <w:t>信息组织概论</w:t>
              </w:r>
              <w:r w:rsidRPr="000C2FA1">
                <w:rPr>
                  <w:rFonts w:ascii="宋体"/>
                  <w:szCs w:val="21"/>
                </w:rPr>
                <w:t> </w:t>
              </w:r>
            </w:hyperlink>
            <w:r w:rsidRPr="000C2FA1">
              <w:rPr>
                <w:rFonts w:ascii="宋体" w:hAnsi="宋体" w:hint="eastAsia"/>
                <w:szCs w:val="21"/>
              </w:rPr>
              <w:t>．北京：科学出版社，</w:t>
            </w:r>
            <w:r w:rsidRPr="000C2FA1">
              <w:rPr>
                <w:rFonts w:ascii="宋体" w:hAnsi="宋体"/>
                <w:szCs w:val="21"/>
              </w:rPr>
              <w:t>2008</w:t>
            </w:r>
            <w:r w:rsidRPr="000C2FA1">
              <w:rPr>
                <w:rFonts w:ascii="宋体"/>
                <w:szCs w:val="21"/>
              </w:rPr>
              <w:t>.</w:t>
            </w:r>
          </w:p>
          <w:p w:rsidR="002E73C4" w:rsidRPr="000C2FA1" w:rsidRDefault="002E73C4" w:rsidP="002E73C4">
            <w:pPr>
              <w:ind w:firstLineChars="200" w:firstLine="31680"/>
              <w:rPr>
                <w:rFonts w:ascii="Times New Roman" w:hAnsi="Times New Roman"/>
                <w:szCs w:val="21"/>
              </w:rPr>
            </w:pPr>
            <w:r w:rsidRPr="000C2FA1">
              <w:rPr>
                <w:rFonts w:ascii="宋体" w:hAnsi="宋体"/>
                <w:szCs w:val="21"/>
              </w:rPr>
              <w:t>7</w:t>
            </w:r>
            <w:r w:rsidRPr="000C2FA1">
              <w:rPr>
                <w:rFonts w:ascii="宋体" w:hAnsi="宋体" w:hint="eastAsia"/>
                <w:szCs w:val="21"/>
              </w:rPr>
              <w:t>戴维民编著．信息组织．北京：</w:t>
            </w:r>
            <w:r w:rsidRPr="000C2FA1">
              <w:rPr>
                <w:rFonts w:ascii="宋体"/>
                <w:szCs w:val="21"/>
              </w:rPr>
              <w:t> </w:t>
            </w:r>
            <w:r w:rsidRPr="000C2FA1">
              <w:rPr>
                <w:rFonts w:ascii="宋体" w:hAnsi="宋体" w:hint="eastAsia"/>
                <w:szCs w:val="21"/>
              </w:rPr>
              <w:t>高等教育出版社，</w:t>
            </w:r>
            <w:r w:rsidRPr="000C2FA1">
              <w:rPr>
                <w:rFonts w:ascii="宋体" w:hAnsi="宋体"/>
                <w:szCs w:val="21"/>
              </w:rPr>
              <w:t>2004</w:t>
            </w:r>
          </w:p>
        </w:tc>
      </w:tr>
    </w:tbl>
    <w:p w:rsidR="002E73C4" w:rsidRPr="000C2FA1" w:rsidRDefault="002E73C4" w:rsidP="000C2FA1">
      <w:pPr>
        <w:snapToGrid w:val="0"/>
        <w:rPr>
          <w:rFonts w:ascii="黑体" w:eastAsia="黑体" w:hAnsi="Times New Roman"/>
          <w:color w:val="000000"/>
          <w:sz w:val="2"/>
          <w:szCs w:val="28"/>
        </w:rPr>
      </w:pPr>
    </w:p>
    <w:p w:rsidR="002E73C4" w:rsidRPr="000C2FA1" w:rsidRDefault="002E73C4" w:rsidP="003966A9">
      <w:pPr>
        <w:spacing w:line="288" w:lineRule="auto"/>
        <w:ind w:firstLineChars="300" w:firstLine="31680"/>
        <w:rPr>
          <w:rFonts w:ascii="宋体"/>
          <w:color w:val="000000"/>
          <w:szCs w:val="21"/>
        </w:rPr>
      </w:pPr>
    </w:p>
    <w:p w:rsidR="002E73C4" w:rsidRDefault="002E73C4" w:rsidP="00114752">
      <w:pPr>
        <w:spacing w:afterLines="50" w:line="360" w:lineRule="auto"/>
        <w:jc w:val="center"/>
        <w:rPr>
          <w:rFonts w:ascii="黑体" w:eastAsia="黑体" w:hAnsi="宋体"/>
          <w:color w:val="FF0000"/>
          <w:sz w:val="24"/>
          <w:szCs w:val="20"/>
        </w:rPr>
      </w:pPr>
      <w:r w:rsidRPr="000C2FA1">
        <w:rPr>
          <w:rFonts w:ascii="Times New Roman" w:eastAsia="黑体" w:hAnsi="Times New Roman"/>
          <w:b/>
          <w:bCs/>
          <w:sz w:val="24"/>
          <w:szCs w:val="20"/>
        </w:rPr>
        <w:br w:type="page"/>
      </w:r>
      <w:r w:rsidRPr="000C2FA1">
        <w:rPr>
          <w:rFonts w:ascii="黑体" w:eastAsia="黑体" w:hAnsi="宋体" w:hint="eastAsia"/>
          <w:color w:val="000000"/>
          <w:sz w:val="24"/>
          <w:szCs w:val="20"/>
        </w:rPr>
        <w:t>综合评价理论、方法及应用</w:t>
      </w:r>
      <w:r w:rsidRPr="00AE404F">
        <w:rPr>
          <w:rFonts w:ascii="黑体" w:eastAsia="黑体" w:hAnsi="宋体" w:hint="eastAsia"/>
          <w:color w:val="000000"/>
          <w:sz w:val="24"/>
          <w:szCs w:val="20"/>
        </w:rPr>
        <w:t>课程简明教学大纲</w:t>
      </w:r>
    </w:p>
    <w:p w:rsidR="002E73C4" w:rsidRPr="00002947" w:rsidRDefault="002E73C4" w:rsidP="00824E9C">
      <w:pPr>
        <w:spacing w:line="288" w:lineRule="auto"/>
        <w:jc w:val="center"/>
        <w:rPr>
          <w:rFonts w:ascii="宋体"/>
          <w:color w:val="FF0000"/>
          <w:szCs w:val="21"/>
        </w:rPr>
      </w:pPr>
    </w:p>
    <w:tbl>
      <w:tblPr>
        <w:tblW w:w="4972" w:type="pct"/>
        <w:jc w:val="center"/>
        <w:tblInd w:w="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70"/>
        <w:gridCol w:w="1387"/>
        <w:gridCol w:w="1528"/>
        <w:gridCol w:w="1251"/>
        <w:gridCol w:w="138"/>
        <w:gridCol w:w="1473"/>
        <w:gridCol w:w="2185"/>
      </w:tblGrid>
      <w:tr w:rsidR="002E73C4" w:rsidRPr="00D61C2E" w:rsidTr="00380CD6">
        <w:trPr>
          <w:jc w:val="center"/>
        </w:trPr>
        <w:tc>
          <w:tcPr>
            <w:tcW w:w="493" w:type="pct"/>
            <w:vAlign w:val="center"/>
          </w:tcPr>
          <w:p w:rsidR="002E73C4" w:rsidRDefault="002E73C4" w:rsidP="00114752">
            <w:pPr>
              <w:spacing w:beforeLines="40" w:afterLines="40"/>
              <w:jc w:val="center"/>
              <w:rPr>
                <w:rFonts w:ascii="Times New Roman" w:hAnsi="Times New Roman"/>
                <w:szCs w:val="21"/>
              </w:rPr>
            </w:pPr>
            <w:r w:rsidRPr="00824E9C">
              <w:rPr>
                <w:rFonts w:ascii="Times New Roman" w:hAnsi="Times New Roman" w:hint="eastAsia"/>
                <w:szCs w:val="21"/>
              </w:rPr>
              <w:t>课程</w:t>
            </w:r>
          </w:p>
          <w:p w:rsidR="002E73C4" w:rsidRPr="00824E9C" w:rsidRDefault="002E73C4" w:rsidP="00114752">
            <w:pPr>
              <w:spacing w:beforeLines="40" w:afterLines="40"/>
              <w:jc w:val="center"/>
              <w:rPr>
                <w:rFonts w:ascii="Times New Roman" w:hAnsi="Times New Roman"/>
                <w:szCs w:val="21"/>
              </w:rPr>
            </w:pPr>
            <w:r w:rsidRPr="00824E9C">
              <w:rPr>
                <w:rFonts w:ascii="Times New Roman" w:hAnsi="Times New Roman" w:hint="eastAsia"/>
                <w:szCs w:val="21"/>
              </w:rPr>
              <w:t>名称</w:t>
            </w:r>
          </w:p>
        </w:tc>
        <w:tc>
          <w:tcPr>
            <w:tcW w:w="2436" w:type="pct"/>
            <w:gridSpan w:val="4"/>
            <w:vAlign w:val="center"/>
          </w:tcPr>
          <w:p w:rsidR="002E73C4" w:rsidRPr="00824E9C" w:rsidRDefault="002E73C4" w:rsidP="00114752">
            <w:pPr>
              <w:spacing w:beforeLines="40" w:afterLines="40"/>
              <w:jc w:val="center"/>
              <w:rPr>
                <w:rFonts w:ascii="Times New Roman" w:hAnsi="Times New Roman"/>
                <w:szCs w:val="21"/>
              </w:rPr>
            </w:pPr>
            <w:r w:rsidRPr="000C2FA1">
              <w:rPr>
                <w:rFonts w:ascii="Times New Roman" w:hAnsi="Times New Roman" w:hint="eastAsia"/>
                <w:szCs w:val="21"/>
              </w:rPr>
              <w:t>综合评价理论、方法及应用</w:t>
            </w:r>
          </w:p>
        </w:tc>
        <w:tc>
          <w:tcPr>
            <w:tcW w:w="833" w:type="pct"/>
            <w:vAlign w:val="center"/>
          </w:tcPr>
          <w:p w:rsidR="002E73C4" w:rsidRPr="00824E9C" w:rsidRDefault="002E73C4" w:rsidP="00114752">
            <w:pPr>
              <w:spacing w:beforeLines="40" w:afterLines="40"/>
              <w:jc w:val="center"/>
              <w:rPr>
                <w:rFonts w:ascii="Times New Roman" w:hAnsi="Times New Roman"/>
                <w:szCs w:val="21"/>
              </w:rPr>
            </w:pPr>
            <w:r w:rsidRPr="00824E9C">
              <w:rPr>
                <w:rFonts w:ascii="Times New Roman" w:hAnsi="Times New Roman" w:hint="eastAsia"/>
                <w:szCs w:val="21"/>
              </w:rPr>
              <w:t>课程编号</w:t>
            </w:r>
          </w:p>
        </w:tc>
        <w:tc>
          <w:tcPr>
            <w:tcW w:w="1237" w:type="pct"/>
          </w:tcPr>
          <w:p w:rsidR="002E73C4" w:rsidRPr="00824E9C" w:rsidRDefault="002E73C4" w:rsidP="00114752">
            <w:pPr>
              <w:spacing w:beforeLines="40" w:afterLines="40"/>
              <w:jc w:val="center"/>
              <w:rPr>
                <w:rFonts w:ascii="Times New Roman" w:hAnsi="Times New Roman"/>
                <w:szCs w:val="21"/>
              </w:rPr>
            </w:pPr>
            <w:r>
              <w:rPr>
                <w:color w:val="000000"/>
                <w:kern w:val="0"/>
                <w:szCs w:val="21"/>
              </w:rPr>
              <w:t>SXSS0303X12</w:t>
            </w:r>
          </w:p>
        </w:tc>
      </w:tr>
      <w:tr w:rsidR="002E73C4" w:rsidRPr="00D61C2E" w:rsidTr="00380CD6">
        <w:trPr>
          <w:jc w:val="center"/>
        </w:trPr>
        <w:tc>
          <w:tcPr>
            <w:tcW w:w="493" w:type="pct"/>
            <w:vAlign w:val="center"/>
          </w:tcPr>
          <w:p w:rsidR="002E73C4" w:rsidRDefault="002E73C4" w:rsidP="00114752">
            <w:pPr>
              <w:spacing w:beforeLines="40" w:afterLines="40"/>
              <w:jc w:val="center"/>
              <w:rPr>
                <w:rFonts w:ascii="Times New Roman" w:hAnsi="Times New Roman"/>
                <w:szCs w:val="21"/>
              </w:rPr>
            </w:pPr>
            <w:r>
              <w:rPr>
                <w:rFonts w:ascii="Times New Roman" w:hAnsi="Times New Roman" w:hint="eastAsia"/>
                <w:szCs w:val="21"/>
              </w:rPr>
              <w:t>课程</w:t>
            </w:r>
          </w:p>
          <w:p w:rsidR="002E73C4" w:rsidRPr="00824E9C" w:rsidRDefault="002E73C4" w:rsidP="00114752">
            <w:pPr>
              <w:spacing w:beforeLines="40" w:afterLines="40"/>
              <w:jc w:val="center"/>
              <w:rPr>
                <w:rFonts w:ascii="Times New Roman" w:hAnsi="Times New Roman"/>
                <w:szCs w:val="21"/>
              </w:rPr>
            </w:pPr>
            <w:r>
              <w:rPr>
                <w:rFonts w:ascii="Times New Roman" w:hAnsi="Times New Roman" w:hint="eastAsia"/>
                <w:szCs w:val="21"/>
              </w:rPr>
              <w:t>类别</w:t>
            </w:r>
          </w:p>
        </w:tc>
        <w:tc>
          <w:tcPr>
            <w:tcW w:w="4507" w:type="pct"/>
            <w:gridSpan w:val="6"/>
            <w:vAlign w:val="center"/>
          </w:tcPr>
          <w:p w:rsidR="002E73C4" w:rsidRPr="00824E9C" w:rsidRDefault="002E73C4" w:rsidP="00114752">
            <w:pPr>
              <w:spacing w:beforeLines="40" w:afterLines="40"/>
              <w:jc w:val="center"/>
              <w:rPr>
                <w:rFonts w:ascii="Times New Roman" w:hAnsi="Times New Roman"/>
                <w:szCs w:val="21"/>
              </w:rPr>
            </w:pPr>
            <w:r w:rsidRPr="00D61C2E">
              <w:rPr>
                <w:rFonts w:hint="eastAsia"/>
              </w:rPr>
              <w:t>专业必修</w:t>
            </w:r>
          </w:p>
        </w:tc>
      </w:tr>
      <w:tr w:rsidR="002E73C4" w:rsidRPr="00D61C2E" w:rsidTr="00380CD6">
        <w:trPr>
          <w:trHeight w:val="510"/>
          <w:jc w:val="center"/>
        </w:trPr>
        <w:tc>
          <w:tcPr>
            <w:tcW w:w="493" w:type="pct"/>
            <w:vAlign w:val="center"/>
          </w:tcPr>
          <w:p w:rsidR="002E73C4" w:rsidRDefault="002E73C4" w:rsidP="00114752">
            <w:pPr>
              <w:spacing w:beforeLines="40" w:afterLines="40"/>
              <w:jc w:val="center"/>
              <w:rPr>
                <w:rFonts w:ascii="Times New Roman" w:hAnsi="Times New Roman"/>
                <w:szCs w:val="21"/>
              </w:rPr>
            </w:pPr>
            <w:r>
              <w:rPr>
                <w:rFonts w:ascii="Times New Roman" w:hAnsi="Times New Roman" w:hint="eastAsia"/>
                <w:szCs w:val="21"/>
              </w:rPr>
              <w:t>开课</w:t>
            </w:r>
          </w:p>
          <w:p w:rsidR="002E73C4" w:rsidRPr="00824E9C" w:rsidRDefault="002E73C4" w:rsidP="00114752">
            <w:pPr>
              <w:spacing w:beforeLines="40" w:afterLines="40"/>
              <w:jc w:val="center"/>
              <w:rPr>
                <w:rFonts w:ascii="Times New Roman" w:hAnsi="Times New Roman"/>
                <w:szCs w:val="21"/>
              </w:rPr>
            </w:pPr>
            <w:r>
              <w:rPr>
                <w:rFonts w:ascii="Times New Roman" w:hAnsi="Times New Roman" w:hint="eastAsia"/>
                <w:szCs w:val="21"/>
              </w:rPr>
              <w:t>学期</w:t>
            </w:r>
          </w:p>
        </w:tc>
        <w:tc>
          <w:tcPr>
            <w:tcW w:w="785" w:type="pct"/>
            <w:vAlign w:val="center"/>
          </w:tcPr>
          <w:p w:rsidR="002E73C4" w:rsidRPr="00824E9C" w:rsidRDefault="002E73C4" w:rsidP="00114752">
            <w:pPr>
              <w:spacing w:beforeLines="40" w:afterLines="40"/>
              <w:jc w:val="center"/>
              <w:rPr>
                <w:rFonts w:ascii="Times New Roman" w:hAnsi="Times New Roman"/>
                <w:szCs w:val="21"/>
              </w:rPr>
            </w:pPr>
            <w:r>
              <w:rPr>
                <w:rFonts w:ascii="Times New Roman" w:hAnsi="Times New Roman"/>
                <w:szCs w:val="21"/>
              </w:rPr>
              <w:t>2</w:t>
            </w:r>
          </w:p>
        </w:tc>
        <w:tc>
          <w:tcPr>
            <w:tcW w:w="865" w:type="pct"/>
            <w:vAlign w:val="center"/>
          </w:tcPr>
          <w:p w:rsidR="002E73C4" w:rsidRPr="00824E9C" w:rsidRDefault="002E73C4" w:rsidP="00114752">
            <w:pPr>
              <w:spacing w:beforeLines="40" w:afterLines="40"/>
              <w:jc w:val="center"/>
              <w:rPr>
                <w:rFonts w:ascii="Times New Roman" w:hAnsi="Times New Roman"/>
                <w:szCs w:val="21"/>
              </w:rPr>
            </w:pPr>
            <w:r>
              <w:rPr>
                <w:rFonts w:ascii="Times New Roman" w:hAnsi="Times New Roman" w:hint="eastAsia"/>
                <w:szCs w:val="21"/>
              </w:rPr>
              <w:t>学时</w:t>
            </w:r>
          </w:p>
        </w:tc>
        <w:tc>
          <w:tcPr>
            <w:tcW w:w="708" w:type="pct"/>
            <w:vAlign w:val="center"/>
          </w:tcPr>
          <w:p w:rsidR="002E73C4" w:rsidRPr="00824E9C" w:rsidRDefault="002E73C4" w:rsidP="00114752">
            <w:pPr>
              <w:spacing w:beforeLines="40" w:afterLines="40"/>
              <w:jc w:val="center"/>
              <w:rPr>
                <w:rFonts w:ascii="Times New Roman" w:hAnsi="Times New Roman"/>
                <w:szCs w:val="21"/>
              </w:rPr>
            </w:pPr>
            <w:r>
              <w:rPr>
                <w:rFonts w:ascii="Times New Roman" w:hAnsi="Times New Roman"/>
                <w:szCs w:val="21"/>
              </w:rPr>
              <w:t>36</w:t>
            </w:r>
          </w:p>
        </w:tc>
        <w:tc>
          <w:tcPr>
            <w:tcW w:w="912" w:type="pct"/>
            <w:gridSpan w:val="2"/>
          </w:tcPr>
          <w:p w:rsidR="002E73C4" w:rsidRPr="00824E9C" w:rsidRDefault="002E73C4" w:rsidP="00114752">
            <w:pPr>
              <w:spacing w:beforeLines="40" w:afterLines="40"/>
              <w:jc w:val="center"/>
              <w:rPr>
                <w:rFonts w:ascii="Times New Roman" w:hAnsi="Times New Roman"/>
                <w:szCs w:val="21"/>
              </w:rPr>
            </w:pPr>
            <w:r>
              <w:rPr>
                <w:rFonts w:ascii="Times New Roman" w:hAnsi="Times New Roman" w:hint="eastAsia"/>
                <w:szCs w:val="21"/>
              </w:rPr>
              <w:t>学分</w:t>
            </w:r>
          </w:p>
        </w:tc>
        <w:tc>
          <w:tcPr>
            <w:tcW w:w="1237" w:type="pct"/>
          </w:tcPr>
          <w:p w:rsidR="002E73C4" w:rsidRPr="00824E9C" w:rsidRDefault="002E73C4" w:rsidP="00114752">
            <w:pPr>
              <w:spacing w:beforeLines="40" w:afterLines="40"/>
              <w:jc w:val="center"/>
              <w:rPr>
                <w:rFonts w:ascii="Times New Roman" w:hAnsi="Times New Roman"/>
                <w:szCs w:val="21"/>
              </w:rPr>
            </w:pPr>
            <w:r>
              <w:rPr>
                <w:rFonts w:ascii="Times New Roman" w:hAnsi="Times New Roman"/>
                <w:szCs w:val="21"/>
              </w:rPr>
              <w:t>2</w:t>
            </w:r>
          </w:p>
        </w:tc>
      </w:tr>
      <w:tr w:rsidR="002E73C4" w:rsidRPr="00D61C2E" w:rsidTr="00380CD6">
        <w:trPr>
          <w:jc w:val="center"/>
        </w:trPr>
        <w:tc>
          <w:tcPr>
            <w:tcW w:w="493" w:type="pct"/>
            <w:vMerge w:val="restart"/>
            <w:vAlign w:val="center"/>
          </w:tcPr>
          <w:p w:rsidR="002E73C4" w:rsidRDefault="002E73C4" w:rsidP="00114752">
            <w:pPr>
              <w:spacing w:beforeLines="40" w:afterLines="40"/>
              <w:jc w:val="center"/>
              <w:rPr>
                <w:rFonts w:ascii="Times New Roman" w:hAnsi="Times New Roman"/>
                <w:szCs w:val="21"/>
              </w:rPr>
            </w:pPr>
            <w:r>
              <w:rPr>
                <w:rFonts w:ascii="Times New Roman" w:hAnsi="Times New Roman" w:hint="eastAsia"/>
                <w:szCs w:val="21"/>
              </w:rPr>
              <w:t>课程</w:t>
            </w:r>
          </w:p>
          <w:p w:rsidR="002E73C4" w:rsidRPr="00824E9C" w:rsidRDefault="002E73C4" w:rsidP="00114752">
            <w:pPr>
              <w:spacing w:beforeLines="40" w:afterLines="40"/>
              <w:jc w:val="center"/>
              <w:rPr>
                <w:rFonts w:ascii="Times New Roman" w:hAnsi="Times New Roman"/>
                <w:szCs w:val="21"/>
              </w:rPr>
            </w:pPr>
            <w:r>
              <w:rPr>
                <w:rFonts w:ascii="Times New Roman" w:hAnsi="Times New Roman" w:hint="eastAsia"/>
                <w:szCs w:val="21"/>
              </w:rPr>
              <w:t>负责人</w:t>
            </w:r>
          </w:p>
        </w:tc>
        <w:tc>
          <w:tcPr>
            <w:tcW w:w="785" w:type="pct"/>
            <w:vAlign w:val="center"/>
          </w:tcPr>
          <w:p w:rsidR="002E73C4" w:rsidRPr="00824E9C" w:rsidRDefault="002E73C4" w:rsidP="00114752">
            <w:pPr>
              <w:spacing w:beforeLines="40" w:afterLines="40"/>
              <w:jc w:val="center"/>
              <w:rPr>
                <w:rFonts w:ascii="Times New Roman" w:hAnsi="Times New Roman"/>
                <w:szCs w:val="21"/>
              </w:rPr>
            </w:pPr>
            <w:r>
              <w:rPr>
                <w:rFonts w:ascii="Times New Roman" w:hAnsi="Times New Roman" w:hint="eastAsia"/>
                <w:szCs w:val="21"/>
              </w:rPr>
              <w:t>教师姓名</w:t>
            </w:r>
          </w:p>
        </w:tc>
        <w:tc>
          <w:tcPr>
            <w:tcW w:w="865" w:type="pct"/>
            <w:vAlign w:val="center"/>
          </w:tcPr>
          <w:p w:rsidR="002E73C4" w:rsidRPr="00824E9C" w:rsidRDefault="002E73C4" w:rsidP="00114752">
            <w:pPr>
              <w:spacing w:beforeLines="40" w:afterLines="40"/>
              <w:jc w:val="center"/>
              <w:rPr>
                <w:rFonts w:ascii="Times New Roman" w:hAnsi="Times New Roman"/>
                <w:szCs w:val="21"/>
              </w:rPr>
            </w:pPr>
            <w:r w:rsidRPr="000C2FA1">
              <w:rPr>
                <w:rFonts w:ascii="Times New Roman" w:hAnsi="Times New Roman" w:hint="eastAsia"/>
                <w:szCs w:val="21"/>
              </w:rPr>
              <w:t>蒲筱哥</w:t>
            </w:r>
          </w:p>
        </w:tc>
        <w:tc>
          <w:tcPr>
            <w:tcW w:w="708" w:type="pct"/>
            <w:vAlign w:val="center"/>
          </w:tcPr>
          <w:p w:rsidR="002E73C4" w:rsidRPr="00824E9C" w:rsidRDefault="002E73C4" w:rsidP="00114752">
            <w:pPr>
              <w:spacing w:beforeLines="40" w:afterLines="40"/>
              <w:jc w:val="center"/>
              <w:rPr>
                <w:rFonts w:ascii="Times New Roman" w:hAnsi="Times New Roman"/>
                <w:szCs w:val="21"/>
              </w:rPr>
            </w:pPr>
            <w:r>
              <w:rPr>
                <w:rFonts w:ascii="Times New Roman" w:hAnsi="Times New Roman" w:hint="eastAsia"/>
                <w:szCs w:val="21"/>
              </w:rPr>
              <w:t>职称</w:t>
            </w:r>
          </w:p>
        </w:tc>
        <w:tc>
          <w:tcPr>
            <w:tcW w:w="2149" w:type="pct"/>
            <w:gridSpan w:val="3"/>
          </w:tcPr>
          <w:p w:rsidR="002E73C4" w:rsidRPr="00824E9C" w:rsidRDefault="002E73C4" w:rsidP="00114752">
            <w:pPr>
              <w:spacing w:beforeLines="40" w:afterLines="40"/>
              <w:jc w:val="center"/>
              <w:rPr>
                <w:rFonts w:ascii="Times New Roman" w:hAnsi="Times New Roman"/>
                <w:szCs w:val="21"/>
              </w:rPr>
            </w:pPr>
          </w:p>
        </w:tc>
      </w:tr>
      <w:tr w:rsidR="002E73C4" w:rsidRPr="00D61C2E" w:rsidTr="00380CD6">
        <w:trPr>
          <w:jc w:val="center"/>
        </w:trPr>
        <w:tc>
          <w:tcPr>
            <w:tcW w:w="493" w:type="pct"/>
            <w:vMerge/>
            <w:vAlign w:val="center"/>
          </w:tcPr>
          <w:p w:rsidR="002E73C4" w:rsidRPr="00824E9C" w:rsidRDefault="002E73C4" w:rsidP="00114752">
            <w:pPr>
              <w:spacing w:beforeLines="40" w:afterLines="40"/>
              <w:jc w:val="center"/>
              <w:rPr>
                <w:rFonts w:ascii="Times New Roman" w:hAnsi="Times New Roman"/>
                <w:szCs w:val="21"/>
              </w:rPr>
            </w:pPr>
          </w:p>
        </w:tc>
        <w:tc>
          <w:tcPr>
            <w:tcW w:w="785" w:type="pct"/>
            <w:vAlign w:val="center"/>
          </w:tcPr>
          <w:p w:rsidR="002E73C4" w:rsidRPr="00824E9C" w:rsidRDefault="002E73C4" w:rsidP="00114752">
            <w:pPr>
              <w:spacing w:beforeLines="40" w:afterLines="40"/>
              <w:jc w:val="center"/>
              <w:rPr>
                <w:rFonts w:ascii="Times New Roman" w:hAnsi="Times New Roman"/>
                <w:szCs w:val="21"/>
              </w:rPr>
            </w:pPr>
            <w:r>
              <w:rPr>
                <w:rFonts w:ascii="Times New Roman" w:hAnsi="Times New Roman" w:hint="eastAsia"/>
                <w:szCs w:val="21"/>
              </w:rPr>
              <w:t>联系电话</w:t>
            </w:r>
          </w:p>
        </w:tc>
        <w:tc>
          <w:tcPr>
            <w:tcW w:w="865" w:type="pct"/>
            <w:vAlign w:val="center"/>
          </w:tcPr>
          <w:p w:rsidR="002E73C4" w:rsidRPr="00824E9C" w:rsidRDefault="002E73C4" w:rsidP="00114752">
            <w:pPr>
              <w:spacing w:beforeLines="40" w:afterLines="40"/>
              <w:jc w:val="center"/>
              <w:rPr>
                <w:rFonts w:ascii="Times New Roman" w:hAnsi="Times New Roman"/>
                <w:szCs w:val="21"/>
              </w:rPr>
            </w:pPr>
          </w:p>
        </w:tc>
        <w:tc>
          <w:tcPr>
            <w:tcW w:w="708" w:type="pct"/>
            <w:vAlign w:val="center"/>
          </w:tcPr>
          <w:p w:rsidR="002E73C4" w:rsidRPr="00824E9C" w:rsidRDefault="002E73C4" w:rsidP="00114752">
            <w:pPr>
              <w:spacing w:beforeLines="40" w:afterLines="40"/>
              <w:jc w:val="center"/>
              <w:rPr>
                <w:rFonts w:ascii="Times New Roman" w:hAnsi="Times New Roman"/>
                <w:szCs w:val="21"/>
              </w:rPr>
            </w:pPr>
            <w:r>
              <w:rPr>
                <w:rFonts w:ascii="Times New Roman" w:hAnsi="Times New Roman" w:hint="eastAsia"/>
                <w:szCs w:val="21"/>
              </w:rPr>
              <w:t>电子邮件</w:t>
            </w:r>
          </w:p>
        </w:tc>
        <w:tc>
          <w:tcPr>
            <w:tcW w:w="2149" w:type="pct"/>
            <w:gridSpan w:val="3"/>
          </w:tcPr>
          <w:p w:rsidR="002E73C4" w:rsidRPr="00824E9C" w:rsidRDefault="002E73C4" w:rsidP="00114752">
            <w:pPr>
              <w:spacing w:beforeLines="40" w:afterLines="40"/>
              <w:jc w:val="center"/>
              <w:rPr>
                <w:rFonts w:ascii="Times New Roman" w:hAnsi="Times New Roman"/>
                <w:szCs w:val="21"/>
              </w:rPr>
            </w:pPr>
          </w:p>
        </w:tc>
      </w:tr>
      <w:tr w:rsidR="002E73C4" w:rsidRPr="00D61C2E" w:rsidTr="00380CD6">
        <w:trPr>
          <w:jc w:val="center"/>
        </w:trPr>
        <w:tc>
          <w:tcPr>
            <w:tcW w:w="493" w:type="pct"/>
            <w:vMerge w:val="restart"/>
            <w:vAlign w:val="center"/>
          </w:tcPr>
          <w:p w:rsidR="002E73C4" w:rsidRPr="00824E9C" w:rsidRDefault="002E73C4" w:rsidP="00114752">
            <w:pPr>
              <w:spacing w:beforeLines="40" w:afterLines="40"/>
              <w:jc w:val="center"/>
              <w:rPr>
                <w:rFonts w:ascii="Times New Roman" w:hAnsi="Times New Roman"/>
                <w:szCs w:val="21"/>
              </w:rPr>
            </w:pPr>
            <w:r>
              <w:rPr>
                <w:rFonts w:ascii="Times New Roman" w:hAnsi="Times New Roman" w:hint="eastAsia"/>
                <w:szCs w:val="21"/>
              </w:rPr>
              <w:t>教学团队成员</w:t>
            </w:r>
          </w:p>
        </w:tc>
        <w:tc>
          <w:tcPr>
            <w:tcW w:w="785" w:type="pct"/>
            <w:vAlign w:val="center"/>
          </w:tcPr>
          <w:p w:rsidR="002E73C4" w:rsidRPr="00824E9C" w:rsidRDefault="002E73C4" w:rsidP="00114752">
            <w:pPr>
              <w:spacing w:beforeLines="40" w:afterLines="40"/>
              <w:jc w:val="center"/>
              <w:rPr>
                <w:rFonts w:ascii="Times New Roman" w:hAnsi="Times New Roman"/>
                <w:szCs w:val="21"/>
              </w:rPr>
            </w:pPr>
            <w:r>
              <w:rPr>
                <w:rFonts w:ascii="Times New Roman" w:hAnsi="Times New Roman" w:hint="eastAsia"/>
                <w:szCs w:val="21"/>
              </w:rPr>
              <w:t>姓名</w:t>
            </w:r>
          </w:p>
        </w:tc>
        <w:tc>
          <w:tcPr>
            <w:tcW w:w="865" w:type="pct"/>
            <w:vAlign w:val="center"/>
          </w:tcPr>
          <w:p w:rsidR="002E73C4" w:rsidRPr="00824E9C" w:rsidRDefault="002E73C4" w:rsidP="00114752">
            <w:pPr>
              <w:spacing w:beforeLines="40" w:afterLines="40"/>
              <w:jc w:val="center"/>
              <w:rPr>
                <w:rFonts w:ascii="Times New Roman" w:hAnsi="Times New Roman"/>
                <w:szCs w:val="21"/>
              </w:rPr>
            </w:pPr>
            <w:r>
              <w:rPr>
                <w:rFonts w:ascii="Times New Roman" w:hAnsi="Times New Roman" w:hint="eastAsia"/>
                <w:szCs w:val="21"/>
              </w:rPr>
              <w:t>专业</w:t>
            </w:r>
          </w:p>
        </w:tc>
        <w:tc>
          <w:tcPr>
            <w:tcW w:w="708" w:type="pct"/>
            <w:vAlign w:val="center"/>
          </w:tcPr>
          <w:p w:rsidR="002E73C4" w:rsidRPr="00824E9C" w:rsidRDefault="002E73C4" w:rsidP="00114752">
            <w:pPr>
              <w:spacing w:beforeLines="40" w:afterLines="40"/>
              <w:jc w:val="center"/>
              <w:rPr>
                <w:rFonts w:ascii="Times New Roman" w:hAnsi="Times New Roman"/>
                <w:szCs w:val="21"/>
              </w:rPr>
            </w:pPr>
            <w:r>
              <w:rPr>
                <w:rFonts w:ascii="Times New Roman" w:hAnsi="Times New Roman" w:hint="eastAsia"/>
                <w:szCs w:val="21"/>
              </w:rPr>
              <w:t>职称</w:t>
            </w:r>
          </w:p>
        </w:tc>
        <w:tc>
          <w:tcPr>
            <w:tcW w:w="912" w:type="pct"/>
            <w:gridSpan w:val="2"/>
          </w:tcPr>
          <w:p w:rsidR="002E73C4" w:rsidRPr="00824E9C" w:rsidRDefault="002E73C4" w:rsidP="00114752">
            <w:pPr>
              <w:spacing w:beforeLines="40" w:afterLines="40"/>
              <w:jc w:val="center"/>
              <w:rPr>
                <w:rFonts w:ascii="Times New Roman" w:hAnsi="Times New Roman"/>
                <w:szCs w:val="21"/>
              </w:rPr>
            </w:pPr>
            <w:r>
              <w:rPr>
                <w:rFonts w:ascii="Times New Roman" w:hAnsi="Times New Roman" w:hint="eastAsia"/>
                <w:szCs w:val="21"/>
              </w:rPr>
              <w:t>联系电话</w:t>
            </w:r>
          </w:p>
        </w:tc>
        <w:tc>
          <w:tcPr>
            <w:tcW w:w="1237" w:type="pct"/>
          </w:tcPr>
          <w:p w:rsidR="002E73C4" w:rsidRPr="00824E9C" w:rsidRDefault="002E73C4" w:rsidP="00114752">
            <w:pPr>
              <w:spacing w:beforeLines="40" w:afterLines="40"/>
              <w:jc w:val="center"/>
              <w:rPr>
                <w:rFonts w:ascii="Times New Roman" w:hAnsi="Times New Roman"/>
                <w:szCs w:val="21"/>
              </w:rPr>
            </w:pPr>
            <w:r>
              <w:rPr>
                <w:rFonts w:ascii="Times New Roman" w:hAnsi="Times New Roman" w:hint="eastAsia"/>
                <w:szCs w:val="21"/>
              </w:rPr>
              <w:t>电子邮件</w:t>
            </w:r>
          </w:p>
        </w:tc>
      </w:tr>
      <w:tr w:rsidR="002E73C4" w:rsidRPr="00D61C2E" w:rsidTr="00380CD6">
        <w:trPr>
          <w:jc w:val="center"/>
        </w:trPr>
        <w:tc>
          <w:tcPr>
            <w:tcW w:w="493" w:type="pct"/>
            <w:vMerge/>
            <w:vAlign w:val="center"/>
          </w:tcPr>
          <w:p w:rsidR="002E73C4" w:rsidRPr="00824E9C" w:rsidRDefault="002E73C4" w:rsidP="00114752">
            <w:pPr>
              <w:spacing w:beforeLines="40" w:afterLines="40"/>
              <w:jc w:val="center"/>
              <w:rPr>
                <w:rFonts w:ascii="Times New Roman" w:hAnsi="Times New Roman"/>
                <w:szCs w:val="21"/>
              </w:rPr>
            </w:pPr>
          </w:p>
        </w:tc>
        <w:tc>
          <w:tcPr>
            <w:tcW w:w="785" w:type="pct"/>
            <w:vAlign w:val="center"/>
          </w:tcPr>
          <w:p w:rsidR="002E73C4" w:rsidRPr="00824E9C" w:rsidRDefault="002E73C4" w:rsidP="00114752">
            <w:pPr>
              <w:spacing w:beforeLines="40" w:afterLines="40"/>
              <w:jc w:val="center"/>
              <w:rPr>
                <w:rFonts w:ascii="Times New Roman" w:hAnsi="Times New Roman"/>
                <w:szCs w:val="21"/>
              </w:rPr>
            </w:pPr>
          </w:p>
        </w:tc>
        <w:tc>
          <w:tcPr>
            <w:tcW w:w="865" w:type="pct"/>
            <w:vAlign w:val="center"/>
          </w:tcPr>
          <w:p w:rsidR="002E73C4" w:rsidRPr="00824E9C" w:rsidRDefault="002E73C4" w:rsidP="00114752">
            <w:pPr>
              <w:spacing w:beforeLines="40" w:afterLines="40"/>
              <w:jc w:val="center"/>
              <w:rPr>
                <w:rFonts w:ascii="Times New Roman" w:hAnsi="Times New Roman"/>
                <w:szCs w:val="21"/>
              </w:rPr>
            </w:pPr>
          </w:p>
        </w:tc>
        <w:tc>
          <w:tcPr>
            <w:tcW w:w="708" w:type="pct"/>
            <w:vAlign w:val="center"/>
          </w:tcPr>
          <w:p w:rsidR="002E73C4" w:rsidRPr="00824E9C" w:rsidRDefault="002E73C4" w:rsidP="00114752">
            <w:pPr>
              <w:spacing w:beforeLines="40" w:afterLines="40"/>
              <w:jc w:val="center"/>
              <w:rPr>
                <w:rFonts w:ascii="Times New Roman" w:hAnsi="Times New Roman"/>
                <w:szCs w:val="21"/>
              </w:rPr>
            </w:pPr>
          </w:p>
        </w:tc>
        <w:tc>
          <w:tcPr>
            <w:tcW w:w="912" w:type="pct"/>
            <w:gridSpan w:val="2"/>
          </w:tcPr>
          <w:p w:rsidR="002E73C4" w:rsidRPr="00824E9C" w:rsidRDefault="002E73C4" w:rsidP="00114752">
            <w:pPr>
              <w:spacing w:beforeLines="40" w:afterLines="40"/>
              <w:jc w:val="center"/>
              <w:rPr>
                <w:rFonts w:ascii="Times New Roman" w:hAnsi="Times New Roman"/>
                <w:szCs w:val="21"/>
              </w:rPr>
            </w:pPr>
          </w:p>
        </w:tc>
        <w:tc>
          <w:tcPr>
            <w:tcW w:w="1237" w:type="pct"/>
          </w:tcPr>
          <w:p w:rsidR="002E73C4" w:rsidRPr="00824E9C" w:rsidRDefault="002E73C4" w:rsidP="00114752">
            <w:pPr>
              <w:spacing w:beforeLines="40" w:afterLines="40"/>
              <w:jc w:val="center"/>
              <w:rPr>
                <w:rFonts w:ascii="Times New Roman" w:hAnsi="Times New Roman"/>
                <w:szCs w:val="21"/>
              </w:rPr>
            </w:pPr>
          </w:p>
        </w:tc>
      </w:tr>
      <w:tr w:rsidR="002E73C4" w:rsidRPr="00D61C2E" w:rsidTr="00380CD6">
        <w:trPr>
          <w:jc w:val="center"/>
        </w:trPr>
        <w:tc>
          <w:tcPr>
            <w:tcW w:w="493" w:type="pct"/>
            <w:vMerge/>
            <w:vAlign w:val="center"/>
          </w:tcPr>
          <w:p w:rsidR="002E73C4" w:rsidRPr="00824E9C" w:rsidRDefault="002E73C4" w:rsidP="00114752">
            <w:pPr>
              <w:spacing w:beforeLines="40" w:afterLines="40"/>
              <w:jc w:val="center"/>
              <w:rPr>
                <w:rFonts w:ascii="Times New Roman" w:hAnsi="Times New Roman"/>
                <w:szCs w:val="21"/>
              </w:rPr>
            </w:pPr>
          </w:p>
        </w:tc>
        <w:tc>
          <w:tcPr>
            <w:tcW w:w="785" w:type="pct"/>
            <w:vAlign w:val="center"/>
          </w:tcPr>
          <w:p w:rsidR="002E73C4" w:rsidRPr="00824E9C" w:rsidRDefault="002E73C4" w:rsidP="00114752">
            <w:pPr>
              <w:spacing w:beforeLines="40" w:afterLines="40"/>
              <w:jc w:val="center"/>
              <w:rPr>
                <w:rFonts w:ascii="Times New Roman" w:hAnsi="Times New Roman"/>
                <w:szCs w:val="21"/>
              </w:rPr>
            </w:pPr>
          </w:p>
        </w:tc>
        <w:tc>
          <w:tcPr>
            <w:tcW w:w="865" w:type="pct"/>
            <w:vAlign w:val="center"/>
          </w:tcPr>
          <w:p w:rsidR="002E73C4" w:rsidRPr="00824E9C" w:rsidRDefault="002E73C4" w:rsidP="00114752">
            <w:pPr>
              <w:spacing w:beforeLines="40" w:afterLines="40"/>
              <w:jc w:val="center"/>
              <w:rPr>
                <w:rFonts w:ascii="Times New Roman" w:hAnsi="Times New Roman"/>
                <w:szCs w:val="21"/>
              </w:rPr>
            </w:pPr>
          </w:p>
        </w:tc>
        <w:tc>
          <w:tcPr>
            <w:tcW w:w="708" w:type="pct"/>
            <w:vAlign w:val="center"/>
          </w:tcPr>
          <w:p w:rsidR="002E73C4" w:rsidRPr="00824E9C" w:rsidRDefault="002E73C4" w:rsidP="00114752">
            <w:pPr>
              <w:spacing w:beforeLines="40" w:afterLines="40"/>
              <w:jc w:val="center"/>
              <w:rPr>
                <w:rFonts w:ascii="Times New Roman" w:hAnsi="Times New Roman"/>
                <w:szCs w:val="21"/>
              </w:rPr>
            </w:pPr>
          </w:p>
        </w:tc>
        <w:tc>
          <w:tcPr>
            <w:tcW w:w="912" w:type="pct"/>
            <w:gridSpan w:val="2"/>
          </w:tcPr>
          <w:p w:rsidR="002E73C4" w:rsidRPr="00824E9C" w:rsidRDefault="002E73C4" w:rsidP="00114752">
            <w:pPr>
              <w:spacing w:beforeLines="40" w:afterLines="40"/>
              <w:jc w:val="center"/>
              <w:rPr>
                <w:rFonts w:ascii="Times New Roman" w:hAnsi="Times New Roman"/>
                <w:szCs w:val="21"/>
              </w:rPr>
            </w:pPr>
          </w:p>
        </w:tc>
        <w:tc>
          <w:tcPr>
            <w:tcW w:w="1237" w:type="pct"/>
          </w:tcPr>
          <w:p w:rsidR="002E73C4" w:rsidRPr="00824E9C" w:rsidRDefault="002E73C4" w:rsidP="00114752">
            <w:pPr>
              <w:spacing w:beforeLines="40" w:afterLines="40"/>
              <w:jc w:val="center"/>
              <w:rPr>
                <w:rFonts w:ascii="Times New Roman" w:hAnsi="Times New Roman"/>
                <w:szCs w:val="21"/>
              </w:rPr>
            </w:pPr>
          </w:p>
        </w:tc>
      </w:tr>
      <w:tr w:rsidR="002E73C4" w:rsidRPr="00D61C2E" w:rsidTr="00380CD6">
        <w:trPr>
          <w:jc w:val="center"/>
        </w:trPr>
        <w:tc>
          <w:tcPr>
            <w:tcW w:w="493" w:type="pct"/>
            <w:vMerge/>
            <w:vAlign w:val="center"/>
          </w:tcPr>
          <w:p w:rsidR="002E73C4" w:rsidRPr="00824E9C" w:rsidRDefault="002E73C4" w:rsidP="00114752">
            <w:pPr>
              <w:spacing w:beforeLines="40" w:afterLines="40"/>
              <w:jc w:val="center"/>
              <w:rPr>
                <w:rFonts w:ascii="Times New Roman" w:hAnsi="Times New Roman"/>
                <w:szCs w:val="21"/>
              </w:rPr>
            </w:pPr>
          </w:p>
        </w:tc>
        <w:tc>
          <w:tcPr>
            <w:tcW w:w="785" w:type="pct"/>
            <w:vAlign w:val="center"/>
          </w:tcPr>
          <w:p w:rsidR="002E73C4" w:rsidRPr="00824E9C" w:rsidRDefault="002E73C4" w:rsidP="00114752">
            <w:pPr>
              <w:spacing w:beforeLines="40" w:afterLines="40"/>
              <w:jc w:val="center"/>
              <w:rPr>
                <w:rFonts w:ascii="Times New Roman" w:hAnsi="Times New Roman"/>
                <w:szCs w:val="21"/>
              </w:rPr>
            </w:pPr>
          </w:p>
        </w:tc>
        <w:tc>
          <w:tcPr>
            <w:tcW w:w="865" w:type="pct"/>
            <w:vAlign w:val="center"/>
          </w:tcPr>
          <w:p w:rsidR="002E73C4" w:rsidRPr="00824E9C" w:rsidRDefault="002E73C4" w:rsidP="00114752">
            <w:pPr>
              <w:spacing w:beforeLines="40" w:afterLines="40"/>
              <w:jc w:val="center"/>
              <w:rPr>
                <w:rFonts w:ascii="Times New Roman" w:hAnsi="Times New Roman"/>
                <w:szCs w:val="21"/>
              </w:rPr>
            </w:pPr>
          </w:p>
        </w:tc>
        <w:tc>
          <w:tcPr>
            <w:tcW w:w="708" w:type="pct"/>
            <w:vAlign w:val="center"/>
          </w:tcPr>
          <w:p w:rsidR="002E73C4" w:rsidRPr="00824E9C" w:rsidRDefault="002E73C4" w:rsidP="00114752">
            <w:pPr>
              <w:spacing w:beforeLines="40" w:afterLines="40"/>
              <w:jc w:val="center"/>
              <w:rPr>
                <w:rFonts w:ascii="Times New Roman" w:hAnsi="Times New Roman"/>
                <w:szCs w:val="21"/>
              </w:rPr>
            </w:pPr>
          </w:p>
        </w:tc>
        <w:tc>
          <w:tcPr>
            <w:tcW w:w="912" w:type="pct"/>
            <w:gridSpan w:val="2"/>
          </w:tcPr>
          <w:p w:rsidR="002E73C4" w:rsidRPr="00824E9C" w:rsidRDefault="002E73C4" w:rsidP="00114752">
            <w:pPr>
              <w:spacing w:beforeLines="40" w:afterLines="40"/>
              <w:jc w:val="center"/>
              <w:rPr>
                <w:rFonts w:ascii="Times New Roman" w:hAnsi="Times New Roman"/>
                <w:szCs w:val="21"/>
              </w:rPr>
            </w:pPr>
          </w:p>
        </w:tc>
        <w:tc>
          <w:tcPr>
            <w:tcW w:w="1237" w:type="pct"/>
          </w:tcPr>
          <w:p w:rsidR="002E73C4" w:rsidRPr="00824E9C" w:rsidRDefault="002E73C4" w:rsidP="00114752">
            <w:pPr>
              <w:spacing w:beforeLines="40" w:afterLines="40"/>
              <w:jc w:val="center"/>
              <w:rPr>
                <w:rFonts w:ascii="Times New Roman" w:hAnsi="Times New Roman"/>
                <w:szCs w:val="21"/>
              </w:rPr>
            </w:pPr>
          </w:p>
        </w:tc>
      </w:tr>
      <w:tr w:rsidR="002E73C4" w:rsidRPr="00D61C2E" w:rsidTr="00380CD6">
        <w:trPr>
          <w:jc w:val="center"/>
        </w:trPr>
        <w:tc>
          <w:tcPr>
            <w:tcW w:w="493" w:type="pct"/>
            <w:vAlign w:val="center"/>
          </w:tcPr>
          <w:p w:rsidR="002E73C4" w:rsidRDefault="002E73C4" w:rsidP="00114752">
            <w:pPr>
              <w:spacing w:beforeLines="40" w:afterLines="40"/>
              <w:jc w:val="center"/>
              <w:rPr>
                <w:rFonts w:ascii="Times New Roman" w:hAnsi="Times New Roman"/>
                <w:szCs w:val="21"/>
              </w:rPr>
            </w:pPr>
            <w:r>
              <w:rPr>
                <w:rFonts w:ascii="Times New Roman" w:hAnsi="Times New Roman" w:hint="eastAsia"/>
                <w:szCs w:val="21"/>
              </w:rPr>
              <w:t>授课</w:t>
            </w:r>
          </w:p>
          <w:p w:rsidR="002E73C4" w:rsidRPr="00824E9C" w:rsidRDefault="002E73C4" w:rsidP="00114752">
            <w:pPr>
              <w:spacing w:beforeLines="40" w:afterLines="40"/>
              <w:jc w:val="center"/>
              <w:rPr>
                <w:rFonts w:ascii="Times New Roman" w:hAnsi="Times New Roman"/>
                <w:szCs w:val="21"/>
              </w:rPr>
            </w:pPr>
            <w:r>
              <w:rPr>
                <w:rFonts w:ascii="Times New Roman" w:hAnsi="Times New Roman" w:hint="eastAsia"/>
                <w:szCs w:val="21"/>
              </w:rPr>
              <w:t>方式</w:t>
            </w:r>
          </w:p>
        </w:tc>
        <w:tc>
          <w:tcPr>
            <w:tcW w:w="1650" w:type="pct"/>
            <w:gridSpan w:val="2"/>
            <w:vAlign w:val="center"/>
          </w:tcPr>
          <w:p w:rsidR="002E73C4" w:rsidRPr="00824E9C" w:rsidRDefault="002E73C4" w:rsidP="00114752">
            <w:pPr>
              <w:spacing w:beforeLines="40" w:afterLines="40"/>
              <w:jc w:val="center"/>
              <w:rPr>
                <w:rFonts w:ascii="Times New Roman" w:hAnsi="Times New Roman"/>
                <w:szCs w:val="21"/>
              </w:rPr>
            </w:pPr>
          </w:p>
        </w:tc>
        <w:tc>
          <w:tcPr>
            <w:tcW w:w="708" w:type="pct"/>
            <w:vAlign w:val="center"/>
          </w:tcPr>
          <w:p w:rsidR="002E73C4" w:rsidRPr="00824E9C" w:rsidRDefault="002E73C4" w:rsidP="00114752">
            <w:pPr>
              <w:spacing w:beforeLines="40" w:afterLines="40"/>
              <w:jc w:val="center"/>
              <w:rPr>
                <w:rFonts w:ascii="Times New Roman" w:hAnsi="Times New Roman"/>
                <w:szCs w:val="21"/>
              </w:rPr>
            </w:pPr>
            <w:r>
              <w:rPr>
                <w:rFonts w:ascii="Times New Roman" w:hAnsi="Times New Roman" w:hint="eastAsia"/>
                <w:szCs w:val="21"/>
              </w:rPr>
              <w:t>考核方式</w:t>
            </w:r>
          </w:p>
        </w:tc>
        <w:tc>
          <w:tcPr>
            <w:tcW w:w="2149" w:type="pct"/>
            <w:gridSpan w:val="3"/>
            <w:vAlign w:val="center"/>
          </w:tcPr>
          <w:p w:rsidR="002E73C4" w:rsidRPr="00824E9C" w:rsidRDefault="002E73C4" w:rsidP="00114752">
            <w:pPr>
              <w:spacing w:beforeLines="40" w:afterLines="40"/>
              <w:jc w:val="center"/>
              <w:rPr>
                <w:rFonts w:ascii="Times New Roman" w:hAnsi="Times New Roman"/>
                <w:szCs w:val="21"/>
              </w:rPr>
            </w:pPr>
          </w:p>
        </w:tc>
      </w:tr>
      <w:tr w:rsidR="002E73C4" w:rsidRPr="00D61C2E" w:rsidTr="00380CD6">
        <w:trPr>
          <w:jc w:val="center"/>
        </w:trPr>
        <w:tc>
          <w:tcPr>
            <w:tcW w:w="5000" w:type="pct"/>
            <w:gridSpan w:val="7"/>
          </w:tcPr>
          <w:p w:rsidR="002E73C4" w:rsidRPr="00824E9C" w:rsidRDefault="002E73C4" w:rsidP="00824E9C">
            <w:pPr>
              <w:rPr>
                <w:rFonts w:ascii="Times New Roman" w:hAnsi="Times New Roman"/>
                <w:szCs w:val="21"/>
              </w:rPr>
            </w:pPr>
            <w:r w:rsidRPr="00824E9C">
              <w:rPr>
                <w:rFonts w:ascii="Times New Roman" w:hAnsi="Times New Roman" w:hint="eastAsia"/>
                <w:szCs w:val="21"/>
              </w:rPr>
              <w:t>教学目的及要求</w:t>
            </w:r>
          </w:p>
          <w:p w:rsidR="002E73C4" w:rsidRPr="00F82827" w:rsidRDefault="002E73C4" w:rsidP="002E73C4">
            <w:pPr>
              <w:snapToGrid w:val="0"/>
              <w:spacing w:line="288" w:lineRule="auto"/>
              <w:ind w:firstLineChars="200" w:firstLine="31680"/>
              <w:jc w:val="left"/>
              <w:rPr>
                <w:rFonts w:ascii="宋体"/>
                <w:szCs w:val="21"/>
              </w:rPr>
            </w:pPr>
            <w:r>
              <w:rPr>
                <w:rFonts w:ascii="宋体" w:hAnsi="宋体" w:hint="eastAsia"/>
                <w:szCs w:val="21"/>
              </w:rPr>
              <w:t>《</w:t>
            </w:r>
            <w:r w:rsidRPr="000A7249">
              <w:rPr>
                <w:rFonts w:ascii="宋体" w:hAnsi="宋体" w:hint="eastAsia"/>
                <w:szCs w:val="21"/>
              </w:rPr>
              <w:t>综合评价理论、方法及应用</w:t>
            </w:r>
            <w:r>
              <w:rPr>
                <w:rFonts w:ascii="宋体" w:hAnsi="宋体" w:hint="eastAsia"/>
                <w:szCs w:val="21"/>
              </w:rPr>
              <w:t>》</w:t>
            </w:r>
            <w:r w:rsidRPr="00F82827">
              <w:rPr>
                <w:rFonts w:ascii="宋体" w:hAnsi="宋体" w:hint="eastAsia"/>
                <w:szCs w:val="21"/>
              </w:rPr>
              <w:t>是一门</w:t>
            </w:r>
            <w:r w:rsidRPr="00035B12">
              <w:rPr>
                <w:rFonts w:ascii="宋体" w:hAnsi="宋体" w:hint="eastAsia"/>
                <w:szCs w:val="21"/>
              </w:rPr>
              <w:t>多学科边缘交叉、相互渗透、多点支撑的新兴研究领域</w:t>
            </w:r>
            <w:r>
              <w:rPr>
                <w:rFonts w:ascii="宋体" w:hAnsi="宋体" w:hint="eastAsia"/>
                <w:szCs w:val="21"/>
              </w:rPr>
              <w:t>的课程，综合评级是根据不同的评价目的，利用被评价对象的各种属性信息，建立合理的指标体系，采用科学的评价方法和集结方式，对被评价对象进行排序的过程</w:t>
            </w:r>
            <w:r w:rsidRPr="00F82827">
              <w:rPr>
                <w:rFonts w:ascii="宋体" w:hAnsi="宋体" w:hint="eastAsia"/>
                <w:szCs w:val="21"/>
              </w:rPr>
              <w:t>。通过本课程学习，使学生</w:t>
            </w:r>
            <w:r w:rsidRPr="00F82827">
              <w:rPr>
                <w:rFonts w:ascii="宋体" w:hAnsi="宋体" w:hint="eastAsia"/>
                <w:szCs w:val="24"/>
              </w:rPr>
              <w:t>了解</w:t>
            </w:r>
            <w:r w:rsidRPr="00035B12">
              <w:rPr>
                <w:rFonts w:ascii="宋体" w:hAnsi="宋体" w:hint="eastAsia"/>
                <w:szCs w:val="21"/>
              </w:rPr>
              <w:t>综合评价</w:t>
            </w:r>
            <w:r>
              <w:rPr>
                <w:rFonts w:ascii="宋体" w:hAnsi="宋体" w:hint="eastAsia"/>
                <w:szCs w:val="21"/>
              </w:rPr>
              <w:t>方法</w:t>
            </w:r>
            <w:r w:rsidRPr="00F82827">
              <w:rPr>
                <w:rFonts w:ascii="宋体" w:hAnsi="宋体" w:hint="eastAsia"/>
                <w:szCs w:val="21"/>
              </w:rPr>
              <w:t>的</w:t>
            </w:r>
            <w:r>
              <w:rPr>
                <w:rFonts w:ascii="宋体" w:hAnsi="宋体" w:hint="eastAsia"/>
                <w:szCs w:val="21"/>
              </w:rPr>
              <w:t>基本原理</w:t>
            </w:r>
            <w:r w:rsidRPr="00F82827">
              <w:rPr>
                <w:rFonts w:ascii="宋体" w:hAnsi="宋体" w:hint="eastAsia"/>
                <w:szCs w:val="21"/>
              </w:rPr>
              <w:t>、</w:t>
            </w:r>
            <w:r>
              <w:rPr>
                <w:rFonts w:ascii="宋体" w:hAnsi="宋体" w:hint="eastAsia"/>
                <w:szCs w:val="21"/>
              </w:rPr>
              <w:t>构成要素和综合评价的一般流程</w:t>
            </w:r>
            <w:r w:rsidRPr="00F82827">
              <w:rPr>
                <w:rFonts w:ascii="宋体" w:hAnsi="宋体" w:hint="eastAsia"/>
                <w:szCs w:val="21"/>
              </w:rPr>
              <w:t>，掌握</w:t>
            </w:r>
            <w:r>
              <w:rPr>
                <w:rFonts w:ascii="宋体" w:hAnsi="宋体" w:hint="eastAsia"/>
                <w:szCs w:val="21"/>
              </w:rPr>
              <w:t>不同综合评价方法的使用特点和提升</w:t>
            </w:r>
            <w:r w:rsidRPr="00CA64B6">
              <w:rPr>
                <w:rFonts w:ascii="宋体" w:hAnsi="宋体" w:hint="eastAsia"/>
                <w:szCs w:val="21"/>
              </w:rPr>
              <w:t>不同综合评价方法</w:t>
            </w:r>
            <w:r>
              <w:rPr>
                <w:rFonts w:ascii="宋体" w:hAnsi="宋体" w:hint="eastAsia"/>
                <w:szCs w:val="21"/>
              </w:rPr>
              <w:t>在日常管理中的具体应用能力</w:t>
            </w:r>
            <w:r w:rsidRPr="00F82827">
              <w:rPr>
                <w:rFonts w:ascii="宋体" w:hAnsi="宋体" w:hint="eastAsia"/>
                <w:szCs w:val="24"/>
              </w:rPr>
              <w:t>。</w:t>
            </w:r>
          </w:p>
          <w:p w:rsidR="002E73C4" w:rsidRPr="000C2FA1" w:rsidRDefault="002E73C4" w:rsidP="002E73C4">
            <w:pPr>
              <w:snapToGrid w:val="0"/>
              <w:spacing w:line="288" w:lineRule="auto"/>
              <w:ind w:firstLineChars="200" w:firstLine="31680"/>
              <w:jc w:val="left"/>
              <w:rPr>
                <w:rFonts w:ascii="黑体" w:eastAsia="黑体" w:hAnsi="Times New Roman"/>
                <w:sz w:val="24"/>
                <w:szCs w:val="24"/>
              </w:rPr>
            </w:pPr>
            <w:r w:rsidRPr="000C2FA1">
              <w:rPr>
                <w:rFonts w:ascii="黑体" w:eastAsia="黑体" w:hAnsi="Times New Roman" w:hint="eastAsia"/>
                <w:sz w:val="24"/>
                <w:szCs w:val="24"/>
              </w:rPr>
              <w:t>基本要求：</w:t>
            </w:r>
          </w:p>
          <w:p w:rsidR="002E73C4" w:rsidRPr="00F82827" w:rsidRDefault="002E73C4" w:rsidP="002E73C4">
            <w:pPr>
              <w:snapToGrid w:val="0"/>
              <w:spacing w:line="288" w:lineRule="auto"/>
              <w:ind w:firstLineChars="200" w:firstLine="31680"/>
              <w:jc w:val="left"/>
              <w:rPr>
                <w:rFonts w:ascii="宋体"/>
                <w:szCs w:val="21"/>
              </w:rPr>
            </w:pPr>
            <w:r w:rsidRPr="00F82827">
              <w:rPr>
                <w:rFonts w:ascii="宋体" w:hAnsi="宋体"/>
                <w:szCs w:val="21"/>
              </w:rPr>
              <w:t>1</w:t>
            </w:r>
            <w:r w:rsidRPr="00F82827">
              <w:rPr>
                <w:rFonts w:ascii="宋体" w:hAnsi="宋体" w:hint="eastAsia"/>
                <w:szCs w:val="21"/>
              </w:rPr>
              <w:t>、熟悉</w:t>
            </w:r>
            <w:r w:rsidRPr="00A118B3">
              <w:rPr>
                <w:rFonts w:ascii="宋体" w:hAnsi="宋体" w:hint="eastAsia"/>
                <w:szCs w:val="21"/>
              </w:rPr>
              <w:t>综合评价</w:t>
            </w:r>
            <w:r>
              <w:rPr>
                <w:rFonts w:ascii="宋体" w:hAnsi="宋体" w:hint="eastAsia"/>
                <w:szCs w:val="21"/>
              </w:rPr>
              <w:t>的基本</w:t>
            </w:r>
            <w:r w:rsidRPr="00A118B3">
              <w:rPr>
                <w:rFonts w:ascii="宋体" w:hAnsi="宋体" w:hint="eastAsia"/>
                <w:szCs w:val="21"/>
              </w:rPr>
              <w:t>理论</w:t>
            </w:r>
            <w:r>
              <w:rPr>
                <w:rFonts w:ascii="宋体" w:hAnsi="宋体" w:hint="eastAsia"/>
                <w:szCs w:val="21"/>
              </w:rPr>
              <w:t>与不同综合方法的在日常管理工作中的具体应用原理；</w:t>
            </w:r>
          </w:p>
          <w:p w:rsidR="002E73C4" w:rsidRPr="00F82827" w:rsidRDefault="002E73C4" w:rsidP="002E73C4">
            <w:pPr>
              <w:snapToGrid w:val="0"/>
              <w:spacing w:line="288" w:lineRule="auto"/>
              <w:ind w:firstLineChars="200" w:firstLine="31680"/>
              <w:jc w:val="left"/>
              <w:rPr>
                <w:rFonts w:ascii="宋体"/>
                <w:szCs w:val="21"/>
              </w:rPr>
            </w:pPr>
            <w:r w:rsidRPr="00F82827">
              <w:rPr>
                <w:rFonts w:ascii="宋体" w:hAnsi="宋体"/>
                <w:szCs w:val="21"/>
              </w:rPr>
              <w:t>2</w:t>
            </w:r>
            <w:r w:rsidRPr="00F82827">
              <w:rPr>
                <w:rFonts w:ascii="宋体" w:hAnsi="宋体" w:hint="eastAsia"/>
                <w:szCs w:val="21"/>
              </w:rPr>
              <w:t>、了解</w:t>
            </w:r>
            <w:r>
              <w:rPr>
                <w:rFonts w:ascii="宋体" w:hAnsi="宋体" w:hint="eastAsia"/>
                <w:szCs w:val="21"/>
              </w:rPr>
              <w:t>不同综合评价方法的优缺点和不同方法的适用范围</w:t>
            </w:r>
            <w:r w:rsidRPr="00F82827">
              <w:rPr>
                <w:rFonts w:ascii="宋体" w:hAnsi="宋体" w:hint="eastAsia"/>
                <w:szCs w:val="21"/>
              </w:rPr>
              <w:t>；</w:t>
            </w:r>
          </w:p>
          <w:p w:rsidR="002E73C4" w:rsidRPr="00824E9C" w:rsidRDefault="002E73C4" w:rsidP="000C2FA1">
            <w:pPr>
              <w:rPr>
                <w:rFonts w:ascii="Times New Roman" w:hAnsi="Times New Roman"/>
                <w:szCs w:val="21"/>
              </w:rPr>
            </w:pPr>
            <w:r w:rsidRPr="00F82827">
              <w:rPr>
                <w:rFonts w:ascii="宋体" w:hAnsi="宋体"/>
                <w:szCs w:val="21"/>
              </w:rPr>
              <w:t>3</w:t>
            </w:r>
            <w:r w:rsidRPr="00F82827">
              <w:rPr>
                <w:rFonts w:ascii="宋体" w:hAnsi="宋体" w:hint="eastAsia"/>
                <w:szCs w:val="21"/>
              </w:rPr>
              <w:t>、理论联系实际，</w:t>
            </w:r>
            <w:r>
              <w:rPr>
                <w:rFonts w:ascii="宋体" w:hAnsi="宋体" w:hint="eastAsia"/>
                <w:szCs w:val="21"/>
              </w:rPr>
              <w:t>能</w:t>
            </w:r>
            <w:r w:rsidRPr="00F82827">
              <w:rPr>
                <w:rFonts w:ascii="宋体" w:hAnsi="宋体" w:hint="eastAsia"/>
                <w:szCs w:val="21"/>
              </w:rPr>
              <w:t>根据所学</w:t>
            </w:r>
            <w:r>
              <w:rPr>
                <w:rFonts w:ascii="宋体" w:hAnsi="宋体" w:hint="eastAsia"/>
                <w:szCs w:val="21"/>
              </w:rPr>
              <w:t>综合评价方法应用于实际工作中</w:t>
            </w:r>
            <w:r w:rsidRPr="00F82827">
              <w:rPr>
                <w:rFonts w:ascii="宋体" w:hAnsi="宋体" w:hint="eastAsia"/>
                <w:szCs w:val="21"/>
              </w:rPr>
              <w:t>，解决具体问题。</w:t>
            </w:r>
          </w:p>
          <w:p w:rsidR="002E73C4" w:rsidRPr="00824E9C" w:rsidRDefault="002E73C4" w:rsidP="000C2FA1">
            <w:pPr>
              <w:rPr>
                <w:rFonts w:ascii="Times New Roman" w:hAnsi="Times New Roman"/>
                <w:szCs w:val="21"/>
              </w:rPr>
            </w:pPr>
          </w:p>
        </w:tc>
      </w:tr>
      <w:tr w:rsidR="002E73C4" w:rsidRPr="00D61C2E" w:rsidTr="00380CD6">
        <w:trPr>
          <w:jc w:val="center"/>
        </w:trPr>
        <w:tc>
          <w:tcPr>
            <w:tcW w:w="5000" w:type="pct"/>
            <w:gridSpan w:val="7"/>
          </w:tcPr>
          <w:p w:rsidR="002E73C4" w:rsidRPr="00824E9C" w:rsidRDefault="002E73C4" w:rsidP="00824E9C">
            <w:pPr>
              <w:rPr>
                <w:rFonts w:ascii="Times New Roman" w:hAnsi="Times New Roman"/>
                <w:szCs w:val="21"/>
              </w:rPr>
            </w:pPr>
            <w:r w:rsidRPr="00824E9C">
              <w:rPr>
                <w:rFonts w:ascii="Times New Roman" w:hAnsi="Times New Roman" w:hint="eastAsia"/>
                <w:szCs w:val="21"/>
              </w:rPr>
              <w:t>课程内容</w:t>
            </w:r>
          </w:p>
          <w:p w:rsidR="002E73C4" w:rsidRPr="00A91155" w:rsidRDefault="002E73C4" w:rsidP="002E73C4">
            <w:pPr>
              <w:snapToGrid w:val="0"/>
              <w:spacing w:line="288" w:lineRule="auto"/>
              <w:ind w:firstLineChars="200" w:firstLine="31680"/>
              <w:jc w:val="left"/>
              <w:rPr>
                <w:rFonts w:ascii="宋体"/>
                <w:szCs w:val="21"/>
              </w:rPr>
            </w:pPr>
            <w:r w:rsidRPr="00A91155">
              <w:rPr>
                <w:rFonts w:ascii="宋体" w:hAnsi="宋体" w:hint="eastAsia"/>
                <w:szCs w:val="21"/>
              </w:rPr>
              <w:t>第</w:t>
            </w:r>
            <w:r w:rsidRPr="00A91155">
              <w:rPr>
                <w:rFonts w:ascii="宋体" w:hAnsi="宋体"/>
                <w:szCs w:val="21"/>
              </w:rPr>
              <w:t>1</w:t>
            </w:r>
            <w:r w:rsidRPr="00A91155">
              <w:rPr>
                <w:rFonts w:ascii="宋体" w:hAnsi="宋体" w:hint="eastAsia"/>
                <w:szCs w:val="21"/>
              </w:rPr>
              <w:t>章综合评价理论与方法概述</w:t>
            </w:r>
            <w:r>
              <w:rPr>
                <w:rFonts w:ascii="宋体" w:hAnsi="宋体"/>
                <w:szCs w:val="21"/>
              </w:rPr>
              <w:t xml:space="preserve">        </w:t>
            </w:r>
            <w:r w:rsidRPr="00C87EB2">
              <w:rPr>
                <w:rFonts w:ascii="宋体" w:hAnsi="宋体" w:hint="eastAsia"/>
                <w:szCs w:val="21"/>
              </w:rPr>
              <w:t>（</w:t>
            </w:r>
            <w:r>
              <w:rPr>
                <w:rFonts w:ascii="宋体" w:hAnsi="宋体"/>
                <w:szCs w:val="21"/>
              </w:rPr>
              <w:t>1</w:t>
            </w:r>
            <w:r w:rsidRPr="00C87EB2">
              <w:rPr>
                <w:rFonts w:ascii="宋体" w:hAnsi="宋体" w:hint="eastAsia"/>
                <w:szCs w:val="21"/>
              </w:rPr>
              <w:t>课时，教师主讲）</w:t>
            </w:r>
          </w:p>
          <w:p w:rsidR="002E73C4" w:rsidRPr="00A91155" w:rsidRDefault="002E73C4" w:rsidP="002E73C4">
            <w:pPr>
              <w:snapToGrid w:val="0"/>
              <w:spacing w:line="288" w:lineRule="auto"/>
              <w:ind w:firstLineChars="200" w:firstLine="31680"/>
              <w:jc w:val="left"/>
              <w:rPr>
                <w:rFonts w:ascii="宋体"/>
                <w:szCs w:val="21"/>
              </w:rPr>
            </w:pPr>
            <w:r w:rsidRPr="00A91155">
              <w:rPr>
                <w:rFonts w:ascii="宋体" w:hAnsi="宋体"/>
                <w:szCs w:val="21"/>
              </w:rPr>
              <w:t>1.1</w:t>
            </w:r>
            <w:r w:rsidRPr="00A91155">
              <w:rPr>
                <w:rFonts w:ascii="宋体" w:hAnsi="宋体" w:hint="eastAsia"/>
                <w:szCs w:val="21"/>
              </w:rPr>
              <w:t>综合评价的概念</w:t>
            </w:r>
          </w:p>
          <w:p w:rsidR="002E73C4" w:rsidRPr="00A91155" w:rsidRDefault="002E73C4" w:rsidP="002E73C4">
            <w:pPr>
              <w:snapToGrid w:val="0"/>
              <w:spacing w:line="288" w:lineRule="auto"/>
              <w:ind w:firstLineChars="200" w:firstLine="31680"/>
              <w:jc w:val="left"/>
              <w:rPr>
                <w:rFonts w:ascii="宋体"/>
                <w:szCs w:val="21"/>
              </w:rPr>
            </w:pPr>
            <w:r w:rsidRPr="00A91155">
              <w:rPr>
                <w:rFonts w:ascii="宋体" w:hAnsi="宋体"/>
                <w:szCs w:val="21"/>
              </w:rPr>
              <w:t xml:space="preserve">1.2 </w:t>
            </w:r>
            <w:r w:rsidRPr="00A91155">
              <w:rPr>
                <w:rFonts w:ascii="宋体" w:hAnsi="宋体" w:hint="eastAsia"/>
                <w:szCs w:val="21"/>
              </w:rPr>
              <w:t>决策与多属性综合评价</w:t>
            </w:r>
          </w:p>
          <w:p w:rsidR="002E73C4" w:rsidRPr="00A91155" w:rsidRDefault="002E73C4" w:rsidP="002E73C4">
            <w:pPr>
              <w:snapToGrid w:val="0"/>
              <w:spacing w:line="288" w:lineRule="auto"/>
              <w:ind w:firstLineChars="200" w:firstLine="31680"/>
              <w:jc w:val="left"/>
              <w:rPr>
                <w:rFonts w:ascii="宋体"/>
                <w:szCs w:val="21"/>
              </w:rPr>
            </w:pPr>
            <w:r w:rsidRPr="00A91155">
              <w:rPr>
                <w:rFonts w:ascii="宋体" w:hAnsi="宋体"/>
                <w:szCs w:val="21"/>
              </w:rPr>
              <w:t xml:space="preserve">1.3 </w:t>
            </w:r>
            <w:r w:rsidRPr="00A91155">
              <w:rPr>
                <w:rFonts w:ascii="宋体" w:hAnsi="宋体" w:hint="eastAsia"/>
                <w:szCs w:val="21"/>
              </w:rPr>
              <w:t>多属性综合评价的经典过程</w:t>
            </w:r>
          </w:p>
          <w:p w:rsidR="002E73C4" w:rsidRPr="00A91155" w:rsidRDefault="002E73C4" w:rsidP="002E73C4">
            <w:pPr>
              <w:snapToGrid w:val="0"/>
              <w:spacing w:line="288" w:lineRule="auto"/>
              <w:ind w:firstLineChars="200" w:firstLine="31680"/>
              <w:jc w:val="left"/>
              <w:rPr>
                <w:rFonts w:ascii="宋体"/>
                <w:szCs w:val="21"/>
              </w:rPr>
            </w:pPr>
            <w:r w:rsidRPr="00A91155">
              <w:rPr>
                <w:rFonts w:ascii="宋体" w:hAnsi="宋体"/>
                <w:szCs w:val="21"/>
              </w:rPr>
              <w:t xml:space="preserve">1.4 </w:t>
            </w:r>
            <w:r w:rsidRPr="00A91155">
              <w:rPr>
                <w:rFonts w:ascii="宋体" w:hAnsi="宋体" w:hint="eastAsia"/>
                <w:szCs w:val="21"/>
              </w:rPr>
              <w:t>综合评价过程的合理性</w:t>
            </w:r>
          </w:p>
          <w:p w:rsidR="002E73C4" w:rsidRPr="00A91155" w:rsidRDefault="002E73C4" w:rsidP="002E73C4">
            <w:pPr>
              <w:snapToGrid w:val="0"/>
              <w:spacing w:line="288" w:lineRule="auto"/>
              <w:ind w:firstLineChars="200" w:firstLine="31680"/>
              <w:jc w:val="left"/>
              <w:rPr>
                <w:rFonts w:ascii="宋体"/>
                <w:szCs w:val="21"/>
              </w:rPr>
            </w:pPr>
            <w:r w:rsidRPr="00A91155">
              <w:rPr>
                <w:rFonts w:ascii="宋体" w:hAnsi="宋体" w:hint="eastAsia"/>
                <w:szCs w:val="21"/>
              </w:rPr>
              <w:t>第</w:t>
            </w:r>
            <w:r w:rsidRPr="00A91155">
              <w:rPr>
                <w:rFonts w:ascii="宋体" w:hAnsi="宋体"/>
                <w:szCs w:val="21"/>
              </w:rPr>
              <w:t>2</w:t>
            </w:r>
            <w:r w:rsidRPr="00A91155">
              <w:rPr>
                <w:rFonts w:ascii="宋体" w:hAnsi="宋体" w:hint="eastAsia"/>
                <w:szCs w:val="21"/>
              </w:rPr>
              <w:t>章</w:t>
            </w:r>
            <w:r w:rsidRPr="00A91155">
              <w:rPr>
                <w:rFonts w:ascii="宋体" w:hAnsi="宋体"/>
                <w:szCs w:val="21"/>
              </w:rPr>
              <w:t xml:space="preserve"> </w:t>
            </w:r>
            <w:r w:rsidRPr="00A91155">
              <w:rPr>
                <w:rFonts w:ascii="宋体" w:hAnsi="宋体" w:hint="eastAsia"/>
                <w:szCs w:val="21"/>
              </w:rPr>
              <w:t>评价指标构建及预处理方法</w:t>
            </w:r>
            <w:r>
              <w:rPr>
                <w:rFonts w:ascii="宋体" w:hAnsi="宋体"/>
                <w:szCs w:val="21"/>
              </w:rPr>
              <w:t xml:space="preserve">     </w:t>
            </w:r>
            <w:r w:rsidRPr="00C87EB2">
              <w:rPr>
                <w:rFonts w:ascii="宋体" w:hAnsi="宋体" w:hint="eastAsia"/>
                <w:szCs w:val="21"/>
              </w:rPr>
              <w:t>（</w:t>
            </w:r>
            <w:r>
              <w:rPr>
                <w:rFonts w:ascii="宋体" w:hAnsi="宋体"/>
                <w:szCs w:val="21"/>
              </w:rPr>
              <w:t>1</w:t>
            </w:r>
            <w:r w:rsidRPr="00C87EB2">
              <w:rPr>
                <w:rFonts w:ascii="宋体" w:hAnsi="宋体" w:hint="eastAsia"/>
                <w:szCs w:val="21"/>
              </w:rPr>
              <w:t>课时，教师主讲）</w:t>
            </w:r>
          </w:p>
          <w:p w:rsidR="002E73C4" w:rsidRPr="00A91155" w:rsidRDefault="002E73C4" w:rsidP="002E73C4">
            <w:pPr>
              <w:snapToGrid w:val="0"/>
              <w:spacing w:line="288" w:lineRule="auto"/>
              <w:ind w:firstLineChars="200" w:firstLine="31680"/>
              <w:jc w:val="left"/>
              <w:rPr>
                <w:rFonts w:ascii="宋体"/>
                <w:szCs w:val="21"/>
              </w:rPr>
            </w:pPr>
            <w:r w:rsidRPr="00A91155">
              <w:rPr>
                <w:rFonts w:ascii="宋体" w:hAnsi="宋体"/>
                <w:szCs w:val="21"/>
              </w:rPr>
              <w:t xml:space="preserve">2.1 </w:t>
            </w:r>
            <w:r w:rsidRPr="00A91155">
              <w:rPr>
                <w:rFonts w:ascii="宋体" w:hAnsi="宋体" w:hint="eastAsia"/>
                <w:szCs w:val="21"/>
              </w:rPr>
              <w:t>评价指标的构建及筛选</w:t>
            </w:r>
          </w:p>
          <w:p w:rsidR="002E73C4" w:rsidRPr="00A91155" w:rsidRDefault="002E73C4" w:rsidP="002E73C4">
            <w:pPr>
              <w:snapToGrid w:val="0"/>
              <w:spacing w:line="288" w:lineRule="auto"/>
              <w:ind w:firstLineChars="200" w:firstLine="31680"/>
              <w:jc w:val="left"/>
              <w:rPr>
                <w:rFonts w:ascii="宋体"/>
                <w:szCs w:val="21"/>
              </w:rPr>
            </w:pPr>
            <w:r w:rsidRPr="00A91155">
              <w:rPr>
                <w:rFonts w:ascii="宋体" w:hAnsi="宋体"/>
                <w:szCs w:val="21"/>
              </w:rPr>
              <w:t xml:space="preserve">2.2 </w:t>
            </w:r>
            <w:r w:rsidRPr="00A91155">
              <w:rPr>
                <w:rFonts w:ascii="宋体" w:hAnsi="宋体" w:hint="eastAsia"/>
                <w:szCs w:val="21"/>
              </w:rPr>
              <w:t>指标若干预处理方法及性质分析</w:t>
            </w:r>
          </w:p>
          <w:p w:rsidR="002E73C4" w:rsidRPr="00A91155" w:rsidRDefault="002E73C4" w:rsidP="002E73C4">
            <w:pPr>
              <w:snapToGrid w:val="0"/>
              <w:spacing w:line="288" w:lineRule="auto"/>
              <w:ind w:firstLineChars="200" w:firstLine="31680"/>
              <w:jc w:val="left"/>
              <w:rPr>
                <w:rFonts w:ascii="宋体"/>
                <w:szCs w:val="21"/>
              </w:rPr>
            </w:pPr>
            <w:r w:rsidRPr="00A91155">
              <w:rPr>
                <w:rFonts w:ascii="宋体" w:hAnsi="宋体" w:hint="eastAsia"/>
                <w:szCs w:val="21"/>
              </w:rPr>
              <w:t>第</w:t>
            </w:r>
            <w:r w:rsidRPr="00A91155">
              <w:rPr>
                <w:rFonts w:ascii="宋体" w:hAnsi="宋体"/>
                <w:szCs w:val="21"/>
              </w:rPr>
              <w:t>3</w:t>
            </w:r>
            <w:r w:rsidRPr="00A91155">
              <w:rPr>
                <w:rFonts w:ascii="宋体" w:hAnsi="宋体" w:hint="eastAsia"/>
                <w:szCs w:val="21"/>
              </w:rPr>
              <w:t>章</w:t>
            </w:r>
            <w:r w:rsidRPr="00A91155">
              <w:rPr>
                <w:rFonts w:ascii="宋体" w:hAnsi="宋体"/>
                <w:szCs w:val="21"/>
              </w:rPr>
              <w:t xml:space="preserve"> </w:t>
            </w:r>
            <w:r w:rsidRPr="00A91155">
              <w:rPr>
                <w:rFonts w:ascii="宋体" w:hAnsi="宋体" w:hint="eastAsia"/>
                <w:szCs w:val="21"/>
              </w:rPr>
              <w:t>指标权重的确定方法</w:t>
            </w:r>
            <w:r>
              <w:rPr>
                <w:rFonts w:ascii="宋体" w:hAnsi="宋体"/>
                <w:szCs w:val="21"/>
              </w:rPr>
              <w:t xml:space="preserve">           </w:t>
            </w:r>
            <w:r w:rsidRPr="00C87EB2">
              <w:rPr>
                <w:rFonts w:ascii="宋体" w:hAnsi="宋体" w:hint="eastAsia"/>
                <w:szCs w:val="21"/>
              </w:rPr>
              <w:t>（</w:t>
            </w:r>
            <w:r>
              <w:rPr>
                <w:rFonts w:ascii="宋体" w:hAnsi="宋体"/>
                <w:szCs w:val="21"/>
              </w:rPr>
              <w:t>2</w:t>
            </w:r>
            <w:r w:rsidRPr="00C87EB2">
              <w:rPr>
                <w:rFonts w:ascii="宋体" w:hAnsi="宋体" w:hint="eastAsia"/>
                <w:szCs w:val="21"/>
              </w:rPr>
              <w:t>课时，教师主讲，学生讨论）</w:t>
            </w:r>
          </w:p>
          <w:p w:rsidR="002E73C4" w:rsidRPr="00A91155" w:rsidRDefault="002E73C4" w:rsidP="002E73C4">
            <w:pPr>
              <w:snapToGrid w:val="0"/>
              <w:spacing w:line="288" w:lineRule="auto"/>
              <w:ind w:firstLineChars="200" w:firstLine="31680"/>
              <w:jc w:val="left"/>
              <w:rPr>
                <w:rFonts w:ascii="宋体"/>
                <w:szCs w:val="21"/>
              </w:rPr>
            </w:pPr>
            <w:r w:rsidRPr="00A91155">
              <w:rPr>
                <w:rFonts w:ascii="宋体" w:hAnsi="宋体"/>
                <w:szCs w:val="21"/>
              </w:rPr>
              <w:t xml:space="preserve">3.1 </w:t>
            </w:r>
            <w:r w:rsidRPr="00A91155">
              <w:rPr>
                <w:rFonts w:ascii="宋体" w:hAnsi="宋体" w:hint="eastAsia"/>
                <w:szCs w:val="21"/>
              </w:rPr>
              <w:t>引言</w:t>
            </w:r>
          </w:p>
          <w:p w:rsidR="002E73C4" w:rsidRPr="00A91155" w:rsidRDefault="002E73C4" w:rsidP="002E73C4">
            <w:pPr>
              <w:snapToGrid w:val="0"/>
              <w:spacing w:line="288" w:lineRule="auto"/>
              <w:ind w:firstLineChars="200" w:firstLine="31680"/>
              <w:jc w:val="left"/>
              <w:rPr>
                <w:rFonts w:ascii="宋体"/>
                <w:szCs w:val="21"/>
              </w:rPr>
            </w:pPr>
            <w:r w:rsidRPr="00A91155">
              <w:rPr>
                <w:rFonts w:ascii="宋体" w:hAnsi="宋体"/>
                <w:szCs w:val="21"/>
              </w:rPr>
              <w:t xml:space="preserve">3.2 </w:t>
            </w:r>
            <w:r w:rsidRPr="00A91155">
              <w:rPr>
                <w:rFonts w:ascii="宋体" w:hAnsi="宋体" w:hint="eastAsia"/>
                <w:szCs w:val="21"/>
              </w:rPr>
              <w:t>基于“功能驱动”原理的指标偏好型赋权法</w:t>
            </w:r>
          </w:p>
          <w:p w:rsidR="002E73C4" w:rsidRPr="00A91155" w:rsidRDefault="002E73C4" w:rsidP="002E73C4">
            <w:pPr>
              <w:snapToGrid w:val="0"/>
              <w:spacing w:line="288" w:lineRule="auto"/>
              <w:ind w:firstLineChars="200" w:firstLine="31680"/>
              <w:jc w:val="left"/>
              <w:rPr>
                <w:rFonts w:ascii="宋体"/>
                <w:szCs w:val="21"/>
              </w:rPr>
            </w:pPr>
            <w:r w:rsidRPr="00A91155">
              <w:rPr>
                <w:rFonts w:ascii="宋体" w:hAnsi="宋体"/>
                <w:szCs w:val="21"/>
              </w:rPr>
              <w:t xml:space="preserve">3.3 </w:t>
            </w:r>
            <w:r w:rsidRPr="00A91155">
              <w:rPr>
                <w:rFonts w:ascii="宋体" w:hAnsi="宋体" w:hint="eastAsia"/>
                <w:szCs w:val="21"/>
              </w:rPr>
              <w:t>基于“功能驱动”原理的方案偏好型赋权法</w:t>
            </w:r>
          </w:p>
          <w:p w:rsidR="002E73C4" w:rsidRPr="00A91155" w:rsidRDefault="002E73C4" w:rsidP="002E73C4">
            <w:pPr>
              <w:snapToGrid w:val="0"/>
              <w:spacing w:line="288" w:lineRule="auto"/>
              <w:ind w:firstLineChars="200" w:firstLine="31680"/>
              <w:jc w:val="left"/>
              <w:rPr>
                <w:rFonts w:ascii="宋体"/>
                <w:szCs w:val="21"/>
              </w:rPr>
            </w:pPr>
            <w:r w:rsidRPr="00A91155">
              <w:rPr>
                <w:rFonts w:ascii="宋体" w:hAnsi="宋体"/>
                <w:szCs w:val="21"/>
              </w:rPr>
              <w:t xml:space="preserve">3.4 </w:t>
            </w:r>
            <w:r w:rsidRPr="00A91155">
              <w:rPr>
                <w:rFonts w:ascii="宋体" w:hAnsi="宋体" w:hint="eastAsia"/>
                <w:szCs w:val="21"/>
              </w:rPr>
              <w:t>基于“差异驱动”原理的赋权方法</w:t>
            </w:r>
          </w:p>
          <w:p w:rsidR="002E73C4" w:rsidRDefault="002E73C4" w:rsidP="002E73C4">
            <w:pPr>
              <w:snapToGrid w:val="0"/>
              <w:spacing w:line="288" w:lineRule="auto"/>
              <w:ind w:firstLineChars="200" w:firstLine="31680"/>
              <w:jc w:val="left"/>
              <w:rPr>
                <w:rFonts w:ascii="宋体"/>
                <w:szCs w:val="21"/>
              </w:rPr>
            </w:pPr>
            <w:r w:rsidRPr="00A91155">
              <w:rPr>
                <w:rFonts w:ascii="宋体" w:hAnsi="宋体"/>
                <w:szCs w:val="21"/>
              </w:rPr>
              <w:t xml:space="preserve">3.5 </w:t>
            </w:r>
            <w:r w:rsidRPr="00A91155">
              <w:rPr>
                <w:rFonts w:ascii="宋体" w:hAnsi="宋体" w:hint="eastAsia"/>
                <w:szCs w:val="21"/>
              </w:rPr>
              <w:t>具有综合集成特征的赋权法</w:t>
            </w:r>
          </w:p>
          <w:p w:rsidR="002E73C4" w:rsidRPr="00A91155" w:rsidRDefault="002E73C4" w:rsidP="002E73C4">
            <w:pPr>
              <w:snapToGrid w:val="0"/>
              <w:spacing w:line="288" w:lineRule="auto"/>
              <w:ind w:firstLineChars="200" w:firstLine="31680"/>
              <w:jc w:val="left"/>
              <w:rPr>
                <w:rFonts w:ascii="宋体"/>
                <w:szCs w:val="21"/>
              </w:rPr>
            </w:pPr>
            <w:r w:rsidRPr="00A91155">
              <w:rPr>
                <w:rFonts w:ascii="宋体" w:hAnsi="宋体" w:hint="eastAsia"/>
                <w:szCs w:val="21"/>
              </w:rPr>
              <w:t>第</w:t>
            </w:r>
            <w:r>
              <w:rPr>
                <w:rFonts w:ascii="宋体" w:hAnsi="宋体"/>
                <w:szCs w:val="21"/>
              </w:rPr>
              <w:t>4</w:t>
            </w:r>
            <w:r w:rsidRPr="00A91155">
              <w:rPr>
                <w:rFonts w:ascii="宋体" w:hAnsi="宋体" w:hint="eastAsia"/>
                <w:szCs w:val="21"/>
              </w:rPr>
              <w:t>章</w:t>
            </w:r>
            <w:r w:rsidRPr="00A91155">
              <w:rPr>
                <w:rFonts w:ascii="宋体" w:hAnsi="宋体"/>
                <w:szCs w:val="21"/>
              </w:rPr>
              <w:t xml:space="preserve"> </w:t>
            </w:r>
            <w:r w:rsidRPr="00A91155">
              <w:rPr>
                <w:rFonts w:ascii="宋体" w:hAnsi="宋体" w:hint="eastAsia"/>
                <w:szCs w:val="21"/>
              </w:rPr>
              <w:t>模糊综合评判法</w:t>
            </w:r>
            <w:r>
              <w:rPr>
                <w:rFonts w:ascii="宋体" w:hAnsi="宋体"/>
                <w:szCs w:val="21"/>
              </w:rPr>
              <w:t xml:space="preserve">               </w:t>
            </w:r>
            <w:r w:rsidRPr="00C87EB2">
              <w:rPr>
                <w:rFonts w:ascii="宋体" w:hAnsi="宋体" w:hint="eastAsia"/>
                <w:szCs w:val="21"/>
              </w:rPr>
              <w:t>（</w:t>
            </w:r>
            <w:r w:rsidRPr="00C87EB2">
              <w:rPr>
                <w:rFonts w:ascii="宋体" w:hAnsi="宋体"/>
                <w:szCs w:val="21"/>
              </w:rPr>
              <w:t>4</w:t>
            </w:r>
            <w:r w:rsidRPr="00C87EB2">
              <w:rPr>
                <w:rFonts w:ascii="宋体" w:hAnsi="宋体" w:hint="eastAsia"/>
                <w:szCs w:val="21"/>
              </w:rPr>
              <w:t>课时，教师主讲，学生</w:t>
            </w:r>
            <w:r>
              <w:rPr>
                <w:rFonts w:ascii="宋体" w:hAnsi="宋体" w:hint="eastAsia"/>
                <w:szCs w:val="21"/>
              </w:rPr>
              <w:t>实践分析</w:t>
            </w:r>
            <w:r w:rsidRPr="00C87EB2">
              <w:rPr>
                <w:rFonts w:ascii="宋体" w:hAnsi="宋体" w:hint="eastAsia"/>
                <w:szCs w:val="21"/>
              </w:rPr>
              <w:t>）</w:t>
            </w:r>
          </w:p>
          <w:p w:rsidR="002E73C4" w:rsidRPr="00A91155" w:rsidRDefault="002E73C4" w:rsidP="002E73C4">
            <w:pPr>
              <w:snapToGrid w:val="0"/>
              <w:spacing w:line="288" w:lineRule="auto"/>
              <w:ind w:firstLineChars="200" w:firstLine="31680"/>
              <w:jc w:val="left"/>
              <w:rPr>
                <w:rFonts w:ascii="宋体"/>
                <w:szCs w:val="21"/>
              </w:rPr>
            </w:pPr>
            <w:r>
              <w:rPr>
                <w:rFonts w:ascii="宋体" w:hAnsi="宋体"/>
                <w:szCs w:val="21"/>
              </w:rPr>
              <w:t>4.1</w:t>
            </w:r>
            <w:r w:rsidRPr="00A91155">
              <w:rPr>
                <w:rFonts w:ascii="宋体" w:hAnsi="宋体"/>
                <w:szCs w:val="21"/>
              </w:rPr>
              <w:t xml:space="preserve"> </w:t>
            </w:r>
            <w:r w:rsidRPr="00A91155">
              <w:rPr>
                <w:rFonts w:ascii="宋体" w:hAnsi="宋体" w:hint="eastAsia"/>
                <w:szCs w:val="21"/>
              </w:rPr>
              <w:t>思想和原理</w:t>
            </w:r>
          </w:p>
          <w:p w:rsidR="002E73C4" w:rsidRPr="00A91155" w:rsidRDefault="002E73C4" w:rsidP="002E73C4">
            <w:pPr>
              <w:snapToGrid w:val="0"/>
              <w:spacing w:line="288" w:lineRule="auto"/>
              <w:ind w:firstLineChars="200" w:firstLine="31680"/>
              <w:jc w:val="left"/>
              <w:rPr>
                <w:rFonts w:ascii="宋体"/>
                <w:szCs w:val="21"/>
              </w:rPr>
            </w:pPr>
            <w:r>
              <w:rPr>
                <w:rFonts w:ascii="宋体" w:hAnsi="宋体"/>
                <w:szCs w:val="21"/>
              </w:rPr>
              <w:t>4.2</w:t>
            </w:r>
            <w:r w:rsidRPr="00A91155">
              <w:rPr>
                <w:rFonts w:ascii="宋体" w:hAnsi="宋体"/>
                <w:szCs w:val="21"/>
              </w:rPr>
              <w:t xml:space="preserve"> </w:t>
            </w:r>
            <w:r w:rsidRPr="00A91155">
              <w:rPr>
                <w:rFonts w:ascii="宋体" w:hAnsi="宋体" w:hint="eastAsia"/>
                <w:szCs w:val="21"/>
              </w:rPr>
              <w:t>模型和步骤</w:t>
            </w:r>
          </w:p>
          <w:p w:rsidR="002E73C4" w:rsidRDefault="002E73C4" w:rsidP="002E73C4">
            <w:pPr>
              <w:snapToGrid w:val="0"/>
              <w:spacing w:line="288" w:lineRule="auto"/>
              <w:ind w:firstLineChars="200" w:firstLine="31680"/>
              <w:jc w:val="left"/>
              <w:rPr>
                <w:rFonts w:ascii="宋体"/>
                <w:szCs w:val="21"/>
              </w:rPr>
            </w:pPr>
            <w:r>
              <w:rPr>
                <w:rFonts w:ascii="宋体" w:hAnsi="宋体"/>
                <w:szCs w:val="21"/>
              </w:rPr>
              <w:t>4.3</w:t>
            </w:r>
            <w:r w:rsidRPr="00A91155">
              <w:rPr>
                <w:rFonts w:ascii="宋体" w:hAnsi="宋体"/>
                <w:szCs w:val="21"/>
              </w:rPr>
              <w:t xml:space="preserve"> </w:t>
            </w:r>
            <w:r w:rsidRPr="00A91155">
              <w:rPr>
                <w:rFonts w:ascii="宋体" w:hAnsi="宋体" w:hint="eastAsia"/>
                <w:szCs w:val="21"/>
              </w:rPr>
              <w:t>应用和案例</w:t>
            </w:r>
          </w:p>
          <w:p w:rsidR="002E73C4" w:rsidRPr="00A91155" w:rsidRDefault="002E73C4" w:rsidP="002E73C4">
            <w:pPr>
              <w:snapToGrid w:val="0"/>
              <w:spacing w:line="288" w:lineRule="auto"/>
              <w:ind w:firstLineChars="200" w:firstLine="31680"/>
              <w:jc w:val="left"/>
              <w:rPr>
                <w:rFonts w:ascii="宋体"/>
                <w:szCs w:val="21"/>
              </w:rPr>
            </w:pPr>
            <w:r w:rsidRPr="00A91155">
              <w:rPr>
                <w:rFonts w:ascii="宋体" w:hAnsi="宋体" w:hint="eastAsia"/>
                <w:szCs w:val="21"/>
              </w:rPr>
              <w:t>第</w:t>
            </w:r>
            <w:r>
              <w:rPr>
                <w:rFonts w:ascii="宋体" w:hAnsi="宋体"/>
                <w:szCs w:val="21"/>
              </w:rPr>
              <w:t>5</w:t>
            </w:r>
            <w:r w:rsidRPr="00A91155">
              <w:rPr>
                <w:rFonts w:ascii="宋体" w:hAnsi="宋体" w:hint="eastAsia"/>
                <w:szCs w:val="21"/>
              </w:rPr>
              <w:t>章</w:t>
            </w:r>
            <w:r w:rsidRPr="00A91155">
              <w:rPr>
                <w:rFonts w:ascii="宋体" w:hAnsi="宋体"/>
                <w:szCs w:val="21"/>
              </w:rPr>
              <w:t xml:space="preserve"> </w:t>
            </w:r>
            <w:r>
              <w:rPr>
                <w:rFonts w:ascii="宋体" w:hAnsi="宋体" w:hint="eastAsia"/>
                <w:szCs w:val="21"/>
              </w:rPr>
              <w:t>网络</w:t>
            </w:r>
            <w:r w:rsidRPr="00A91155">
              <w:rPr>
                <w:rFonts w:ascii="宋体" w:hAnsi="宋体" w:hint="eastAsia"/>
                <w:szCs w:val="21"/>
              </w:rPr>
              <w:t>分析法</w:t>
            </w:r>
            <w:r>
              <w:rPr>
                <w:rFonts w:ascii="宋体" w:hAnsi="宋体"/>
                <w:szCs w:val="21"/>
              </w:rPr>
              <w:t xml:space="preserve">                    </w:t>
            </w:r>
            <w:r w:rsidRPr="00C87EB2">
              <w:rPr>
                <w:rFonts w:ascii="宋体" w:hAnsi="宋体" w:hint="eastAsia"/>
                <w:szCs w:val="21"/>
              </w:rPr>
              <w:t>（</w:t>
            </w:r>
            <w:r w:rsidRPr="00C87EB2">
              <w:rPr>
                <w:rFonts w:ascii="宋体" w:hAnsi="宋体"/>
                <w:szCs w:val="21"/>
              </w:rPr>
              <w:t>4</w:t>
            </w:r>
            <w:r w:rsidRPr="00C87EB2">
              <w:rPr>
                <w:rFonts w:ascii="宋体" w:hAnsi="宋体" w:hint="eastAsia"/>
                <w:szCs w:val="21"/>
              </w:rPr>
              <w:t>课时，教师主讲，学生实践分析）</w:t>
            </w:r>
          </w:p>
          <w:p w:rsidR="002E73C4" w:rsidRPr="00A91155" w:rsidRDefault="002E73C4" w:rsidP="002E73C4">
            <w:pPr>
              <w:snapToGrid w:val="0"/>
              <w:spacing w:line="288" w:lineRule="auto"/>
              <w:ind w:firstLineChars="200" w:firstLine="31680"/>
              <w:jc w:val="left"/>
              <w:rPr>
                <w:rFonts w:ascii="宋体"/>
                <w:szCs w:val="21"/>
              </w:rPr>
            </w:pPr>
            <w:r>
              <w:rPr>
                <w:rFonts w:ascii="宋体" w:hAnsi="宋体"/>
                <w:szCs w:val="21"/>
              </w:rPr>
              <w:t>5.1</w:t>
            </w:r>
            <w:r w:rsidRPr="00A91155">
              <w:rPr>
                <w:rFonts w:ascii="宋体" w:hAnsi="宋体"/>
                <w:szCs w:val="21"/>
              </w:rPr>
              <w:t xml:space="preserve"> </w:t>
            </w:r>
            <w:r w:rsidRPr="00A91155">
              <w:rPr>
                <w:rFonts w:ascii="宋体" w:hAnsi="宋体" w:hint="eastAsia"/>
                <w:szCs w:val="21"/>
              </w:rPr>
              <w:t>思想和原理</w:t>
            </w:r>
          </w:p>
          <w:p w:rsidR="002E73C4" w:rsidRPr="00A91155" w:rsidRDefault="002E73C4" w:rsidP="002E73C4">
            <w:pPr>
              <w:snapToGrid w:val="0"/>
              <w:spacing w:line="288" w:lineRule="auto"/>
              <w:ind w:firstLineChars="200" w:firstLine="31680"/>
              <w:jc w:val="left"/>
              <w:rPr>
                <w:rFonts w:ascii="宋体"/>
                <w:szCs w:val="21"/>
              </w:rPr>
            </w:pPr>
            <w:r>
              <w:rPr>
                <w:rFonts w:ascii="宋体" w:hAnsi="宋体"/>
                <w:szCs w:val="21"/>
              </w:rPr>
              <w:t>5.2</w:t>
            </w:r>
            <w:r w:rsidRPr="00A91155">
              <w:rPr>
                <w:rFonts w:ascii="宋体" w:hAnsi="宋体"/>
                <w:szCs w:val="21"/>
              </w:rPr>
              <w:t xml:space="preserve"> </w:t>
            </w:r>
            <w:r w:rsidRPr="00A91155">
              <w:rPr>
                <w:rFonts w:ascii="宋体" w:hAnsi="宋体" w:hint="eastAsia"/>
                <w:szCs w:val="21"/>
              </w:rPr>
              <w:t>模型和步骤</w:t>
            </w:r>
          </w:p>
          <w:p w:rsidR="002E73C4" w:rsidRPr="00A91155" w:rsidRDefault="002E73C4" w:rsidP="002E73C4">
            <w:pPr>
              <w:snapToGrid w:val="0"/>
              <w:spacing w:line="288" w:lineRule="auto"/>
              <w:ind w:firstLineChars="200" w:firstLine="31680"/>
              <w:jc w:val="left"/>
              <w:rPr>
                <w:rFonts w:ascii="宋体"/>
                <w:szCs w:val="21"/>
              </w:rPr>
            </w:pPr>
            <w:r>
              <w:rPr>
                <w:rFonts w:ascii="宋体" w:hAnsi="宋体"/>
                <w:szCs w:val="21"/>
              </w:rPr>
              <w:t>5.3</w:t>
            </w:r>
            <w:r w:rsidRPr="00A91155">
              <w:rPr>
                <w:rFonts w:ascii="宋体" w:hAnsi="宋体"/>
                <w:szCs w:val="21"/>
              </w:rPr>
              <w:t xml:space="preserve"> </w:t>
            </w:r>
            <w:r w:rsidRPr="00A91155">
              <w:rPr>
                <w:rFonts w:ascii="宋体" w:hAnsi="宋体" w:hint="eastAsia"/>
                <w:szCs w:val="21"/>
              </w:rPr>
              <w:t>应用和案例</w:t>
            </w:r>
          </w:p>
          <w:p w:rsidR="002E73C4" w:rsidRPr="00A91155" w:rsidRDefault="002E73C4" w:rsidP="002E73C4">
            <w:pPr>
              <w:snapToGrid w:val="0"/>
              <w:spacing w:line="288" w:lineRule="auto"/>
              <w:ind w:firstLineChars="200" w:firstLine="31680"/>
              <w:jc w:val="left"/>
              <w:rPr>
                <w:rFonts w:ascii="宋体"/>
                <w:szCs w:val="21"/>
              </w:rPr>
            </w:pPr>
            <w:r w:rsidRPr="00A91155">
              <w:rPr>
                <w:rFonts w:ascii="宋体" w:hAnsi="宋体" w:hint="eastAsia"/>
                <w:szCs w:val="21"/>
              </w:rPr>
              <w:t>第</w:t>
            </w:r>
            <w:r>
              <w:rPr>
                <w:rFonts w:ascii="宋体" w:hAnsi="宋体"/>
                <w:szCs w:val="21"/>
              </w:rPr>
              <w:t>6</w:t>
            </w:r>
            <w:r w:rsidRPr="00A91155">
              <w:rPr>
                <w:rFonts w:ascii="宋体" w:hAnsi="宋体" w:hint="eastAsia"/>
                <w:szCs w:val="21"/>
              </w:rPr>
              <w:t>章</w:t>
            </w:r>
            <w:r w:rsidRPr="00A91155">
              <w:rPr>
                <w:rFonts w:ascii="宋体" w:hAnsi="宋体"/>
                <w:szCs w:val="21"/>
              </w:rPr>
              <w:t xml:space="preserve"> </w:t>
            </w:r>
            <w:r>
              <w:rPr>
                <w:rFonts w:ascii="宋体" w:hAnsi="宋体" w:hint="eastAsia"/>
                <w:szCs w:val="21"/>
              </w:rPr>
              <w:t>熵权</w:t>
            </w:r>
            <w:r w:rsidRPr="00A91155">
              <w:rPr>
                <w:rFonts w:ascii="宋体" w:hAnsi="宋体" w:hint="eastAsia"/>
                <w:szCs w:val="21"/>
              </w:rPr>
              <w:t>法</w:t>
            </w:r>
            <w:r>
              <w:rPr>
                <w:rFonts w:ascii="宋体" w:hAnsi="宋体"/>
                <w:szCs w:val="21"/>
              </w:rPr>
              <w:t xml:space="preserve">                         </w:t>
            </w:r>
            <w:r w:rsidRPr="00C87EB2">
              <w:rPr>
                <w:rFonts w:ascii="宋体" w:hAnsi="宋体" w:hint="eastAsia"/>
                <w:szCs w:val="21"/>
              </w:rPr>
              <w:t>（</w:t>
            </w:r>
            <w:r w:rsidRPr="00C87EB2">
              <w:rPr>
                <w:rFonts w:ascii="宋体" w:hAnsi="宋体"/>
                <w:szCs w:val="21"/>
              </w:rPr>
              <w:t>4</w:t>
            </w:r>
            <w:r w:rsidRPr="00C87EB2">
              <w:rPr>
                <w:rFonts w:ascii="宋体" w:hAnsi="宋体" w:hint="eastAsia"/>
                <w:szCs w:val="21"/>
              </w:rPr>
              <w:t>课时，教师主讲，学生实践分析）</w:t>
            </w:r>
          </w:p>
          <w:p w:rsidR="002E73C4" w:rsidRPr="00A91155" w:rsidRDefault="002E73C4" w:rsidP="002E73C4">
            <w:pPr>
              <w:snapToGrid w:val="0"/>
              <w:spacing w:line="288" w:lineRule="auto"/>
              <w:ind w:firstLineChars="200" w:firstLine="31680"/>
              <w:jc w:val="left"/>
              <w:rPr>
                <w:rFonts w:ascii="宋体"/>
                <w:szCs w:val="21"/>
              </w:rPr>
            </w:pPr>
            <w:r>
              <w:rPr>
                <w:rFonts w:ascii="宋体" w:hAnsi="宋体"/>
                <w:szCs w:val="21"/>
              </w:rPr>
              <w:t>6</w:t>
            </w:r>
            <w:r w:rsidRPr="00A91155">
              <w:rPr>
                <w:rFonts w:ascii="宋体" w:hAnsi="宋体"/>
                <w:szCs w:val="21"/>
              </w:rPr>
              <w:t xml:space="preserve">.1 </w:t>
            </w:r>
            <w:r w:rsidRPr="00A91155">
              <w:rPr>
                <w:rFonts w:ascii="宋体" w:hAnsi="宋体" w:hint="eastAsia"/>
                <w:szCs w:val="21"/>
              </w:rPr>
              <w:t>思想和原理</w:t>
            </w:r>
          </w:p>
          <w:p w:rsidR="002E73C4" w:rsidRPr="00A91155" w:rsidRDefault="002E73C4" w:rsidP="002E73C4">
            <w:pPr>
              <w:snapToGrid w:val="0"/>
              <w:spacing w:line="288" w:lineRule="auto"/>
              <w:ind w:firstLineChars="200" w:firstLine="31680"/>
              <w:jc w:val="left"/>
              <w:rPr>
                <w:rFonts w:ascii="宋体"/>
                <w:szCs w:val="21"/>
              </w:rPr>
            </w:pPr>
            <w:r>
              <w:rPr>
                <w:rFonts w:ascii="宋体" w:hAnsi="宋体"/>
                <w:szCs w:val="21"/>
              </w:rPr>
              <w:t>6</w:t>
            </w:r>
            <w:r w:rsidRPr="00A91155">
              <w:rPr>
                <w:rFonts w:ascii="宋体" w:hAnsi="宋体"/>
                <w:szCs w:val="21"/>
              </w:rPr>
              <w:t xml:space="preserve">.2 </w:t>
            </w:r>
            <w:r w:rsidRPr="00A91155">
              <w:rPr>
                <w:rFonts w:ascii="宋体" w:hAnsi="宋体" w:hint="eastAsia"/>
                <w:szCs w:val="21"/>
              </w:rPr>
              <w:t>模型和步骤</w:t>
            </w:r>
          </w:p>
          <w:p w:rsidR="002E73C4" w:rsidRDefault="002E73C4" w:rsidP="002E73C4">
            <w:pPr>
              <w:snapToGrid w:val="0"/>
              <w:spacing w:line="288" w:lineRule="auto"/>
              <w:ind w:firstLineChars="200" w:firstLine="31680"/>
              <w:jc w:val="left"/>
              <w:rPr>
                <w:rFonts w:ascii="宋体"/>
                <w:szCs w:val="21"/>
              </w:rPr>
            </w:pPr>
            <w:r>
              <w:rPr>
                <w:rFonts w:ascii="宋体" w:hAnsi="宋体"/>
                <w:szCs w:val="21"/>
              </w:rPr>
              <w:t>6</w:t>
            </w:r>
            <w:r w:rsidRPr="00A91155">
              <w:rPr>
                <w:rFonts w:ascii="宋体" w:hAnsi="宋体"/>
                <w:szCs w:val="21"/>
              </w:rPr>
              <w:t xml:space="preserve">.3 </w:t>
            </w:r>
            <w:r w:rsidRPr="00A91155">
              <w:rPr>
                <w:rFonts w:ascii="宋体" w:hAnsi="宋体" w:hint="eastAsia"/>
                <w:szCs w:val="21"/>
              </w:rPr>
              <w:t>应用和案例</w:t>
            </w:r>
          </w:p>
          <w:p w:rsidR="002E73C4" w:rsidRPr="00A91155" w:rsidRDefault="002E73C4" w:rsidP="002E73C4">
            <w:pPr>
              <w:snapToGrid w:val="0"/>
              <w:spacing w:line="288" w:lineRule="auto"/>
              <w:ind w:firstLineChars="200" w:firstLine="31680"/>
              <w:jc w:val="left"/>
              <w:rPr>
                <w:rFonts w:ascii="宋体"/>
                <w:szCs w:val="21"/>
              </w:rPr>
            </w:pPr>
            <w:r w:rsidRPr="00A91155">
              <w:rPr>
                <w:rFonts w:ascii="宋体" w:hAnsi="宋体" w:hint="eastAsia"/>
                <w:szCs w:val="21"/>
              </w:rPr>
              <w:t>第</w:t>
            </w:r>
            <w:r>
              <w:rPr>
                <w:rFonts w:ascii="宋体" w:hAnsi="宋体"/>
                <w:szCs w:val="21"/>
              </w:rPr>
              <w:t>7</w:t>
            </w:r>
            <w:r w:rsidRPr="00A91155">
              <w:rPr>
                <w:rFonts w:ascii="宋体" w:hAnsi="宋体" w:hint="eastAsia"/>
                <w:szCs w:val="21"/>
              </w:rPr>
              <w:t>章</w:t>
            </w:r>
            <w:r w:rsidRPr="00A91155">
              <w:rPr>
                <w:rFonts w:ascii="宋体" w:hAnsi="宋体"/>
                <w:szCs w:val="21"/>
              </w:rPr>
              <w:t xml:space="preserve"> </w:t>
            </w:r>
            <w:r>
              <w:rPr>
                <w:rFonts w:ascii="宋体" w:hAnsi="宋体" w:hint="eastAsia"/>
                <w:szCs w:val="21"/>
              </w:rPr>
              <w:t>因子分析</w:t>
            </w:r>
            <w:r w:rsidRPr="00A91155">
              <w:rPr>
                <w:rFonts w:ascii="宋体" w:hAnsi="宋体" w:hint="eastAsia"/>
                <w:szCs w:val="21"/>
              </w:rPr>
              <w:t>法</w:t>
            </w:r>
            <w:r>
              <w:rPr>
                <w:rFonts w:ascii="宋体" w:hAnsi="宋体"/>
                <w:szCs w:val="21"/>
              </w:rPr>
              <w:t xml:space="preserve">                     </w:t>
            </w:r>
            <w:r w:rsidRPr="00C87EB2">
              <w:rPr>
                <w:rFonts w:ascii="宋体" w:hAnsi="宋体" w:hint="eastAsia"/>
                <w:szCs w:val="21"/>
              </w:rPr>
              <w:t>（</w:t>
            </w:r>
            <w:r w:rsidRPr="00C87EB2">
              <w:rPr>
                <w:rFonts w:ascii="宋体" w:hAnsi="宋体"/>
                <w:szCs w:val="21"/>
              </w:rPr>
              <w:t>4</w:t>
            </w:r>
            <w:r w:rsidRPr="00C87EB2">
              <w:rPr>
                <w:rFonts w:ascii="宋体" w:hAnsi="宋体" w:hint="eastAsia"/>
                <w:szCs w:val="21"/>
              </w:rPr>
              <w:t>课时，教师主讲，学生实践分析）</w:t>
            </w:r>
          </w:p>
          <w:p w:rsidR="002E73C4" w:rsidRPr="00A91155" w:rsidRDefault="002E73C4" w:rsidP="002E73C4">
            <w:pPr>
              <w:snapToGrid w:val="0"/>
              <w:spacing w:line="288" w:lineRule="auto"/>
              <w:ind w:firstLineChars="200" w:firstLine="31680"/>
              <w:jc w:val="left"/>
              <w:rPr>
                <w:rFonts w:ascii="宋体"/>
                <w:szCs w:val="21"/>
              </w:rPr>
            </w:pPr>
            <w:r>
              <w:rPr>
                <w:rFonts w:ascii="宋体" w:hAnsi="宋体"/>
                <w:szCs w:val="21"/>
              </w:rPr>
              <w:t>7</w:t>
            </w:r>
            <w:r w:rsidRPr="00A91155">
              <w:rPr>
                <w:rFonts w:ascii="宋体" w:hAnsi="宋体"/>
                <w:szCs w:val="21"/>
              </w:rPr>
              <w:t xml:space="preserve">.1 </w:t>
            </w:r>
            <w:r w:rsidRPr="00A91155">
              <w:rPr>
                <w:rFonts w:ascii="宋体" w:hAnsi="宋体" w:hint="eastAsia"/>
                <w:szCs w:val="21"/>
              </w:rPr>
              <w:t>思想和原理</w:t>
            </w:r>
          </w:p>
          <w:p w:rsidR="002E73C4" w:rsidRPr="00A91155" w:rsidRDefault="002E73C4" w:rsidP="002E73C4">
            <w:pPr>
              <w:snapToGrid w:val="0"/>
              <w:spacing w:line="288" w:lineRule="auto"/>
              <w:ind w:firstLineChars="200" w:firstLine="31680"/>
              <w:jc w:val="left"/>
              <w:rPr>
                <w:rFonts w:ascii="宋体"/>
                <w:szCs w:val="21"/>
              </w:rPr>
            </w:pPr>
            <w:r>
              <w:rPr>
                <w:rFonts w:ascii="宋体" w:hAnsi="宋体"/>
                <w:szCs w:val="21"/>
              </w:rPr>
              <w:t>7</w:t>
            </w:r>
            <w:r w:rsidRPr="00A91155">
              <w:rPr>
                <w:rFonts w:ascii="宋体" w:hAnsi="宋体"/>
                <w:szCs w:val="21"/>
              </w:rPr>
              <w:t xml:space="preserve">.2 </w:t>
            </w:r>
            <w:r w:rsidRPr="00A91155">
              <w:rPr>
                <w:rFonts w:ascii="宋体" w:hAnsi="宋体" w:hint="eastAsia"/>
                <w:szCs w:val="21"/>
              </w:rPr>
              <w:t>模型和步骤</w:t>
            </w:r>
          </w:p>
          <w:p w:rsidR="002E73C4" w:rsidRDefault="002E73C4" w:rsidP="002E73C4">
            <w:pPr>
              <w:snapToGrid w:val="0"/>
              <w:spacing w:line="288" w:lineRule="auto"/>
              <w:ind w:firstLineChars="200" w:firstLine="31680"/>
              <w:jc w:val="left"/>
              <w:rPr>
                <w:rFonts w:ascii="宋体"/>
                <w:szCs w:val="21"/>
              </w:rPr>
            </w:pPr>
            <w:r>
              <w:rPr>
                <w:rFonts w:ascii="宋体" w:hAnsi="宋体"/>
                <w:szCs w:val="21"/>
              </w:rPr>
              <w:t>7</w:t>
            </w:r>
            <w:r w:rsidRPr="00A91155">
              <w:rPr>
                <w:rFonts w:ascii="宋体" w:hAnsi="宋体"/>
                <w:szCs w:val="21"/>
              </w:rPr>
              <w:t xml:space="preserve">.3 </w:t>
            </w:r>
            <w:r w:rsidRPr="00A91155">
              <w:rPr>
                <w:rFonts w:ascii="宋体" w:hAnsi="宋体" w:hint="eastAsia"/>
                <w:szCs w:val="21"/>
              </w:rPr>
              <w:t>应用和案例</w:t>
            </w:r>
          </w:p>
          <w:p w:rsidR="002E73C4" w:rsidRPr="00A91155" w:rsidRDefault="002E73C4" w:rsidP="002E73C4">
            <w:pPr>
              <w:snapToGrid w:val="0"/>
              <w:spacing w:line="288" w:lineRule="auto"/>
              <w:ind w:firstLineChars="200" w:firstLine="31680"/>
              <w:jc w:val="left"/>
              <w:rPr>
                <w:rFonts w:ascii="宋体"/>
                <w:szCs w:val="21"/>
              </w:rPr>
            </w:pPr>
            <w:r w:rsidRPr="00A91155">
              <w:rPr>
                <w:rFonts w:ascii="宋体" w:hAnsi="宋体" w:hint="eastAsia"/>
                <w:szCs w:val="21"/>
              </w:rPr>
              <w:t>第</w:t>
            </w:r>
            <w:r>
              <w:rPr>
                <w:rFonts w:ascii="宋体" w:hAnsi="宋体"/>
                <w:szCs w:val="21"/>
              </w:rPr>
              <w:t>8</w:t>
            </w:r>
            <w:r w:rsidRPr="00A91155">
              <w:rPr>
                <w:rFonts w:ascii="宋体" w:hAnsi="宋体" w:hint="eastAsia"/>
                <w:szCs w:val="21"/>
              </w:rPr>
              <w:t>章</w:t>
            </w:r>
            <w:r w:rsidRPr="00A91155">
              <w:rPr>
                <w:rFonts w:ascii="宋体" w:hAnsi="宋体"/>
                <w:szCs w:val="21"/>
              </w:rPr>
              <w:t xml:space="preserve"> </w:t>
            </w:r>
            <w:r w:rsidRPr="00A91155">
              <w:rPr>
                <w:rFonts w:ascii="宋体" w:hAnsi="宋体" w:hint="eastAsia"/>
                <w:szCs w:val="21"/>
              </w:rPr>
              <w:t>数据包络分析法</w:t>
            </w:r>
            <w:r>
              <w:rPr>
                <w:rFonts w:ascii="宋体" w:hAnsi="宋体"/>
                <w:szCs w:val="21"/>
              </w:rPr>
              <w:t xml:space="preserve">                 </w:t>
            </w:r>
            <w:r w:rsidRPr="00C87EB2">
              <w:rPr>
                <w:rFonts w:ascii="宋体" w:hAnsi="宋体" w:hint="eastAsia"/>
                <w:szCs w:val="21"/>
              </w:rPr>
              <w:t>（</w:t>
            </w:r>
            <w:r w:rsidRPr="00C87EB2">
              <w:rPr>
                <w:rFonts w:ascii="宋体" w:hAnsi="宋体"/>
                <w:szCs w:val="21"/>
              </w:rPr>
              <w:t>4</w:t>
            </w:r>
            <w:r w:rsidRPr="00C87EB2">
              <w:rPr>
                <w:rFonts w:ascii="宋体" w:hAnsi="宋体" w:hint="eastAsia"/>
                <w:szCs w:val="21"/>
              </w:rPr>
              <w:t>课时，教师主讲，学生实践分析）</w:t>
            </w:r>
          </w:p>
          <w:p w:rsidR="002E73C4" w:rsidRPr="00A91155" w:rsidRDefault="002E73C4" w:rsidP="002E73C4">
            <w:pPr>
              <w:snapToGrid w:val="0"/>
              <w:spacing w:line="288" w:lineRule="auto"/>
              <w:ind w:firstLineChars="200" w:firstLine="31680"/>
              <w:jc w:val="left"/>
              <w:rPr>
                <w:rFonts w:ascii="宋体"/>
                <w:szCs w:val="21"/>
              </w:rPr>
            </w:pPr>
            <w:r>
              <w:rPr>
                <w:rFonts w:ascii="宋体" w:hAnsi="宋体"/>
                <w:szCs w:val="21"/>
              </w:rPr>
              <w:t>8.1</w:t>
            </w:r>
            <w:r w:rsidRPr="00A91155">
              <w:rPr>
                <w:rFonts w:ascii="宋体" w:hAnsi="宋体"/>
                <w:szCs w:val="21"/>
              </w:rPr>
              <w:t xml:space="preserve"> </w:t>
            </w:r>
            <w:r w:rsidRPr="00A91155">
              <w:rPr>
                <w:rFonts w:ascii="宋体" w:hAnsi="宋体" w:hint="eastAsia"/>
                <w:szCs w:val="21"/>
              </w:rPr>
              <w:t>思想和原理</w:t>
            </w:r>
          </w:p>
          <w:p w:rsidR="002E73C4" w:rsidRPr="00A91155" w:rsidRDefault="002E73C4" w:rsidP="002E73C4">
            <w:pPr>
              <w:snapToGrid w:val="0"/>
              <w:spacing w:line="288" w:lineRule="auto"/>
              <w:ind w:firstLineChars="200" w:firstLine="31680"/>
              <w:jc w:val="left"/>
              <w:rPr>
                <w:rFonts w:ascii="宋体"/>
                <w:szCs w:val="21"/>
              </w:rPr>
            </w:pPr>
            <w:r>
              <w:rPr>
                <w:rFonts w:ascii="宋体" w:hAnsi="宋体"/>
                <w:szCs w:val="21"/>
              </w:rPr>
              <w:t>8.2</w:t>
            </w:r>
            <w:r w:rsidRPr="00A91155">
              <w:rPr>
                <w:rFonts w:ascii="宋体" w:hAnsi="宋体"/>
                <w:szCs w:val="21"/>
              </w:rPr>
              <w:t xml:space="preserve"> </w:t>
            </w:r>
            <w:r w:rsidRPr="00A91155">
              <w:rPr>
                <w:rFonts w:ascii="宋体" w:hAnsi="宋体" w:hint="eastAsia"/>
                <w:szCs w:val="21"/>
              </w:rPr>
              <w:t>模型和步骤</w:t>
            </w:r>
          </w:p>
          <w:p w:rsidR="002E73C4" w:rsidRPr="00A91155" w:rsidRDefault="002E73C4" w:rsidP="002E73C4">
            <w:pPr>
              <w:snapToGrid w:val="0"/>
              <w:spacing w:line="288" w:lineRule="auto"/>
              <w:ind w:firstLineChars="200" w:firstLine="31680"/>
              <w:jc w:val="left"/>
              <w:rPr>
                <w:rFonts w:ascii="宋体"/>
                <w:szCs w:val="21"/>
              </w:rPr>
            </w:pPr>
            <w:r>
              <w:rPr>
                <w:rFonts w:ascii="宋体" w:hAnsi="宋体"/>
                <w:szCs w:val="21"/>
              </w:rPr>
              <w:t>8.3</w:t>
            </w:r>
            <w:r w:rsidRPr="00A91155">
              <w:rPr>
                <w:rFonts w:ascii="宋体" w:hAnsi="宋体"/>
                <w:szCs w:val="21"/>
              </w:rPr>
              <w:t xml:space="preserve"> </w:t>
            </w:r>
            <w:r w:rsidRPr="00A91155">
              <w:rPr>
                <w:rFonts w:ascii="宋体" w:hAnsi="宋体" w:hint="eastAsia"/>
                <w:szCs w:val="21"/>
              </w:rPr>
              <w:t>应用和案例</w:t>
            </w:r>
          </w:p>
          <w:p w:rsidR="002E73C4" w:rsidRPr="00A91155" w:rsidRDefault="002E73C4" w:rsidP="002E73C4">
            <w:pPr>
              <w:snapToGrid w:val="0"/>
              <w:spacing w:line="288" w:lineRule="auto"/>
              <w:ind w:firstLineChars="200" w:firstLine="31680"/>
              <w:jc w:val="left"/>
              <w:rPr>
                <w:rFonts w:ascii="宋体"/>
                <w:szCs w:val="21"/>
              </w:rPr>
            </w:pPr>
            <w:r w:rsidRPr="00A91155">
              <w:rPr>
                <w:rFonts w:ascii="宋体" w:hAnsi="宋体" w:hint="eastAsia"/>
                <w:szCs w:val="21"/>
              </w:rPr>
              <w:t>第</w:t>
            </w:r>
            <w:r>
              <w:rPr>
                <w:rFonts w:ascii="宋体" w:hAnsi="宋体"/>
                <w:szCs w:val="21"/>
              </w:rPr>
              <w:t>9</w:t>
            </w:r>
            <w:r w:rsidRPr="00A91155">
              <w:rPr>
                <w:rFonts w:ascii="宋体" w:hAnsi="宋体" w:hint="eastAsia"/>
                <w:szCs w:val="21"/>
              </w:rPr>
              <w:t>章</w:t>
            </w:r>
            <w:r w:rsidRPr="00A91155">
              <w:rPr>
                <w:rFonts w:ascii="宋体" w:hAnsi="宋体"/>
                <w:szCs w:val="21"/>
              </w:rPr>
              <w:t xml:space="preserve"> </w:t>
            </w:r>
            <w:r w:rsidRPr="00A91155">
              <w:rPr>
                <w:rFonts w:ascii="宋体" w:hAnsi="宋体" w:hint="eastAsia"/>
                <w:szCs w:val="21"/>
              </w:rPr>
              <w:t>人工神经网络评价法</w:t>
            </w:r>
            <w:r>
              <w:rPr>
                <w:rFonts w:ascii="宋体" w:hAnsi="宋体"/>
                <w:szCs w:val="21"/>
              </w:rPr>
              <w:t xml:space="preserve">             </w:t>
            </w:r>
            <w:r w:rsidRPr="00C87EB2">
              <w:rPr>
                <w:rFonts w:ascii="宋体" w:hAnsi="宋体" w:hint="eastAsia"/>
                <w:szCs w:val="21"/>
              </w:rPr>
              <w:t>（</w:t>
            </w:r>
            <w:r w:rsidRPr="00C87EB2">
              <w:rPr>
                <w:rFonts w:ascii="宋体" w:hAnsi="宋体"/>
                <w:szCs w:val="21"/>
              </w:rPr>
              <w:t>4</w:t>
            </w:r>
            <w:r w:rsidRPr="00C87EB2">
              <w:rPr>
                <w:rFonts w:ascii="宋体" w:hAnsi="宋体" w:hint="eastAsia"/>
                <w:szCs w:val="21"/>
              </w:rPr>
              <w:t>课时，教师主讲，学生实践分析）</w:t>
            </w:r>
          </w:p>
          <w:p w:rsidR="002E73C4" w:rsidRPr="00A91155" w:rsidRDefault="002E73C4" w:rsidP="002E73C4">
            <w:pPr>
              <w:snapToGrid w:val="0"/>
              <w:spacing w:line="288" w:lineRule="auto"/>
              <w:ind w:firstLineChars="200" w:firstLine="31680"/>
              <w:jc w:val="left"/>
              <w:rPr>
                <w:rFonts w:ascii="宋体"/>
                <w:szCs w:val="21"/>
              </w:rPr>
            </w:pPr>
            <w:r>
              <w:rPr>
                <w:rFonts w:ascii="宋体" w:hAnsi="宋体"/>
                <w:szCs w:val="21"/>
              </w:rPr>
              <w:t>9.1</w:t>
            </w:r>
            <w:r w:rsidRPr="00A91155">
              <w:rPr>
                <w:rFonts w:ascii="宋体" w:hAnsi="宋体"/>
                <w:szCs w:val="21"/>
              </w:rPr>
              <w:t xml:space="preserve"> </w:t>
            </w:r>
            <w:r w:rsidRPr="00A91155">
              <w:rPr>
                <w:rFonts w:ascii="宋体" w:hAnsi="宋体" w:hint="eastAsia"/>
                <w:szCs w:val="21"/>
              </w:rPr>
              <w:t>思想和原理</w:t>
            </w:r>
          </w:p>
          <w:p w:rsidR="002E73C4" w:rsidRPr="00A91155" w:rsidRDefault="002E73C4" w:rsidP="002E73C4">
            <w:pPr>
              <w:snapToGrid w:val="0"/>
              <w:spacing w:line="288" w:lineRule="auto"/>
              <w:ind w:firstLineChars="200" w:firstLine="31680"/>
              <w:jc w:val="left"/>
              <w:rPr>
                <w:rFonts w:ascii="宋体"/>
                <w:szCs w:val="21"/>
              </w:rPr>
            </w:pPr>
            <w:r>
              <w:rPr>
                <w:rFonts w:ascii="宋体" w:hAnsi="宋体"/>
                <w:szCs w:val="21"/>
              </w:rPr>
              <w:t>9.2</w:t>
            </w:r>
            <w:r w:rsidRPr="00A91155">
              <w:rPr>
                <w:rFonts w:ascii="宋体" w:hAnsi="宋体"/>
                <w:szCs w:val="21"/>
              </w:rPr>
              <w:t xml:space="preserve"> </w:t>
            </w:r>
            <w:r w:rsidRPr="00A91155">
              <w:rPr>
                <w:rFonts w:ascii="宋体" w:hAnsi="宋体" w:hint="eastAsia"/>
                <w:szCs w:val="21"/>
              </w:rPr>
              <w:t>模型和步骤</w:t>
            </w:r>
          </w:p>
          <w:p w:rsidR="002E73C4" w:rsidRPr="00A91155" w:rsidRDefault="002E73C4" w:rsidP="002E73C4">
            <w:pPr>
              <w:snapToGrid w:val="0"/>
              <w:spacing w:line="288" w:lineRule="auto"/>
              <w:ind w:firstLineChars="200" w:firstLine="31680"/>
              <w:jc w:val="left"/>
              <w:rPr>
                <w:rFonts w:ascii="宋体"/>
                <w:szCs w:val="21"/>
              </w:rPr>
            </w:pPr>
            <w:r>
              <w:rPr>
                <w:rFonts w:ascii="宋体" w:hAnsi="宋体"/>
                <w:szCs w:val="21"/>
              </w:rPr>
              <w:t>9.3</w:t>
            </w:r>
            <w:r w:rsidRPr="00A91155">
              <w:rPr>
                <w:rFonts w:ascii="宋体" w:hAnsi="宋体"/>
                <w:szCs w:val="21"/>
              </w:rPr>
              <w:t xml:space="preserve"> </w:t>
            </w:r>
            <w:r w:rsidRPr="00A91155">
              <w:rPr>
                <w:rFonts w:ascii="宋体" w:hAnsi="宋体" w:hint="eastAsia"/>
                <w:szCs w:val="21"/>
              </w:rPr>
              <w:t>应用和案例</w:t>
            </w:r>
          </w:p>
          <w:p w:rsidR="002E73C4" w:rsidRPr="00A91155" w:rsidRDefault="002E73C4" w:rsidP="002E73C4">
            <w:pPr>
              <w:snapToGrid w:val="0"/>
              <w:spacing w:line="288" w:lineRule="auto"/>
              <w:ind w:firstLineChars="200" w:firstLine="31680"/>
              <w:jc w:val="left"/>
              <w:rPr>
                <w:rFonts w:ascii="宋体"/>
                <w:szCs w:val="21"/>
              </w:rPr>
            </w:pPr>
            <w:r>
              <w:rPr>
                <w:rFonts w:ascii="宋体" w:hAnsi="宋体"/>
                <w:szCs w:val="21"/>
              </w:rPr>
              <w:t xml:space="preserve"> 1</w:t>
            </w:r>
            <w:r>
              <w:rPr>
                <w:rFonts w:ascii="宋体"/>
                <w:szCs w:val="21"/>
              </w:rPr>
              <w:t>0</w:t>
            </w:r>
            <w:r w:rsidRPr="00A91155">
              <w:rPr>
                <w:rFonts w:ascii="宋体" w:hAnsi="宋体" w:hint="eastAsia"/>
                <w:szCs w:val="21"/>
              </w:rPr>
              <w:t>章</w:t>
            </w:r>
            <w:r w:rsidRPr="00A91155">
              <w:rPr>
                <w:rFonts w:ascii="宋体" w:hAnsi="宋体"/>
                <w:szCs w:val="21"/>
              </w:rPr>
              <w:t xml:space="preserve"> </w:t>
            </w:r>
            <w:r w:rsidRPr="00A91155">
              <w:rPr>
                <w:rFonts w:ascii="宋体" w:hAnsi="宋体" w:hint="eastAsia"/>
                <w:szCs w:val="21"/>
              </w:rPr>
              <w:t>灰色综合评价法</w:t>
            </w:r>
            <w:r>
              <w:rPr>
                <w:rFonts w:ascii="宋体" w:hAnsi="宋体"/>
                <w:szCs w:val="21"/>
              </w:rPr>
              <w:t xml:space="preserve">                 </w:t>
            </w:r>
            <w:r w:rsidRPr="00C87EB2">
              <w:rPr>
                <w:rFonts w:ascii="宋体" w:hAnsi="宋体" w:hint="eastAsia"/>
                <w:szCs w:val="21"/>
              </w:rPr>
              <w:t>（</w:t>
            </w:r>
            <w:r w:rsidRPr="00C87EB2">
              <w:rPr>
                <w:rFonts w:ascii="宋体" w:hAnsi="宋体"/>
                <w:szCs w:val="21"/>
              </w:rPr>
              <w:t>4</w:t>
            </w:r>
            <w:r w:rsidRPr="00C87EB2">
              <w:rPr>
                <w:rFonts w:ascii="宋体" w:hAnsi="宋体" w:hint="eastAsia"/>
                <w:szCs w:val="21"/>
              </w:rPr>
              <w:t>课时，教师主讲，学生实践分析）</w:t>
            </w:r>
          </w:p>
          <w:p w:rsidR="002E73C4" w:rsidRPr="00A91155" w:rsidRDefault="002E73C4" w:rsidP="002E73C4">
            <w:pPr>
              <w:snapToGrid w:val="0"/>
              <w:spacing w:line="288" w:lineRule="auto"/>
              <w:ind w:firstLineChars="200" w:firstLine="31680"/>
              <w:jc w:val="left"/>
              <w:rPr>
                <w:rFonts w:ascii="宋体"/>
                <w:szCs w:val="21"/>
              </w:rPr>
            </w:pPr>
            <w:r>
              <w:rPr>
                <w:rFonts w:ascii="宋体" w:hAnsi="宋体"/>
                <w:szCs w:val="21"/>
              </w:rPr>
              <w:t>10.1</w:t>
            </w:r>
            <w:r w:rsidRPr="00A91155">
              <w:rPr>
                <w:rFonts w:ascii="宋体" w:hAnsi="宋体"/>
                <w:szCs w:val="21"/>
              </w:rPr>
              <w:t xml:space="preserve"> </w:t>
            </w:r>
            <w:r w:rsidRPr="00A91155">
              <w:rPr>
                <w:rFonts w:ascii="宋体" w:hAnsi="宋体" w:hint="eastAsia"/>
                <w:szCs w:val="21"/>
              </w:rPr>
              <w:t>思想和原理</w:t>
            </w:r>
          </w:p>
          <w:p w:rsidR="002E73C4" w:rsidRPr="00A91155" w:rsidRDefault="002E73C4" w:rsidP="002E73C4">
            <w:pPr>
              <w:snapToGrid w:val="0"/>
              <w:spacing w:line="288" w:lineRule="auto"/>
              <w:ind w:firstLineChars="200" w:firstLine="31680"/>
              <w:jc w:val="left"/>
              <w:rPr>
                <w:rFonts w:ascii="宋体"/>
                <w:szCs w:val="21"/>
              </w:rPr>
            </w:pPr>
            <w:r>
              <w:rPr>
                <w:rFonts w:ascii="宋体" w:hAnsi="宋体"/>
                <w:szCs w:val="21"/>
              </w:rPr>
              <w:t>10.2</w:t>
            </w:r>
            <w:r w:rsidRPr="00A91155">
              <w:rPr>
                <w:rFonts w:ascii="宋体" w:hAnsi="宋体"/>
                <w:szCs w:val="21"/>
              </w:rPr>
              <w:t xml:space="preserve"> </w:t>
            </w:r>
            <w:r w:rsidRPr="00A91155">
              <w:rPr>
                <w:rFonts w:ascii="宋体" w:hAnsi="宋体" w:hint="eastAsia"/>
                <w:szCs w:val="21"/>
              </w:rPr>
              <w:t>模型和步骤</w:t>
            </w:r>
          </w:p>
          <w:p w:rsidR="002E73C4" w:rsidRPr="00A91155" w:rsidRDefault="002E73C4" w:rsidP="002E73C4">
            <w:pPr>
              <w:snapToGrid w:val="0"/>
              <w:spacing w:line="288" w:lineRule="auto"/>
              <w:ind w:firstLineChars="200" w:firstLine="31680"/>
              <w:jc w:val="left"/>
              <w:rPr>
                <w:rFonts w:ascii="宋体"/>
                <w:szCs w:val="21"/>
              </w:rPr>
            </w:pPr>
            <w:r>
              <w:rPr>
                <w:rFonts w:ascii="宋体" w:hAnsi="宋体"/>
                <w:szCs w:val="21"/>
              </w:rPr>
              <w:t>10.3</w:t>
            </w:r>
            <w:r w:rsidRPr="00A91155">
              <w:rPr>
                <w:rFonts w:ascii="宋体" w:hAnsi="宋体"/>
                <w:szCs w:val="21"/>
              </w:rPr>
              <w:t xml:space="preserve"> </w:t>
            </w:r>
            <w:r w:rsidRPr="00A91155">
              <w:rPr>
                <w:rFonts w:ascii="宋体" w:hAnsi="宋体" w:hint="eastAsia"/>
                <w:szCs w:val="21"/>
              </w:rPr>
              <w:t>应用和案例</w:t>
            </w:r>
          </w:p>
          <w:p w:rsidR="002E73C4" w:rsidRPr="00A91155" w:rsidRDefault="002E73C4" w:rsidP="002E73C4">
            <w:pPr>
              <w:snapToGrid w:val="0"/>
              <w:spacing w:line="288" w:lineRule="auto"/>
              <w:ind w:firstLineChars="200" w:firstLine="31680"/>
              <w:jc w:val="left"/>
              <w:rPr>
                <w:rFonts w:ascii="宋体"/>
                <w:szCs w:val="21"/>
              </w:rPr>
            </w:pPr>
            <w:r w:rsidRPr="00A91155">
              <w:rPr>
                <w:rFonts w:ascii="宋体" w:hAnsi="宋体" w:hint="eastAsia"/>
                <w:szCs w:val="21"/>
              </w:rPr>
              <w:t>第</w:t>
            </w:r>
            <w:r>
              <w:rPr>
                <w:rFonts w:ascii="宋体" w:hAnsi="宋体"/>
                <w:szCs w:val="21"/>
              </w:rPr>
              <w:t>11</w:t>
            </w:r>
            <w:r w:rsidRPr="00A91155">
              <w:rPr>
                <w:rFonts w:ascii="宋体" w:hAnsi="宋体" w:hint="eastAsia"/>
                <w:szCs w:val="21"/>
              </w:rPr>
              <w:t>章</w:t>
            </w:r>
            <w:r w:rsidRPr="00A91155">
              <w:rPr>
                <w:rFonts w:ascii="宋体" w:hAnsi="宋体"/>
                <w:szCs w:val="21"/>
              </w:rPr>
              <w:t xml:space="preserve"> </w:t>
            </w:r>
            <w:r w:rsidRPr="00A91155">
              <w:rPr>
                <w:rFonts w:ascii="宋体" w:hAnsi="宋体" w:hint="eastAsia"/>
                <w:szCs w:val="21"/>
              </w:rPr>
              <w:t>综述与创新</w:t>
            </w:r>
            <w:r>
              <w:rPr>
                <w:rFonts w:ascii="宋体" w:hAnsi="宋体"/>
                <w:szCs w:val="21"/>
              </w:rPr>
              <w:t xml:space="preserve">                      </w:t>
            </w:r>
            <w:r w:rsidRPr="00C87EB2">
              <w:rPr>
                <w:rFonts w:ascii="宋体" w:hAnsi="宋体" w:hint="eastAsia"/>
                <w:szCs w:val="21"/>
              </w:rPr>
              <w:t>（</w:t>
            </w:r>
            <w:r w:rsidRPr="00C87EB2">
              <w:rPr>
                <w:rFonts w:ascii="宋体" w:hAnsi="宋体"/>
                <w:szCs w:val="21"/>
              </w:rPr>
              <w:t>4</w:t>
            </w:r>
            <w:r w:rsidRPr="00C87EB2">
              <w:rPr>
                <w:rFonts w:ascii="宋体" w:hAnsi="宋体" w:hint="eastAsia"/>
                <w:szCs w:val="21"/>
              </w:rPr>
              <w:t>课时，教师主讲，学生实践分析）</w:t>
            </w:r>
          </w:p>
          <w:p w:rsidR="002E73C4" w:rsidRPr="00A91155" w:rsidRDefault="002E73C4" w:rsidP="002E73C4">
            <w:pPr>
              <w:snapToGrid w:val="0"/>
              <w:spacing w:line="288" w:lineRule="auto"/>
              <w:ind w:firstLineChars="200" w:firstLine="31680"/>
              <w:jc w:val="left"/>
              <w:rPr>
                <w:rFonts w:ascii="宋体"/>
                <w:szCs w:val="21"/>
              </w:rPr>
            </w:pPr>
            <w:r>
              <w:rPr>
                <w:rFonts w:ascii="宋体" w:hAnsi="宋体"/>
                <w:szCs w:val="21"/>
              </w:rPr>
              <w:t>11.1</w:t>
            </w:r>
            <w:r w:rsidRPr="00A91155">
              <w:rPr>
                <w:rFonts w:ascii="宋体" w:hAnsi="宋体"/>
                <w:szCs w:val="21"/>
              </w:rPr>
              <w:t xml:space="preserve"> </w:t>
            </w:r>
            <w:r w:rsidRPr="00A91155">
              <w:rPr>
                <w:rFonts w:ascii="宋体" w:hAnsi="宋体" w:hint="eastAsia"/>
                <w:szCs w:val="21"/>
              </w:rPr>
              <w:t>对几种综合评价方法的评析</w:t>
            </w:r>
          </w:p>
          <w:p w:rsidR="002E73C4" w:rsidRPr="00A91155" w:rsidRDefault="002E73C4" w:rsidP="002E73C4">
            <w:pPr>
              <w:snapToGrid w:val="0"/>
              <w:spacing w:line="288" w:lineRule="auto"/>
              <w:ind w:firstLineChars="200" w:firstLine="31680"/>
              <w:jc w:val="left"/>
              <w:rPr>
                <w:rFonts w:ascii="宋体"/>
                <w:szCs w:val="21"/>
              </w:rPr>
            </w:pPr>
            <w:r>
              <w:rPr>
                <w:rFonts w:ascii="宋体" w:hAnsi="宋体"/>
                <w:szCs w:val="21"/>
              </w:rPr>
              <w:t>11.2</w:t>
            </w:r>
            <w:r w:rsidRPr="00A91155">
              <w:rPr>
                <w:rFonts w:ascii="宋体" w:hAnsi="宋体"/>
                <w:szCs w:val="21"/>
              </w:rPr>
              <w:t xml:space="preserve"> </w:t>
            </w:r>
            <w:r w:rsidRPr="00A91155">
              <w:rPr>
                <w:rFonts w:ascii="宋体" w:hAnsi="宋体" w:hint="eastAsia"/>
                <w:szCs w:val="21"/>
              </w:rPr>
              <w:t>对“组合评价”方法的讨论</w:t>
            </w:r>
          </w:p>
          <w:p w:rsidR="002E73C4" w:rsidRPr="00824E9C" w:rsidRDefault="002E73C4" w:rsidP="000C2FA1">
            <w:pPr>
              <w:rPr>
                <w:rFonts w:ascii="Times New Roman" w:hAnsi="Times New Roman"/>
                <w:szCs w:val="21"/>
              </w:rPr>
            </w:pPr>
            <w:r>
              <w:rPr>
                <w:rFonts w:ascii="宋体" w:hAnsi="宋体"/>
                <w:szCs w:val="21"/>
              </w:rPr>
              <w:t>11.3</w:t>
            </w:r>
            <w:r w:rsidRPr="00A91155">
              <w:rPr>
                <w:rFonts w:ascii="宋体" w:hAnsi="宋体"/>
                <w:szCs w:val="21"/>
              </w:rPr>
              <w:t xml:space="preserve"> </w:t>
            </w:r>
            <w:r w:rsidRPr="00A91155">
              <w:rPr>
                <w:rFonts w:ascii="宋体" w:hAnsi="宋体" w:hint="eastAsia"/>
                <w:szCs w:val="21"/>
              </w:rPr>
              <w:t>综合评价方法的“两两集成”</w:t>
            </w:r>
          </w:p>
          <w:p w:rsidR="002E73C4" w:rsidRPr="00824E9C" w:rsidRDefault="002E73C4" w:rsidP="00824E9C">
            <w:pPr>
              <w:rPr>
                <w:rFonts w:ascii="Times New Roman" w:hAnsi="Times New Roman"/>
                <w:szCs w:val="21"/>
              </w:rPr>
            </w:pPr>
          </w:p>
          <w:p w:rsidR="002E73C4" w:rsidRPr="00824E9C" w:rsidRDefault="002E73C4" w:rsidP="00824E9C">
            <w:pPr>
              <w:rPr>
                <w:rFonts w:ascii="Times New Roman" w:hAnsi="Times New Roman"/>
                <w:szCs w:val="21"/>
              </w:rPr>
            </w:pPr>
          </w:p>
          <w:p w:rsidR="002E73C4" w:rsidRPr="00824E9C" w:rsidRDefault="002E73C4" w:rsidP="00824E9C">
            <w:pPr>
              <w:rPr>
                <w:rFonts w:ascii="Times New Roman" w:hAnsi="Times New Roman"/>
                <w:szCs w:val="21"/>
              </w:rPr>
            </w:pPr>
          </w:p>
        </w:tc>
      </w:tr>
      <w:tr w:rsidR="002E73C4" w:rsidRPr="00D61C2E" w:rsidTr="00380CD6">
        <w:trPr>
          <w:jc w:val="center"/>
        </w:trPr>
        <w:tc>
          <w:tcPr>
            <w:tcW w:w="5000" w:type="pct"/>
            <w:gridSpan w:val="7"/>
            <w:vAlign w:val="center"/>
          </w:tcPr>
          <w:p w:rsidR="002E73C4" w:rsidRPr="00824E9C" w:rsidRDefault="002E73C4" w:rsidP="006C4D8A">
            <w:pPr>
              <w:rPr>
                <w:rFonts w:ascii="Times New Roman" w:hAnsi="Times New Roman"/>
                <w:szCs w:val="21"/>
              </w:rPr>
            </w:pPr>
            <w:r w:rsidRPr="00824E9C">
              <w:rPr>
                <w:rFonts w:ascii="Times New Roman" w:hAnsi="Times New Roman" w:hint="eastAsia"/>
                <w:szCs w:val="21"/>
              </w:rPr>
              <w:t>参考书目</w:t>
            </w:r>
          </w:p>
          <w:p w:rsidR="002E73C4" w:rsidRPr="00F82827" w:rsidRDefault="002E73C4" w:rsidP="000C2FA1">
            <w:pPr>
              <w:numPr>
                <w:ilvl w:val="0"/>
                <w:numId w:val="1"/>
              </w:numPr>
              <w:snapToGrid w:val="0"/>
              <w:spacing w:line="288" w:lineRule="auto"/>
              <w:jc w:val="left"/>
              <w:rPr>
                <w:rFonts w:ascii="宋体"/>
                <w:szCs w:val="21"/>
              </w:rPr>
            </w:pPr>
            <w:r w:rsidRPr="004F4F05">
              <w:rPr>
                <w:rFonts w:ascii="宋体" w:hAnsi="宋体" w:hint="eastAsia"/>
                <w:szCs w:val="21"/>
              </w:rPr>
              <w:t>杜栋</w:t>
            </w:r>
            <w:r w:rsidRPr="004F4F05">
              <w:rPr>
                <w:rFonts w:ascii="宋体" w:hAnsi="宋体"/>
                <w:szCs w:val="21"/>
              </w:rPr>
              <w:t xml:space="preserve">, </w:t>
            </w:r>
            <w:r w:rsidRPr="004F4F05">
              <w:rPr>
                <w:rFonts w:ascii="宋体" w:hAnsi="宋体" w:hint="eastAsia"/>
                <w:szCs w:val="21"/>
              </w:rPr>
              <w:t>庞庆华</w:t>
            </w:r>
            <w:r w:rsidRPr="00F82827">
              <w:rPr>
                <w:rFonts w:ascii="宋体" w:hAnsi="宋体"/>
                <w:szCs w:val="21"/>
              </w:rPr>
              <w:t xml:space="preserve">. </w:t>
            </w:r>
            <w:r w:rsidRPr="004F4F05">
              <w:rPr>
                <w:rFonts w:ascii="宋体" w:hAnsi="宋体" w:hint="eastAsia"/>
                <w:szCs w:val="21"/>
              </w:rPr>
              <w:t>现代综合评价方法与案例精选</w:t>
            </w:r>
            <w:r w:rsidRPr="00F82827">
              <w:rPr>
                <w:rFonts w:ascii="宋体" w:hAnsi="宋体"/>
                <w:szCs w:val="21"/>
              </w:rPr>
              <w:t xml:space="preserve">. </w:t>
            </w:r>
            <w:r w:rsidRPr="004F4F05">
              <w:rPr>
                <w:rFonts w:ascii="宋体" w:hAnsi="宋体" w:hint="eastAsia"/>
                <w:szCs w:val="21"/>
              </w:rPr>
              <w:t>清华大学出版社</w:t>
            </w:r>
            <w:r w:rsidRPr="00F82827">
              <w:rPr>
                <w:rFonts w:ascii="宋体" w:hAnsi="宋体" w:hint="eastAsia"/>
                <w:szCs w:val="21"/>
              </w:rPr>
              <w:t>，</w:t>
            </w:r>
            <w:r w:rsidRPr="00F82827">
              <w:rPr>
                <w:rFonts w:ascii="宋体" w:hAnsi="宋体"/>
                <w:szCs w:val="21"/>
              </w:rPr>
              <w:t>20</w:t>
            </w:r>
            <w:r>
              <w:rPr>
                <w:rFonts w:ascii="宋体" w:hAnsi="宋体"/>
                <w:szCs w:val="21"/>
              </w:rPr>
              <w:t>08</w:t>
            </w:r>
            <w:r w:rsidRPr="00F82827">
              <w:rPr>
                <w:rFonts w:ascii="宋体" w:hAnsi="宋体" w:hint="eastAsia"/>
                <w:szCs w:val="21"/>
              </w:rPr>
              <w:t>年</w:t>
            </w:r>
            <w:r w:rsidRPr="00F82827">
              <w:rPr>
                <w:rFonts w:ascii="宋体"/>
                <w:szCs w:val="21"/>
              </w:rPr>
              <w:t>.</w:t>
            </w:r>
          </w:p>
          <w:p w:rsidR="002E73C4" w:rsidRPr="00F82827" w:rsidRDefault="002E73C4" w:rsidP="000C2FA1">
            <w:pPr>
              <w:numPr>
                <w:ilvl w:val="0"/>
                <w:numId w:val="1"/>
              </w:numPr>
              <w:snapToGrid w:val="0"/>
              <w:spacing w:line="288" w:lineRule="auto"/>
              <w:jc w:val="left"/>
              <w:rPr>
                <w:rFonts w:ascii="宋体"/>
                <w:szCs w:val="21"/>
              </w:rPr>
            </w:pPr>
            <w:r w:rsidRPr="00E240C6">
              <w:rPr>
                <w:rFonts w:ascii="宋体" w:hAnsi="宋体" w:hint="eastAsia"/>
                <w:szCs w:val="21"/>
              </w:rPr>
              <w:t>郭亚军</w:t>
            </w:r>
            <w:r>
              <w:rPr>
                <w:rFonts w:ascii="宋体"/>
                <w:szCs w:val="21"/>
              </w:rPr>
              <w:t>.</w:t>
            </w:r>
            <w:r w:rsidRPr="00E240C6">
              <w:rPr>
                <w:rFonts w:ascii="宋体" w:hAnsi="宋体" w:hint="eastAsia"/>
                <w:szCs w:val="21"/>
              </w:rPr>
              <w:t>综合评价理论、方法及应用</w:t>
            </w:r>
            <w:r w:rsidRPr="00F82827">
              <w:rPr>
                <w:rFonts w:ascii="宋体" w:hAnsi="宋体"/>
                <w:szCs w:val="21"/>
              </w:rPr>
              <w:t xml:space="preserve">. </w:t>
            </w:r>
            <w:r w:rsidRPr="00F82827">
              <w:rPr>
                <w:rFonts w:ascii="宋体" w:hAnsi="宋体" w:hint="eastAsia"/>
                <w:szCs w:val="21"/>
              </w:rPr>
              <w:t>科学出版社，</w:t>
            </w:r>
            <w:r w:rsidRPr="00F82827">
              <w:rPr>
                <w:rFonts w:ascii="宋体" w:hAnsi="宋体"/>
                <w:szCs w:val="21"/>
              </w:rPr>
              <w:t>20</w:t>
            </w:r>
            <w:r>
              <w:rPr>
                <w:rFonts w:ascii="宋体" w:hAnsi="宋体"/>
                <w:szCs w:val="21"/>
              </w:rPr>
              <w:t>12</w:t>
            </w:r>
            <w:r w:rsidRPr="00F82827">
              <w:rPr>
                <w:rFonts w:ascii="宋体" w:hAnsi="宋体" w:hint="eastAsia"/>
                <w:szCs w:val="21"/>
              </w:rPr>
              <w:t>年</w:t>
            </w:r>
            <w:r>
              <w:rPr>
                <w:rFonts w:ascii="宋体"/>
                <w:szCs w:val="21"/>
              </w:rPr>
              <w:t>.</w:t>
            </w:r>
          </w:p>
          <w:p w:rsidR="002E73C4" w:rsidRPr="00824E9C" w:rsidRDefault="002E73C4" w:rsidP="00824E9C">
            <w:pPr>
              <w:rPr>
                <w:rFonts w:ascii="Times New Roman" w:hAnsi="Times New Roman"/>
                <w:szCs w:val="21"/>
              </w:rPr>
            </w:pPr>
          </w:p>
          <w:p w:rsidR="002E73C4" w:rsidRPr="00824E9C" w:rsidRDefault="002E73C4" w:rsidP="00824E9C">
            <w:pPr>
              <w:rPr>
                <w:rFonts w:ascii="Times New Roman" w:hAnsi="Times New Roman"/>
                <w:szCs w:val="21"/>
              </w:rPr>
            </w:pPr>
          </w:p>
          <w:p w:rsidR="002E73C4" w:rsidRPr="00824E9C" w:rsidRDefault="002E73C4" w:rsidP="00824E9C">
            <w:pPr>
              <w:rPr>
                <w:rFonts w:ascii="Times New Roman" w:hAnsi="Times New Roman"/>
                <w:szCs w:val="21"/>
              </w:rPr>
            </w:pPr>
          </w:p>
        </w:tc>
      </w:tr>
    </w:tbl>
    <w:p w:rsidR="002E73C4" w:rsidRPr="00AE404F" w:rsidRDefault="002E73C4" w:rsidP="00824E9C">
      <w:pPr>
        <w:snapToGrid w:val="0"/>
        <w:rPr>
          <w:rFonts w:ascii="黑体" w:eastAsia="黑体" w:hAnsi="Times New Roman"/>
          <w:color w:val="000000"/>
          <w:sz w:val="2"/>
          <w:szCs w:val="28"/>
        </w:rPr>
      </w:pPr>
    </w:p>
    <w:p w:rsidR="002E73C4" w:rsidRPr="00AE404F" w:rsidRDefault="002E73C4" w:rsidP="003966A9">
      <w:pPr>
        <w:spacing w:line="288" w:lineRule="auto"/>
        <w:ind w:firstLineChars="300" w:firstLine="31680"/>
        <w:rPr>
          <w:rFonts w:ascii="宋体"/>
          <w:color w:val="000000"/>
          <w:szCs w:val="21"/>
        </w:rPr>
      </w:pPr>
    </w:p>
    <w:p w:rsidR="002E73C4" w:rsidRPr="005931E3" w:rsidRDefault="002E73C4" w:rsidP="00AE6A29">
      <w:pPr>
        <w:pStyle w:val="Heading3"/>
        <w:jc w:val="center"/>
        <w:rPr>
          <w:rFonts w:eastAsia="黑体"/>
          <w:sz w:val="24"/>
          <w:szCs w:val="20"/>
        </w:rPr>
      </w:pPr>
      <w:r w:rsidRPr="00AE404F">
        <w:rPr>
          <w:rFonts w:ascii="黑体" w:eastAsia="黑体" w:hAnsi="宋体"/>
          <w:color w:val="000000"/>
          <w:sz w:val="24"/>
          <w:szCs w:val="20"/>
        </w:rPr>
        <w:br w:type="page"/>
      </w:r>
      <w:bookmarkStart w:id="2" w:name="_Toc420567404"/>
      <w:r w:rsidRPr="005931E3">
        <w:rPr>
          <w:rFonts w:eastAsia="黑体" w:hint="eastAsia"/>
          <w:sz w:val="24"/>
          <w:szCs w:val="20"/>
        </w:rPr>
        <w:t>《土地资源调查与评价》课程简明教学大纲</w:t>
      </w:r>
      <w:bookmarkEnd w:id="2"/>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9"/>
        <w:gridCol w:w="1323"/>
        <w:gridCol w:w="1686"/>
        <w:gridCol w:w="1192"/>
        <w:gridCol w:w="112"/>
        <w:gridCol w:w="1398"/>
        <w:gridCol w:w="2352"/>
      </w:tblGrid>
      <w:tr w:rsidR="002E73C4" w:rsidRPr="005931E3" w:rsidTr="00725084">
        <w:trPr>
          <w:jc w:val="center"/>
        </w:trPr>
        <w:tc>
          <w:tcPr>
            <w:tcW w:w="819" w:type="dxa"/>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课程</w:t>
            </w:r>
          </w:p>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名称</w:t>
            </w:r>
          </w:p>
        </w:tc>
        <w:tc>
          <w:tcPr>
            <w:tcW w:w="4313" w:type="dxa"/>
            <w:gridSpan w:val="4"/>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土地资源调查与评价</w:t>
            </w:r>
          </w:p>
        </w:tc>
        <w:tc>
          <w:tcPr>
            <w:tcW w:w="1398" w:type="dxa"/>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课程编号</w:t>
            </w:r>
          </w:p>
        </w:tc>
        <w:tc>
          <w:tcPr>
            <w:tcW w:w="2352" w:type="dxa"/>
            <w:vAlign w:val="center"/>
          </w:tcPr>
          <w:p w:rsidR="002E73C4" w:rsidRPr="005931E3" w:rsidRDefault="002E73C4" w:rsidP="00114752">
            <w:pPr>
              <w:spacing w:beforeLines="40" w:afterLines="40"/>
              <w:jc w:val="center"/>
              <w:rPr>
                <w:rFonts w:ascii="Times New Roman" w:hAnsi="Times New Roman"/>
                <w:szCs w:val="21"/>
              </w:rPr>
            </w:pPr>
            <w:r>
              <w:rPr>
                <w:color w:val="000000"/>
                <w:kern w:val="0"/>
                <w:szCs w:val="21"/>
              </w:rPr>
              <w:t>SXSS0303X13</w:t>
            </w:r>
          </w:p>
        </w:tc>
      </w:tr>
      <w:tr w:rsidR="002E73C4" w:rsidRPr="005931E3" w:rsidTr="00725084">
        <w:trPr>
          <w:jc w:val="center"/>
        </w:trPr>
        <w:tc>
          <w:tcPr>
            <w:tcW w:w="819" w:type="dxa"/>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课程</w:t>
            </w:r>
          </w:p>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类别</w:t>
            </w:r>
          </w:p>
        </w:tc>
        <w:tc>
          <w:tcPr>
            <w:tcW w:w="8063" w:type="dxa"/>
            <w:gridSpan w:val="6"/>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rPr>
              <w:t xml:space="preserve">□ </w:t>
            </w:r>
            <w:r w:rsidRPr="005931E3">
              <w:rPr>
                <w:rFonts w:ascii="Times New Roman" w:hAnsi="Times New Roman" w:hint="eastAsia"/>
              </w:rPr>
              <w:t>专业基础</w:t>
            </w:r>
            <w:r w:rsidRPr="005931E3">
              <w:rPr>
                <w:rFonts w:ascii="Times New Roman" w:hAnsi="Times New Roman"/>
              </w:rPr>
              <w:t xml:space="preserve"> ■ </w:t>
            </w:r>
            <w:r w:rsidRPr="005931E3">
              <w:rPr>
                <w:rFonts w:ascii="Times New Roman" w:hAnsi="Times New Roman" w:hint="eastAsia"/>
              </w:rPr>
              <w:t>专业必修</w:t>
            </w:r>
            <w:r w:rsidRPr="005931E3">
              <w:rPr>
                <w:rFonts w:ascii="Times New Roman" w:hAnsi="Times New Roman"/>
              </w:rPr>
              <w:t xml:space="preserve">□ </w:t>
            </w:r>
            <w:r w:rsidRPr="005931E3">
              <w:rPr>
                <w:rFonts w:ascii="Times New Roman" w:hAnsi="Times New Roman" w:hint="eastAsia"/>
              </w:rPr>
              <w:t>专业选修</w:t>
            </w:r>
          </w:p>
        </w:tc>
      </w:tr>
      <w:tr w:rsidR="002E73C4" w:rsidRPr="005931E3" w:rsidTr="00725084">
        <w:trPr>
          <w:trHeight w:val="510"/>
          <w:jc w:val="center"/>
        </w:trPr>
        <w:tc>
          <w:tcPr>
            <w:tcW w:w="819" w:type="dxa"/>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开课</w:t>
            </w:r>
          </w:p>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学期</w:t>
            </w:r>
          </w:p>
        </w:tc>
        <w:tc>
          <w:tcPr>
            <w:tcW w:w="1323" w:type="dxa"/>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第二学期</w:t>
            </w:r>
          </w:p>
        </w:tc>
        <w:tc>
          <w:tcPr>
            <w:tcW w:w="1686" w:type="dxa"/>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学时</w:t>
            </w:r>
          </w:p>
        </w:tc>
        <w:tc>
          <w:tcPr>
            <w:tcW w:w="1192" w:type="dxa"/>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szCs w:val="21"/>
              </w:rPr>
              <w:t>36</w:t>
            </w:r>
          </w:p>
        </w:tc>
        <w:tc>
          <w:tcPr>
            <w:tcW w:w="1510" w:type="dxa"/>
            <w:gridSpan w:val="2"/>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学分</w:t>
            </w:r>
          </w:p>
        </w:tc>
        <w:tc>
          <w:tcPr>
            <w:tcW w:w="2352" w:type="dxa"/>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szCs w:val="21"/>
              </w:rPr>
              <w:t>2</w:t>
            </w:r>
          </w:p>
        </w:tc>
      </w:tr>
      <w:tr w:rsidR="002E73C4" w:rsidRPr="005931E3" w:rsidTr="00725084">
        <w:trPr>
          <w:jc w:val="center"/>
        </w:trPr>
        <w:tc>
          <w:tcPr>
            <w:tcW w:w="819" w:type="dxa"/>
            <w:vMerge w:val="restart"/>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课程</w:t>
            </w:r>
          </w:p>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负责人</w:t>
            </w:r>
          </w:p>
        </w:tc>
        <w:tc>
          <w:tcPr>
            <w:tcW w:w="1323" w:type="dxa"/>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教师姓名</w:t>
            </w:r>
          </w:p>
        </w:tc>
        <w:tc>
          <w:tcPr>
            <w:tcW w:w="1686" w:type="dxa"/>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舒帮荣</w:t>
            </w:r>
          </w:p>
        </w:tc>
        <w:tc>
          <w:tcPr>
            <w:tcW w:w="1192" w:type="dxa"/>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职称</w:t>
            </w:r>
          </w:p>
        </w:tc>
        <w:tc>
          <w:tcPr>
            <w:tcW w:w="3862" w:type="dxa"/>
            <w:gridSpan w:val="3"/>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副教授</w:t>
            </w:r>
          </w:p>
        </w:tc>
      </w:tr>
      <w:tr w:rsidR="002E73C4" w:rsidRPr="005931E3" w:rsidTr="00725084">
        <w:trPr>
          <w:jc w:val="center"/>
        </w:trPr>
        <w:tc>
          <w:tcPr>
            <w:tcW w:w="819" w:type="dxa"/>
            <w:vMerge/>
            <w:vAlign w:val="center"/>
          </w:tcPr>
          <w:p w:rsidR="002E73C4" w:rsidRPr="005931E3" w:rsidRDefault="002E73C4" w:rsidP="00114752">
            <w:pPr>
              <w:spacing w:beforeLines="40" w:afterLines="40"/>
              <w:jc w:val="center"/>
              <w:rPr>
                <w:rFonts w:ascii="Times New Roman" w:hAnsi="Times New Roman"/>
                <w:szCs w:val="21"/>
              </w:rPr>
            </w:pPr>
          </w:p>
        </w:tc>
        <w:tc>
          <w:tcPr>
            <w:tcW w:w="1323" w:type="dxa"/>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联系电话</w:t>
            </w:r>
          </w:p>
        </w:tc>
        <w:tc>
          <w:tcPr>
            <w:tcW w:w="1686" w:type="dxa"/>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szCs w:val="21"/>
              </w:rPr>
              <w:t>13852434645</w:t>
            </w:r>
          </w:p>
        </w:tc>
        <w:tc>
          <w:tcPr>
            <w:tcW w:w="1192" w:type="dxa"/>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电子邮件</w:t>
            </w:r>
          </w:p>
        </w:tc>
        <w:tc>
          <w:tcPr>
            <w:tcW w:w="3862" w:type="dxa"/>
            <w:gridSpan w:val="3"/>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szCs w:val="21"/>
              </w:rPr>
              <w:t>bangyunshu@126.com</w:t>
            </w:r>
          </w:p>
        </w:tc>
      </w:tr>
      <w:tr w:rsidR="002E73C4" w:rsidRPr="005931E3" w:rsidTr="00725084">
        <w:trPr>
          <w:jc w:val="center"/>
        </w:trPr>
        <w:tc>
          <w:tcPr>
            <w:tcW w:w="819" w:type="dxa"/>
            <w:vMerge w:val="restart"/>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教学团队成员</w:t>
            </w:r>
          </w:p>
        </w:tc>
        <w:tc>
          <w:tcPr>
            <w:tcW w:w="1323" w:type="dxa"/>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姓名</w:t>
            </w:r>
          </w:p>
        </w:tc>
        <w:tc>
          <w:tcPr>
            <w:tcW w:w="1686" w:type="dxa"/>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专业</w:t>
            </w:r>
          </w:p>
        </w:tc>
        <w:tc>
          <w:tcPr>
            <w:tcW w:w="1192" w:type="dxa"/>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职称</w:t>
            </w:r>
          </w:p>
        </w:tc>
        <w:tc>
          <w:tcPr>
            <w:tcW w:w="1510" w:type="dxa"/>
            <w:gridSpan w:val="2"/>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联系电话</w:t>
            </w:r>
          </w:p>
        </w:tc>
        <w:tc>
          <w:tcPr>
            <w:tcW w:w="2352" w:type="dxa"/>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电子邮件</w:t>
            </w:r>
          </w:p>
        </w:tc>
      </w:tr>
      <w:tr w:rsidR="002E73C4" w:rsidRPr="005931E3" w:rsidTr="00725084">
        <w:trPr>
          <w:jc w:val="center"/>
        </w:trPr>
        <w:tc>
          <w:tcPr>
            <w:tcW w:w="819" w:type="dxa"/>
            <w:vMerge/>
            <w:vAlign w:val="center"/>
          </w:tcPr>
          <w:p w:rsidR="002E73C4" w:rsidRPr="005931E3" w:rsidRDefault="002E73C4" w:rsidP="00114752">
            <w:pPr>
              <w:spacing w:beforeLines="40" w:afterLines="40"/>
              <w:jc w:val="center"/>
              <w:rPr>
                <w:rFonts w:ascii="Times New Roman" w:hAnsi="Times New Roman"/>
                <w:szCs w:val="21"/>
              </w:rPr>
            </w:pPr>
          </w:p>
        </w:tc>
        <w:tc>
          <w:tcPr>
            <w:tcW w:w="1323" w:type="dxa"/>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张庆利</w:t>
            </w:r>
          </w:p>
        </w:tc>
        <w:tc>
          <w:tcPr>
            <w:tcW w:w="1686" w:type="dxa"/>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土地资源管理</w:t>
            </w:r>
          </w:p>
        </w:tc>
        <w:tc>
          <w:tcPr>
            <w:tcW w:w="1192" w:type="dxa"/>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副教授</w:t>
            </w:r>
          </w:p>
        </w:tc>
        <w:tc>
          <w:tcPr>
            <w:tcW w:w="1510" w:type="dxa"/>
            <w:gridSpan w:val="2"/>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szCs w:val="21"/>
              </w:rPr>
              <w:t>13852037352</w:t>
            </w:r>
          </w:p>
        </w:tc>
        <w:tc>
          <w:tcPr>
            <w:tcW w:w="2352" w:type="dxa"/>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szCs w:val="21"/>
              </w:rPr>
              <w:t>qlzhang@xznu.edu.cn</w:t>
            </w:r>
          </w:p>
        </w:tc>
      </w:tr>
      <w:tr w:rsidR="002E73C4" w:rsidRPr="005931E3" w:rsidTr="00725084">
        <w:trPr>
          <w:jc w:val="center"/>
        </w:trPr>
        <w:tc>
          <w:tcPr>
            <w:tcW w:w="819" w:type="dxa"/>
            <w:vMerge/>
            <w:vAlign w:val="center"/>
          </w:tcPr>
          <w:p w:rsidR="002E73C4" w:rsidRPr="005931E3" w:rsidRDefault="002E73C4" w:rsidP="00114752">
            <w:pPr>
              <w:spacing w:beforeLines="40" w:afterLines="40"/>
              <w:jc w:val="center"/>
              <w:rPr>
                <w:rFonts w:ascii="Times New Roman" w:hAnsi="Times New Roman"/>
                <w:szCs w:val="21"/>
              </w:rPr>
            </w:pPr>
          </w:p>
        </w:tc>
        <w:tc>
          <w:tcPr>
            <w:tcW w:w="1323" w:type="dxa"/>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汪红</w:t>
            </w:r>
          </w:p>
        </w:tc>
        <w:tc>
          <w:tcPr>
            <w:tcW w:w="1686" w:type="dxa"/>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土地资源管理</w:t>
            </w:r>
          </w:p>
        </w:tc>
        <w:tc>
          <w:tcPr>
            <w:tcW w:w="1192" w:type="dxa"/>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讲师</w:t>
            </w:r>
          </w:p>
        </w:tc>
        <w:tc>
          <w:tcPr>
            <w:tcW w:w="1510" w:type="dxa"/>
            <w:gridSpan w:val="2"/>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szCs w:val="21"/>
              </w:rPr>
              <w:t>13615133797</w:t>
            </w:r>
          </w:p>
        </w:tc>
        <w:tc>
          <w:tcPr>
            <w:tcW w:w="2352" w:type="dxa"/>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szCs w:val="21"/>
              </w:rPr>
              <w:t>whfhy2008@gmail.com</w:t>
            </w:r>
          </w:p>
        </w:tc>
      </w:tr>
      <w:tr w:rsidR="002E73C4" w:rsidRPr="005931E3" w:rsidTr="00725084">
        <w:trPr>
          <w:jc w:val="center"/>
        </w:trPr>
        <w:tc>
          <w:tcPr>
            <w:tcW w:w="819" w:type="dxa"/>
            <w:vMerge/>
            <w:vAlign w:val="center"/>
          </w:tcPr>
          <w:p w:rsidR="002E73C4" w:rsidRPr="005931E3" w:rsidRDefault="002E73C4" w:rsidP="00114752">
            <w:pPr>
              <w:spacing w:beforeLines="40" w:afterLines="40"/>
              <w:jc w:val="center"/>
              <w:rPr>
                <w:rFonts w:ascii="Times New Roman" w:hAnsi="Times New Roman"/>
                <w:szCs w:val="21"/>
              </w:rPr>
            </w:pPr>
          </w:p>
        </w:tc>
        <w:tc>
          <w:tcPr>
            <w:tcW w:w="1323" w:type="dxa"/>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梅艳</w:t>
            </w:r>
          </w:p>
        </w:tc>
        <w:tc>
          <w:tcPr>
            <w:tcW w:w="1686" w:type="dxa"/>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土地资源管理</w:t>
            </w:r>
          </w:p>
        </w:tc>
        <w:tc>
          <w:tcPr>
            <w:tcW w:w="1192" w:type="dxa"/>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讲师</w:t>
            </w:r>
          </w:p>
        </w:tc>
        <w:tc>
          <w:tcPr>
            <w:tcW w:w="1510" w:type="dxa"/>
            <w:gridSpan w:val="2"/>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szCs w:val="21"/>
              </w:rPr>
              <w:t>15150092151</w:t>
            </w:r>
          </w:p>
        </w:tc>
        <w:tc>
          <w:tcPr>
            <w:tcW w:w="2352" w:type="dxa"/>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szCs w:val="21"/>
              </w:rPr>
              <w:t>m209024@xznu.edu.cn</w:t>
            </w:r>
          </w:p>
        </w:tc>
      </w:tr>
      <w:tr w:rsidR="002E73C4" w:rsidRPr="005931E3" w:rsidTr="00725084">
        <w:trPr>
          <w:jc w:val="center"/>
        </w:trPr>
        <w:tc>
          <w:tcPr>
            <w:tcW w:w="819" w:type="dxa"/>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授课</w:t>
            </w:r>
          </w:p>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方式</w:t>
            </w:r>
          </w:p>
        </w:tc>
        <w:tc>
          <w:tcPr>
            <w:tcW w:w="3009" w:type="dxa"/>
            <w:gridSpan w:val="2"/>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课程讲授</w:t>
            </w:r>
            <w:r w:rsidRPr="005931E3">
              <w:rPr>
                <w:rFonts w:ascii="Times New Roman" w:hAnsi="Times New Roman"/>
                <w:szCs w:val="21"/>
              </w:rPr>
              <w:t>+</w:t>
            </w:r>
            <w:r w:rsidRPr="005931E3">
              <w:rPr>
                <w:rFonts w:ascii="Times New Roman" w:hAnsi="Times New Roman" w:hint="eastAsia"/>
                <w:szCs w:val="21"/>
              </w:rPr>
              <w:t>讨论</w:t>
            </w:r>
          </w:p>
        </w:tc>
        <w:tc>
          <w:tcPr>
            <w:tcW w:w="1192" w:type="dxa"/>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考核方式</w:t>
            </w:r>
          </w:p>
        </w:tc>
        <w:tc>
          <w:tcPr>
            <w:tcW w:w="3862" w:type="dxa"/>
            <w:gridSpan w:val="3"/>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专题报告与课程论文</w:t>
            </w:r>
          </w:p>
        </w:tc>
      </w:tr>
      <w:tr w:rsidR="002E73C4" w:rsidRPr="005931E3" w:rsidTr="00725084">
        <w:trPr>
          <w:jc w:val="center"/>
        </w:trPr>
        <w:tc>
          <w:tcPr>
            <w:tcW w:w="8882" w:type="dxa"/>
            <w:gridSpan w:val="7"/>
          </w:tcPr>
          <w:p w:rsidR="002E73C4" w:rsidRPr="005931E3" w:rsidRDefault="002E73C4" w:rsidP="005931E3">
            <w:pPr>
              <w:rPr>
                <w:rFonts w:ascii="Times New Roman" w:hAnsi="Times New Roman"/>
                <w:szCs w:val="21"/>
              </w:rPr>
            </w:pPr>
            <w:r w:rsidRPr="005931E3">
              <w:rPr>
                <w:rFonts w:ascii="Times New Roman" w:hAnsi="Times New Roman" w:hint="eastAsia"/>
                <w:szCs w:val="21"/>
              </w:rPr>
              <w:t>教学目的及要求</w:t>
            </w:r>
          </w:p>
          <w:p w:rsidR="002E73C4" w:rsidRPr="005931E3" w:rsidRDefault="002E73C4" w:rsidP="002E73C4">
            <w:pPr>
              <w:ind w:firstLineChars="200" w:firstLine="31680"/>
              <w:rPr>
                <w:rFonts w:ascii="Times New Roman" w:hAnsi="Times New Roman"/>
                <w:szCs w:val="21"/>
              </w:rPr>
            </w:pPr>
            <w:r w:rsidRPr="005931E3">
              <w:rPr>
                <w:rFonts w:ascii="Times New Roman" w:hAnsi="Times New Roman" w:hint="eastAsia"/>
                <w:szCs w:val="21"/>
              </w:rPr>
              <w:t>土地资源调查与评价是研究土地类型空间与时间变异规律、调查及评价、区域生产潜力、合理开发与保护的应用基础科学，是合理调整土地利用结构和布局、开展土地利用规划与管理的重要基础。土地资源调查与评价是土地资源管理专业中的一门理论性、技术性和实践性结合较强的主要课程，通过本课程的学习，使学生了解和掌握土地调查和评价的理论、技术方法及实践应用，提高学生的理论素养和实践能力，为将来从事土地科学的研究和土地管理工作奠定坚实的专业基础。</w:t>
            </w:r>
          </w:p>
        </w:tc>
      </w:tr>
      <w:tr w:rsidR="002E73C4" w:rsidRPr="005931E3" w:rsidTr="00725084">
        <w:trPr>
          <w:jc w:val="center"/>
        </w:trPr>
        <w:tc>
          <w:tcPr>
            <w:tcW w:w="8882" w:type="dxa"/>
            <w:gridSpan w:val="7"/>
          </w:tcPr>
          <w:p w:rsidR="002E73C4" w:rsidRPr="005931E3" w:rsidRDefault="002E73C4" w:rsidP="005931E3">
            <w:pPr>
              <w:rPr>
                <w:rFonts w:ascii="Times New Roman" w:hAnsi="Times New Roman"/>
                <w:szCs w:val="21"/>
              </w:rPr>
            </w:pPr>
            <w:r w:rsidRPr="005931E3">
              <w:rPr>
                <w:rFonts w:ascii="Times New Roman" w:hAnsi="Times New Roman" w:hint="eastAsia"/>
                <w:szCs w:val="21"/>
              </w:rPr>
              <w:t>课程内容</w:t>
            </w:r>
          </w:p>
          <w:p w:rsidR="002E73C4" w:rsidRPr="005931E3" w:rsidRDefault="002E73C4" w:rsidP="002E73C4">
            <w:pPr>
              <w:snapToGrid w:val="0"/>
              <w:spacing w:line="288" w:lineRule="auto"/>
              <w:ind w:firstLineChars="200" w:firstLine="31680"/>
              <w:jc w:val="left"/>
              <w:rPr>
                <w:rFonts w:ascii="Times New Roman" w:hAnsi="Times New Roman"/>
                <w:szCs w:val="21"/>
              </w:rPr>
            </w:pPr>
            <w:r w:rsidRPr="005931E3">
              <w:rPr>
                <w:rFonts w:ascii="Times New Roman" w:hAnsi="Times New Roman" w:hint="eastAsia"/>
                <w:szCs w:val="21"/>
              </w:rPr>
              <w:t>本课程主要由土地调查、土地评价及讨论三部分构成。土地调查主要包括土地利用现状调查和土地类型调查，土地利用现状调查是土地管理工作中的重要部分，课程中主要介绍调查的程序、方法及成果；土地类型调查主要为土地科学的研究和生产实践服务，内容主要有土地分级、分类的概念，土地类型的结构、演替，土地类型调查的步骤、方法，土地类型的识别与划分，土地类型制图等。土地评价是在土地调查的基础上进行的，内容主要有土地潜力评价、适宜性评价、经济评价及数学方法和土地信息系统在土地评价中的应用等。讨论部分主要由学生根据课程安排开展土地调查与评价相关研究，并进行讨论。</w:t>
            </w:r>
          </w:p>
          <w:p w:rsidR="002E73C4" w:rsidRPr="005931E3" w:rsidRDefault="002E73C4" w:rsidP="005931E3">
            <w:pPr>
              <w:spacing w:line="288" w:lineRule="auto"/>
              <w:rPr>
                <w:rFonts w:ascii="Times New Roman" w:hAnsi="Times New Roman"/>
                <w:szCs w:val="21"/>
              </w:rPr>
            </w:pPr>
            <w:r w:rsidRPr="005931E3">
              <w:rPr>
                <w:rFonts w:ascii="Times New Roman" w:hAnsi="Times New Roman" w:hint="eastAsia"/>
                <w:szCs w:val="21"/>
              </w:rPr>
              <w:t>第一讲</w:t>
            </w:r>
            <w:r w:rsidRPr="005931E3">
              <w:rPr>
                <w:rFonts w:ascii="Times New Roman" w:hAnsi="Times New Roman"/>
                <w:szCs w:val="21"/>
              </w:rPr>
              <w:t xml:space="preserve"> </w:t>
            </w:r>
            <w:r w:rsidRPr="005931E3">
              <w:rPr>
                <w:rFonts w:ascii="Times New Roman" w:hAnsi="Times New Roman" w:hint="eastAsia"/>
                <w:szCs w:val="21"/>
              </w:rPr>
              <w:t>绪论</w:t>
            </w:r>
          </w:p>
          <w:p w:rsidR="002E73C4" w:rsidRPr="005931E3" w:rsidRDefault="002E73C4" w:rsidP="002E73C4">
            <w:pPr>
              <w:spacing w:line="288" w:lineRule="auto"/>
              <w:ind w:firstLineChars="200" w:firstLine="31680"/>
              <w:rPr>
                <w:rFonts w:ascii="Times New Roman" w:hAnsi="Times New Roman"/>
                <w:szCs w:val="21"/>
              </w:rPr>
            </w:pPr>
            <w:r w:rsidRPr="005931E3">
              <w:rPr>
                <w:rFonts w:ascii="Times New Roman" w:hAnsi="Times New Roman" w:hint="eastAsia"/>
                <w:szCs w:val="21"/>
              </w:rPr>
              <w:t>掌握土地调查与土地评价的概念、性质；土地调查与土地评价的内容和意义。</w:t>
            </w:r>
          </w:p>
          <w:p w:rsidR="002E73C4" w:rsidRPr="005931E3" w:rsidRDefault="002E73C4" w:rsidP="005931E3">
            <w:pPr>
              <w:spacing w:line="288" w:lineRule="auto"/>
              <w:rPr>
                <w:rFonts w:ascii="Times New Roman" w:hAnsi="Times New Roman"/>
                <w:szCs w:val="21"/>
              </w:rPr>
            </w:pPr>
            <w:r w:rsidRPr="005931E3">
              <w:rPr>
                <w:rFonts w:ascii="Times New Roman" w:hAnsi="Times New Roman" w:hint="eastAsia"/>
                <w:szCs w:val="21"/>
              </w:rPr>
              <w:t>第二讲</w:t>
            </w:r>
            <w:r w:rsidRPr="005931E3">
              <w:rPr>
                <w:rFonts w:ascii="Times New Roman" w:hAnsi="Times New Roman"/>
                <w:szCs w:val="21"/>
              </w:rPr>
              <w:t xml:space="preserve"> </w:t>
            </w:r>
            <w:r w:rsidRPr="005931E3">
              <w:rPr>
                <w:rFonts w:ascii="Times New Roman" w:hAnsi="Times New Roman" w:hint="eastAsia"/>
                <w:szCs w:val="21"/>
              </w:rPr>
              <w:t>土地利用现状调查</w:t>
            </w:r>
          </w:p>
          <w:p w:rsidR="002E73C4" w:rsidRPr="005931E3" w:rsidRDefault="002E73C4" w:rsidP="002E73C4">
            <w:pPr>
              <w:spacing w:line="288" w:lineRule="auto"/>
              <w:ind w:firstLineChars="200" w:firstLine="31680"/>
              <w:rPr>
                <w:rFonts w:ascii="Times New Roman" w:hAnsi="Times New Roman"/>
                <w:szCs w:val="21"/>
              </w:rPr>
            </w:pPr>
            <w:r w:rsidRPr="005931E3">
              <w:rPr>
                <w:rFonts w:ascii="Times New Roman" w:hAnsi="Times New Roman" w:hint="eastAsia"/>
                <w:szCs w:val="21"/>
              </w:rPr>
              <w:t>掌握土地利用现状分类、土地利用现状调查的程序、遥感技术在土地利用现状调查的应用；掌握土地利用现状调查成果的编制。</w:t>
            </w:r>
          </w:p>
          <w:p w:rsidR="002E73C4" w:rsidRPr="005931E3" w:rsidRDefault="002E73C4" w:rsidP="005931E3">
            <w:pPr>
              <w:spacing w:line="288" w:lineRule="auto"/>
              <w:rPr>
                <w:rFonts w:ascii="Times New Roman" w:hAnsi="Times New Roman"/>
                <w:szCs w:val="21"/>
              </w:rPr>
            </w:pPr>
            <w:r w:rsidRPr="005931E3">
              <w:rPr>
                <w:rFonts w:ascii="Times New Roman" w:hAnsi="Times New Roman" w:hint="eastAsia"/>
                <w:szCs w:val="21"/>
              </w:rPr>
              <w:t>第三讲</w:t>
            </w:r>
            <w:r w:rsidRPr="005931E3">
              <w:rPr>
                <w:rFonts w:ascii="Times New Roman" w:hAnsi="Times New Roman"/>
                <w:szCs w:val="21"/>
              </w:rPr>
              <w:t xml:space="preserve"> </w:t>
            </w:r>
            <w:r w:rsidRPr="005931E3">
              <w:rPr>
                <w:rFonts w:ascii="Times New Roman" w:hAnsi="Times New Roman" w:hint="eastAsia"/>
                <w:szCs w:val="21"/>
              </w:rPr>
              <w:t>土地类型调查</w:t>
            </w:r>
          </w:p>
          <w:p w:rsidR="002E73C4" w:rsidRPr="005931E3" w:rsidRDefault="002E73C4" w:rsidP="002E73C4">
            <w:pPr>
              <w:spacing w:line="288" w:lineRule="auto"/>
              <w:ind w:firstLineChars="200" w:firstLine="31680"/>
              <w:rPr>
                <w:rFonts w:ascii="Times New Roman" w:hAnsi="Times New Roman"/>
                <w:szCs w:val="21"/>
              </w:rPr>
            </w:pPr>
            <w:r w:rsidRPr="005931E3">
              <w:rPr>
                <w:rFonts w:ascii="Times New Roman" w:hAnsi="Times New Roman" w:hint="eastAsia"/>
                <w:szCs w:val="21"/>
              </w:rPr>
              <w:t>掌握土地类型、分级、分类的概念；了解土地类型结构、土地类型演替的概念和类别；掌握土地类型调查类别和步骤，土地类型的野外调查方法（路线考察法、综合剖面分析法），土地类型识别与区分，从遥感影像提取土地类型信息；掌握土地类型制图的编绘步骤与方法。</w:t>
            </w:r>
          </w:p>
          <w:p w:rsidR="002E73C4" w:rsidRPr="005931E3" w:rsidRDefault="002E73C4" w:rsidP="005931E3">
            <w:pPr>
              <w:spacing w:line="288" w:lineRule="auto"/>
              <w:rPr>
                <w:rFonts w:ascii="Times New Roman" w:hAnsi="Times New Roman"/>
                <w:szCs w:val="21"/>
              </w:rPr>
            </w:pPr>
            <w:r w:rsidRPr="005931E3">
              <w:rPr>
                <w:rFonts w:ascii="Times New Roman" w:hAnsi="Times New Roman" w:hint="eastAsia"/>
                <w:szCs w:val="21"/>
              </w:rPr>
              <w:t>第四讲</w:t>
            </w:r>
            <w:r w:rsidRPr="005931E3">
              <w:rPr>
                <w:rFonts w:ascii="Times New Roman" w:hAnsi="Times New Roman"/>
                <w:szCs w:val="21"/>
              </w:rPr>
              <w:t xml:space="preserve"> </w:t>
            </w:r>
            <w:r w:rsidRPr="005931E3">
              <w:rPr>
                <w:rFonts w:ascii="Times New Roman" w:hAnsi="Times New Roman" w:hint="eastAsia"/>
                <w:szCs w:val="21"/>
              </w:rPr>
              <w:t>土地评价概述及土地潜力评价</w:t>
            </w:r>
          </w:p>
          <w:p w:rsidR="002E73C4" w:rsidRPr="005931E3" w:rsidRDefault="002E73C4" w:rsidP="002E73C4">
            <w:pPr>
              <w:spacing w:line="288" w:lineRule="auto"/>
              <w:ind w:firstLineChars="200" w:firstLine="31680"/>
              <w:rPr>
                <w:rFonts w:ascii="Times New Roman" w:hAnsi="Times New Roman"/>
                <w:szCs w:val="21"/>
              </w:rPr>
            </w:pPr>
            <w:r w:rsidRPr="005931E3">
              <w:rPr>
                <w:rFonts w:ascii="Times New Roman" w:hAnsi="Times New Roman" w:hint="eastAsia"/>
                <w:szCs w:val="21"/>
              </w:rPr>
              <w:t>掌握土地评价的分类、原则及基础资料获取；掌握土地潜力评价系统及评价方法与步骤；土地潜力评价成果应用与讨论。</w:t>
            </w:r>
          </w:p>
          <w:p w:rsidR="002E73C4" w:rsidRPr="005931E3" w:rsidRDefault="002E73C4" w:rsidP="005931E3">
            <w:pPr>
              <w:spacing w:line="288" w:lineRule="auto"/>
              <w:rPr>
                <w:rFonts w:ascii="Times New Roman" w:hAnsi="Times New Roman"/>
                <w:szCs w:val="21"/>
              </w:rPr>
            </w:pPr>
            <w:r w:rsidRPr="005931E3">
              <w:rPr>
                <w:rFonts w:ascii="Times New Roman" w:hAnsi="Times New Roman" w:hint="eastAsia"/>
                <w:szCs w:val="21"/>
              </w:rPr>
              <w:t>第五讲</w:t>
            </w:r>
            <w:r w:rsidRPr="005931E3">
              <w:rPr>
                <w:rFonts w:ascii="Times New Roman" w:hAnsi="Times New Roman"/>
                <w:szCs w:val="21"/>
              </w:rPr>
              <w:t xml:space="preserve"> </w:t>
            </w:r>
            <w:r w:rsidRPr="005931E3">
              <w:rPr>
                <w:rFonts w:ascii="Times New Roman" w:hAnsi="Times New Roman" w:hint="eastAsia"/>
                <w:szCs w:val="21"/>
              </w:rPr>
              <w:t>土地适宜性评价</w:t>
            </w:r>
          </w:p>
          <w:p w:rsidR="002E73C4" w:rsidRPr="005931E3" w:rsidRDefault="002E73C4" w:rsidP="002E73C4">
            <w:pPr>
              <w:spacing w:line="288" w:lineRule="auto"/>
              <w:ind w:firstLineChars="200" w:firstLine="31680"/>
              <w:rPr>
                <w:rFonts w:ascii="Times New Roman" w:hAnsi="Times New Roman"/>
                <w:szCs w:val="21"/>
              </w:rPr>
            </w:pPr>
            <w:r w:rsidRPr="005931E3">
              <w:rPr>
                <w:rFonts w:ascii="Times New Roman" w:hAnsi="Times New Roman" w:hint="eastAsia"/>
                <w:szCs w:val="21"/>
              </w:rPr>
              <w:t>了解联合国粮农组织的《土地评价纲要》的评价系统与评价类别及评价步骤与方法，土地适宜性评价的特点，掌握土地适宜性评价与土地潜力评价的联系，以及我国的土地适宜性评价的内容与方法，开展土地适宜性评价的讨论。</w:t>
            </w:r>
          </w:p>
          <w:p w:rsidR="002E73C4" w:rsidRPr="005931E3" w:rsidRDefault="002E73C4" w:rsidP="005931E3">
            <w:pPr>
              <w:spacing w:line="288" w:lineRule="auto"/>
              <w:rPr>
                <w:rFonts w:ascii="Times New Roman" w:hAnsi="Times New Roman"/>
                <w:szCs w:val="21"/>
              </w:rPr>
            </w:pPr>
            <w:r w:rsidRPr="005931E3">
              <w:rPr>
                <w:rFonts w:ascii="Times New Roman" w:hAnsi="Times New Roman" w:hint="eastAsia"/>
                <w:szCs w:val="21"/>
              </w:rPr>
              <w:t>第六讲</w:t>
            </w:r>
            <w:r w:rsidRPr="005931E3">
              <w:rPr>
                <w:rFonts w:ascii="Times New Roman" w:hAnsi="Times New Roman"/>
                <w:szCs w:val="21"/>
              </w:rPr>
              <w:t xml:space="preserve"> </w:t>
            </w:r>
            <w:r w:rsidRPr="005931E3">
              <w:rPr>
                <w:rFonts w:ascii="Times New Roman" w:hAnsi="Times New Roman" w:hint="eastAsia"/>
                <w:szCs w:val="21"/>
              </w:rPr>
              <w:t>土地经济评价</w:t>
            </w:r>
          </w:p>
          <w:p w:rsidR="002E73C4" w:rsidRPr="005931E3" w:rsidRDefault="002E73C4" w:rsidP="002E73C4">
            <w:pPr>
              <w:spacing w:line="288" w:lineRule="auto"/>
              <w:ind w:firstLineChars="200" w:firstLine="31680"/>
              <w:rPr>
                <w:rFonts w:ascii="Times New Roman" w:hAnsi="Times New Roman"/>
                <w:szCs w:val="21"/>
              </w:rPr>
            </w:pPr>
            <w:r w:rsidRPr="005931E3">
              <w:rPr>
                <w:rFonts w:ascii="Times New Roman" w:hAnsi="Times New Roman" w:hint="eastAsia"/>
                <w:szCs w:val="21"/>
              </w:rPr>
              <w:t>了解土地经济评价一般步骤、土地经济评价理论基础及土地经济评价指标；掌握城镇土地分等定级步骤与内容、城镇土地基准地价评估、农用地的等级评定与农用地估价。</w:t>
            </w:r>
          </w:p>
          <w:p w:rsidR="002E73C4" w:rsidRPr="005931E3" w:rsidRDefault="002E73C4" w:rsidP="005931E3">
            <w:pPr>
              <w:spacing w:line="288" w:lineRule="auto"/>
              <w:rPr>
                <w:rFonts w:ascii="Times New Roman" w:hAnsi="Times New Roman"/>
                <w:szCs w:val="21"/>
              </w:rPr>
            </w:pPr>
            <w:r w:rsidRPr="005931E3">
              <w:rPr>
                <w:rFonts w:ascii="Times New Roman" w:hAnsi="Times New Roman" w:hint="eastAsia"/>
                <w:szCs w:val="21"/>
              </w:rPr>
              <w:t>第七讲</w:t>
            </w:r>
            <w:r w:rsidRPr="005931E3">
              <w:rPr>
                <w:rFonts w:ascii="Times New Roman" w:hAnsi="Times New Roman"/>
                <w:szCs w:val="21"/>
              </w:rPr>
              <w:t xml:space="preserve"> </w:t>
            </w:r>
            <w:r w:rsidRPr="005931E3">
              <w:rPr>
                <w:rFonts w:ascii="Times New Roman" w:hAnsi="Times New Roman" w:hint="eastAsia"/>
                <w:szCs w:val="21"/>
              </w:rPr>
              <w:t>数学方法在土地评价中的应用</w:t>
            </w:r>
          </w:p>
          <w:p w:rsidR="002E73C4" w:rsidRPr="005931E3" w:rsidRDefault="002E73C4" w:rsidP="005931E3">
            <w:pPr>
              <w:spacing w:line="288" w:lineRule="auto"/>
              <w:rPr>
                <w:rFonts w:ascii="Times New Roman" w:hAnsi="Times New Roman"/>
                <w:szCs w:val="21"/>
              </w:rPr>
            </w:pPr>
            <w:r w:rsidRPr="005931E3">
              <w:rPr>
                <w:rFonts w:ascii="Times New Roman" w:hAnsi="Times New Roman"/>
                <w:szCs w:val="21"/>
              </w:rPr>
              <w:t xml:space="preserve">    </w:t>
            </w:r>
            <w:r w:rsidRPr="005931E3">
              <w:rPr>
                <w:rFonts w:ascii="Times New Roman" w:hAnsi="Times New Roman" w:hint="eastAsia"/>
                <w:szCs w:val="21"/>
              </w:rPr>
              <w:t>了解土地评价中常用的数学方法及其适用范围，掌握其基本原理与步骤。</w:t>
            </w:r>
            <w:r w:rsidRPr="005931E3">
              <w:rPr>
                <w:rFonts w:ascii="Times New Roman" w:hAnsi="Times New Roman"/>
                <w:szCs w:val="21"/>
              </w:rPr>
              <w:t xml:space="preserve">   </w:t>
            </w:r>
          </w:p>
          <w:p w:rsidR="002E73C4" w:rsidRPr="005931E3" w:rsidRDefault="002E73C4" w:rsidP="005931E3">
            <w:pPr>
              <w:spacing w:line="288" w:lineRule="auto"/>
              <w:rPr>
                <w:rFonts w:ascii="Times New Roman" w:hAnsi="Times New Roman"/>
                <w:szCs w:val="21"/>
              </w:rPr>
            </w:pPr>
            <w:r w:rsidRPr="005931E3">
              <w:rPr>
                <w:rFonts w:ascii="Times New Roman" w:hAnsi="Times New Roman" w:hint="eastAsia"/>
                <w:szCs w:val="21"/>
              </w:rPr>
              <w:t>第八讲</w:t>
            </w:r>
            <w:r w:rsidRPr="005931E3">
              <w:rPr>
                <w:rFonts w:ascii="Times New Roman" w:hAnsi="Times New Roman"/>
                <w:szCs w:val="21"/>
              </w:rPr>
              <w:t xml:space="preserve"> </w:t>
            </w:r>
            <w:r w:rsidRPr="005931E3">
              <w:rPr>
                <w:rFonts w:ascii="Times New Roman" w:hAnsi="Times New Roman" w:hint="eastAsia"/>
                <w:szCs w:val="21"/>
              </w:rPr>
              <w:t>土地信息系统及其在土地评价中的应用</w:t>
            </w:r>
          </w:p>
          <w:p w:rsidR="002E73C4" w:rsidRPr="005931E3" w:rsidRDefault="002E73C4" w:rsidP="005931E3">
            <w:pPr>
              <w:spacing w:line="288" w:lineRule="auto"/>
              <w:ind w:firstLine="420"/>
              <w:rPr>
                <w:rFonts w:ascii="Times New Roman" w:hAnsi="Times New Roman"/>
                <w:szCs w:val="21"/>
              </w:rPr>
            </w:pPr>
            <w:r w:rsidRPr="005931E3">
              <w:rPr>
                <w:rFonts w:ascii="Times New Roman" w:hAnsi="Times New Roman" w:hint="eastAsia"/>
                <w:szCs w:val="21"/>
              </w:rPr>
              <w:t>掌握土地信息系统、数据类型与数据源空间数据的地理编码、空间数据的压缩处理、空间数据类型的转换、数据库的基本概念与主要特征、数据与文件的组织、数据模型及</w:t>
            </w:r>
            <w:r w:rsidRPr="005931E3">
              <w:rPr>
                <w:rFonts w:ascii="Times New Roman" w:hAnsi="Times New Roman"/>
                <w:szCs w:val="21"/>
              </w:rPr>
              <w:t>GIS</w:t>
            </w:r>
            <w:r w:rsidRPr="005931E3">
              <w:rPr>
                <w:rFonts w:ascii="Times New Roman" w:hAnsi="Times New Roman" w:hint="eastAsia"/>
                <w:szCs w:val="21"/>
              </w:rPr>
              <w:t>在土地评价中的应用。</w:t>
            </w:r>
          </w:p>
          <w:p w:rsidR="002E73C4" w:rsidRPr="005931E3" w:rsidRDefault="002E73C4" w:rsidP="005931E3">
            <w:pPr>
              <w:spacing w:line="288" w:lineRule="auto"/>
              <w:rPr>
                <w:rFonts w:ascii="Times New Roman" w:hAnsi="Times New Roman"/>
                <w:szCs w:val="21"/>
              </w:rPr>
            </w:pPr>
            <w:r w:rsidRPr="005931E3">
              <w:rPr>
                <w:rFonts w:ascii="Times New Roman" w:hAnsi="Times New Roman" w:hint="eastAsia"/>
                <w:szCs w:val="21"/>
              </w:rPr>
              <w:t>第九讲</w:t>
            </w:r>
            <w:r w:rsidRPr="005931E3">
              <w:rPr>
                <w:rFonts w:ascii="Times New Roman" w:hAnsi="Times New Roman"/>
                <w:szCs w:val="21"/>
              </w:rPr>
              <w:t xml:space="preserve"> </w:t>
            </w:r>
            <w:r w:rsidRPr="005931E3">
              <w:rPr>
                <w:rFonts w:ascii="Times New Roman" w:hAnsi="Times New Roman" w:hint="eastAsia"/>
                <w:szCs w:val="21"/>
              </w:rPr>
              <w:t>土地资源调查与评价研究与讨论</w:t>
            </w:r>
          </w:p>
          <w:p w:rsidR="002E73C4" w:rsidRPr="005931E3" w:rsidRDefault="002E73C4" w:rsidP="005931E3">
            <w:pPr>
              <w:rPr>
                <w:rFonts w:ascii="Times New Roman" w:hAnsi="Times New Roman"/>
                <w:szCs w:val="21"/>
              </w:rPr>
            </w:pPr>
            <w:r w:rsidRPr="005931E3">
              <w:rPr>
                <w:rFonts w:ascii="Times New Roman" w:hAnsi="Times New Roman"/>
                <w:szCs w:val="21"/>
              </w:rPr>
              <w:t xml:space="preserve">    </w:t>
            </w:r>
            <w:r w:rsidRPr="005931E3">
              <w:rPr>
                <w:rFonts w:ascii="Times New Roman" w:hAnsi="Times New Roman" w:hint="eastAsia"/>
                <w:szCs w:val="21"/>
              </w:rPr>
              <w:t>掌握开展土地资源调查与评价相关问题研究的实践能力；掌握相关学术汇报与交流讨论的技巧与能力。</w:t>
            </w:r>
          </w:p>
          <w:p w:rsidR="002E73C4" w:rsidRPr="005931E3" w:rsidRDefault="002E73C4" w:rsidP="002E73C4">
            <w:pPr>
              <w:snapToGrid w:val="0"/>
              <w:spacing w:line="288" w:lineRule="auto"/>
              <w:ind w:firstLineChars="200" w:firstLine="31680"/>
              <w:jc w:val="left"/>
              <w:rPr>
                <w:rFonts w:ascii="Times New Roman" w:hAnsi="Times New Roman"/>
                <w:szCs w:val="21"/>
              </w:rPr>
            </w:pPr>
          </w:p>
        </w:tc>
      </w:tr>
      <w:tr w:rsidR="002E73C4" w:rsidRPr="005931E3" w:rsidTr="00725084">
        <w:trPr>
          <w:jc w:val="center"/>
        </w:trPr>
        <w:tc>
          <w:tcPr>
            <w:tcW w:w="8882" w:type="dxa"/>
            <w:gridSpan w:val="7"/>
            <w:vAlign w:val="center"/>
          </w:tcPr>
          <w:p w:rsidR="002E73C4" w:rsidRPr="005931E3" w:rsidRDefault="002E73C4" w:rsidP="005931E3">
            <w:pPr>
              <w:rPr>
                <w:rFonts w:ascii="Times New Roman" w:hAnsi="Times New Roman"/>
                <w:szCs w:val="21"/>
              </w:rPr>
            </w:pPr>
            <w:r w:rsidRPr="005931E3">
              <w:rPr>
                <w:rFonts w:ascii="Times New Roman" w:hAnsi="Times New Roman" w:hint="eastAsia"/>
                <w:szCs w:val="21"/>
              </w:rPr>
              <w:t>参考书目</w:t>
            </w:r>
          </w:p>
          <w:p w:rsidR="002E73C4" w:rsidRPr="005931E3" w:rsidRDefault="002E73C4" w:rsidP="002E73C4">
            <w:pPr>
              <w:ind w:firstLineChars="150" w:firstLine="31680"/>
              <w:rPr>
                <w:rFonts w:ascii="Times New Roman" w:hAnsi="Times New Roman"/>
                <w:szCs w:val="21"/>
              </w:rPr>
            </w:pPr>
            <w:r w:rsidRPr="005931E3">
              <w:rPr>
                <w:rFonts w:ascii="Times New Roman" w:hAnsi="Times New Roman"/>
                <w:szCs w:val="21"/>
              </w:rPr>
              <w:t xml:space="preserve">[1] </w:t>
            </w:r>
            <w:r w:rsidRPr="005931E3">
              <w:rPr>
                <w:rFonts w:ascii="Times New Roman" w:hAnsi="Times New Roman" w:hint="eastAsia"/>
                <w:szCs w:val="21"/>
              </w:rPr>
              <w:t>吴次芳主编</w:t>
            </w:r>
            <w:r w:rsidRPr="005931E3">
              <w:rPr>
                <w:rFonts w:ascii="Times New Roman" w:hAnsi="Times New Roman"/>
                <w:szCs w:val="21"/>
              </w:rPr>
              <w:t>.</w:t>
            </w:r>
            <w:r w:rsidRPr="005931E3">
              <w:rPr>
                <w:rFonts w:ascii="Times New Roman" w:hAnsi="Times New Roman" w:hint="eastAsia"/>
                <w:szCs w:val="21"/>
              </w:rPr>
              <w:t>土地资源调查与评价</w:t>
            </w:r>
            <w:r w:rsidRPr="005931E3">
              <w:rPr>
                <w:rFonts w:ascii="Times New Roman" w:hAnsi="Times New Roman"/>
                <w:szCs w:val="21"/>
              </w:rPr>
              <w:t>.</w:t>
            </w:r>
            <w:r w:rsidRPr="005931E3">
              <w:rPr>
                <w:rFonts w:ascii="Times New Roman" w:hAnsi="Times New Roman" w:hint="eastAsia"/>
                <w:szCs w:val="21"/>
              </w:rPr>
              <w:t>中国农业出版社，</w:t>
            </w:r>
            <w:r w:rsidRPr="005931E3">
              <w:rPr>
                <w:rFonts w:ascii="Times New Roman" w:hAnsi="Times New Roman"/>
                <w:szCs w:val="21"/>
              </w:rPr>
              <w:t>2008</w:t>
            </w:r>
            <w:r w:rsidRPr="005931E3">
              <w:rPr>
                <w:rFonts w:ascii="Times New Roman" w:hAnsi="Times New Roman" w:hint="eastAsia"/>
                <w:szCs w:val="21"/>
              </w:rPr>
              <w:t>年；</w:t>
            </w:r>
          </w:p>
          <w:p w:rsidR="002E73C4" w:rsidRPr="005931E3" w:rsidRDefault="002E73C4" w:rsidP="002E73C4">
            <w:pPr>
              <w:ind w:firstLineChars="150" w:firstLine="31680"/>
              <w:rPr>
                <w:rFonts w:ascii="Times New Roman" w:hAnsi="Times New Roman"/>
                <w:szCs w:val="21"/>
              </w:rPr>
            </w:pPr>
            <w:r w:rsidRPr="005931E3">
              <w:rPr>
                <w:rFonts w:ascii="Times New Roman" w:hAnsi="Times New Roman"/>
                <w:szCs w:val="21"/>
              </w:rPr>
              <w:t xml:space="preserve">[2] </w:t>
            </w:r>
            <w:r w:rsidRPr="005931E3">
              <w:rPr>
                <w:rFonts w:ascii="Times New Roman" w:hAnsi="Times New Roman" w:hint="eastAsia"/>
                <w:szCs w:val="21"/>
              </w:rPr>
              <w:t>刘黎明主编</w:t>
            </w:r>
            <w:r w:rsidRPr="005931E3">
              <w:rPr>
                <w:rFonts w:ascii="Times New Roman" w:hAnsi="Times New Roman"/>
                <w:szCs w:val="21"/>
              </w:rPr>
              <w:t>.</w:t>
            </w:r>
            <w:r w:rsidRPr="005931E3">
              <w:rPr>
                <w:rFonts w:ascii="Times New Roman" w:hAnsi="Times New Roman" w:hint="eastAsia"/>
                <w:szCs w:val="21"/>
              </w:rPr>
              <w:t>土地资源调查与评价</w:t>
            </w:r>
            <w:r w:rsidRPr="005931E3">
              <w:rPr>
                <w:rFonts w:ascii="Times New Roman" w:hAnsi="Times New Roman"/>
                <w:szCs w:val="21"/>
              </w:rPr>
              <w:t>.</w:t>
            </w:r>
            <w:r w:rsidRPr="005931E3">
              <w:rPr>
                <w:rFonts w:ascii="Times New Roman" w:hAnsi="Times New Roman" w:hint="eastAsia"/>
                <w:szCs w:val="21"/>
              </w:rPr>
              <w:t>中国农业大学出版社，</w:t>
            </w:r>
            <w:r w:rsidRPr="005931E3">
              <w:rPr>
                <w:rFonts w:ascii="Times New Roman" w:hAnsi="Times New Roman"/>
                <w:szCs w:val="21"/>
              </w:rPr>
              <w:t>2005</w:t>
            </w:r>
            <w:r w:rsidRPr="005931E3">
              <w:rPr>
                <w:rFonts w:ascii="Times New Roman" w:hAnsi="Times New Roman" w:hint="eastAsia"/>
                <w:szCs w:val="21"/>
              </w:rPr>
              <w:t>年。</w:t>
            </w:r>
          </w:p>
        </w:tc>
      </w:tr>
    </w:tbl>
    <w:p w:rsidR="002E73C4" w:rsidRPr="005931E3" w:rsidRDefault="002E73C4" w:rsidP="005931E3">
      <w:pPr>
        <w:snapToGrid w:val="0"/>
        <w:rPr>
          <w:rFonts w:ascii="Times New Roman" w:eastAsia="黑体" w:hAnsi="Times New Roman"/>
          <w:sz w:val="2"/>
          <w:szCs w:val="28"/>
        </w:rPr>
      </w:pPr>
    </w:p>
    <w:p w:rsidR="002E73C4" w:rsidRPr="005931E3" w:rsidRDefault="002E73C4" w:rsidP="005931E3">
      <w:pPr>
        <w:jc w:val="center"/>
        <w:rPr>
          <w:rFonts w:ascii="Times New Roman" w:eastAsia="黑体" w:hAnsi="Times New Roman"/>
          <w:sz w:val="24"/>
          <w:szCs w:val="20"/>
        </w:rPr>
      </w:pPr>
      <w:r w:rsidRPr="005931E3">
        <w:rPr>
          <w:rFonts w:ascii="Times New Roman" w:eastAsia="黑体" w:hAnsi="Times New Roman"/>
          <w:sz w:val="24"/>
          <w:szCs w:val="20"/>
        </w:rPr>
        <w:br w:type="page"/>
      </w:r>
      <w:bookmarkStart w:id="3" w:name="_Toc420567405"/>
      <w:r w:rsidRPr="005931E3">
        <w:rPr>
          <w:rFonts w:ascii="Times New Roman" w:eastAsia="黑体" w:hAnsi="Times New Roman" w:hint="eastAsia"/>
          <w:sz w:val="24"/>
          <w:szCs w:val="20"/>
        </w:rPr>
        <w:t>《多元统计分析》课程简明教学大纲</w:t>
      </w:r>
      <w:bookmarkEnd w:id="3"/>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38"/>
        <w:gridCol w:w="1330"/>
        <w:gridCol w:w="1466"/>
        <w:gridCol w:w="1200"/>
        <w:gridCol w:w="132"/>
        <w:gridCol w:w="1413"/>
        <w:gridCol w:w="2095"/>
      </w:tblGrid>
      <w:tr w:rsidR="002E73C4" w:rsidRPr="005931E3" w:rsidTr="00725084">
        <w:trPr>
          <w:jc w:val="center"/>
        </w:trPr>
        <w:tc>
          <w:tcPr>
            <w:tcW w:w="838" w:type="dxa"/>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课程</w:t>
            </w:r>
          </w:p>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名称</w:t>
            </w:r>
          </w:p>
        </w:tc>
        <w:tc>
          <w:tcPr>
            <w:tcW w:w="4128" w:type="dxa"/>
            <w:gridSpan w:val="4"/>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多元统计分析</w:t>
            </w:r>
          </w:p>
        </w:tc>
        <w:tc>
          <w:tcPr>
            <w:tcW w:w="1413" w:type="dxa"/>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课程编号</w:t>
            </w:r>
          </w:p>
        </w:tc>
        <w:tc>
          <w:tcPr>
            <w:tcW w:w="2095" w:type="dxa"/>
            <w:vAlign w:val="center"/>
          </w:tcPr>
          <w:p w:rsidR="002E73C4" w:rsidRPr="005931E3" w:rsidRDefault="002E73C4" w:rsidP="00114752">
            <w:pPr>
              <w:spacing w:beforeLines="40" w:afterLines="40"/>
              <w:jc w:val="center"/>
              <w:rPr>
                <w:rFonts w:ascii="Times New Roman" w:hAnsi="Times New Roman"/>
                <w:szCs w:val="21"/>
              </w:rPr>
            </w:pPr>
            <w:r>
              <w:rPr>
                <w:color w:val="000000"/>
                <w:kern w:val="0"/>
                <w:szCs w:val="21"/>
              </w:rPr>
              <w:t>SXSS0303X14</w:t>
            </w:r>
          </w:p>
        </w:tc>
      </w:tr>
      <w:tr w:rsidR="002E73C4" w:rsidRPr="005931E3" w:rsidTr="00725084">
        <w:trPr>
          <w:jc w:val="center"/>
        </w:trPr>
        <w:tc>
          <w:tcPr>
            <w:tcW w:w="838" w:type="dxa"/>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课程</w:t>
            </w:r>
          </w:p>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类别</w:t>
            </w:r>
          </w:p>
        </w:tc>
        <w:tc>
          <w:tcPr>
            <w:tcW w:w="7636" w:type="dxa"/>
            <w:gridSpan w:val="6"/>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sz w:val="18"/>
                <w:szCs w:val="18"/>
                <w:bdr w:val="single" w:sz="4" w:space="0" w:color="auto"/>
              </w:rPr>
              <w:t>√</w:t>
            </w:r>
            <w:r w:rsidRPr="005931E3">
              <w:rPr>
                <w:rFonts w:ascii="Times New Roman" w:hAnsi="Times New Roman" w:hint="eastAsia"/>
              </w:rPr>
              <w:t>专业基础</w:t>
            </w:r>
            <w:r w:rsidRPr="005931E3">
              <w:rPr>
                <w:rFonts w:ascii="Times New Roman" w:hAnsi="Times New Roman"/>
              </w:rPr>
              <w:t xml:space="preserve">□ </w:t>
            </w:r>
            <w:r w:rsidRPr="005931E3">
              <w:rPr>
                <w:rFonts w:ascii="Times New Roman" w:hAnsi="Times New Roman" w:hint="eastAsia"/>
              </w:rPr>
              <w:t>专业必修</w:t>
            </w:r>
            <w:r w:rsidRPr="005931E3">
              <w:rPr>
                <w:rFonts w:ascii="Times New Roman" w:hAnsi="Times New Roman"/>
              </w:rPr>
              <w:t xml:space="preserve">□ </w:t>
            </w:r>
            <w:r w:rsidRPr="005931E3">
              <w:rPr>
                <w:rFonts w:ascii="Times New Roman" w:hAnsi="Times New Roman" w:hint="eastAsia"/>
              </w:rPr>
              <w:t>专业选修</w:t>
            </w:r>
          </w:p>
        </w:tc>
      </w:tr>
      <w:tr w:rsidR="002E73C4" w:rsidRPr="005931E3" w:rsidTr="00725084">
        <w:trPr>
          <w:trHeight w:val="510"/>
          <w:jc w:val="center"/>
        </w:trPr>
        <w:tc>
          <w:tcPr>
            <w:tcW w:w="838" w:type="dxa"/>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开课</w:t>
            </w:r>
          </w:p>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学期</w:t>
            </w:r>
          </w:p>
        </w:tc>
        <w:tc>
          <w:tcPr>
            <w:tcW w:w="1330" w:type="dxa"/>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szCs w:val="21"/>
              </w:rPr>
              <w:t>1</w:t>
            </w:r>
          </w:p>
        </w:tc>
        <w:tc>
          <w:tcPr>
            <w:tcW w:w="1466" w:type="dxa"/>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学时</w:t>
            </w:r>
          </w:p>
        </w:tc>
        <w:tc>
          <w:tcPr>
            <w:tcW w:w="1200" w:type="dxa"/>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szCs w:val="21"/>
              </w:rPr>
              <w:t>36</w:t>
            </w:r>
          </w:p>
        </w:tc>
        <w:tc>
          <w:tcPr>
            <w:tcW w:w="1545" w:type="dxa"/>
            <w:gridSpan w:val="2"/>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学分</w:t>
            </w:r>
          </w:p>
        </w:tc>
        <w:tc>
          <w:tcPr>
            <w:tcW w:w="2095" w:type="dxa"/>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szCs w:val="21"/>
              </w:rPr>
              <w:t>2</w:t>
            </w:r>
          </w:p>
        </w:tc>
      </w:tr>
      <w:tr w:rsidR="002E73C4" w:rsidRPr="005931E3" w:rsidTr="00725084">
        <w:trPr>
          <w:jc w:val="center"/>
        </w:trPr>
        <w:tc>
          <w:tcPr>
            <w:tcW w:w="838" w:type="dxa"/>
            <w:vMerge w:val="restart"/>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课程</w:t>
            </w:r>
          </w:p>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负责人</w:t>
            </w:r>
          </w:p>
        </w:tc>
        <w:tc>
          <w:tcPr>
            <w:tcW w:w="1330" w:type="dxa"/>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教师姓名</w:t>
            </w:r>
          </w:p>
        </w:tc>
        <w:tc>
          <w:tcPr>
            <w:tcW w:w="1466" w:type="dxa"/>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张连蓬</w:t>
            </w:r>
          </w:p>
        </w:tc>
        <w:tc>
          <w:tcPr>
            <w:tcW w:w="1200" w:type="dxa"/>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职称</w:t>
            </w:r>
          </w:p>
        </w:tc>
        <w:tc>
          <w:tcPr>
            <w:tcW w:w="3640" w:type="dxa"/>
            <w:gridSpan w:val="3"/>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教授</w:t>
            </w:r>
          </w:p>
        </w:tc>
      </w:tr>
      <w:tr w:rsidR="002E73C4" w:rsidRPr="005931E3" w:rsidTr="00725084">
        <w:trPr>
          <w:jc w:val="center"/>
        </w:trPr>
        <w:tc>
          <w:tcPr>
            <w:tcW w:w="838" w:type="dxa"/>
            <w:vMerge/>
            <w:vAlign w:val="center"/>
          </w:tcPr>
          <w:p w:rsidR="002E73C4" w:rsidRPr="005931E3" w:rsidRDefault="002E73C4" w:rsidP="00114752">
            <w:pPr>
              <w:spacing w:beforeLines="40" w:afterLines="40"/>
              <w:jc w:val="center"/>
              <w:rPr>
                <w:rFonts w:ascii="Times New Roman" w:hAnsi="Times New Roman"/>
                <w:szCs w:val="21"/>
              </w:rPr>
            </w:pPr>
          </w:p>
        </w:tc>
        <w:tc>
          <w:tcPr>
            <w:tcW w:w="1330" w:type="dxa"/>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联系电话</w:t>
            </w:r>
          </w:p>
        </w:tc>
        <w:tc>
          <w:tcPr>
            <w:tcW w:w="1466" w:type="dxa"/>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szCs w:val="21"/>
              </w:rPr>
              <w:t>83500103</w:t>
            </w:r>
          </w:p>
        </w:tc>
        <w:tc>
          <w:tcPr>
            <w:tcW w:w="1200" w:type="dxa"/>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电子邮件</w:t>
            </w:r>
          </w:p>
        </w:tc>
        <w:tc>
          <w:tcPr>
            <w:tcW w:w="3640" w:type="dxa"/>
            <w:gridSpan w:val="3"/>
          </w:tcPr>
          <w:p w:rsidR="002E73C4" w:rsidRPr="005931E3" w:rsidRDefault="002E73C4" w:rsidP="00114752">
            <w:pPr>
              <w:spacing w:beforeLines="40" w:afterLines="40"/>
              <w:rPr>
                <w:rFonts w:ascii="Times New Roman" w:hAnsi="Times New Roman"/>
                <w:szCs w:val="21"/>
              </w:rPr>
            </w:pPr>
            <w:r w:rsidRPr="005931E3">
              <w:rPr>
                <w:rFonts w:ascii="Times New Roman" w:hAnsi="Times New Roman"/>
                <w:szCs w:val="21"/>
              </w:rPr>
              <w:t>Zhanglp2000@126.com</w:t>
            </w:r>
          </w:p>
        </w:tc>
      </w:tr>
      <w:tr w:rsidR="002E73C4" w:rsidRPr="005931E3" w:rsidTr="00725084">
        <w:trPr>
          <w:jc w:val="center"/>
        </w:trPr>
        <w:tc>
          <w:tcPr>
            <w:tcW w:w="838" w:type="dxa"/>
            <w:vMerge w:val="restart"/>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教学团队成员</w:t>
            </w:r>
          </w:p>
        </w:tc>
        <w:tc>
          <w:tcPr>
            <w:tcW w:w="1330" w:type="dxa"/>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姓名</w:t>
            </w:r>
          </w:p>
        </w:tc>
        <w:tc>
          <w:tcPr>
            <w:tcW w:w="1466" w:type="dxa"/>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专业</w:t>
            </w:r>
          </w:p>
        </w:tc>
        <w:tc>
          <w:tcPr>
            <w:tcW w:w="1200" w:type="dxa"/>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职称</w:t>
            </w:r>
          </w:p>
        </w:tc>
        <w:tc>
          <w:tcPr>
            <w:tcW w:w="1545" w:type="dxa"/>
            <w:gridSpan w:val="2"/>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联系电话</w:t>
            </w:r>
          </w:p>
        </w:tc>
        <w:tc>
          <w:tcPr>
            <w:tcW w:w="2095" w:type="dxa"/>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电子邮件</w:t>
            </w:r>
          </w:p>
        </w:tc>
      </w:tr>
      <w:tr w:rsidR="002E73C4" w:rsidRPr="005931E3" w:rsidTr="00725084">
        <w:trPr>
          <w:jc w:val="center"/>
        </w:trPr>
        <w:tc>
          <w:tcPr>
            <w:tcW w:w="838" w:type="dxa"/>
            <w:vMerge/>
            <w:vAlign w:val="center"/>
          </w:tcPr>
          <w:p w:rsidR="002E73C4" w:rsidRPr="005931E3" w:rsidRDefault="002E73C4" w:rsidP="00114752">
            <w:pPr>
              <w:spacing w:beforeLines="40" w:afterLines="40"/>
              <w:jc w:val="center"/>
              <w:rPr>
                <w:rFonts w:ascii="Times New Roman" w:hAnsi="Times New Roman"/>
                <w:szCs w:val="21"/>
              </w:rPr>
            </w:pPr>
          </w:p>
        </w:tc>
        <w:tc>
          <w:tcPr>
            <w:tcW w:w="1330" w:type="dxa"/>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李行</w:t>
            </w:r>
          </w:p>
        </w:tc>
        <w:tc>
          <w:tcPr>
            <w:tcW w:w="1466" w:type="dxa"/>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遥感</w:t>
            </w:r>
          </w:p>
        </w:tc>
        <w:tc>
          <w:tcPr>
            <w:tcW w:w="1200" w:type="dxa"/>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副教授</w:t>
            </w:r>
          </w:p>
        </w:tc>
        <w:tc>
          <w:tcPr>
            <w:tcW w:w="1545" w:type="dxa"/>
            <w:gridSpan w:val="2"/>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szCs w:val="21"/>
              </w:rPr>
              <w:t>15950670831</w:t>
            </w:r>
          </w:p>
        </w:tc>
        <w:tc>
          <w:tcPr>
            <w:tcW w:w="2095" w:type="dxa"/>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szCs w:val="21"/>
              </w:rPr>
              <w:t>379607401@qq.com</w:t>
            </w:r>
          </w:p>
        </w:tc>
      </w:tr>
      <w:tr w:rsidR="002E73C4" w:rsidRPr="005931E3" w:rsidTr="00725084">
        <w:trPr>
          <w:jc w:val="center"/>
        </w:trPr>
        <w:tc>
          <w:tcPr>
            <w:tcW w:w="838" w:type="dxa"/>
            <w:vMerge/>
            <w:vAlign w:val="center"/>
          </w:tcPr>
          <w:p w:rsidR="002E73C4" w:rsidRPr="005931E3" w:rsidRDefault="002E73C4" w:rsidP="00114752">
            <w:pPr>
              <w:spacing w:beforeLines="40" w:afterLines="40"/>
              <w:jc w:val="center"/>
              <w:rPr>
                <w:rFonts w:ascii="Times New Roman" w:hAnsi="Times New Roman"/>
                <w:szCs w:val="21"/>
              </w:rPr>
            </w:pPr>
          </w:p>
        </w:tc>
        <w:tc>
          <w:tcPr>
            <w:tcW w:w="1330" w:type="dxa"/>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梁亮</w:t>
            </w:r>
          </w:p>
        </w:tc>
        <w:tc>
          <w:tcPr>
            <w:tcW w:w="1466" w:type="dxa"/>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遥感</w:t>
            </w:r>
          </w:p>
        </w:tc>
        <w:tc>
          <w:tcPr>
            <w:tcW w:w="1200" w:type="dxa"/>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副教授</w:t>
            </w:r>
          </w:p>
        </w:tc>
        <w:tc>
          <w:tcPr>
            <w:tcW w:w="1545" w:type="dxa"/>
            <w:gridSpan w:val="2"/>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szCs w:val="21"/>
              </w:rPr>
              <w:t>18796237312</w:t>
            </w:r>
          </w:p>
        </w:tc>
        <w:tc>
          <w:tcPr>
            <w:tcW w:w="2095" w:type="dxa"/>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szCs w:val="21"/>
              </w:rPr>
              <w:t>Liangliang198119@163.com</w:t>
            </w:r>
          </w:p>
        </w:tc>
      </w:tr>
      <w:tr w:rsidR="002E73C4" w:rsidRPr="005931E3" w:rsidTr="00725084">
        <w:trPr>
          <w:jc w:val="center"/>
        </w:trPr>
        <w:tc>
          <w:tcPr>
            <w:tcW w:w="838" w:type="dxa"/>
            <w:vMerge/>
            <w:vAlign w:val="center"/>
          </w:tcPr>
          <w:p w:rsidR="002E73C4" w:rsidRPr="005931E3" w:rsidRDefault="002E73C4" w:rsidP="00114752">
            <w:pPr>
              <w:spacing w:beforeLines="40" w:afterLines="40"/>
              <w:jc w:val="center"/>
              <w:rPr>
                <w:rFonts w:ascii="Times New Roman" w:hAnsi="Times New Roman"/>
                <w:szCs w:val="21"/>
              </w:rPr>
            </w:pPr>
          </w:p>
        </w:tc>
        <w:tc>
          <w:tcPr>
            <w:tcW w:w="1330" w:type="dxa"/>
            <w:vAlign w:val="center"/>
          </w:tcPr>
          <w:p w:rsidR="002E73C4" w:rsidRPr="005931E3" w:rsidRDefault="002E73C4" w:rsidP="00114752">
            <w:pPr>
              <w:spacing w:beforeLines="40" w:afterLines="40"/>
              <w:jc w:val="center"/>
              <w:rPr>
                <w:rFonts w:ascii="Times New Roman" w:hAnsi="Times New Roman"/>
                <w:szCs w:val="21"/>
              </w:rPr>
            </w:pPr>
          </w:p>
        </w:tc>
        <w:tc>
          <w:tcPr>
            <w:tcW w:w="1466" w:type="dxa"/>
            <w:vAlign w:val="center"/>
          </w:tcPr>
          <w:p w:rsidR="002E73C4" w:rsidRPr="005931E3" w:rsidRDefault="002E73C4" w:rsidP="00114752">
            <w:pPr>
              <w:spacing w:beforeLines="40" w:afterLines="40"/>
              <w:jc w:val="center"/>
              <w:rPr>
                <w:rFonts w:ascii="Times New Roman" w:hAnsi="Times New Roman"/>
                <w:szCs w:val="21"/>
              </w:rPr>
            </w:pPr>
          </w:p>
        </w:tc>
        <w:tc>
          <w:tcPr>
            <w:tcW w:w="1200" w:type="dxa"/>
            <w:vAlign w:val="center"/>
          </w:tcPr>
          <w:p w:rsidR="002E73C4" w:rsidRPr="005931E3" w:rsidRDefault="002E73C4" w:rsidP="00114752">
            <w:pPr>
              <w:spacing w:beforeLines="40" w:afterLines="40"/>
              <w:jc w:val="center"/>
              <w:rPr>
                <w:rFonts w:ascii="Times New Roman" w:hAnsi="Times New Roman"/>
                <w:szCs w:val="21"/>
              </w:rPr>
            </w:pPr>
          </w:p>
        </w:tc>
        <w:tc>
          <w:tcPr>
            <w:tcW w:w="1545" w:type="dxa"/>
            <w:gridSpan w:val="2"/>
          </w:tcPr>
          <w:p w:rsidR="002E73C4" w:rsidRPr="005931E3" w:rsidRDefault="002E73C4" w:rsidP="00114752">
            <w:pPr>
              <w:spacing w:beforeLines="40" w:afterLines="40"/>
              <w:jc w:val="center"/>
              <w:rPr>
                <w:rFonts w:ascii="Times New Roman" w:hAnsi="Times New Roman"/>
                <w:szCs w:val="21"/>
              </w:rPr>
            </w:pPr>
          </w:p>
        </w:tc>
        <w:tc>
          <w:tcPr>
            <w:tcW w:w="2095" w:type="dxa"/>
          </w:tcPr>
          <w:p w:rsidR="002E73C4" w:rsidRPr="005931E3" w:rsidRDefault="002E73C4" w:rsidP="00114752">
            <w:pPr>
              <w:spacing w:beforeLines="40" w:afterLines="40"/>
              <w:jc w:val="center"/>
              <w:rPr>
                <w:rFonts w:ascii="Times New Roman" w:hAnsi="Times New Roman"/>
                <w:szCs w:val="21"/>
              </w:rPr>
            </w:pPr>
          </w:p>
        </w:tc>
      </w:tr>
      <w:tr w:rsidR="002E73C4" w:rsidRPr="005931E3" w:rsidTr="00725084">
        <w:trPr>
          <w:jc w:val="center"/>
        </w:trPr>
        <w:tc>
          <w:tcPr>
            <w:tcW w:w="838" w:type="dxa"/>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授课</w:t>
            </w:r>
          </w:p>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方式</w:t>
            </w:r>
          </w:p>
        </w:tc>
        <w:tc>
          <w:tcPr>
            <w:tcW w:w="2796" w:type="dxa"/>
            <w:gridSpan w:val="2"/>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课堂教学</w:t>
            </w:r>
          </w:p>
        </w:tc>
        <w:tc>
          <w:tcPr>
            <w:tcW w:w="1200" w:type="dxa"/>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考核方式</w:t>
            </w:r>
          </w:p>
        </w:tc>
        <w:tc>
          <w:tcPr>
            <w:tcW w:w="3640" w:type="dxa"/>
            <w:gridSpan w:val="3"/>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论文</w:t>
            </w:r>
          </w:p>
        </w:tc>
      </w:tr>
      <w:tr w:rsidR="002E73C4" w:rsidRPr="005931E3" w:rsidTr="00725084">
        <w:trPr>
          <w:jc w:val="center"/>
        </w:trPr>
        <w:tc>
          <w:tcPr>
            <w:tcW w:w="8474" w:type="dxa"/>
            <w:gridSpan w:val="7"/>
          </w:tcPr>
          <w:p w:rsidR="002E73C4" w:rsidRPr="005931E3" w:rsidRDefault="002E73C4" w:rsidP="005931E3">
            <w:pPr>
              <w:rPr>
                <w:rFonts w:ascii="Times New Roman" w:hAnsi="Times New Roman"/>
                <w:szCs w:val="21"/>
              </w:rPr>
            </w:pPr>
            <w:r w:rsidRPr="005931E3">
              <w:rPr>
                <w:rFonts w:ascii="Times New Roman" w:hAnsi="Times New Roman" w:hint="eastAsia"/>
                <w:szCs w:val="21"/>
              </w:rPr>
              <w:t>教学目的及要求</w:t>
            </w:r>
          </w:p>
          <w:p w:rsidR="002E73C4" w:rsidRPr="005931E3" w:rsidRDefault="002E73C4" w:rsidP="002E73C4">
            <w:pPr>
              <w:ind w:firstLineChars="200" w:firstLine="31680"/>
              <w:rPr>
                <w:rFonts w:ascii="Times New Roman" w:hAnsi="Times New Roman"/>
                <w:kern w:val="0"/>
                <w:szCs w:val="21"/>
              </w:rPr>
            </w:pPr>
            <w:r w:rsidRPr="005931E3">
              <w:rPr>
                <w:rFonts w:ascii="Times New Roman" w:hAnsi="Times New Roman" w:hint="eastAsia"/>
                <w:kern w:val="0"/>
                <w:szCs w:val="21"/>
              </w:rPr>
              <w:t>测绘科学与技术相关的各个研究方向都涉及大量以统计学为基础的理论、算法和技术，其中许多数据分析任务和数学模型都包含多个因素，是典型的多元数据处理问题；因此，多元统计分析理论和方法是许多学生未来科研过程中必须具备的基础知识。</w:t>
            </w:r>
          </w:p>
          <w:p w:rsidR="002E73C4" w:rsidRPr="005931E3" w:rsidRDefault="002E73C4" w:rsidP="002E73C4">
            <w:pPr>
              <w:ind w:firstLineChars="200" w:firstLine="31680"/>
              <w:rPr>
                <w:rFonts w:ascii="Times New Roman" w:hAnsi="Times New Roman"/>
                <w:szCs w:val="21"/>
              </w:rPr>
            </w:pPr>
            <w:r w:rsidRPr="005931E3">
              <w:rPr>
                <w:rFonts w:ascii="Times New Roman" w:hAnsi="Times New Roman" w:hint="eastAsia"/>
                <w:kern w:val="0"/>
                <w:szCs w:val="21"/>
              </w:rPr>
              <w:t>为了使学生充分掌握多元统计分析的基础理论和多种分析方法，本课程要求学生首先要掌握概率论、数理统计以及线性代数的基本知识；在此基础上，掌握多元线性回归、聚类分析﹑判别分析﹑主成分分析、因子分析、典型相关分析等基础的多元数据分析方法；在掌握以上基本理论和方法的基础上，要求学生结合自己所研究的方向，学习和使用常用的统计分析软件如</w:t>
            </w:r>
            <w:r w:rsidRPr="005931E3">
              <w:rPr>
                <w:rFonts w:ascii="Times New Roman" w:hAnsi="Times New Roman"/>
                <w:kern w:val="0"/>
                <w:szCs w:val="21"/>
              </w:rPr>
              <w:t>SPSS</w:t>
            </w:r>
            <w:r w:rsidRPr="005931E3">
              <w:rPr>
                <w:rFonts w:ascii="Times New Roman" w:hAnsi="Times New Roman" w:hint="eastAsia"/>
                <w:kern w:val="0"/>
                <w:szCs w:val="21"/>
              </w:rPr>
              <w:t>完成一些多元数据分析任务，提交一篇综合性研究报告。</w:t>
            </w:r>
          </w:p>
        </w:tc>
      </w:tr>
      <w:tr w:rsidR="002E73C4" w:rsidRPr="005931E3" w:rsidTr="00725084">
        <w:trPr>
          <w:jc w:val="center"/>
        </w:trPr>
        <w:tc>
          <w:tcPr>
            <w:tcW w:w="8474" w:type="dxa"/>
            <w:gridSpan w:val="7"/>
          </w:tcPr>
          <w:p w:rsidR="002E73C4" w:rsidRPr="005931E3" w:rsidRDefault="002E73C4" w:rsidP="005931E3">
            <w:pPr>
              <w:rPr>
                <w:rFonts w:ascii="Times New Roman" w:hAnsi="Times New Roman"/>
                <w:szCs w:val="21"/>
              </w:rPr>
            </w:pPr>
            <w:r w:rsidRPr="005931E3">
              <w:rPr>
                <w:rFonts w:ascii="Times New Roman" w:hAnsi="Times New Roman" w:hint="eastAsia"/>
                <w:szCs w:val="21"/>
              </w:rPr>
              <w:t>课程内容</w:t>
            </w:r>
          </w:p>
          <w:p w:rsidR="002E73C4" w:rsidRPr="005931E3" w:rsidRDefault="002E73C4" w:rsidP="005931E3">
            <w:pPr>
              <w:rPr>
                <w:rFonts w:ascii="Times New Roman" w:hAnsi="Times New Roman"/>
                <w:b/>
                <w:szCs w:val="21"/>
              </w:rPr>
            </w:pPr>
            <w:r w:rsidRPr="005931E3">
              <w:rPr>
                <w:rFonts w:ascii="Times New Roman" w:hAnsi="Times New Roman" w:hint="eastAsia"/>
                <w:b/>
                <w:szCs w:val="21"/>
              </w:rPr>
              <w:t>基础知识：</w:t>
            </w:r>
            <w:r w:rsidRPr="005931E3">
              <w:rPr>
                <w:rFonts w:ascii="Times New Roman" w:hAnsi="Times New Roman" w:hint="eastAsia"/>
                <w:kern w:val="0"/>
                <w:szCs w:val="21"/>
              </w:rPr>
              <w:t>包括常用假设检验方法、参数估计方法、空间统计距离、多元正态分布、矩阵理论、均值向量的推断和假设检验基础知识。</w:t>
            </w:r>
          </w:p>
          <w:p w:rsidR="002E73C4" w:rsidRPr="005931E3" w:rsidRDefault="002E73C4" w:rsidP="005931E3">
            <w:pPr>
              <w:rPr>
                <w:rFonts w:ascii="Times New Roman" w:hAnsi="Times New Roman"/>
                <w:b/>
                <w:szCs w:val="21"/>
              </w:rPr>
            </w:pPr>
            <w:r w:rsidRPr="005931E3">
              <w:rPr>
                <w:rFonts w:ascii="Times New Roman" w:hAnsi="Times New Roman" w:hint="eastAsia"/>
                <w:b/>
                <w:szCs w:val="21"/>
              </w:rPr>
              <w:t>线性回归模型：</w:t>
            </w:r>
            <w:r w:rsidRPr="005931E3">
              <w:rPr>
                <w:rFonts w:ascii="Times New Roman" w:hAnsi="Times New Roman" w:hint="eastAsia"/>
                <w:kern w:val="0"/>
                <w:szCs w:val="21"/>
              </w:rPr>
              <w:t>包括线性模型的建立、模型参数的最小二乘估计、模型参数的假设检验、模型的线性性检验、模型的预测、模型精度的评定、回归诊断、回归自变量的选择。要求学生在掌握以上基本理论基础上，完成一个实际的线性回归建模任务，通过软件加以实现。</w:t>
            </w:r>
          </w:p>
          <w:p w:rsidR="002E73C4" w:rsidRPr="005931E3" w:rsidRDefault="002E73C4" w:rsidP="005931E3">
            <w:pPr>
              <w:widowControl/>
              <w:spacing w:before="100" w:beforeAutospacing="1" w:after="100" w:afterAutospacing="1"/>
              <w:jc w:val="left"/>
              <w:rPr>
                <w:rFonts w:ascii="Times New Roman" w:hAnsi="Times New Roman"/>
                <w:kern w:val="0"/>
                <w:szCs w:val="21"/>
              </w:rPr>
            </w:pPr>
            <w:r w:rsidRPr="005931E3">
              <w:rPr>
                <w:rFonts w:ascii="Times New Roman" w:hAnsi="Times New Roman" w:hint="eastAsia"/>
                <w:b/>
                <w:kern w:val="0"/>
                <w:szCs w:val="21"/>
              </w:rPr>
              <w:t>聚类分析</w:t>
            </w:r>
            <w:r w:rsidRPr="005931E3">
              <w:rPr>
                <w:rFonts w:ascii="Times New Roman" w:hAnsi="Times New Roman"/>
                <w:b/>
                <w:kern w:val="0"/>
                <w:szCs w:val="21"/>
              </w:rPr>
              <w:t xml:space="preserve">: </w:t>
            </w:r>
            <w:r w:rsidRPr="005931E3">
              <w:rPr>
                <w:rFonts w:ascii="Times New Roman" w:hAnsi="Times New Roman" w:hint="eastAsia"/>
                <w:kern w:val="0"/>
                <w:szCs w:val="21"/>
              </w:rPr>
              <w:t>包括聚类分析的目的和意义、聚类分析中所使用的几种尺度的定义、</w:t>
            </w:r>
            <w:r w:rsidRPr="005931E3">
              <w:rPr>
                <w:rFonts w:ascii="Times New Roman" w:hAnsi="Times New Roman"/>
                <w:kern w:val="0"/>
                <w:szCs w:val="21"/>
              </w:rPr>
              <w:t xml:space="preserve"> 8</w:t>
            </w:r>
            <w:r w:rsidRPr="005931E3">
              <w:rPr>
                <w:rFonts w:ascii="Times New Roman" w:hAnsi="Times New Roman" w:hint="eastAsia"/>
                <w:kern w:val="0"/>
                <w:szCs w:val="21"/>
              </w:rPr>
              <w:t>种系统聚类方法的定义及其基本性质、模糊聚类方法及其基本性质，</w:t>
            </w:r>
            <w:r w:rsidRPr="005931E3">
              <w:rPr>
                <w:rFonts w:ascii="Times New Roman" w:hAnsi="Times New Roman"/>
                <w:kern w:val="0"/>
                <w:szCs w:val="21"/>
              </w:rPr>
              <w:t>K-</w:t>
            </w:r>
            <w:r w:rsidRPr="005931E3">
              <w:rPr>
                <w:rFonts w:ascii="Times New Roman" w:hAnsi="Times New Roman" w:hint="eastAsia"/>
                <w:kern w:val="0"/>
                <w:szCs w:val="21"/>
              </w:rPr>
              <w:t>均值聚类和有序样品的聚类，有关聚类分析的算法基础。</w:t>
            </w:r>
          </w:p>
          <w:p w:rsidR="002E73C4" w:rsidRPr="005931E3" w:rsidRDefault="002E73C4" w:rsidP="005931E3">
            <w:pPr>
              <w:widowControl/>
              <w:spacing w:before="100" w:beforeAutospacing="1" w:after="100" w:afterAutospacing="1"/>
              <w:jc w:val="left"/>
              <w:rPr>
                <w:rFonts w:ascii="Times New Roman" w:hAnsi="Times New Roman"/>
                <w:kern w:val="0"/>
                <w:szCs w:val="21"/>
              </w:rPr>
            </w:pPr>
            <w:r w:rsidRPr="005931E3">
              <w:rPr>
                <w:rFonts w:ascii="Times New Roman" w:hAnsi="Times New Roman" w:hint="eastAsia"/>
                <w:b/>
                <w:kern w:val="0"/>
                <w:szCs w:val="21"/>
              </w:rPr>
              <w:t>判别分析：</w:t>
            </w:r>
            <w:r w:rsidRPr="005931E3">
              <w:rPr>
                <w:rFonts w:ascii="Times New Roman" w:hAnsi="Times New Roman" w:hint="eastAsia"/>
                <w:kern w:val="0"/>
                <w:szCs w:val="21"/>
              </w:rPr>
              <w:t>包括</w:t>
            </w:r>
            <w:r w:rsidRPr="005931E3">
              <w:rPr>
                <w:rFonts w:ascii="Times New Roman" w:hAnsi="Times New Roman"/>
                <w:kern w:val="0"/>
                <w:szCs w:val="21"/>
              </w:rPr>
              <w:t xml:space="preserve"> </w:t>
            </w:r>
            <w:r w:rsidRPr="005931E3">
              <w:rPr>
                <w:rFonts w:ascii="Times New Roman" w:hAnsi="Times New Roman" w:hint="eastAsia"/>
                <w:kern w:val="0"/>
                <w:szCs w:val="21"/>
              </w:rPr>
              <w:t>判别分析的基本思想；距离判别法，距离判别法的基本思想；两总体距离判别，两总体距离判别的几何意义，多总体距离判别，分为协方差阵相同和协方差阵不同两种情况，它们的判别函数有差异，而判别准则无差异。费歇判别法，费歇判别法的基本思想；判别函数，费歇准则下的线性判别函数。</w:t>
            </w:r>
          </w:p>
          <w:p w:rsidR="002E73C4" w:rsidRPr="005931E3" w:rsidRDefault="002E73C4" w:rsidP="005931E3">
            <w:pPr>
              <w:widowControl/>
              <w:spacing w:before="100" w:beforeAutospacing="1" w:after="100" w:afterAutospacing="1"/>
              <w:jc w:val="left"/>
              <w:rPr>
                <w:rFonts w:ascii="Times New Roman" w:hAnsi="Times New Roman"/>
                <w:kern w:val="0"/>
                <w:szCs w:val="21"/>
              </w:rPr>
            </w:pPr>
            <w:r w:rsidRPr="005931E3">
              <w:rPr>
                <w:rFonts w:ascii="Times New Roman" w:hAnsi="Times New Roman" w:hint="eastAsia"/>
                <w:b/>
                <w:kern w:val="0"/>
                <w:szCs w:val="21"/>
              </w:rPr>
              <w:t>主成分分析</w:t>
            </w:r>
            <w:r w:rsidRPr="005931E3">
              <w:rPr>
                <w:rFonts w:ascii="Times New Roman" w:hAnsi="Times New Roman"/>
                <w:b/>
                <w:kern w:val="0"/>
                <w:szCs w:val="21"/>
              </w:rPr>
              <w:t>:</w:t>
            </w:r>
            <w:r w:rsidRPr="005931E3">
              <w:rPr>
                <w:rFonts w:ascii="Times New Roman" w:hAnsi="Times New Roman" w:hint="eastAsia"/>
                <w:kern w:val="0"/>
                <w:szCs w:val="21"/>
              </w:rPr>
              <w:t>包括主成分分析的目的和意义、主成分分析的数学模型及几何解释，主成分的推导及基本性质、计算程序中有关主成分分析的算法基础，</w:t>
            </w:r>
          </w:p>
          <w:p w:rsidR="002E73C4" w:rsidRPr="005931E3" w:rsidRDefault="002E73C4" w:rsidP="005931E3">
            <w:pPr>
              <w:widowControl/>
              <w:spacing w:before="100" w:beforeAutospacing="1" w:after="100" w:afterAutospacing="1"/>
              <w:jc w:val="left"/>
              <w:rPr>
                <w:rFonts w:ascii="Times New Roman" w:hAnsi="Times New Roman"/>
                <w:kern w:val="0"/>
                <w:szCs w:val="21"/>
              </w:rPr>
            </w:pPr>
            <w:r w:rsidRPr="005931E3">
              <w:rPr>
                <w:rFonts w:ascii="Times New Roman" w:hAnsi="Times New Roman" w:hint="eastAsia"/>
                <w:kern w:val="0"/>
                <w:szCs w:val="21"/>
              </w:rPr>
              <w:t>要求学生将以上两章的内容与遥感图像处理中的图像分类算法和图像变换算法加以比较，分析其异同点，并通过软件编程实现遥感图像分类算法。</w:t>
            </w:r>
          </w:p>
          <w:p w:rsidR="002E73C4" w:rsidRPr="005931E3" w:rsidRDefault="002E73C4" w:rsidP="005931E3">
            <w:pPr>
              <w:rPr>
                <w:rFonts w:ascii="Times New Roman" w:hAnsi="Times New Roman"/>
                <w:kern w:val="0"/>
                <w:szCs w:val="21"/>
              </w:rPr>
            </w:pPr>
            <w:r w:rsidRPr="005931E3">
              <w:rPr>
                <w:rFonts w:ascii="Times New Roman" w:hAnsi="Times New Roman" w:hint="eastAsia"/>
                <w:b/>
                <w:szCs w:val="21"/>
              </w:rPr>
              <w:t>因子分析</w:t>
            </w:r>
            <w:r w:rsidRPr="005931E3">
              <w:rPr>
                <w:rFonts w:ascii="Times New Roman" w:hAnsi="Times New Roman"/>
                <w:b/>
                <w:szCs w:val="21"/>
              </w:rPr>
              <w:t xml:space="preserve">: </w:t>
            </w:r>
            <w:r w:rsidRPr="005931E3">
              <w:rPr>
                <w:rFonts w:ascii="Times New Roman" w:hAnsi="Times New Roman" w:hint="eastAsia"/>
                <w:kern w:val="0"/>
                <w:szCs w:val="21"/>
              </w:rPr>
              <w:t>包括</w:t>
            </w:r>
            <w:r w:rsidRPr="005931E3">
              <w:rPr>
                <w:rFonts w:ascii="Times New Roman" w:hAnsi="Times New Roman"/>
                <w:kern w:val="0"/>
                <w:szCs w:val="21"/>
              </w:rPr>
              <w:t xml:space="preserve"> </w:t>
            </w:r>
            <w:r w:rsidRPr="005931E3">
              <w:rPr>
                <w:rFonts w:ascii="Times New Roman" w:hAnsi="Times New Roman" w:hint="eastAsia"/>
                <w:kern w:val="0"/>
                <w:szCs w:val="21"/>
              </w:rPr>
              <w:t>因子分析及基本思想，因子分析的数学模型，因子载荷阵的统计意义，因子载荷矩阵的求解，因子模型的旋转。典型相关分析：包括</w:t>
            </w:r>
            <w:r w:rsidRPr="005931E3">
              <w:rPr>
                <w:rFonts w:ascii="Times New Roman" w:hAnsi="Times New Roman"/>
                <w:kern w:val="0"/>
                <w:szCs w:val="21"/>
              </w:rPr>
              <w:t xml:space="preserve"> </w:t>
            </w:r>
            <w:r w:rsidRPr="005931E3">
              <w:rPr>
                <w:rFonts w:ascii="Times New Roman" w:hAnsi="Times New Roman" w:hint="eastAsia"/>
                <w:kern w:val="0"/>
                <w:szCs w:val="21"/>
              </w:rPr>
              <w:t>典型相关分析及基本思想，典型相关分析的概念</w:t>
            </w:r>
            <w:r w:rsidRPr="005931E3">
              <w:rPr>
                <w:rFonts w:ascii="Times New Roman" w:hAnsi="Times New Roman"/>
                <w:kern w:val="0"/>
                <w:szCs w:val="21"/>
              </w:rPr>
              <w:t>,</w:t>
            </w:r>
            <w:r w:rsidRPr="005931E3">
              <w:rPr>
                <w:rFonts w:ascii="Times New Roman" w:hAnsi="Times New Roman" w:hint="eastAsia"/>
                <w:kern w:val="0"/>
                <w:szCs w:val="21"/>
              </w:rPr>
              <w:t>典型相关分析的数学描述</w:t>
            </w:r>
            <w:r w:rsidRPr="005931E3">
              <w:rPr>
                <w:rFonts w:ascii="Times New Roman" w:hAnsi="Times New Roman"/>
                <w:kern w:val="0"/>
                <w:szCs w:val="21"/>
              </w:rPr>
              <w:t>,</w:t>
            </w:r>
            <w:r w:rsidRPr="005931E3">
              <w:rPr>
                <w:rFonts w:ascii="Times New Roman" w:hAnsi="Times New Roman" w:hint="eastAsia"/>
                <w:kern w:val="0"/>
                <w:szCs w:val="21"/>
              </w:rPr>
              <w:t>总体的典型相关系数和典型变量</w:t>
            </w:r>
            <w:r w:rsidRPr="005931E3">
              <w:rPr>
                <w:rFonts w:ascii="Times New Roman" w:hAnsi="Times New Roman"/>
                <w:kern w:val="0"/>
                <w:szCs w:val="21"/>
              </w:rPr>
              <w:t>,</w:t>
            </w:r>
            <w:r w:rsidRPr="005931E3">
              <w:rPr>
                <w:rFonts w:ascii="Times New Roman" w:hAnsi="Times New Roman" w:hint="eastAsia"/>
                <w:kern w:val="0"/>
                <w:szCs w:val="21"/>
              </w:rPr>
              <w:t>典型相关系数和典型变量的求法</w:t>
            </w:r>
            <w:r w:rsidRPr="005931E3">
              <w:rPr>
                <w:rFonts w:ascii="Times New Roman" w:hAnsi="Times New Roman"/>
                <w:kern w:val="0"/>
                <w:szCs w:val="21"/>
              </w:rPr>
              <w:t>,</w:t>
            </w:r>
            <w:r w:rsidRPr="005931E3">
              <w:rPr>
                <w:rFonts w:ascii="Times New Roman" w:hAnsi="Times New Roman" w:hint="eastAsia"/>
                <w:kern w:val="0"/>
                <w:szCs w:val="21"/>
              </w:rPr>
              <w:t>典型变量的性质</w:t>
            </w:r>
            <w:r w:rsidRPr="005931E3">
              <w:rPr>
                <w:rFonts w:ascii="Times New Roman" w:hAnsi="Times New Roman"/>
                <w:kern w:val="0"/>
                <w:szCs w:val="21"/>
              </w:rPr>
              <w:t>,</w:t>
            </w:r>
            <w:r w:rsidRPr="005931E3">
              <w:rPr>
                <w:rFonts w:ascii="Times New Roman" w:hAnsi="Times New Roman" w:hint="eastAsia"/>
                <w:kern w:val="0"/>
                <w:szCs w:val="21"/>
              </w:rPr>
              <w:t>样本的典型相关系数和典型变量</w:t>
            </w:r>
            <w:r w:rsidRPr="005931E3">
              <w:rPr>
                <w:rFonts w:ascii="Times New Roman" w:hAnsi="Times New Roman"/>
                <w:kern w:val="0"/>
                <w:szCs w:val="21"/>
              </w:rPr>
              <w:t>,</w:t>
            </w:r>
            <w:r w:rsidRPr="005931E3">
              <w:rPr>
                <w:rFonts w:ascii="Times New Roman" w:hAnsi="Times New Roman" w:hint="eastAsia"/>
                <w:kern w:val="0"/>
                <w:szCs w:val="21"/>
              </w:rPr>
              <w:t>典型相关系数的显著性检验。</w:t>
            </w:r>
          </w:p>
          <w:p w:rsidR="002E73C4" w:rsidRPr="005931E3" w:rsidRDefault="002E73C4" w:rsidP="005931E3">
            <w:pPr>
              <w:rPr>
                <w:rFonts w:ascii="Times New Roman" w:hAnsi="Times New Roman"/>
                <w:kern w:val="0"/>
                <w:szCs w:val="21"/>
              </w:rPr>
            </w:pPr>
            <w:r w:rsidRPr="005931E3">
              <w:rPr>
                <w:rFonts w:ascii="Times New Roman" w:hAnsi="Times New Roman" w:hint="eastAsia"/>
                <w:b/>
                <w:kern w:val="0"/>
                <w:szCs w:val="21"/>
              </w:rPr>
              <w:t>典型相关分析：</w:t>
            </w:r>
            <w:r w:rsidRPr="005931E3">
              <w:rPr>
                <w:rFonts w:ascii="Times New Roman" w:hAnsi="Times New Roman" w:hint="eastAsia"/>
                <w:kern w:val="0"/>
                <w:szCs w:val="21"/>
              </w:rPr>
              <w:t>典型相关分析的目的和基本思想、典型相关分析的数学模型、总体和样本的典型相关系数以及典型变量，典型相关系数的假设检验</w:t>
            </w:r>
          </w:p>
          <w:p w:rsidR="002E73C4" w:rsidRPr="005931E3" w:rsidRDefault="002E73C4" w:rsidP="005931E3">
            <w:pPr>
              <w:rPr>
                <w:rFonts w:ascii="Times New Roman" w:hAnsi="Times New Roman"/>
                <w:kern w:val="0"/>
                <w:szCs w:val="21"/>
                <w:lang w:val="zh-CN"/>
              </w:rPr>
            </w:pPr>
            <w:r w:rsidRPr="005931E3">
              <w:rPr>
                <w:rFonts w:ascii="Times New Roman" w:eastAsia="黑体" w:hAnsi="Times New Roman" w:hint="eastAsia"/>
                <w:b/>
                <w:bCs/>
                <w:szCs w:val="21"/>
              </w:rPr>
              <w:t>多重多元回归分析：</w:t>
            </w:r>
            <w:r w:rsidRPr="005931E3">
              <w:rPr>
                <w:rFonts w:ascii="Times New Roman" w:hAnsi="Times New Roman" w:hint="eastAsia"/>
                <w:kern w:val="0"/>
                <w:szCs w:val="21"/>
                <w:lang w:val="zh-CN"/>
              </w:rPr>
              <w:t>多重多元回归分析的目的和基本思想多重多元回归分析的数学模型、多重多元回归式的求法，回归系数向量的假设检验、双重筛选逐步回归分析方法。要求学生结合自己的研究方向确定一个多重多元回归问题，从模型建立、模型解算、结果分析等方面完成一篇报告。</w:t>
            </w:r>
          </w:p>
          <w:p w:rsidR="002E73C4" w:rsidRPr="005931E3" w:rsidRDefault="002E73C4" w:rsidP="005931E3">
            <w:pPr>
              <w:rPr>
                <w:rFonts w:ascii="Times New Roman" w:hAnsi="Times New Roman"/>
                <w:kern w:val="0"/>
                <w:szCs w:val="21"/>
                <w:lang w:val="zh-CN"/>
              </w:rPr>
            </w:pPr>
            <w:r w:rsidRPr="005931E3">
              <w:rPr>
                <w:rFonts w:ascii="Times New Roman" w:hAnsi="Times New Roman" w:hint="eastAsia"/>
                <w:kern w:val="0"/>
                <w:szCs w:val="21"/>
                <w:lang w:val="zh-CN"/>
              </w:rPr>
              <w:t>课程结束后，要求学生结合自己研究方向，综合利用本课程</w:t>
            </w:r>
            <w:r w:rsidRPr="005931E3">
              <w:rPr>
                <w:rFonts w:ascii="Times New Roman" w:hAnsi="Times New Roman"/>
                <w:kern w:val="0"/>
                <w:szCs w:val="21"/>
                <w:lang w:val="zh-CN"/>
              </w:rPr>
              <w:t>3</w:t>
            </w:r>
            <w:r w:rsidRPr="005931E3">
              <w:rPr>
                <w:rFonts w:ascii="Times New Roman" w:hAnsi="Times New Roman" w:hint="eastAsia"/>
                <w:kern w:val="0"/>
                <w:szCs w:val="21"/>
                <w:lang w:val="zh-CN"/>
              </w:rPr>
              <w:t>个以上知识点，完成一篇综合论文，包括数据处理过程的软件实现（</w:t>
            </w:r>
            <w:r w:rsidRPr="005931E3">
              <w:rPr>
                <w:rFonts w:ascii="Times New Roman" w:hAnsi="Times New Roman"/>
                <w:kern w:val="0"/>
                <w:szCs w:val="21"/>
                <w:lang w:val="zh-CN"/>
              </w:rPr>
              <w:t>SPSS</w:t>
            </w:r>
            <w:r w:rsidRPr="005931E3">
              <w:rPr>
                <w:rFonts w:ascii="Times New Roman" w:hAnsi="Times New Roman" w:hint="eastAsia"/>
                <w:kern w:val="0"/>
                <w:szCs w:val="21"/>
                <w:lang w:val="zh-CN"/>
              </w:rPr>
              <w:t>、或</w:t>
            </w:r>
            <w:r w:rsidRPr="005931E3">
              <w:rPr>
                <w:rFonts w:ascii="Times New Roman" w:hAnsi="Times New Roman"/>
                <w:kern w:val="0"/>
                <w:szCs w:val="21"/>
                <w:lang w:val="zh-CN"/>
              </w:rPr>
              <w:t>matlab</w:t>
            </w:r>
            <w:r w:rsidRPr="005931E3">
              <w:rPr>
                <w:rFonts w:ascii="Times New Roman" w:hAnsi="Times New Roman" w:hint="eastAsia"/>
                <w:kern w:val="0"/>
                <w:szCs w:val="21"/>
                <w:lang w:val="zh-CN"/>
              </w:rPr>
              <w:t>或其他）。</w:t>
            </w:r>
          </w:p>
          <w:p w:rsidR="002E73C4" w:rsidRPr="005931E3" w:rsidRDefault="002E73C4" w:rsidP="005931E3">
            <w:pPr>
              <w:rPr>
                <w:rFonts w:ascii="Times New Roman" w:hAnsi="Times New Roman"/>
                <w:szCs w:val="21"/>
              </w:rPr>
            </w:pPr>
          </w:p>
        </w:tc>
      </w:tr>
      <w:tr w:rsidR="002E73C4" w:rsidRPr="005931E3" w:rsidTr="00725084">
        <w:trPr>
          <w:trHeight w:val="2645"/>
          <w:jc w:val="center"/>
        </w:trPr>
        <w:tc>
          <w:tcPr>
            <w:tcW w:w="8474" w:type="dxa"/>
            <w:gridSpan w:val="7"/>
            <w:vAlign w:val="center"/>
          </w:tcPr>
          <w:p w:rsidR="002E73C4" w:rsidRPr="005931E3" w:rsidRDefault="002E73C4" w:rsidP="005931E3">
            <w:pPr>
              <w:rPr>
                <w:rFonts w:ascii="Times New Roman" w:hAnsi="Times New Roman"/>
                <w:szCs w:val="21"/>
              </w:rPr>
            </w:pPr>
            <w:r w:rsidRPr="005931E3">
              <w:rPr>
                <w:rFonts w:ascii="Times New Roman" w:hAnsi="Times New Roman" w:hint="eastAsia"/>
                <w:szCs w:val="21"/>
              </w:rPr>
              <w:t>参考书目</w:t>
            </w:r>
          </w:p>
          <w:p w:rsidR="002E73C4" w:rsidRPr="005931E3" w:rsidRDefault="002E73C4" w:rsidP="00114752">
            <w:pPr>
              <w:spacing w:beforeLines="50" w:afterLines="50"/>
              <w:rPr>
                <w:rFonts w:ascii="Times New Roman" w:hAnsi="Times New Roman"/>
              </w:rPr>
            </w:pPr>
            <w:r w:rsidRPr="005931E3">
              <w:rPr>
                <w:rFonts w:ascii="Times New Roman" w:hAnsi="Times New Roman" w:hint="eastAsia"/>
              </w:rPr>
              <w:t>秀林﹑任雪松编著《多元统计分析》，中国统计出版社，</w:t>
            </w:r>
            <w:r w:rsidRPr="005931E3">
              <w:rPr>
                <w:rFonts w:ascii="Times New Roman" w:hAnsi="Times New Roman"/>
              </w:rPr>
              <w:t>1999</w:t>
            </w:r>
            <w:r w:rsidRPr="005931E3">
              <w:rPr>
                <w:rFonts w:ascii="Times New Roman" w:hAnsi="Times New Roman" w:hint="eastAsia"/>
              </w:rPr>
              <w:t>年版</w:t>
            </w:r>
          </w:p>
          <w:p w:rsidR="002E73C4" w:rsidRPr="005931E3" w:rsidRDefault="002E73C4" w:rsidP="005931E3">
            <w:pPr>
              <w:snapToGrid w:val="0"/>
              <w:jc w:val="left"/>
              <w:rPr>
                <w:rFonts w:ascii="Times New Roman" w:eastAsia="黑体" w:hAnsi="Times New Roman"/>
                <w:sz w:val="30"/>
                <w:szCs w:val="30"/>
              </w:rPr>
            </w:pPr>
            <w:r w:rsidRPr="005931E3">
              <w:rPr>
                <w:rFonts w:ascii="Times New Roman" w:hAnsi="Times New Roman" w:hint="eastAsia"/>
              </w:rPr>
              <w:t>王学民编著《应用多元分析》，上海财经大学出版社，</w:t>
            </w:r>
            <w:r w:rsidRPr="005931E3">
              <w:rPr>
                <w:rFonts w:ascii="Times New Roman" w:hAnsi="Times New Roman"/>
              </w:rPr>
              <w:t>1999</w:t>
            </w:r>
            <w:r w:rsidRPr="005931E3">
              <w:rPr>
                <w:rFonts w:ascii="Times New Roman" w:hAnsi="Times New Roman" w:hint="eastAsia"/>
              </w:rPr>
              <w:t>年版</w:t>
            </w:r>
          </w:p>
          <w:p w:rsidR="002E73C4" w:rsidRPr="005931E3" w:rsidRDefault="002E73C4" w:rsidP="005931E3">
            <w:pPr>
              <w:rPr>
                <w:rFonts w:ascii="Times New Roman" w:hAnsi="Times New Roman"/>
                <w:szCs w:val="21"/>
              </w:rPr>
            </w:pPr>
          </w:p>
        </w:tc>
      </w:tr>
    </w:tbl>
    <w:p w:rsidR="002E73C4" w:rsidRPr="005931E3" w:rsidRDefault="002E73C4" w:rsidP="00AE6A29">
      <w:pPr>
        <w:pStyle w:val="Heading3"/>
        <w:jc w:val="center"/>
        <w:rPr>
          <w:rFonts w:eastAsia="黑体"/>
          <w:b w:val="0"/>
          <w:bCs w:val="0"/>
          <w:sz w:val="24"/>
          <w:szCs w:val="20"/>
        </w:rPr>
      </w:pPr>
      <w:r w:rsidRPr="005931E3">
        <w:rPr>
          <w:rFonts w:ascii="黑体" w:eastAsia="黑体" w:hAnsi="宋体"/>
          <w:color w:val="000000"/>
          <w:sz w:val="24"/>
          <w:szCs w:val="20"/>
        </w:rPr>
        <w:br w:type="page"/>
      </w:r>
      <w:r w:rsidRPr="005931E3">
        <w:rPr>
          <w:rFonts w:eastAsia="黑体" w:hint="eastAsia"/>
          <w:b w:val="0"/>
          <w:bCs w:val="0"/>
          <w:sz w:val="24"/>
          <w:szCs w:val="20"/>
        </w:rPr>
        <w:t>《土地信息技术与应用》课程简明教学大纲</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39"/>
        <w:gridCol w:w="1355"/>
        <w:gridCol w:w="1509"/>
        <w:gridCol w:w="1219"/>
        <w:gridCol w:w="125"/>
        <w:gridCol w:w="1422"/>
        <w:gridCol w:w="2363"/>
      </w:tblGrid>
      <w:tr w:rsidR="002E73C4" w:rsidRPr="005931E3" w:rsidTr="001D2464">
        <w:trPr>
          <w:jc w:val="center"/>
        </w:trPr>
        <w:tc>
          <w:tcPr>
            <w:tcW w:w="839" w:type="dxa"/>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课程</w:t>
            </w:r>
          </w:p>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名称</w:t>
            </w:r>
          </w:p>
        </w:tc>
        <w:tc>
          <w:tcPr>
            <w:tcW w:w="4208" w:type="dxa"/>
            <w:gridSpan w:val="4"/>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土地信息技术与应用</w:t>
            </w:r>
          </w:p>
        </w:tc>
        <w:tc>
          <w:tcPr>
            <w:tcW w:w="1422" w:type="dxa"/>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课程编号</w:t>
            </w:r>
          </w:p>
        </w:tc>
        <w:tc>
          <w:tcPr>
            <w:tcW w:w="2363" w:type="dxa"/>
            <w:vAlign w:val="center"/>
          </w:tcPr>
          <w:p w:rsidR="002E73C4" w:rsidRPr="005931E3" w:rsidRDefault="002E73C4" w:rsidP="00114752">
            <w:pPr>
              <w:spacing w:beforeLines="40" w:afterLines="40"/>
              <w:jc w:val="center"/>
              <w:rPr>
                <w:rFonts w:ascii="Times New Roman" w:hAnsi="Times New Roman"/>
                <w:szCs w:val="21"/>
              </w:rPr>
            </w:pPr>
            <w:r>
              <w:rPr>
                <w:color w:val="000000"/>
                <w:kern w:val="0"/>
                <w:szCs w:val="21"/>
              </w:rPr>
              <w:t>SXSS0303X15</w:t>
            </w:r>
          </w:p>
        </w:tc>
      </w:tr>
      <w:tr w:rsidR="002E73C4" w:rsidRPr="005931E3" w:rsidTr="001D2464">
        <w:trPr>
          <w:jc w:val="center"/>
        </w:trPr>
        <w:tc>
          <w:tcPr>
            <w:tcW w:w="839" w:type="dxa"/>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课程</w:t>
            </w:r>
          </w:p>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类别</w:t>
            </w:r>
          </w:p>
        </w:tc>
        <w:tc>
          <w:tcPr>
            <w:tcW w:w="7993" w:type="dxa"/>
            <w:gridSpan w:val="6"/>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rPr>
              <w:t xml:space="preserve">■ </w:t>
            </w:r>
            <w:r w:rsidRPr="005931E3">
              <w:rPr>
                <w:rFonts w:ascii="Times New Roman" w:hAnsi="Times New Roman" w:hint="eastAsia"/>
              </w:rPr>
              <w:t>专业基础</w:t>
            </w:r>
            <w:r w:rsidRPr="005931E3">
              <w:rPr>
                <w:rFonts w:ascii="Times New Roman" w:hAnsi="Times New Roman"/>
              </w:rPr>
              <w:t xml:space="preserve">□ </w:t>
            </w:r>
            <w:r w:rsidRPr="005931E3">
              <w:rPr>
                <w:rFonts w:ascii="Times New Roman" w:hAnsi="Times New Roman" w:hint="eastAsia"/>
              </w:rPr>
              <w:t>专业必修</w:t>
            </w:r>
            <w:r w:rsidRPr="005931E3">
              <w:rPr>
                <w:rFonts w:ascii="Times New Roman" w:hAnsi="Times New Roman"/>
              </w:rPr>
              <w:t xml:space="preserve">□ </w:t>
            </w:r>
            <w:r w:rsidRPr="005931E3">
              <w:rPr>
                <w:rFonts w:ascii="Times New Roman" w:hAnsi="Times New Roman" w:hint="eastAsia"/>
              </w:rPr>
              <w:t>专业选修</w:t>
            </w:r>
          </w:p>
        </w:tc>
      </w:tr>
      <w:tr w:rsidR="002E73C4" w:rsidRPr="005931E3" w:rsidTr="001D2464">
        <w:trPr>
          <w:trHeight w:val="510"/>
          <w:jc w:val="center"/>
        </w:trPr>
        <w:tc>
          <w:tcPr>
            <w:tcW w:w="839" w:type="dxa"/>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开课</w:t>
            </w:r>
          </w:p>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学期</w:t>
            </w:r>
          </w:p>
        </w:tc>
        <w:tc>
          <w:tcPr>
            <w:tcW w:w="1355" w:type="dxa"/>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szCs w:val="21"/>
              </w:rPr>
              <w:t>2</w:t>
            </w:r>
          </w:p>
        </w:tc>
        <w:tc>
          <w:tcPr>
            <w:tcW w:w="1509" w:type="dxa"/>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学时</w:t>
            </w:r>
          </w:p>
        </w:tc>
        <w:tc>
          <w:tcPr>
            <w:tcW w:w="1219" w:type="dxa"/>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szCs w:val="21"/>
              </w:rPr>
              <w:t>36</w:t>
            </w:r>
          </w:p>
        </w:tc>
        <w:tc>
          <w:tcPr>
            <w:tcW w:w="1547" w:type="dxa"/>
            <w:gridSpan w:val="2"/>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学分</w:t>
            </w:r>
          </w:p>
        </w:tc>
        <w:tc>
          <w:tcPr>
            <w:tcW w:w="2363" w:type="dxa"/>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szCs w:val="21"/>
              </w:rPr>
              <w:t>2</w:t>
            </w:r>
          </w:p>
        </w:tc>
      </w:tr>
      <w:tr w:rsidR="002E73C4" w:rsidRPr="005931E3" w:rsidTr="001D2464">
        <w:trPr>
          <w:jc w:val="center"/>
        </w:trPr>
        <w:tc>
          <w:tcPr>
            <w:tcW w:w="839" w:type="dxa"/>
            <w:vMerge w:val="restart"/>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课程</w:t>
            </w:r>
          </w:p>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负责人</w:t>
            </w:r>
          </w:p>
        </w:tc>
        <w:tc>
          <w:tcPr>
            <w:tcW w:w="1355" w:type="dxa"/>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教师姓名</w:t>
            </w:r>
          </w:p>
        </w:tc>
        <w:tc>
          <w:tcPr>
            <w:tcW w:w="1509" w:type="dxa"/>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陈龙高</w:t>
            </w:r>
          </w:p>
        </w:tc>
        <w:tc>
          <w:tcPr>
            <w:tcW w:w="1219" w:type="dxa"/>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职称</w:t>
            </w:r>
          </w:p>
        </w:tc>
        <w:tc>
          <w:tcPr>
            <w:tcW w:w="3910" w:type="dxa"/>
            <w:gridSpan w:val="3"/>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教授</w:t>
            </w:r>
          </w:p>
        </w:tc>
      </w:tr>
      <w:tr w:rsidR="002E73C4" w:rsidRPr="005931E3" w:rsidTr="001D2464">
        <w:trPr>
          <w:jc w:val="center"/>
        </w:trPr>
        <w:tc>
          <w:tcPr>
            <w:tcW w:w="839" w:type="dxa"/>
            <w:vMerge/>
            <w:vAlign w:val="center"/>
          </w:tcPr>
          <w:p w:rsidR="002E73C4" w:rsidRPr="005931E3" w:rsidRDefault="002E73C4" w:rsidP="00114752">
            <w:pPr>
              <w:spacing w:beforeLines="40" w:afterLines="40"/>
              <w:jc w:val="center"/>
              <w:rPr>
                <w:rFonts w:ascii="Times New Roman" w:hAnsi="Times New Roman"/>
                <w:szCs w:val="21"/>
              </w:rPr>
            </w:pPr>
          </w:p>
        </w:tc>
        <w:tc>
          <w:tcPr>
            <w:tcW w:w="1355" w:type="dxa"/>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联系电话</w:t>
            </w:r>
          </w:p>
        </w:tc>
        <w:tc>
          <w:tcPr>
            <w:tcW w:w="1509" w:type="dxa"/>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szCs w:val="21"/>
              </w:rPr>
              <w:t>051683536535</w:t>
            </w:r>
          </w:p>
        </w:tc>
        <w:tc>
          <w:tcPr>
            <w:tcW w:w="1219" w:type="dxa"/>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电子邮件</w:t>
            </w:r>
          </w:p>
        </w:tc>
        <w:tc>
          <w:tcPr>
            <w:tcW w:w="3910" w:type="dxa"/>
            <w:gridSpan w:val="3"/>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szCs w:val="21"/>
              </w:rPr>
              <w:t>chenlonggao@163.com</w:t>
            </w:r>
          </w:p>
        </w:tc>
      </w:tr>
      <w:tr w:rsidR="002E73C4" w:rsidRPr="005931E3" w:rsidTr="001D2464">
        <w:trPr>
          <w:jc w:val="center"/>
        </w:trPr>
        <w:tc>
          <w:tcPr>
            <w:tcW w:w="839" w:type="dxa"/>
            <w:vMerge w:val="restart"/>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教学团队成员</w:t>
            </w:r>
          </w:p>
        </w:tc>
        <w:tc>
          <w:tcPr>
            <w:tcW w:w="1355" w:type="dxa"/>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姓名</w:t>
            </w:r>
          </w:p>
        </w:tc>
        <w:tc>
          <w:tcPr>
            <w:tcW w:w="1509" w:type="dxa"/>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专业</w:t>
            </w:r>
          </w:p>
        </w:tc>
        <w:tc>
          <w:tcPr>
            <w:tcW w:w="1219" w:type="dxa"/>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职称</w:t>
            </w:r>
          </w:p>
        </w:tc>
        <w:tc>
          <w:tcPr>
            <w:tcW w:w="1547" w:type="dxa"/>
            <w:gridSpan w:val="2"/>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联系电话</w:t>
            </w:r>
          </w:p>
        </w:tc>
        <w:tc>
          <w:tcPr>
            <w:tcW w:w="2363" w:type="dxa"/>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电子邮件</w:t>
            </w:r>
          </w:p>
        </w:tc>
      </w:tr>
      <w:tr w:rsidR="002E73C4" w:rsidRPr="005931E3" w:rsidTr="001D2464">
        <w:trPr>
          <w:jc w:val="center"/>
        </w:trPr>
        <w:tc>
          <w:tcPr>
            <w:tcW w:w="839" w:type="dxa"/>
            <w:vMerge/>
            <w:vAlign w:val="center"/>
          </w:tcPr>
          <w:p w:rsidR="002E73C4" w:rsidRPr="005931E3" w:rsidRDefault="002E73C4" w:rsidP="00114752">
            <w:pPr>
              <w:spacing w:beforeLines="40" w:afterLines="40"/>
              <w:jc w:val="center"/>
              <w:rPr>
                <w:rFonts w:ascii="Times New Roman" w:hAnsi="Times New Roman"/>
                <w:szCs w:val="21"/>
              </w:rPr>
            </w:pPr>
          </w:p>
        </w:tc>
        <w:tc>
          <w:tcPr>
            <w:tcW w:w="1355" w:type="dxa"/>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舒帮荣</w:t>
            </w:r>
          </w:p>
        </w:tc>
        <w:tc>
          <w:tcPr>
            <w:tcW w:w="1509" w:type="dxa"/>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土地资源管理</w:t>
            </w:r>
          </w:p>
        </w:tc>
        <w:tc>
          <w:tcPr>
            <w:tcW w:w="1219" w:type="dxa"/>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副教授</w:t>
            </w:r>
          </w:p>
        </w:tc>
        <w:tc>
          <w:tcPr>
            <w:tcW w:w="1547" w:type="dxa"/>
            <w:gridSpan w:val="2"/>
          </w:tcPr>
          <w:p w:rsidR="002E73C4" w:rsidRPr="005931E3" w:rsidRDefault="002E73C4" w:rsidP="001D2464">
            <w:pPr>
              <w:rPr>
                <w:rFonts w:ascii="Times New Roman" w:hAnsi="Times New Roman"/>
              </w:rPr>
            </w:pPr>
            <w:r w:rsidRPr="005931E3">
              <w:rPr>
                <w:rFonts w:ascii="Times New Roman" w:hAnsi="Times New Roman"/>
                <w:szCs w:val="21"/>
              </w:rPr>
              <w:t>051683536535</w:t>
            </w:r>
          </w:p>
        </w:tc>
        <w:tc>
          <w:tcPr>
            <w:tcW w:w="2363" w:type="dxa"/>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szCs w:val="21"/>
              </w:rPr>
              <w:t>bangyunshu@126.com</w:t>
            </w:r>
          </w:p>
        </w:tc>
      </w:tr>
      <w:tr w:rsidR="002E73C4" w:rsidRPr="005931E3" w:rsidTr="001D2464">
        <w:trPr>
          <w:jc w:val="center"/>
        </w:trPr>
        <w:tc>
          <w:tcPr>
            <w:tcW w:w="839" w:type="dxa"/>
            <w:vMerge/>
            <w:vAlign w:val="center"/>
          </w:tcPr>
          <w:p w:rsidR="002E73C4" w:rsidRPr="005931E3" w:rsidRDefault="002E73C4" w:rsidP="00114752">
            <w:pPr>
              <w:spacing w:beforeLines="40" w:afterLines="40"/>
              <w:jc w:val="center"/>
              <w:rPr>
                <w:rFonts w:ascii="Times New Roman" w:hAnsi="Times New Roman"/>
                <w:szCs w:val="21"/>
              </w:rPr>
            </w:pPr>
          </w:p>
        </w:tc>
        <w:tc>
          <w:tcPr>
            <w:tcW w:w="1355" w:type="dxa"/>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李鑫</w:t>
            </w:r>
          </w:p>
        </w:tc>
        <w:tc>
          <w:tcPr>
            <w:tcW w:w="1509" w:type="dxa"/>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土地资源管理</w:t>
            </w:r>
          </w:p>
        </w:tc>
        <w:tc>
          <w:tcPr>
            <w:tcW w:w="1219" w:type="dxa"/>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副教授</w:t>
            </w:r>
          </w:p>
        </w:tc>
        <w:tc>
          <w:tcPr>
            <w:tcW w:w="1547" w:type="dxa"/>
            <w:gridSpan w:val="2"/>
          </w:tcPr>
          <w:p w:rsidR="002E73C4" w:rsidRPr="005931E3" w:rsidRDefault="002E73C4" w:rsidP="001D2464">
            <w:pPr>
              <w:rPr>
                <w:rFonts w:ascii="Times New Roman" w:hAnsi="Times New Roman"/>
              </w:rPr>
            </w:pPr>
            <w:r w:rsidRPr="005931E3">
              <w:rPr>
                <w:rFonts w:ascii="Times New Roman" w:hAnsi="Times New Roman"/>
                <w:szCs w:val="21"/>
              </w:rPr>
              <w:t>051683536535</w:t>
            </w:r>
          </w:p>
        </w:tc>
        <w:tc>
          <w:tcPr>
            <w:tcW w:w="2363" w:type="dxa"/>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szCs w:val="21"/>
              </w:rPr>
              <w:t>topzcg@126.com</w:t>
            </w:r>
          </w:p>
        </w:tc>
      </w:tr>
      <w:tr w:rsidR="002E73C4" w:rsidRPr="005931E3" w:rsidTr="001D2464">
        <w:trPr>
          <w:jc w:val="center"/>
        </w:trPr>
        <w:tc>
          <w:tcPr>
            <w:tcW w:w="839" w:type="dxa"/>
            <w:vMerge/>
            <w:vAlign w:val="center"/>
          </w:tcPr>
          <w:p w:rsidR="002E73C4" w:rsidRPr="005931E3" w:rsidRDefault="002E73C4" w:rsidP="00114752">
            <w:pPr>
              <w:spacing w:beforeLines="40" w:afterLines="40"/>
              <w:jc w:val="center"/>
              <w:rPr>
                <w:rFonts w:ascii="Times New Roman" w:hAnsi="Times New Roman"/>
                <w:szCs w:val="21"/>
              </w:rPr>
            </w:pPr>
          </w:p>
        </w:tc>
        <w:tc>
          <w:tcPr>
            <w:tcW w:w="1355" w:type="dxa"/>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陈利洪</w:t>
            </w:r>
          </w:p>
        </w:tc>
        <w:tc>
          <w:tcPr>
            <w:tcW w:w="1509" w:type="dxa"/>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土地资源管理</w:t>
            </w:r>
          </w:p>
        </w:tc>
        <w:tc>
          <w:tcPr>
            <w:tcW w:w="1219" w:type="dxa"/>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讲师</w:t>
            </w:r>
          </w:p>
        </w:tc>
        <w:tc>
          <w:tcPr>
            <w:tcW w:w="1547" w:type="dxa"/>
            <w:gridSpan w:val="2"/>
          </w:tcPr>
          <w:p w:rsidR="002E73C4" w:rsidRPr="005931E3" w:rsidRDefault="002E73C4" w:rsidP="001D2464">
            <w:pPr>
              <w:rPr>
                <w:rFonts w:ascii="Times New Roman" w:hAnsi="Times New Roman"/>
              </w:rPr>
            </w:pPr>
            <w:r w:rsidRPr="005931E3">
              <w:rPr>
                <w:rFonts w:ascii="Times New Roman" w:hAnsi="Times New Roman"/>
                <w:szCs w:val="21"/>
              </w:rPr>
              <w:t>051683536535</w:t>
            </w:r>
          </w:p>
        </w:tc>
        <w:tc>
          <w:tcPr>
            <w:tcW w:w="2363" w:type="dxa"/>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szCs w:val="21"/>
              </w:rPr>
              <w:t>chen55@mail.bnu.edu.cn</w:t>
            </w:r>
          </w:p>
        </w:tc>
      </w:tr>
      <w:tr w:rsidR="002E73C4" w:rsidRPr="005931E3" w:rsidTr="001D2464">
        <w:trPr>
          <w:jc w:val="center"/>
        </w:trPr>
        <w:tc>
          <w:tcPr>
            <w:tcW w:w="839" w:type="dxa"/>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授课</w:t>
            </w:r>
          </w:p>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方式</w:t>
            </w:r>
          </w:p>
        </w:tc>
        <w:tc>
          <w:tcPr>
            <w:tcW w:w="2864" w:type="dxa"/>
            <w:gridSpan w:val="2"/>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课程讲授</w:t>
            </w:r>
            <w:r w:rsidRPr="005931E3">
              <w:rPr>
                <w:rFonts w:ascii="Times New Roman" w:hAnsi="Times New Roman"/>
                <w:szCs w:val="21"/>
              </w:rPr>
              <w:t>+</w:t>
            </w:r>
            <w:r w:rsidRPr="005931E3">
              <w:rPr>
                <w:rFonts w:ascii="Times New Roman" w:hAnsi="Times New Roman" w:hint="eastAsia"/>
                <w:szCs w:val="21"/>
              </w:rPr>
              <w:t>讨论</w:t>
            </w:r>
          </w:p>
        </w:tc>
        <w:tc>
          <w:tcPr>
            <w:tcW w:w="1219" w:type="dxa"/>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考核方式</w:t>
            </w:r>
          </w:p>
        </w:tc>
        <w:tc>
          <w:tcPr>
            <w:tcW w:w="3910" w:type="dxa"/>
            <w:gridSpan w:val="3"/>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课程论文与专题报告相结合</w:t>
            </w:r>
          </w:p>
        </w:tc>
      </w:tr>
      <w:tr w:rsidR="002E73C4" w:rsidRPr="005931E3" w:rsidTr="001D2464">
        <w:trPr>
          <w:jc w:val="center"/>
        </w:trPr>
        <w:tc>
          <w:tcPr>
            <w:tcW w:w="8832" w:type="dxa"/>
            <w:gridSpan w:val="7"/>
          </w:tcPr>
          <w:p w:rsidR="002E73C4" w:rsidRPr="005931E3" w:rsidRDefault="002E73C4" w:rsidP="001D2464">
            <w:pPr>
              <w:rPr>
                <w:rFonts w:ascii="Times New Roman" w:hAnsi="Times New Roman"/>
                <w:szCs w:val="21"/>
              </w:rPr>
            </w:pPr>
            <w:r w:rsidRPr="005931E3">
              <w:rPr>
                <w:rFonts w:ascii="Times New Roman" w:hAnsi="Times New Roman" w:hint="eastAsia"/>
                <w:szCs w:val="21"/>
              </w:rPr>
              <w:t>教学目的及要求：</w:t>
            </w:r>
            <w:r w:rsidRPr="005931E3">
              <w:rPr>
                <w:rFonts w:ascii="Times New Roman" w:hAnsi="Times New Roman"/>
                <w:szCs w:val="21"/>
              </w:rPr>
              <w:t xml:space="preserve"> The course mainly focuses on the theories and methodology related to land information. Students are expected to acquire the basic theories and methodology of GIS and RS and to have the ability to apply the methodology into the research and management related to land resource.</w:t>
            </w:r>
          </w:p>
        </w:tc>
      </w:tr>
      <w:tr w:rsidR="002E73C4" w:rsidRPr="005931E3" w:rsidTr="001D2464">
        <w:trPr>
          <w:jc w:val="center"/>
        </w:trPr>
        <w:tc>
          <w:tcPr>
            <w:tcW w:w="8832" w:type="dxa"/>
            <w:gridSpan w:val="7"/>
          </w:tcPr>
          <w:p w:rsidR="002E73C4" w:rsidRPr="005931E3" w:rsidRDefault="002E73C4" w:rsidP="001D2464">
            <w:pPr>
              <w:rPr>
                <w:rFonts w:ascii="Times New Roman" w:hAnsi="Times New Roman"/>
                <w:szCs w:val="21"/>
              </w:rPr>
            </w:pPr>
            <w:r w:rsidRPr="005931E3">
              <w:rPr>
                <w:rFonts w:ascii="Times New Roman" w:hAnsi="Times New Roman" w:hint="eastAsia"/>
                <w:szCs w:val="21"/>
              </w:rPr>
              <w:t>课程内容</w:t>
            </w:r>
          </w:p>
          <w:p w:rsidR="002E73C4" w:rsidRPr="005931E3" w:rsidRDefault="002E73C4" w:rsidP="001D2464">
            <w:pPr>
              <w:rPr>
                <w:rFonts w:ascii="Times New Roman" w:hAnsi="Times New Roman"/>
                <w:szCs w:val="21"/>
              </w:rPr>
            </w:pPr>
            <w:r w:rsidRPr="005931E3">
              <w:rPr>
                <w:rFonts w:ascii="Times New Roman" w:hAnsi="Times New Roman"/>
                <w:szCs w:val="21"/>
              </w:rPr>
              <w:t xml:space="preserve">Introduction: What Is a GIS/LIS?  A Brief History of GIS/LIS; Geographically Referenced Dat; GIS/LIS Operations; Organization of This Book; Concepts and Practice; </w:t>
            </w:r>
          </w:p>
          <w:p w:rsidR="002E73C4" w:rsidRPr="005931E3" w:rsidRDefault="002E73C4" w:rsidP="001D2464">
            <w:pPr>
              <w:rPr>
                <w:rFonts w:ascii="Times New Roman" w:hAnsi="Times New Roman"/>
                <w:szCs w:val="21"/>
              </w:rPr>
            </w:pPr>
          </w:p>
          <w:p w:rsidR="002E73C4" w:rsidRPr="005931E3" w:rsidRDefault="002E73C4" w:rsidP="001D2464">
            <w:pPr>
              <w:rPr>
                <w:rFonts w:ascii="Times New Roman" w:hAnsi="Times New Roman"/>
                <w:szCs w:val="21"/>
              </w:rPr>
            </w:pPr>
            <w:r w:rsidRPr="005931E3">
              <w:rPr>
                <w:rFonts w:ascii="Times New Roman" w:hAnsi="Times New Roman"/>
                <w:szCs w:val="21"/>
              </w:rPr>
              <w:t xml:space="preserve">Acquisition of land information: Existing GIS/LIS Data; Metadata; Conversion of Existing Data; Creating New Data; </w:t>
            </w:r>
          </w:p>
          <w:p w:rsidR="002E73C4" w:rsidRPr="005931E3" w:rsidRDefault="002E73C4" w:rsidP="001D2464">
            <w:pPr>
              <w:rPr>
                <w:rFonts w:ascii="Times New Roman" w:hAnsi="Times New Roman"/>
                <w:szCs w:val="21"/>
              </w:rPr>
            </w:pPr>
          </w:p>
          <w:p w:rsidR="002E73C4" w:rsidRPr="005931E3" w:rsidRDefault="002E73C4" w:rsidP="001D2464">
            <w:pPr>
              <w:snapToGrid w:val="0"/>
              <w:spacing w:line="288" w:lineRule="auto"/>
              <w:jc w:val="left"/>
              <w:rPr>
                <w:rFonts w:ascii="Times New Roman" w:hAnsi="Times New Roman"/>
                <w:szCs w:val="21"/>
              </w:rPr>
            </w:pPr>
            <w:r w:rsidRPr="005931E3">
              <w:rPr>
                <w:rFonts w:ascii="Times New Roman" w:hAnsi="Times New Roman"/>
                <w:szCs w:val="21"/>
              </w:rPr>
              <w:t>Storing and processing the land information: Technology of data storing and processing, Land information data base, Remote Sensing image processing, data processing in GIS platform, other data processing technology for land information;</w:t>
            </w:r>
          </w:p>
          <w:p w:rsidR="002E73C4" w:rsidRPr="005931E3" w:rsidRDefault="002E73C4" w:rsidP="001D2464">
            <w:pPr>
              <w:rPr>
                <w:rFonts w:ascii="Times New Roman" w:hAnsi="Times New Roman"/>
                <w:szCs w:val="21"/>
              </w:rPr>
            </w:pPr>
            <w:r w:rsidRPr="005931E3">
              <w:rPr>
                <w:rFonts w:ascii="Times New Roman" w:hAnsi="Times New Roman"/>
                <w:szCs w:val="21"/>
              </w:rPr>
              <w:t>;</w:t>
            </w:r>
          </w:p>
          <w:p w:rsidR="002E73C4" w:rsidRPr="005931E3" w:rsidRDefault="002E73C4" w:rsidP="001D2464">
            <w:pPr>
              <w:rPr>
                <w:rFonts w:ascii="Times New Roman" w:hAnsi="Times New Roman"/>
                <w:szCs w:val="21"/>
              </w:rPr>
            </w:pPr>
          </w:p>
          <w:p w:rsidR="002E73C4" w:rsidRPr="005931E3" w:rsidRDefault="002E73C4" w:rsidP="001D2464">
            <w:pPr>
              <w:rPr>
                <w:rFonts w:ascii="Times New Roman" w:hAnsi="Times New Roman"/>
                <w:szCs w:val="21"/>
              </w:rPr>
            </w:pPr>
            <w:r w:rsidRPr="005931E3">
              <w:rPr>
                <w:rFonts w:ascii="Times New Roman" w:hAnsi="Times New Roman"/>
                <w:szCs w:val="21"/>
              </w:rPr>
              <w:t xml:space="preserve"> Land information expression: Layout the land information thematic map, expression of land social or economic information: figuring the statistical information.</w:t>
            </w:r>
          </w:p>
          <w:p w:rsidR="002E73C4" w:rsidRPr="005931E3" w:rsidRDefault="002E73C4" w:rsidP="001D2464">
            <w:pPr>
              <w:rPr>
                <w:rFonts w:ascii="Times New Roman" w:hAnsi="Times New Roman"/>
                <w:szCs w:val="21"/>
              </w:rPr>
            </w:pPr>
            <w:r w:rsidRPr="005931E3">
              <w:rPr>
                <w:rFonts w:ascii="Times New Roman" w:hAnsi="Times New Roman"/>
                <w:szCs w:val="21"/>
              </w:rPr>
              <w:t xml:space="preserve">Application in the land use investigation: overview of the land use investigation, data acquisition of land use investigation using 3S technologies, achieving the land use investigation system; </w:t>
            </w:r>
          </w:p>
          <w:p w:rsidR="002E73C4" w:rsidRPr="005931E3" w:rsidRDefault="002E73C4" w:rsidP="001D2464">
            <w:pPr>
              <w:rPr>
                <w:rFonts w:ascii="Times New Roman" w:hAnsi="Times New Roman"/>
                <w:szCs w:val="21"/>
              </w:rPr>
            </w:pPr>
          </w:p>
          <w:p w:rsidR="002E73C4" w:rsidRPr="005931E3" w:rsidRDefault="002E73C4" w:rsidP="001D2464">
            <w:pPr>
              <w:rPr>
                <w:rFonts w:ascii="Times New Roman" w:hAnsi="Times New Roman"/>
                <w:szCs w:val="21"/>
              </w:rPr>
            </w:pPr>
            <w:r w:rsidRPr="005931E3">
              <w:rPr>
                <w:rFonts w:ascii="Times New Roman" w:hAnsi="Times New Roman"/>
                <w:szCs w:val="21"/>
              </w:rPr>
              <w:t xml:space="preserve">Application in the land use planning: overview of land use planning, land use planning information classification and the database construction, analyzing the data &amp; predicting the land use, layout and adjustment of future land use, designing the land use planning map; </w:t>
            </w:r>
          </w:p>
          <w:p w:rsidR="002E73C4" w:rsidRPr="005931E3" w:rsidRDefault="002E73C4" w:rsidP="001D2464">
            <w:pPr>
              <w:rPr>
                <w:rFonts w:ascii="Times New Roman" w:hAnsi="Times New Roman"/>
                <w:szCs w:val="21"/>
              </w:rPr>
            </w:pPr>
          </w:p>
          <w:p w:rsidR="002E73C4" w:rsidRPr="005931E3" w:rsidRDefault="002E73C4" w:rsidP="001D2464">
            <w:pPr>
              <w:rPr>
                <w:rFonts w:ascii="Times New Roman" w:hAnsi="Times New Roman"/>
                <w:szCs w:val="21"/>
              </w:rPr>
            </w:pPr>
            <w:r w:rsidRPr="005931E3">
              <w:rPr>
                <w:rFonts w:ascii="Times New Roman" w:hAnsi="Times New Roman"/>
                <w:szCs w:val="21"/>
              </w:rPr>
              <w:t>Application in the cadastre and land registration: overview of cadastre and land registration, the design of cadastre and land registration system, achieving the system function of cadastre and land registration system;</w:t>
            </w:r>
          </w:p>
          <w:p w:rsidR="002E73C4" w:rsidRPr="005931E3" w:rsidRDefault="002E73C4" w:rsidP="001D2464">
            <w:pPr>
              <w:rPr>
                <w:rFonts w:ascii="Times New Roman" w:hAnsi="Times New Roman"/>
                <w:szCs w:val="21"/>
              </w:rPr>
            </w:pPr>
          </w:p>
          <w:p w:rsidR="002E73C4" w:rsidRPr="005931E3" w:rsidRDefault="002E73C4" w:rsidP="001D2464">
            <w:pPr>
              <w:rPr>
                <w:rFonts w:ascii="Times New Roman" w:hAnsi="Times New Roman"/>
                <w:szCs w:val="21"/>
              </w:rPr>
            </w:pPr>
            <w:r w:rsidRPr="005931E3">
              <w:rPr>
                <w:rFonts w:ascii="Times New Roman" w:hAnsi="Times New Roman"/>
                <w:szCs w:val="21"/>
              </w:rPr>
              <w:t xml:space="preserve">Application in the land evaluation: the general framework in land evaluation, spatial and attribute data processing for land evaluation. </w:t>
            </w:r>
          </w:p>
        </w:tc>
      </w:tr>
      <w:tr w:rsidR="002E73C4" w:rsidRPr="005931E3" w:rsidTr="001D2464">
        <w:trPr>
          <w:jc w:val="center"/>
        </w:trPr>
        <w:tc>
          <w:tcPr>
            <w:tcW w:w="8832" w:type="dxa"/>
            <w:gridSpan w:val="7"/>
            <w:vAlign w:val="center"/>
          </w:tcPr>
          <w:p w:rsidR="002E73C4" w:rsidRPr="005931E3" w:rsidRDefault="002E73C4" w:rsidP="001D2464">
            <w:pPr>
              <w:rPr>
                <w:rFonts w:ascii="Times New Roman" w:hAnsi="Times New Roman"/>
                <w:szCs w:val="21"/>
              </w:rPr>
            </w:pPr>
            <w:r w:rsidRPr="005931E3">
              <w:rPr>
                <w:rFonts w:ascii="Times New Roman" w:hAnsi="Times New Roman" w:hint="eastAsia"/>
                <w:szCs w:val="21"/>
              </w:rPr>
              <w:t>参考书目</w:t>
            </w:r>
            <w:r w:rsidRPr="005931E3">
              <w:rPr>
                <w:rFonts w:ascii="Times New Roman" w:hAnsi="Times New Roman"/>
                <w:szCs w:val="21"/>
              </w:rPr>
              <w:t xml:space="preserve">: </w:t>
            </w:r>
          </w:p>
          <w:p w:rsidR="002E73C4" w:rsidRPr="005931E3" w:rsidRDefault="002E73C4" w:rsidP="001D2464">
            <w:pPr>
              <w:rPr>
                <w:rFonts w:ascii="Times New Roman" w:hAnsi="Times New Roman"/>
                <w:szCs w:val="21"/>
              </w:rPr>
            </w:pPr>
            <w:r w:rsidRPr="005931E3">
              <w:rPr>
                <w:rFonts w:ascii="Times New Roman" w:hAnsi="Times New Roman"/>
                <w:szCs w:val="21"/>
              </w:rPr>
              <w:t xml:space="preserve">1 </w:t>
            </w:r>
            <w:r w:rsidRPr="005931E3">
              <w:rPr>
                <w:rFonts w:ascii="Times New Roman" w:hAnsi="Times New Roman" w:hint="eastAsia"/>
                <w:szCs w:val="21"/>
              </w:rPr>
              <w:t>地理信息系统导论</w:t>
            </w:r>
            <w:r w:rsidRPr="005931E3">
              <w:rPr>
                <w:rFonts w:ascii="Times New Roman" w:hAnsi="Times New Roman"/>
                <w:szCs w:val="21"/>
              </w:rPr>
              <w:t>(</w:t>
            </w:r>
            <w:r w:rsidRPr="005931E3">
              <w:rPr>
                <w:rFonts w:ascii="Times New Roman" w:hAnsi="Times New Roman" w:hint="eastAsia"/>
                <w:szCs w:val="21"/>
              </w:rPr>
              <w:t>中文导读版</w:t>
            </w:r>
            <w:r w:rsidRPr="005931E3">
              <w:rPr>
                <w:rFonts w:ascii="Times New Roman" w:hAnsi="Times New Roman"/>
                <w:szCs w:val="21"/>
              </w:rPr>
              <w:t xml:space="preserve">) </w:t>
            </w:r>
            <w:r w:rsidRPr="005931E3">
              <w:rPr>
                <w:rFonts w:ascii="Times New Roman" w:hAnsi="Times New Roman" w:hint="eastAsia"/>
                <w:szCs w:val="21"/>
              </w:rPr>
              <w:t>陈健飞</w:t>
            </w:r>
            <w:r w:rsidRPr="005931E3">
              <w:rPr>
                <w:rFonts w:ascii="Times New Roman" w:hAnsi="Times New Roman"/>
                <w:szCs w:val="21"/>
              </w:rPr>
              <w:t xml:space="preserve"> </w:t>
            </w:r>
            <w:r w:rsidRPr="005931E3">
              <w:rPr>
                <w:rFonts w:ascii="Times New Roman" w:hAnsi="Times New Roman" w:hint="eastAsia"/>
                <w:szCs w:val="21"/>
              </w:rPr>
              <w:t>科学出版社</w:t>
            </w:r>
          </w:p>
          <w:p w:rsidR="002E73C4" w:rsidRPr="005931E3" w:rsidRDefault="002E73C4" w:rsidP="001D2464">
            <w:pPr>
              <w:rPr>
                <w:rFonts w:ascii="Times New Roman" w:hAnsi="Times New Roman"/>
                <w:szCs w:val="21"/>
              </w:rPr>
            </w:pPr>
            <w:r w:rsidRPr="005931E3">
              <w:rPr>
                <w:rFonts w:ascii="Times New Roman" w:hAnsi="Times New Roman"/>
                <w:szCs w:val="21"/>
              </w:rPr>
              <w:t xml:space="preserve">2 </w:t>
            </w:r>
            <w:r w:rsidRPr="005931E3">
              <w:rPr>
                <w:rFonts w:ascii="Times New Roman" w:hAnsi="Times New Roman"/>
              </w:rPr>
              <w:t>Concepts and Techniques of Geographic Information Systems (2nd Edition) by C.P. Lo and Albert Yeung. Pearson Prentice Hall, 2007</w:t>
            </w:r>
          </w:p>
          <w:p w:rsidR="002E73C4" w:rsidRPr="005931E3" w:rsidRDefault="002E73C4" w:rsidP="001D2464">
            <w:pPr>
              <w:rPr>
                <w:rFonts w:ascii="Times New Roman" w:hAnsi="Times New Roman"/>
                <w:szCs w:val="21"/>
              </w:rPr>
            </w:pPr>
          </w:p>
        </w:tc>
      </w:tr>
    </w:tbl>
    <w:p w:rsidR="002E73C4" w:rsidRPr="005931E3" w:rsidRDefault="002E73C4" w:rsidP="00AE6A29">
      <w:pPr>
        <w:snapToGrid w:val="0"/>
        <w:rPr>
          <w:rFonts w:ascii="Times New Roman" w:eastAsia="黑体" w:hAnsi="Times New Roman"/>
          <w:sz w:val="2"/>
          <w:szCs w:val="28"/>
        </w:rPr>
      </w:pPr>
    </w:p>
    <w:p w:rsidR="002E73C4" w:rsidRPr="005931E3" w:rsidRDefault="002E73C4" w:rsidP="00AE6A29">
      <w:pPr>
        <w:spacing w:line="288" w:lineRule="auto"/>
        <w:jc w:val="center"/>
        <w:rPr>
          <w:rFonts w:ascii="宋体"/>
          <w:color w:val="FF0000"/>
          <w:szCs w:val="21"/>
        </w:rPr>
      </w:pPr>
      <w:r w:rsidRPr="005931E3">
        <w:rPr>
          <w:rFonts w:ascii="Times New Roman" w:eastAsia="黑体" w:hAnsi="Times New Roman"/>
          <w:b/>
          <w:bCs/>
          <w:sz w:val="24"/>
          <w:szCs w:val="20"/>
        </w:rPr>
        <w:br w:type="page"/>
      </w:r>
      <w:r w:rsidRPr="005931E3">
        <w:rPr>
          <w:rFonts w:ascii="黑体" w:eastAsia="黑体" w:hAnsi="宋体" w:hint="eastAsia"/>
          <w:color w:val="000000"/>
          <w:sz w:val="24"/>
          <w:szCs w:val="20"/>
        </w:rPr>
        <w:t>《旅游公共管理》课程简明教学大纲</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38"/>
        <w:gridCol w:w="1330"/>
        <w:gridCol w:w="1466"/>
        <w:gridCol w:w="1200"/>
        <w:gridCol w:w="132"/>
        <w:gridCol w:w="1413"/>
        <w:gridCol w:w="2095"/>
      </w:tblGrid>
      <w:tr w:rsidR="002E73C4" w:rsidRPr="005931E3" w:rsidTr="00725084">
        <w:trPr>
          <w:jc w:val="center"/>
        </w:trPr>
        <w:tc>
          <w:tcPr>
            <w:tcW w:w="838" w:type="dxa"/>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课程</w:t>
            </w:r>
          </w:p>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名称</w:t>
            </w:r>
          </w:p>
        </w:tc>
        <w:tc>
          <w:tcPr>
            <w:tcW w:w="4128" w:type="dxa"/>
            <w:gridSpan w:val="4"/>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旅游公共管理</w:t>
            </w:r>
          </w:p>
        </w:tc>
        <w:tc>
          <w:tcPr>
            <w:tcW w:w="1413" w:type="dxa"/>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课程编号</w:t>
            </w:r>
          </w:p>
        </w:tc>
        <w:tc>
          <w:tcPr>
            <w:tcW w:w="2095" w:type="dxa"/>
            <w:vAlign w:val="center"/>
          </w:tcPr>
          <w:p w:rsidR="002E73C4" w:rsidRPr="005931E3" w:rsidRDefault="002E73C4" w:rsidP="00114752">
            <w:pPr>
              <w:spacing w:beforeLines="40" w:afterLines="40"/>
              <w:jc w:val="center"/>
              <w:rPr>
                <w:rFonts w:ascii="Times New Roman" w:hAnsi="Times New Roman"/>
                <w:color w:val="FF0000"/>
                <w:szCs w:val="21"/>
              </w:rPr>
            </w:pPr>
            <w:r w:rsidRPr="009D2B35">
              <w:rPr>
                <w:kern w:val="0"/>
                <w:szCs w:val="21"/>
              </w:rPr>
              <w:t>SXSS0303X1</w:t>
            </w:r>
            <w:r>
              <w:rPr>
                <w:kern w:val="0"/>
                <w:szCs w:val="21"/>
              </w:rPr>
              <w:t>6</w:t>
            </w:r>
          </w:p>
        </w:tc>
      </w:tr>
      <w:tr w:rsidR="002E73C4" w:rsidRPr="005931E3" w:rsidTr="00725084">
        <w:trPr>
          <w:jc w:val="center"/>
        </w:trPr>
        <w:tc>
          <w:tcPr>
            <w:tcW w:w="838" w:type="dxa"/>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课程</w:t>
            </w:r>
          </w:p>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类别</w:t>
            </w:r>
          </w:p>
        </w:tc>
        <w:tc>
          <w:tcPr>
            <w:tcW w:w="7636" w:type="dxa"/>
            <w:gridSpan w:val="6"/>
            <w:vAlign w:val="center"/>
          </w:tcPr>
          <w:p w:rsidR="002E73C4" w:rsidRPr="005931E3" w:rsidRDefault="002E73C4" w:rsidP="00114752">
            <w:pPr>
              <w:spacing w:beforeLines="40" w:afterLines="40"/>
              <w:jc w:val="center"/>
              <w:rPr>
                <w:rFonts w:ascii="Times New Roman" w:hAnsi="Times New Roman"/>
                <w:szCs w:val="21"/>
              </w:rPr>
            </w:pPr>
            <w:r w:rsidRPr="005931E3">
              <w:rPr>
                <w:rFonts w:ascii="宋体" w:hAnsi="宋体" w:hint="eastAsia"/>
              </w:rPr>
              <w:t>□</w:t>
            </w:r>
            <w:r w:rsidRPr="005931E3">
              <w:rPr>
                <w:rFonts w:ascii="宋体" w:hAnsi="宋体"/>
              </w:rPr>
              <w:t xml:space="preserve"> </w:t>
            </w:r>
            <w:r w:rsidRPr="005931E3">
              <w:rPr>
                <w:rFonts w:ascii="Times New Roman" w:hAnsi="Times New Roman" w:hint="eastAsia"/>
              </w:rPr>
              <w:t>专业基础</w:t>
            </w:r>
            <w:r w:rsidRPr="005931E3">
              <w:rPr>
                <w:rFonts w:ascii="Times New Roman" w:hAnsi="Times New Roman"/>
              </w:rPr>
              <w:t xml:space="preserve">    </w:t>
            </w:r>
            <w:r w:rsidRPr="005931E3">
              <w:rPr>
                <w:rFonts w:ascii="宋体" w:hAnsi="宋体" w:hint="eastAsia"/>
              </w:rPr>
              <w:t>■</w:t>
            </w:r>
            <w:r w:rsidRPr="005931E3">
              <w:rPr>
                <w:rFonts w:ascii="Times New Roman" w:hAnsi="Times New Roman" w:hint="eastAsia"/>
              </w:rPr>
              <w:t>专业必修</w:t>
            </w:r>
            <w:r w:rsidRPr="005931E3">
              <w:rPr>
                <w:rFonts w:ascii="Times New Roman" w:hAnsi="Times New Roman"/>
              </w:rPr>
              <w:t xml:space="preserve">    </w:t>
            </w:r>
            <w:r w:rsidRPr="005931E3">
              <w:rPr>
                <w:rFonts w:ascii="宋体" w:hAnsi="宋体" w:hint="eastAsia"/>
              </w:rPr>
              <w:t>□</w:t>
            </w:r>
            <w:r w:rsidRPr="005931E3">
              <w:rPr>
                <w:rFonts w:ascii="宋体" w:hAnsi="宋体"/>
              </w:rPr>
              <w:t xml:space="preserve"> </w:t>
            </w:r>
            <w:r w:rsidRPr="005931E3">
              <w:rPr>
                <w:rFonts w:ascii="Times New Roman" w:hAnsi="Times New Roman" w:hint="eastAsia"/>
              </w:rPr>
              <w:t>专业选修</w:t>
            </w:r>
          </w:p>
        </w:tc>
      </w:tr>
      <w:tr w:rsidR="002E73C4" w:rsidRPr="005931E3" w:rsidTr="00725084">
        <w:trPr>
          <w:trHeight w:val="510"/>
          <w:jc w:val="center"/>
        </w:trPr>
        <w:tc>
          <w:tcPr>
            <w:tcW w:w="838" w:type="dxa"/>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开课</w:t>
            </w:r>
          </w:p>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学期</w:t>
            </w:r>
          </w:p>
        </w:tc>
        <w:tc>
          <w:tcPr>
            <w:tcW w:w="1330" w:type="dxa"/>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szCs w:val="21"/>
              </w:rPr>
              <w:t>2</w:t>
            </w:r>
          </w:p>
        </w:tc>
        <w:tc>
          <w:tcPr>
            <w:tcW w:w="1466" w:type="dxa"/>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学时</w:t>
            </w:r>
          </w:p>
        </w:tc>
        <w:tc>
          <w:tcPr>
            <w:tcW w:w="1200" w:type="dxa"/>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szCs w:val="21"/>
              </w:rPr>
              <w:t>36</w:t>
            </w:r>
          </w:p>
        </w:tc>
        <w:tc>
          <w:tcPr>
            <w:tcW w:w="1545" w:type="dxa"/>
            <w:gridSpan w:val="2"/>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学分</w:t>
            </w:r>
          </w:p>
        </w:tc>
        <w:tc>
          <w:tcPr>
            <w:tcW w:w="2095" w:type="dxa"/>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szCs w:val="21"/>
              </w:rPr>
              <w:t>2</w:t>
            </w:r>
          </w:p>
        </w:tc>
      </w:tr>
      <w:tr w:rsidR="002E73C4" w:rsidRPr="005931E3" w:rsidTr="00725084">
        <w:trPr>
          <w:jc w:val="center"/>
        </w:trPr>
        <w:tc>
          <w:tcPr>
            <w:tcW w:w="838" w:type="dxa"/>
            <w:vMerge w:val="restart"/>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课程</w:t>
            </w:r>
          </w:p>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负责人</w:t>
            </w:r>
          </w:p>
        </w:tc>
        <w:tc>
          <w:tcPr>
            <w:tcW w:w="1330" w:type="dxa"/>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教师姓名</w:t>
            </w:r>
          </w:p>
        </w:tc>
        <w:tc>
          <w:tcPr>
            <w:tcW w:w="1466" w:type="dxa"/>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李永乐</w:t>
            </w:r>
          </w:p>
        </w:tc>
        <w:tc>
          <w:tcPr>
            <w:tcW w:w="1200" w:type="dxa"/>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职称</w:t>
            </w:r>
          </w:p>
        </w:tc>
        <w:tc>
          <w:tcPr>
            <w:tcW w:w="3640" w:type="dxa"/>
            <w:gridSpan w:val="3"/>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副教授</w:t>
            </w:r>
          </w:p>
        </w:tc>
      </w:tr>
      <w:tr w:rsidR="002E73C4" w:rsidRPr="005931E3" w:rsidTr="00725084">
        <w:trPr>
          <w:jc w:val="center"/>
        </w:trPr>
        <w:tc>
          <w:tcPr>
            <w:tcW w:w="838" w:type="dxa"/>
            <w:vMerge/>
            <w:vAlign w:val="center"/>
          </w:tcPr>
          <w:p w:rsidR="002E73C4" w:rsidRPr="005931E3" w:rsidRDefault="002E73C4" w:rsidP="005931E3">
            <w:pPr>
              <w:widowControl/>
              <w:jc w:val="left"/>
              <w:rPr>
                <w:rFonts w:ascii="Times New Roman" w:hAnsi="Times New Roman"/>
                <w:szCs w:val="21"/>
              </w:rPr>
            </w:pPr>
          </w:p>
        </w:tc>
        <w:tc>
          <w:tcPr>
            <w:tcW w:w="1330" w:type="dxa"/>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联系电话</w:t>
            </w:r>
          </w:p>
        </w:tc>
        <w:tc>
          <w:tcPr>
            <w:tcW w:w="1466" w:type="dxa"/>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szCs w:val="21"/>
              </w:rPr>
              <w:t>15852483578</w:t>
            </w:r>
          </w:p>
        </w:tc>
        <w:tc>
          <w:tcPr>
            <w:tcW w:w="1200" w:type="dxa"/>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电子邮件</w:t>
            </w:r>
          </w:p>
        </w:tc>
        <w:tc>
          <w:tcPr>
            <w:tcW w:w="3640" w:type="dxa"/>
            <w:gridSpan w:val="3"/>
            <w:vAlign w:val="center"/>
          </w:tcPr>
          <w:p w:rsidR="002E73C4" w:rsidRPr="005931E3" w:rsidRDefault="002E73C4" w:rsidP="00114752">
            <w:pPr>
              <w:spacing w:beforeLines="40" w:afterLines="40"/>
              <w:jc w:val="center"/>
              <w:rPr>
                <w:rFonts w:ascii="Times New Roman" w:hAnsi="Times New Roman"/>
                <w:szCs w:val="21"/>
              </w:rPr>
            </w:pPr>
            <w:hyperlink r:id="rId24" w:history="1">
              <w:r w:rsidRPr="005931E3">
                <w:rPr>
                  <w:rFonts w:ascii="Times New Roman" w:hAnsi="Times New Roman"/>
                  <w:color w:val="0000FF"/>
                  <w:u w:val="single"/>
                </w:rPr>
                <w:t>yongleli1975@163.com</w:t>
              </w:r>
            </w:hyperlink>
          </w:p>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szCs w:val="21"/>
              </w:rPr>
              <w:t>906645230@qq.com</w:t>
            </w:r>
          </w:p>
        </w:tc>
      </w:tr>
      <w:tr w:rsidR="002E73C4" w:rsidRPr="005931E3" w:rsidTr="00725084">
        <w:trPr>
          <w:jc w:val="center"/>
        </w:trPr>
        <w:tc>
          <w:tcPr>
            <w:tcW w:w="838" w:type="dxa"/>
            <w:vMerge w:val="restart"/>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教学团队成员</w:t>
            </w:r>
          </w:p>
        </w:tc>
        <w:tc>
          <w:tcPr>
            <w:tcW w:w="1330" w:type="dxa"/>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姓名</w:t>
            </w:r>
          </w:p>
        </w:tc>
        <w:tc>
          <w:tcPr>
            <w:tcW w:w="1466" w:type="dxa"/>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专业</w:t>
            </w:r>
          </w:p>
        </w:tc>
        <w:tc>
          <w:tcPr>
            <w:tcW w:w="1200" w:type="dxa"/>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职称</w:t>
            </w:r>
          </w:p>
        </w:tc>
        <w:tc>
          <w:tcPr>
            <w:tcW w:w="1545" w:type="dxa"/>
            <w:gridSpan w:val="2"/>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联系电话</w:t>
            </w:r>
          </w:p>
        </w:tc>
        <w:tc>
          <w:tcPr>
            <w:tcW w:w="2095" w:type="dxa"/>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电子邮件</w:t>
            </w:r>
          </w:p>
        </w:tc>
      </w:tr>
      <w:tr w:rsidR="002E73C4" w:rsidRPr="005931E3" w:rsidTr="00725084">
        <w:trPr>
          <w:jc w:val="center"/>
        </w:trPr>
        <w:tc>
          <w:tcPr>
            <w:tcW w:w="838" w:type="dxa"/>
            <w:vMerge/>
            <w:vAlign w:val="center"/>
          </w:tcPr>
          <w:p w:rsidR="002E73C4" w:rsidRPr="005931E3" w:rsidRDefault="002E73C4" w:rsidP="005931E3">
            <w:pPr>
              <w:widowControl/>
              <w:jc w:val="left"/>
              <w:rPr>
                <w:rFonts w:ascii="Times New Roman" w:hAnsi="Times New Roman"/>
                <w:szCs w:val="21"/>
              </w:rPr>
            </w:pPr>
          </w:p>
        </w:tc>
        <w:tc>
          <w:tcPr>
            <w:tcW w:w="1330" w:type="dxa"/>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孙天胜</w:t>
            </w:r>
          </w:p>
        </w:tc>
        <w:tc>
          <w:tcPr>
            <w:tcW w:w="1466" w:type="dxa"/>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旅游管理</w:t>
            </w:r>
          </w:p>
        </w:tc>
        <w:tc>
          <w:tcPr>
            <w:tcW w:w="1200" w:type="dxa"/>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教授</w:t>
            </w:r>
          </w:p>
        </w:tc>
        <w:tc>
          <w:tcPr>
            <w:tcW w:w="1545" w:type="dxa"/>
            <w:gridSpan w:val="2"/>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szCs w:val="21"/>
              </w:rPr>
              <w:t>13775983664</w:t>
            </w:r>
          </w:p>
        </w:tc>
        <w:tc>
          <w:tcPr>
            <w:tcW w:w="2095" w:type="dxa"/>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szCs w:val="21"/>
              </w:rPr>
              <w:t>562245407@163.com</w:t>
            </w:r>
          </w:p>
        </w:tc>
      </w:tr>
      <w:tr w:rsidR="002E73C4" w:rsidRPr="005931E3" w:rsidTr="00725084">
        <w:trPr>
          <w:jc w:val="center"/>
        </w:trPr>
        <w:tc>
          <w:tcPr>
            <w:tcW w:w="838" w:type="dxa"/>
            <w:vMerge/>
            <w:vAlign w:val="center"/>
          </w:tcPr>
          <w:p w:rsidR="002E73C4" w:rsidRPr="005931E3" w:rsidRDefault="002E73C4" w:rsidP="005931E3">
            <w:pPr>
              <w:widowControl/>
              <w:jc w:val="left"/>
              <w:rPr>
                <w:rFonts w:ascii="Times New Roman" w:hAnsi="Times New Roman"/>
                <w:szCs w:val="21"/>
              </w:rPr>
            </w:pPr>
          </w:p>
        </w:tc>
        <w:tc>
          <w:tcPr>
            <w:tcW w:w="1330" w:type="dxa"/>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陈芸</w:t>
            </w:r>
          </w:p>
        </w:tc>
        <w:tc>
          <w:tcPr>
            <w:tcW w:w="1466" w:type="dxa"/>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旅游管理</w:t>
            </w:r>
          </w:p>
        </w:tc>
        <w:tc>
          <w:tcPr>
            <w:tcW w:w="1200" w:type="dxa"/>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讲师</w:t>
            </w:r>
          </w:p>
        </w:tc>
        <w:tc>
          <w:tcPr>
            <w:tcW w:w="1545" w:type="dxa"/>
            <w:gridSpan w:val="2"/>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szCs w:val="21"/>
              </w:rPr>
              <w:t>15895299645</w:t>
            </w:r>
          </w:p>
        </w:tc>
        <w:tc>
          <w:tcPr>
            <w:tcW w:w="2095" w:type="dxa"/>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szCs w:val="21"/>
              </w:rPr>
              <w:t>181307118@163.com</w:t>
            </w:r>
          </w:p>
        </w:tc>
      </w:tr>
      <w:tr w:rsidR="002E73C4" w:rsidRPr="005931E3" w:rsidTr="00725084">
        <w:trPr>
          <w:jc w:val="center"/>
        </w:trPr>
        <w:tc>
          <w:tcPr>
            <w:tcW w:w="838" w:type="dxa"/>
            <w:vMerge/>
            <w:vAlign w:val="center"/>
          </w:tcPr>
          <w:p w:rsidR="002E73C4" w:rsidRPr="005931E3" w:rsidRDefault="002E73C4" w:rsidP="005931E3">
            <w:pPr>
              <w:widowControl/>
              <w:jc w:val="left"/>
              <w:rPr>
                <w:rFonts w:ascii="Times New Roman" w:hAnsi="Times New Roman"/>
                <w:szCs w:val="21"/>
              </w:rPr>
            </w:pPr>
          </w:p>
        </w:tc>
        <w:tc>
          <w:tcPr>
            <w:tcW w:w="1330" w:type="dxa"/>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殷英梅</w:t>
            </w:r>
          </w:p>
        </w:tc>
        <w:tc>
          <w:tcPr>
            <w:tcW w:w="1466" w:type="dxa"/>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旅游管理</w:t>
            </w:r>
          </w:p>
        </w:tc>
        <w:tc>
          <w:tcPr>
            <w:tcW w:w="1200" w:type="dxa"/>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讲师</w:t>
            </w:r>
          </w:p>
        </w:tc>
        <w:tc>
          <w:tcPr>
            <w:tcW w:w="1545" w:type="dxa"/>
            <w:gridSpan w:val="2"/>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szCs w:val="21"/>
              </w:rPr>
              <w:t>15162232381</w:t>
            </w:r>
          </w:p>
        </w:tc>
        <w:tc>
          <w:tcPr>
            <w:tcW w:w="2095" w:type="dxa"/>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szCs w:val="21"/>
              </w:rPr>
              <w:t>95337193@qq.com</w:t>
            </w:r>
          </w:p>
        </w:tc>
      </w:tr>
      <w:tr w:rsidR="002E73C4" w:rsidRPr="005931E3" w:rsidTr="00725084">
        <w:trPr>
          <w:jc w:val="center"/>
        </w:trPr>
        <w:tc>
          <w:tcPr>
            <w:tcW w:w="838" w:type="dxa"/>
            <w:vMerge/>
            <w:vAlign w:val="center"/>
          </w:tcPr>
          <w:p w:rsidR="002E73C4" w:rsidRPr="005931E3" w:rsidRDefault="002E73C4" w:rsidP="005931E3">
            <w:pPr>
              <w:widowControl/>
              <w:jc w:val="left"/>
              <w:rPr>
                <w:rFonts w:ascii="Times New Roman" w:hAnsi="Times New Roman"/>
                <w:szCs w:val="21"/>
              </w:rPr>
            </w:pPr>
          </w:p>
        </w:tc>
        <w:tc>
          <w:tcPr>
            <w:tcW w:w="1330" w:type="dxa"/>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王欣</w:t>
            </w:r>
          </w:p>
        </w:tc>
        <w:tc>
          <w:tcPr>
            <w:tcW w:w="1466" w:type="dxa"/>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旅游管理</w:t>
            </w:r>
          </w:p>
        </w:tc>
        <w:tc>
          <w:tcPr>
            <w:tcW w:w="1200" w:type="dxa"/>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副教授</w:t>
            </w:r>
          </w:p>
        </w:tc>
        <w:tc>
          <w:tcPr>
            <w:tcW w:w="1545" w:type="dxa"/>
            <w:gridSpan w:val="2"/>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szCs w:val="21"/>
              </w:rPr>
              <w:t>13685116072</w:t>
            </w:r>
          </w:p>
        </w:tc>
        <w:tc>
          <w:tcPr>
            <w:tcW w:w="2095" w:type="dxa"/>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szCs w:val="21"/>
              </w:rPr>
              <w:t>754784164@163.com</w:t>
            </w:r>
          </w:p>
        </w:tc>
      </w:tr>
      <w:tr w:rsidR="002E73C4" w:rsidRPr="005931E3" w:rsidTr="00725084">
        <w:trPr>
          <w:jc w:val="center"/>
        </w:trPr>
        <w:tc>
          <w:tcPr>
            <w:tcW w:w="838" w:type="dxa"/>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授课</w:t>
            </w:r>
          </w:p>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方式</w:t>
            </w:r>
          </w:p>
        </w:tc>
        <w:tc>
          <w:tcPr>
            <w:tcW w:w="2796" w:type="dxa"/>
            <w:gridSpan w:val="2"/>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讲授</w:t>
            </w:r>
            <w:r w:rsidRPr="005931E3">
              <w:rPr>
                <w:rFonts w:ascii="Times New Roman" w:hAnsi="Times New Roman"/>
                <w:szCs w:val="21"/>
              </w:rPr>
              <w:t>+</w:t>
            </w:r>
            <w:r w:rsidRPr="005931E3">
              <w:rPr>
                <w:rFonts w:ascii="Times New Roman" w:hAnsi="Times New Roman" w:hint="eastAsia"/>
                <w:szCs w:val="21"/>
              </w:rPr>
              <w:t>讨论</w:t>
            </w:r>
          </w:p>
        </w:tc>
        <w:tc>
          <w:tcPr>
            <w:tcW w:w="1200" w:type="dxa"/>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考核方式</w:t>
            </w:r>
          </w:p>
        </w:tc>
        <w:tc>
          <w:tcPr>
            <w:tcW w:w="3640" w:type="dxa"/>
            <w:gridSpan w:val="3"/>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考试（课程论文）</w:t>
            </w:r>
          </w:p>
        </w:tc>
      </w:tr>
      <w:tr w:rsidR="002E73C4" w:rsidRPr="005931E3" w:rsidTr="00725084">
        <w:trPr>
          <w:jc w:val="center"/>
        </w:trPr>
        <w:tc>
          <w:tcPr>
            <w:tcW w:w="8474" w:type="dxa"/>
            <w:gridSpan w:val="7"/>
          </w:tcPr>
          <w:p w:rsidR="002E73C4" w:rsidRPr="005931E3" w:rsidRDefault="002E73C4" w:rsidP="005931E3">
            <w:pPr>
              <w:rPr>
                <w:rFonts w:ascii="Times New Roman" w:hAnsi="Times New Roman"/>
                <w:szCs w:val="21"/>
              </w:rPr>
            </w:pPr>
            <w:r w:rsidRPr="005931E3">
              <w:rPr>
                <w:rFonts w:ascii="Times New Roman" w:hAnsi="Times New Roman" w:hint="eastAsia"/>
                <w:szCs w:val="21"/>
              </w:rPr>
              <w:t>教学目的及要求</w:t>
            </w:r>
          </w:p>
          <w:p w:rsidR="002E73C4" w:rsidRPr="005931E3" w:rsidRDefault="002E73C4" w:rsidP="005931E3">
            <w:pPr>
              <w:numPr>
                <w:ilvl w:val="0"/>
                <w:numId w:val="6"/>
              </w:numPr>
              <w:rPr>
                <w:rFonts w:ascii="Times New Roman" w:hAnsi="Times New Roman"/>
                <w:szCs w:val="21"/>
              </w:rPr>
            </w:pPr>
            <w:r w:rsidRPr="005931E3">
              <w:rPr>
                <w:rFonts w:ascii="Times New Roman" w:hAnsi="Times New Roman" w:hint="eastAsia"/>
                <w:szCs w:val="21"/>
              </w:rPr>
              <w:t>了解掌握旅游公共管理的内涵、属性、原则、特点、职能及其制约因素等；</w:t>
            </w:r>
          </w:p>
          <w:p w:rsidR="002E73C4" w:rsidRPr="005931E3" w:rsidRDefault="002E73C4" w:rsidP="005931E3">
            <w:pPr>
              <w:numPr>
                <w:ilvl w:val="0"/>
                <w:numId w:val="6"/>
              </w:numPr>
              <w:rPr>
                <w:rFonts w:ascii="Times New Roman" w:hAnsi="Times New Roman"/>
                <w:szCs w:val="21"/>
              </w:rPr>
            </w:pPr>
            <w:r w:rsidRPr="005931E3">
              <w:rPr>
                <w:rFonts w:ascii="Times New Roman" w:hAnsi="Times New Roman" w:hint="eastAsia"/>
                <w:szCs w:val="21"/>
              </w:rPr>
              <w:t>了解掌握旅游公共管理的主体、客体、方法、目的等四要素；</w:t>
            </w:r>
          </w:p>
          <w:p w:rsidR="002E73C4" w:rsidRPr="005931E3" w:rsidRDefault="002E73C4" w:rsidP="005931E3">
            <w:pPr>
              <w:numPr>
                <w:ilvl w:val="0"/>
                <w:numId w:val="6"/>
              </w:numPr>
              <w:rPr>
                <w:rFonts w:ascii="Times New Roman" w:hAnsi="Times New Roman"/>
                <w:szCs w:val="21"/>
              </w:rPr>
            </w:pPr>
            <w:r w:rsidRPr="005931E3">
              <w:rPr>
                <w:rFonts w:ascii="Times New Roman" w:hAnsi="Times New Roman" w:hint="eastAsia"/>
                <w:szCs w:val="21"/>
              </w:rPr>
              <w:t>了解掌握旅游产业与经济管理、旅游协同理论、旅游福利理论等基本原理；</w:t>
            </w:r>
          </w:p>
          <w:p w:rsidR="002E73C4" w:rsidRPr="005931E3" w:rsidRDefault="002E73C4" w:rsidP="005931E3">
            <w:pPr>
              <w:numPr>
                <w:ilvl w:val="0"/>
                <w:numId w:val="6"/>
              </w:numPr>
              <w:rPr>
                <w:rFonts w:ascii="Times New Roman" w:hAnsi="Times New Roman"/>
                <w:szCs w:val="21"/>
              </w:rPr>
            </w:pPr>
            <w:r w:rsidRPr="005931E3">
              <w:rPr>
                <w:rFonts w:ascii="Times New Roman" w:hAnsi="Times New Roman" w:hint="eastAsia"/>
                <w:szCs w:val="21"/>
              </w:rPr>
              <w:t>了解掌握旅游目的地管理的基本原理与基本理论；</w:t>
            </w:r>
          </w:p>
          <w:p w:rsidR="002E73C4" w:rsidRPr="005931E3" w:rsidRDefault="002E73C4" w:rsidP="005931E3">
            <w:pPr>
              <w:numPr>
                <w:ilvl w:val="0"/>
                <w:numId w:val="6"/>
              </w:numPr>
              <w:rPr>
                <w:rFonts w:ascii="Times New Roman" w:hAnsi="Times New Roman"/>
                <w:szCs w:val="21"/>
              </w:rPr>
            </w:pPr>
            <w:r w:rsidRPr="005931E3">
              <w:rPr>
                <w:rFonts w:ascii="Times New Roman" w:hAnsi="Times New Roman" w:hint="eastAsia"/>
                <w:szCs w:val="21"/>
              </w:rPr>
              <w:t>根据学术界和行业最新进展，对当前旅游公共管理的热点、难点问题有较深入的思考和见解。</w:t>
            </w:r>
          </w:p>
          <w:p w:rsidR="002E73C4" w:rsidRPr="005931E3" w:rsidRDefault="002E73C4" w:rsidP="005931E3">
            <w:pPr>
              <w:rPr>
                <w:rFonts w:ascii="Times New Roman" w:hAnsi="Times New Roman"/>
                <w:szCs w:val="21"/>
              </w:rPr>
            </w:pPr>
          </w:p>
          <w:p w:rsidR="002E73C4" w:rsidRPr="005931E3" w:rsidRDefault="002E73C4" w:rsidP="005931E3">
            <w:pPr>
              <w:rPr>
                <w:rFonts w:ascii="Times New Roman" w:hAnsi="Times New Roman"/>
                <w:szCs w:val="21"/>
              </w:rPr>
            </w:pPr>
          </w:p>
        </w:tc>
      </w:tr>
      <w:tr w:rsidR="002E73C4" w:rsidRPr="005931E3" w:rsidTr="00725084">
        <w:trPr>
          <w:trHeight w:val="8244"/>
          <w:jc w:val="center"/>
        </w:trPr>
        <w:tc>
          <w:tcPr>
            <w:tcW w:w="8474" w:type="dxa"/>
            <w:gridSpan w:val="7"/>
          </w:tcPr>
          <w:p w:rsidR="002E73C4" w:rsidRPr="005931E3" w:rsidRDefault="002E73C4" w:rsidP="005931E3">
            <w:pPr>
              <w:rPr>
                <w:rFonts w:ascii="Times New Roman" w:hAnsi="Times New Roman"/>
                <w:szCs w:val="21"/>
              </w:rPr>
            </w:pPr>
            <w:r w:rsidRPr="005931E3">
              <w:rPr>
                <w:rFonts w:ascii="Times New Roman" w:hAnsi="Times New Roman" w:hint="eastAsia"/>
                <w:szCs w:val="21"/>
              </w:rPr>
              <w:t>课程内容</w:t>
            </w:r>
          </w:p>
          <w:p w:rsidR="002E73C4" w:rsidRPr="005931E3" w:rsidRDefault="002E73C4" w:rsidP="005931E3">
            <w:pPr>
              <w:rPr>
                <w:rFonts w:ascii="Times New Roman" w:hAnsi="Times New Roman"/>
                <w:szCs w:val="21"/>
              </w:rPr>
            </w:pPr>
            <w:r w:rsidRPr="005931E3">
              <w:rPr>
                <w:rFonts w:ascii="Times New Roman" w:hAnsi="Times New Roman" w:hint="eastAsia"/>
                <w:szCs w:val="21"/>
              </w:rPr>
              <w:t>第一章</w:t>
            </w:r>
            <w:r w:rsidRPr="005931E3">
              <w:rPr>
                <w:rFonts w:ascii="Times New Roman" w:hAnsi="Times New Roman"/>
                <w:szCs w:val="21"/>
              </w:rPr>
              <w:t xml:space="preserve"> </w:t>
            </w:r>
            <w:r w:rsidRPr="005931E3">
              <w:rPr>
                <w:rFonts w:ascii="Times New Roman" w:hAnsi="Times New Roman" w:hint="eastAsia"/>
                <w:szCs w:val="21"/>
              </w:rPr>
              <w:t>旅游公共管理概论</w:t>
            </w:r>
          </w:p>
          <w:p w:rsidR="002E73C4" w:rsidRPr="005931E3" w:rsidRDefault="002E73C4" w:rsidP="005931E3">
            <w:pPr>
              <w:rPr>
                <w:rFonts w:ascii="Times New Roman" w:hAnsi="Times New Roman"/>
                <w:szCs w:val="21"/>
              </w:rPr>
            </w:pPr>
            <w:r w:rsidRPr="005931E3">
              <w:rPr>
                <w:rFonts w:ascii="Times New Roman" w:hAnsi="Times New Roman"/>
                <w:szCs w:val="21"/>
              </w:rPr>
              <w:t xml:space="preserve">       </w:t>
            </w:r>
            <w:r w:rsidRPr="005931E3">
              <w:rPr>
                <w:rFonts w:ascii="Times New Roman" w:hAnsi="Times New Roman" w:hint="eastAsia"/>
                <w:szCs w:val="21"/>
              </w:rPr>
              <w:t>第一节</w:t>
            </w:r>
            <w:r w:rsidRPr="005931E3">
              <w:rPr>
                <w:rFonts w:ascii="Times New Roman" w:hAnsi="Times New Roman"/>
                <w:szCs w:val="21"/>
              </w:rPr>
              <w:t xml:space="preserve"> </w:t>
            </w:r>
            <w:r w:rsidRPr="005931E3">
              <w:rPr>
                <w:rFonts w:ascii="Times New Roman" w:hAnsi="Times New Roman" w:hint="eastAsia"/>
                <w:szCs w:val="21"/>
              </w:rPr>
              <w:t>公共管理的概念与内涵</w:t>
            </w:r>
          </w:p>
          <w:p w:rsidR="002E73C4" w:rsidRPr="005931E3" w:rsidRDefault="002E73C4" w:rsidP="005931E3">
            <w:pPr>
              <w:rPr>
                <w:rFonts w:ascii="Times New Roman" w:hAnsi="Times New Roman"/>
                <w:szCs w:val="21"/>
              </w:rPr>
            </w:pPr>
            <w:r w:rsidRPr="005931E3">
              <w:rPr>
                <w:rFonts w:ascii="Times New Roman" w:hAnsi="Times New Roman"/>
                <w:szCs w:val="21"/>
              </w:rPr>
              <w:t xml:space="preserve">              </w:t>
            </w:r>
            <w:r w:rsidRPr="005931E3">
              <w:rPr>
                <w:rFonts w:ascii="Times New Roman" w:hAnsi="Times New Roman" w:hint="eastAsia"/>
                <w:szCs w:val="21"/>
              </w:rPr>
              <w:t>概念与内涵；旅游公共管理与行政管理的区别等</w:t>
            </w:r>
          </w:p>
          <w:p w:rsidR="002E73C4" w:rsidRPr="005931E3" w:rsidRDefault="002E73C4" w:rsidP="005931E3">
            <w:pPr>
              <w:rPr>
                <w:rFonts w:ascii="Times New Roman" w:hAnsi="Times New Roman"/>
                <w:szCs w:val="21"/>
              </w:rPr>
            </w:pPr>
            <w:r w:rsidRPr="005931E3">
              <w:rPr>
                <w:rFonts w:ascii="Times New Roman" w:hAnsi="Times New Roman"/>
                <w:szCs w:val="21"/>
              </w:rPr>
              <w:t xml:space="preserve">       </w:t>
            </w:r>
            <w:r w:rsidRPr="005931E3">
              <w:rPr>
                <w:rFonts w:ascii="Times New Roman" w:hAnsi="Times New Roman" w:hint="eastAsia"/>
                <w:szCs w:val="21"/>
              </w:rPr>
              <w:t>第二节</w:t>
            </w:r>
            <w:r w:rsidRPr="005931E3">
              <w:rPr>
                <w:rFonts w:ascii="Times New Roman" w:hAnsi="Times New Roman"/>
                <w:szCs w:val="21"/>
              </w:rPr>
              <w:t xml:space="preserve"> </w:t>
            </w:r>
            <w:r w:rsidRPr="005931E3">
              <w:rPr>
                <w:rFonts w:ascii="Times New Roman" w:hAnsi="Times New Roman" w:hint="eastAsia"/>
                <w:szCs w:val="21"/>
              </w:rPr>
              <w:t>旅游公共管理简论</w:t>
            </w:r>
          </w:p>
          <w:p w:rsidR="002E73C4" w:rsidRPr="005931E3" w:rsidRDefault="002E73C4" w:rsidP="002E73C4">
            <w:pPr>
              <w:ind w:firstLineChars="700" w:firstLine="31680"/>
              <w:rPr>
                <w:rFonts w:ascii="Times New Roman" w:hAnsi="Times New Roman"/>
                <w:szCs w:val="21"/>
              </w:rPr>
            </w:pPr>
            <w:r w:rsidRPr="005931E3">
              <w:rPr>
                <w:rFonts w:ascii="Times New Roman" w:hAnsi="Times New Roman" w:hint="eastAsia"/>
                <w:szCs w:val="21"/>
              </w:rPr>
              <w:t>旅游公共管理的两大属性；旅游公共管理的基本原则；</w:t>
            </w:r>
          </w:p>
          <w:p w:rsidR="002E73C4" w:rsidRPr="005931E3" w:rsidRDefault="002E73C4" w:rsidP="002E73C4">
            <w:pPr>
              <w:ind w:firstLineChars="700" w:firstLine="31680"/>
              <w:rPr>
                <w:rFonts w:ascii="Times New Roman" w:hAnsi="Times New Roman"/>
                <w:szCs w:val="21"/>
              </w:rPr>
            </w:pPr>
            <w:r w:rsidRPr="005931E3">
              <w:rPr>
                <w:rFonts w:ascii="Times New Roman" w:hAnsi="Times New Roman" w:hint="eastAsia"/>
                <w:szCs w:val="21"/>
              </w:rPr>
              <w:t>旅游公共管理的主要特点；旅游公共管理的主要职能；</w:t>
            </w:r>
          </w:p>
          <w:p w:rsidR="002E73C4" w:rsidRPr="005931E3" w:rsidRDefault="002E73C4" w:rsidP="002E73C4">
            <w:pPr>
              <w:ind w:firstLineChars="700" w:firstLine="31680"/>
              <w:rPr>
                <w:rFonts w:ascii="Times New Roman" w:hAnsi="Times New Roman"/>
                <w:szCs w:val="21"/>
              </w:rPr>
            </w:pPr>
            <w:r w:rsidRPr="005931E3">
              <w:rPr>
                <w:rFonts w:ascii="Times New Roman" w:hAnsi="Times New Roman" w:hint="eastAsia"/>
                <w:szCs w:val="21"/>
              </w:rPr>
              <w:t>旅游公共管理的制约因素等</w:t>
            </w:r>
          </w:p>
          <w:p w:rsidR="002E73C4" w:rsidRPr="005931E3" w:rsidRDefault="002E73C4" w:rsidP="005931E3">
            <w:pPr>
              <w:rPr>
                <w:rFonts w:ascii="Times New Roman" w:hAnsi="Times New Roman"/>
                <w:szCs w:val="21"/>
              </w:rPr>
            </w:pPr>
            <w:r w:rsidRPr="005931E3">
              <w:rPr>
                <w:rFonts w:ascii="Times New Roman" w:hAnsi="Times New Roman" w:hint="eastAsia"/>
                <w:szCs w:val="21"/>
              </w:rPr>
              <w:t>第二章</w:t>
            </w:r>
            <w:r w:rsidRPr="005931E3">
              <w:rPr>
                <w:rFonts w:ascii="Times New Roman" w:hAnsi="Times New Roman"/>
                <w:szCs w:val="21"/>
              </w:rPr>
              <w:t xml:space="preserve"> </w:t>
            </w:r>
            <w:r w:rsidRPr="005931E3">
              <w:rPr>
                <w:rFonts w:ascii="Times New Roman" w:hAnsi="Times New Roman" w:hint="eastAsia"/>
                <w:szCs w:val="21"/>
              </w:rPr>
              <w:t>旅游公共管理四要素</w:t>
            </w:r>
          </w:p>
          <w:p w:rsidR="002E73C4" w:rsidRPr="005931E3" w:rsidRDefault="002E73C4" w:rsidP="005931E3">
            <w:pPr>
              <w:rPr>
                <w:rFonts w:ascii="Times New Roman" w:hAnsi="Times New Roman"/>
                <w:szCs w:val="21"/>
              </w:rPr>
            </w:pPr>
            <w:r w:rsidRPr="005931E3">
              <w:rPr>
                <w:rFonts w:ascii="Times New Roman" w:hAnsi="Times New Roman"/>
                <w:szCs w:val="21"/>
              </w:rPr>
              <w:t xml:space="preserve">       </w:t>
            </w:r>
            <w:r w:rsidRPr="005931E3">
              <w:rPr>
                <w:rFonts w:ascii="Times New Roman" w:hAnsi="Times New Roman" w:hint="eastAsia"/>
                <w:szCs w:val="21"/>
              </w:rPr>
              <w:t>第一节</w:t>
            </w:r>
            <w:r w:rsidRPr="005931E3">
              <w:rPr>
                <w:rFonts w:ascii="Times New Roman" w:hAnsi="Times New Roman"/>
                <w:szCs w:val="21"/>
              </w:rPr>
              <w:t xml:space="preserve"> </w:t>
            </w:r>
            <w:r w:rsidRPr="005931E3">
              <w:rPr>
                <w:rFonts w:ascii="Times New Roman" w:hAnsi="Times New Roman" w:hint="eastAsia"/>
                <w:szCs w:val="21"/>
              </w:rPr>
              <w:t>旅游公共管理主体</w:t>
            </w:r>
          </w:p>
          <w:p w:rsidR="002E73C4" w:rsidRPr="005931E3" w:rsidRDefault="002E73C4" w:rsidP="005931E3">
            <w:pPr>
              <w:rPr>
                <w:rFonts w:ascii="Times New Roman" w:hAnsi="Times New Roman"/>
                <w:szCs w:val="21"/>
              </w:rPr>
            </w:pPr>
            <w:r w:rsidRPr="005931E3">
              <w:rPr>
                <w:rFonts w:ascii="Times New Roman" w:hAnsi="Times New Roman"/>
                <w:szCs w:val="21"/>
              </w:rPr>
              <w:t xml:space="preserve">       </w:t>
            </w:r>
            <w:r w:rsidRPr="005931E3">
              <w:rPr>
                <w:rFonts w:ascii="Times New Roman" w:hAnsi="Times New Roman" w:hint="eastAsia"/>
                <w:szCs w:val="21"/>
              </w:rPr>
              <w:t>第二节</w:t>
            </w:r>
            <w:r w:rsidRPr="005931E3">
              <w:rPr>
                <w:rFonts w:ascii="Times New Roman" w:hAnsi="Times New Roman"/>
                <w:szCs w:val="21"/>
              </w:rPr>
              <w:t xml:space="preserve"> </w:t>
            </w:r>
            <w:r w:rsidRPr="005931E3">
              <w:rPr>
                <w:rFonts w:ascii="Times New Roman" w:hAnsi="Times New Roman" w:hint="eastAsia"/>
                <w:szCs w:val="21"/>
              </w:rPr>
              <w:t>旅游公共管理客体</w:t>
            </w:r>
          </w:p>
          <w:p w:rsidR="002E73C4" w:rsidRPr="005931E3" w:rsidRDefault="002E73C4" w:rsidP="005931E3">
            <w:pPr>
              <w:rPr>
                <w:rFonts w:ascii="Times New Roman" w:hAnsi="Times New Roman"/>
                <w:szCs w:val="21"/>
              </w:rPr>
            </w:pPr>
            <w:r w:rsidRPr="005931E3">
              <w:rPr>
                <w:rFonts w:ascii="Times New Roman" w:hAnsi="Times New Roman"/>
                <w:szCs w:val="21"/>
              </w:rPr>
              <w:t xml:space="preserve">       </w:t>
            </w:r>
            <w:r w:rsidRPr="005931E3">
              <w:rPr>
                <w:rFonts w:ascii="Times New Roman" w:hAnsi="Times New Roman" w:hint="eastAsia"/>
                <w:szCs w:val="21"/>
              </w:rPr>
              <w:t>第三节</w:t>
            </w:r>
            <w:r w:rsidRPr="005931E3">
              <w:rPr>
                <w:rFonts w:ascii="Times New Roman" w:hAnsi="Times New Roman"/>
                <w:szCs w:val="21"/>
              </w:rPr>
              <w:t xml:space="preserve"> </w:t>
            </w:r>
            <w:r w:rsidRPr="005931E3">
              <w:rPr>
                <w:rFonts w:ascii="Times New Roman" w:hAnsi="Times New Roman" w:hint="eastAsia"/>
                <w:szCs w:val="21"/>
              </w:rPr>
              <w:t>旅游公共管理方法与目的</w:t>
            </w:r>
          </w:p>
          <w:p w:rsidR="002E73C4" w:rsidRPr="005931E3" w:rsidRDefault="002E73C4" w:rsidP="005931E3">
            <w:pPr>
              <w:rPr>
                <w:rFonts w:ascii="Times New Roman" w:hAnsi="Times New Roman"/>
                <w:szCs w:val="21"/>
              </w:rPr>
            </w:pPr>
            <w:r w:rsidRPr="005931E3">
              <w:rPr>
                <w:rFonts w:ascii="Times New Roman" w:hAnsi="Times New Roman" w:hint="eastAsia"/>
                <w:szCs w:val="21"/>
              </w:rPr>
              <w:t>第三章</w:t>
            </w:r>
            <w:r w:rsidRPr="005931E3">
              <w:rPr>
                <w:rFonts w:ascii="Times New Roman" w:hAnsi="Times New Roman"/>
                <w:szCs w:val="21"/>
              </w:rPr>
              <w:t xml:space="preserve"> </w:t>
            </w:r>
            <w:r w:rsidRPr="005931E3">
              <w:rPr>
                <w:rFonts w:ascii="Times New Roman" w:hAnsi="Times New Roman" w:hint="eastAsia"/>
                <w:szCs w:val="21"/>
              </w:rPr>
              <w:t>从产业管理到经济管理：旅游协同理论</w:t>
            </w:r>
          </w:p>
          <w:p w:rsidR="002E73C4" w:rsidRPr="005931E3" w:rsidRDefault="002E73C4" w:rsidP="005931E3">
            <w:pPr>
              <w:rPr>
                <w:rFonts w:ascii="Times New Roman" w:hAnsi="Times New Roman"/>
                <w:szCs w:val="21"/>
              </w:rPr>
            </w:pPr>
            <w:r w:rsidRPr="005931E3">
              <w:rPr>
                <w:rFonts w:ascii="Times New Roman" w:hAnsi="Times New Roman"/>
                <w:szCs w:val="21"/>
              </w:rPr>
              <w:t xml:space="preserve">       </w:t>
            </w:r>
            <w:r w:rsidRPr="005931E3">
              <w:rPr>
                <w:rFonts w:ascii="Times New Roman" w:hAnsi="Times New Roman" w:hint="eastAsia"/>
                <w:szCs w:val="21"/>
              </w:rPr>
              <w:t>第一节</w:t>
            </w:r>
            <w:r w:rsidRPr="005931E3">
              <w:rPr>
                <w:rFonts w:ascii="Times New Roman" w:hAnsi="Times New Roman"/>
                <w:szCs w:val="21"/>
              </w:rPr>
              <w:t xml:space="preserve"> </w:t>
            </w:r>
            <w:r w:rsidRPr="005931E3">
              <w:rPr>
                <w:rFonts w:ascii="Times New Roman" w:hAnsi="Times New Roman" w:hint="eastAsia"/>
                <w:szCs w:val="21"/>
              </w:rPr>
              <w:t>旅游产业与旅游产业管理</w:t>
            </w:r>
          </w:p>
          <w:p w:rsidR="002E73C4" w:rsidRPr="005931E3" w:rsidRDefault="002E73C4" w:rsidP="005931E3">
            <w:pPr>
              <w:rPr>
                <w:rFonts w:ascii="Times New Roman" w:hAnsi="Times New Roman"/>
                <w:szCs w:val="21"/>
              </w:rPr>
            </w:pPr>
            <w:r w:rsidRPr="005931E3">
              <w:rPr>
                <w:rFonts w:ascii="Times New Roman" w:hAnsi="Times New Roman"/>
                <w:szCs w:val="21"/>
              </w:rPr>
              <w:t xml:space="preserve">       </w:t>
            </w:r>
            <w:r w:rsidRPr="005931E3">
              <w:rPr>
                <w:rFonts w:ascii="Times New Roman" w:hAnsi="Times New Roman" w:hint="eastAsia"/>
                <w:szCs w:val="21"/>
              </w:rPr>
              <w:t>第二节</w:t>
            </w:r>
            <w:r w:rsidRPr="005931E3">
              <w:rPr>
                <w:rFonts w:ascii="Times New Roman" w:hAnsi="Times New Roman"/>
                <w:szCs w:val="21"/>
              </w:rPr>
              <w:t xml:space="preserve"> </w:t>
            </w:r>
            <w:r w:rsidRPr="005931E3">
              <w:rPr>
                <w:rFonts w:ascii="Times New Roman" w:hAnsi="Times New Roman" w:hint="eastAsia"/>
                <w:szCs w:val="21"/>
              </w:rPr>
              <w:t>旅游经济与旅游经济管理</w:t>
            </w:r>
          </w:p>
          <w:p w:rsidR="002E73C4" w:rsidRPr="005931E3" w:rsidRDefault="002E73C4" w:rsidP="005931E3">
            <w:pPr>
              <w:rPr>
                <w:rFonts w:ascii="Times New Roman" w:hAnsi="Times New Roman"/>
                <w:szCs w:val="21"/>
              </w:rPr>
            </w:pPr>
            <w:r w:rsidRPr="005931E3">
              <w:rPr>
                <w:rFonts w:ascii="Times New Roman" w:hAnsi="Times New Roman"/>
                <w:szCs w:val="21"/>
              </w:rPr>
              <w:t xml:space="preserve">       </w:t>
            </w:r>
            <w:r w:rsidRPr="005931E3">
              <w:rPr>
                <w:rFonts w:ascii="Times New Roman" w:hAnsi="Times New Roman" w:hint="eastAsia"/>
                <w:szCs w:val="21"/>
              </w:rPr>
              <w:t>第三节</w:t>
            </w:r>
            <w:r w:rsidRPr="005931E3">
              <w:rPr>
                <w:rFonts w:ascii="Times New Roman" w:hAnsi="Times New Roman"/>
                <w:szCs w:val="21"/>
              </w:rPr>
              <w:t xml:space="preserve"> </w:t>
            </w:r>
            <w:r w:rsidRPr="005931E3">
              <w:rPr>
                <w:rFonts w:ascii="Times New Roman" w:hAnsi="Times New Roman" w:hint="eastAsia"/>
                <w:szCs w:val="21"/>
              </w:rPr>
              <w:t>旅游协同理论</w:t>
            </w:r>
          </w:p>
          <w:p w:rsidR="002E73C4" w:rsidRPr="005931E3" w:rsidRDefault="002E73C4" w:rsidP="005931E3">
            <w:pPr>
              <w:rPr>
                <w:rFonts w:ascii="Times New Roman" w:hAnsi="Times New Roman"/>
                <w:szCs w:val="21"/>
              </w:rPr>
            </w:pPr>
            <w:r w:rsidRPr="005931E3">
              <w:rPr>
                <w:rFonts w:ascii="Times New Roman" w:hAnsi="Times New Roman" w:hint="eastAsia"/>
                <w:szCs w:val="21"/>
              </w:rPr>
              <w:t>第四章</w:t>
            </w:r>
            <w:r w:rsidRPr="005931E3">
              <w:rPr>
                <w:rFonts w:ascii="Times New Roman" w:hAnsi="Times New Roman"/>
                <w:szCs w:val="21"/>
              </w:rPr>
              <w:t xml:space="preserve"> </w:t>
            </w:r>
            <w:r w:rsidRPr="005931E3">
              <w:rPr>
                <w:rFonts w:ascii="Times New Roman" w:hAnsi="Times New Roman" w:hint="eastAsia"/>
                <w:szCs w:val="21"/>
              </w:rPr>
              <w:t>从条带管理到板块管理：目的地理论</w:t>
            </w:r>
          </w:p>
          <w:p w:rsidR="002E73C4" w:rsidRPr="005931E3" w:rsidRDefault="002E73C4" w:rsidP="005931E3">
            <w:pPr>
              <w:rPr>
                <w:rFonts w:ascii="Times New Roman" w:hAnsi="Times New Roman"/>
                <w:szCs w:val="21"/>
              </w:rPr>
            </w:pPr>
            <w:r w:rsidRPr="005931E3">
              <w:rPr>
                <w:rFonts w:ascii="Times New Roman" w:hAnsi="Times New Roman"/>
                <w:szCs w:val="21"/>
              </w:rPr>
              <w:t xml:space="preserve">       </w:t>
            </w:r>
            <w:r w:rsidRPr="005931E3">
              <w:rPr>
                <w:rFonts w:ascii="Times New Roman" w:hAnsi="Times New Roman" w:hint="eastAsia"/>
                <w:szCs w:val="21"/>
              </w:rPr>
              <w:t>第一节</w:t>
            </w:r>
            <w:r w:rsidRPr="005931E3">
              <w:rPr>
                <w:rFonts w:ascii="Times New Roman" w:hAnsi="Times New Roman"/>
                <w:szCs w:val="21"/>
              </w:rPr>
              <w:t xml:space="preserve"> </w:t>
            </w:r>
            <w:r w:rsidRPr="005931E3">
              <w:rPr>
                <w:rFonts w:ascii="Times New Roman" w:hAnsi="Times New Roman" w:hint="eastAsia"/>
                <w:szCs w:val="21"/>
              </w:rPr>
              <w:t>旅游系统概述</w:t>
            </w:r>
          </w:p>
          <w:p w:rsidR="002E73C4" w:rsidRPr="005931E3" w:rsidRDefault="002E73C4" w:rsidP="002E73C4">
            <w:pPr>
              <w:ind w:firstLineChars="350" w:firstLine="31680"/>
              <w:rPr>
                <w:rFonts w:ascii="Times New Roman" w:hAnsi="Times New Roman"/>
                <w:szCs w:val="21"/>
              </w:rPr>
            </w:pPr>
            <w:r w:rsidRPr="005931E3">
              <w:rPr>
                <w:rFonts w:ascii="Times New Roman" w:hAnsi="Times New Roman" w:hint="eastAsia"/>
                <w:szCs w:val="21"/>
              </w:rPr>
              <w:t>第二节</w:t>
            </w:r>
            <w:r w:rsidRPr="005931E3">
              <w:rPr>
                <w:rFonts w:ascii="Times New Roman" w:hAnsi="Times New Roman"/>
                <w:szCs w:val="21"/>
              </w:rPr>
              <w:t xml:space="preserve"> </w:t>
            </w:r>
            <w:r w:rsidRPr="005931E3">
              <w:rPr>
                <w:rFonts w:ascii="Times New Roman" w:hAnsi="Times New Roman" w:hint="eastAsia"/>
                <w:szCs w:val="21"/>
              </w:rPr>
              <w:t>旅游目的地理论</w:t>
            </w:r>
          </w:p>
          <w:p w:rsidR="002E73C4" w:rsidRPr="005931E3" w:rsidRDefault="002E73C4" w:rsidP="005931E3">
            <w:pPr>
              <w:rPr>
                <w:rFonts w:ascii="Times New Roman" w:hAnsi="Times New Roman"/>
                <w:szCs w:val="21"/>
              </w:rPr>
            </w:pPr>
            <w:r w:rsidRPr="005931E3">
              <w:rPr>
                <w:rFonts w:ascii="Times New Roman" w:hAnsi="Times New Roman"/>
                <w:szCs w:val="21"/>
              </w:rPr>
              <w:t xml:space="preserve">       </w:t>
            </w:r>
            <w:r w:rsidRPr="005931E3">
              <w:rPr>
                <w:rFonts w:ascii="Times New Roman" w:hAnsi="Times New Roman" w:hint="eastAsia"/>
                <w:szCs w:val="21"/>
              </w:rPr>
              <w:t>第三节</w:t>
            </w:r>
            <w:r w:rsidRPr="005931E3">
              <w:rPr>
                <w:rFonts w:ascii="Times New Roman" w:hAnsi="Times New Roman"/>
                <w:szCs w:val="21"/>
              </w:rPr>
              <w:t xml:space="preserve"> </w:t>
            </w:r>
            <w:r w:rsidRPr="005931E3">
              <w:rPr>
                <w:rFonts w:ascii="Times New Roman" w:hAnsi="Times New Roman" w:hint="eastAsia"/>
                <w:szCs w:val="21"/>
              </w:rPr>
              <w:t>旅游目的地管理模式</w:t>
            </w:r>
          </w:p>
          <w:p w:rsidR="002E73C4" w:rsidRPr="005931E3" w:rsidRDefault="002E73C4" w:rsidP="005931E3">
            <w:pPr>
              <w:rPr>
                <w:rFonts w:ascii="Times New Roman" w:hAnsi="Times New Roman"/>
                <w:szCs w:val="21"/>
              </w:rPr>
            </w:pPr>
            <w:r w:rsidRPr="005931E3">
              <w:rPr>
                <w:rFonts w:ascii="Times New Roman" w:hAnsi="Times New Roman" w:hint="eastAsia"/>
                <w:szCs w:val="21"/>
              </w:rPr>
              <w:t>第五章</w:t>
            </w:r>
            <w:r w:rsidRPr="005931E3">
              <w:rPr>
                <w:rFonts w:ascii="Times New Roman" w:hAnsi="Times New Roman"/>
                <w:szCs w:val="21"/>
              </w:rPr>
              <w:t xml:space="preserve"> </w:t>
            </w:r>
            <w:r w:rsidRPr="005931E3">
              <w:rPr>
                <w:rFonts w:ascii="Times New Roman" w:hAnsi="Times New Roman" w:hint="eastAsia"/>
                <w:szCs w:val="21"/>
              </w:rPr>
              <w:t>从产品营销到目的地营销：整合营销理论</w:t>
            </w:r>
          </w:p>
          <w:p w:rsidR="002E73C4" w:rsidRPr="005931E3" w:rsidRDefault="002E73C4" w:rsidP="005931E3">
            <w:pPr>
              <w:rPr>
                <w:rFonts w:ascii="Times New Roman" w:hAnsi="Times New Roman"/>
                <w:szCs w:val="21"/>
              </w:rPr>
            </w:pPr>
            <w:r w:rsidRPr="005931E3">
              <w:rPr>
                <w:rFonts w:ascii="Times New Roman" w:hAnsi="Times New Roman"/>
                <w:szCs w:val="21"/>
              </w:rPr>
              <w:t xml:space="preserve">       </w:t>
            </w:r>
            <w:r w:rsidRPr="005931E3">
              <w:rPr>
                <w:rFonts w:ascii="Times New Roman" w:hAnsi="Times New Roman" w:hint="eastAsia"/>
                <w:szCs w:val="21"/>
              </w:rPr>
              <w:t>第一节</w:t>
            </w:r>
            <w:r w:rsidRPr="005931E3">
              <w:rPr>
                <w:rFonts w:ascii="Times New Roman" w:hAnsi="Times New Roman"/>
                <w:szCs w:val="21"/>
              </w:rPr>
              <w:t xml:space="preserve"> </w:t>
            </w:r>
            <w:r w:rsidRPr="005931E3">
              <w:rPr>
                <w:rFonts w:ascii="Times New Roman" w:hAnsi="Times New Roman" w:hint="eastAsia"/>
                <w:szCs w:val="21"/>
              </w:rPr>
              <w:t>政府视野中的旅游营销</w:t>
            </w:r>
          </w:p>
          <w:p w:rsidR="002E73C4" w:rsidRPr="005931E3" w:rsidRDefault="002E73C4" w:rsidP="005931E3">
            <w:pPr>
              <w:rPr>
                <w:rFonts w:ascii="Times New Roman" w:hAnsi="Times New Roman"/>
                <w:szCs w:val="21"/>
              </w:rPr>
            </w:pPr>
            <w:r w:rsidRPr="005931E3">
              <w:rPr>
                <w:rFonts w:ascii="Times New Roman" w:hAnsi="Times New Roman"/>
                <w:szCs w:val="21"/>
              </w:rPr>
              <w:t xml:space="preserve">       </w:t>
            </w:r>
            <w:r w:rsidRPr="005931E3">
              <w:rPr>
                <w:rFonts w:ascii="Times New Roman" w:hAnsi="Times New Roman" w:hint="eastAsia"/>
                <w:szCs w:val="21"/>
              </w:rPr>
              <w:t>第二节</w:t>
            </w:r>
            <w:r w:rsidRPr="005931E3">
              <w:rPr>
                <w:rFonts w:ascii="Times New Roman" w:hAnsi="Times New Roman"/>
                <w:szCs w:val="21"/>
              </w:rPr>
              <w:t xml:space="preserve"> </w:t>
            </w:r>
            <w:r w:rsidRPr="005931E3">
              <w:rPr>
                <w:rFonts w:ascii="Times New Roman" w:hAnsi="Times New Roman" w:hint="eastAsia"/>
                <w:szCs w:val="21"/>
              </w:rPr>
              <w:t>旅游目的地营销新理念</w:t>
            </w:r>
          </w:p>
          <w:p w:rsidR="002E73C4" w:rsidRPr="005931E3" w:rsidRDefault="002E73C4" w:rsidP="005931E3">
            <w:pPr>
              <w:rPr>
                <w:rFonts w:ascii="Times New Roman" w:hAnsi="Times New Roman"/>
                <w:szCs w:val="21"/>
              </w:rPr>
            </w:pPr>
            <w:r w:rsidRPr="005931E3">
              <w:rPr>
                <w:rFonts w:ascii="Times New Roman" w:hAnsi="Times New Roman"/>
                <w:szCs w:val="21"/>
              </w:rPr>
              <w:t xml:space="preserve">       </w:t>
            </w:r>
            <w:r w:rsidRPr="005931E3">
              <w:rPr>
                <w:rFonts w:ascii="Times New Roman" w:hAnsi="Times New Roman" w:hint="eastAsia"/>
                <w:szCs w:val="21"/>
              </w:rPr>
              <w:t>第三节</w:t>
            </w:r>
            <w:r w:rsidRPr="005931E3">
              <w:rPr>
                <w:rFonts w:ascii="Times New Roman" w:hAnsi="Times New Roman"/>
                <w:szCs w:val="21"/>
              </w:rPr>
              <w:t xml:space="preserve"> </w:t>
            </w:r>
            <w:r w:rsidRPr="005931E3">
              <w:rPr>
                <w:rFonts w:ascii="Times New Roman" w:hAnsi="Times New Roman" w:hint="eastAsia"/>
                <w:szCs w:val="21"/>
              </w:rPr>
              <w:t>目的地整合营销理论</w:t>
            </w:r>
          </w:p>
          <w:p w:rsidR="002E73C4" w:rsidRPr="005931E3" w:rsidRDefault="002E73C4" w:rsidP="005931E3">
            <w:pPr>
              <w:rPr>
                <w:rFonts w:ascii="Times New Roman" w:hAnsi="Times New Roman"/>
                <w:szCs w:val="21"/>
              </w:rPr>
            </w:pPr>
            <w:r w:rsidRPr="005931E3">
              <w:rPr>
                <w:rFonts w:ascii="Times New Roman" w:hAnsi="Times New Roman" w:hint="eastAsia"/>
                <w:szCs w:val="21"/>
              </w:rPr>
              <w:t>第六章</w:t>
            </w:r>
            <w:r w:rsidRPr="005931E3">
              <w:rPr>
                <w:rFonts w:ascii="Times New Roman" w:hAnsi="Times New Roman"/>
                <w:szCs w:val="21"/>
              </w:rPr>
              <w:t xml:space="preserve"> </w:t>
            </w:r>
            <w:r w:rsidRPr="005931E3">
              <w:rPr>
                <w:rFonts w:ascii="Times New Roman" w:hAnsi="Times New Roman" w:hint="eastAsia"/>
                <w:szCs w:val="21"/>
              </w:rPr>
              <w:t>从市场失灵到政府失灵：旅游干预理论</w:t>
            </w:r>
          </w:p>
          <w:p w:rsidR="002E73C4" w:rsidRPr="005931E3" w:rsidRDefault="002E73C4" w:rsidP="005931E3">
            <w:pPr>
              <w:rPr>
                <w:rFonts w:ascii="Times New Roman" w:hAnsi="Times New Roman"/>
                <w:szCs w:val="21"/>
              </w:rPr>
            </w:pPr>
            <w:r w:rsidRPr="005931E3">
              <w:rPr>
                <w:rFonts w:ascii="Times New Roman" w:hAnsi="Times New Roman"/>
                <w:szCs w:val="21"/>
              </w:rPr>
              <w:t xml:space="preserve">       </w:t>
            </w:r>
            <w:r w:rsidRPr="005931E3">
              <w:rPr>
                <w:rFonts w:ascii="Times New Roman" w:hAnsi="Times New Roman" w:hint="eastAsia"/>
                <w:szCs w:val="21"/>
              </w:rPr>
              <w:t>第一节</w:t>
            </w:r>
            <w:r w:rsidRPr="005931E3">
              <w:rPr>
                <w:rFonts w:ascii="Times New Roman" w:hAnsi="Times New Roman"/>
                <w:szCs w:val="21"/>
              </w:rPr>
              <w:t xml:space="preserve"> </w:t>
            </w:r>
            <w:r w:rsidRPr="005931E3">
              <w:rPr>
                <w:rFonts w:ascii="Times New Roman" w:hAnsi="Times New Roman" w:hint="eastAsia"/>
                <w:szCs w:val="21"/>
              </w:rPr>
              <w:t>旅游市场失灵的表现与原因</w:t>
            </w:r>
          </w:p>
          <w:p w:rsidR="002E73C4" w:rsidRPr="005931E3" w:rsidRDefault="002E73C4" w:rsidP="005931E3">
            <w:pPr>
              <w:rPr>
                <w:rFonts w:ascii="Times New Roman" w:hAnsi="Times New Roman"/>
                <w:szCs w:val="21"/>
              </w:rPr>
            </w:pPr>
            <w:r w:rsidRPr="005931E3">
              <w:rPr>
                <w:rFonts w:ascii="Times New Roman" w:hAnsi="Times New Roman"/>
                <w:szCs w:val="21"/>
              </w:rPr>
              <w:t xml:space="preserve">       </w:t>
            </w:r>
            <w:r w:rsidRPr="005931E3">
              <w:rPr>
                <w:rFonts w:ascii="Times New Roman" w:hAnsi="Times New Roman" w:hint="eastAsia"/>
                <w:szCs w:val="21"/>
              </w:rPr>
              <w:t>第二节</w:t>
            </w:r>
            <w:r w:rsidRPr="005931E3">
              <w:rPr>
                <w:rFonts w:ascii="Times New Roman" w:hAnsi="Times New Roman"/>
                <w:szCs w:val="21"/>
              </w:rPr>
              <w:t xml:space="preserve"> </w:t>
            </w:r>
            <w:r w:rsidRPr="005931E3">
              <w:rPr>
                <w:rFonts w:ascii="Times New Roman" w:hAnsi="Times New Roman" w:hint="eastAsia"/>
                <w:szCs w:val="21"/>
              </w:rPr>
              <w:t>旅游道德失灵的表现与原因</w:t>
            </w:r>
          </w:p>
          <w:p w:rsidR="002E73C4" w:rsidRPr="005931E3" w:rsidRDefault="002E73C4" w:rsidP="005931E3">
            <w:pPr>
              <w:rPr>
                <w:rFonts w:ascii="Times New Roman" w:hAnsi="Times New Roman"/>
                <w:szCs w:val="21"/>
              </w:rPr>
            </w:pPr>
            <w:r w:rsidRPr="005931E3">
              <w:rPr>
                <w:rFonts w:ascii="Times New Roman" w:hAnsi="Times New Roman"/>
                <w:szCs w:val="21"/>
              </w:rPr>
              <w:t xml:space="preserve">       </w:t>
            </w:r>
            <w:r w:rsidRPr="005931E3">
              <w:rPr>
                <w:rFonts w:ascii="Times New Roman" w:hAnsi="Times New Roman" w:hint="eastAsia"/>
                <w:szCs w:val="21"/>
              </w:rPr>
              <w:t>第三节</w:t>
            </w:r>
            <w:r w:rsidRPr="005931E3">
              <w:rPr>
                <w:rFonts w:ascii="Times New Roman" w:hAnsi="Times New Roman"/>
                <w:szCs w:val="21"/>
              </w:rPr>
              <w:t xml:space="preserve"> </w:t>
            </w:r>
            <w:r w:rsidRPr="005931E3">
              <w:rPr>
                <w:rFonts w:ascii="Times New Roman" w:hAnsi="Times New Roman" w:hint="eastAsia"/>
                <w:szCs w:val="21"/>
              </w:rPr>
              <w:t>政府干预与政府失灵</w:t>
            </w:r>
          </w:p>
          <w:p w:rsidR="002E73C4" w:rsidRPr="005931E3" w:rsidRDefault="002E73C4" w:rsidP="005931E3">
            <w:pPr>
              <w:rPr>
                <w:rFonts w:ascii="Times New Roman" w:hAnsi="Times New Roman"/>
                <w:szCs w:val="21"/>
              </w:rPr>
            </w:pPr>
            <w:r w:rsidRPr="005931E3">
              <w:rPr>
                <w:rFonts w:ascii="Times New Roman" w:hAnsi="Times New Roman" w:hint="eastAsia"/>
                <w:szCs w:val="21"/>
              </w:rPr>
              <w:t>第七章</w:t>
            </w:r>
            <w:r w:rsidRPr="005931E3">
              <w:rPr>
                <w:rFonts w:ascii="Times New Roman" w:hAnsi="Times New Roman"/>
                <w:szCs w:val="21"/>
              </w:rPr>
              <w:t xml:space="preserve"> </w:t>
            </w:r>
            <w:r w:rsidRPr="005931E3">
              <w:rPr>
                <w:rFonts w:ascii="Times New Roman" w:hAnsi="Times New Roman" w:hint="eastAsia"/>
                <w:szCs w:val="21"/>
              </w:rPr>
              <w:t>从经济管理到福利管理：旅游福利理论</w:t>
            </w:r>
          </w:p>
          <w:p w:rsidR="002E73C4" w:rsidRPr="005931E3" w:rsidRDefault="002E73C4" w:rsidP="005931E3">
            <w:pPr>
              <w:rPr>
                <w:rFonts w:ascii="Times New Roman" w:hAnsi="Times New Roman"/>
                <w:szCs w:val="21"/>
              </w:rPr>
            </w:pPr>
            <w:r w:rsidRPr="005931E3">
              <w:rPr>
                <w:rFonts w:ascii="Times New Roman" w:hAnsi="Times New Roman"/>
                <w:szCs w:val="21"/>
              </w:rPr>
              <w:t xml:space="preserve">       </w:t>
            </w:r>
            <w:r w:rsidRPr="005931E3">
              <w:rPr>
                <w:rFonts w:ascii="Times New Roman" w:hAnsi="Times New Roman" w:hint="eastAsia"/>
                <w:szCs w:val="21"/>
              </w:rPr>
              <w:t>第一节</w:t>
            </w:r>
            <w:r w:rsidRPr="005931E3">
              <w:rPr>
                <w:rFonts w:ascii="Times New Roman" w:hAnsi="Times New Roman"/>
                <w:szCs w:val="21"/>
              </w:rPr>
              <w:t xml:space="preserve"> </w:t>
            </w:r>
            <w:r w:rsidRPr="005931E3">
              <w:rPr>
                <w:rFonts w:ascii="Times New Roman" w:hAnsi="Times New Roman" w:hint="eastAsia"/>
                <w:szCs w:val="21"/>
              </w:rPr>
              <w:t>旅游影响及其管理</w:t>
            </w:r>
          </w:p>
          <w:p w:rsidR="002E73C4" w:rsidRPr="005931E3" w:rsidRDefault="002E73C4" w:rsidP="005931E3">
            <w:pPr>
              <w:rPr>
                <w:rFonts w:ascii="Times New Roman" w:hAnsi="Times New Roman"/>
                <w:szCs w:val="21"/>
              </w:rPr>
            </w:pPr>
            <w:r w:rsidRPr="005931E3">
              <w:rPr>
                <w:rFonts w:ascii="Times New Roman" w:hAnsi="Times New Roman"/>
                <w:szCs w:val="21"/>
              </w:rPr>
              <w:t xml:space="preserve">       </w:t>
            </w:r>
            <w:r w:rsidRPr="005931E3">
              <w:rPr>
                <w:rFonts w:ascii="Times New Roman" w:hAnsi="Times New Roman" w:hint="eastAsia"/>
                <w:szCs w:val="21"/>
              </w:rPr>
              <w:t>第二节</w:t>
            </w:r>
            <w:r w:rsidRPr="005931E3">
              <w:rPr>
                <w:rFonts w:ascii="Times New Roman" w:hAnsi="Times New Roman"/>
                <w:szCs w:val="21"/>
              </w:rPr>
              <w:t xml:space="preserve"> </w:t>
            </w:r>
            <w:r w:rsidRPr="005931E3">
              <w:rPr>
                <w:rFonts w:ascii="Times New Roman" w:hAnsi="Times New Roman" w:hint="eastAsia"/>
                <w:szCs w:val="21"/>
              </w:rPr>
              <w:t>旅游福利管理</w:t>
            </w:r>
          </w:p>
          <w:p w:rsidR="002E73C4" w:rsidRPr="005931E3" w:rsidRDefault="002E73C4" w:rsidP="005931E3">
            <w:pPr>
              <w:rPr>
                <w:rFonts w:ascii="Times New Roman" w:hAnsi="Times New Roman"/>
                <w:szCs w:val="21"/>
              </w:rPr>
            </w:pPr>
            <w:r w:rsidRPr="005931E3">
              <w:rPr>
                <w:rFonts w:ascii="Times New Roman" w:hAnsi="Times New Roman" w:hint="eastAsia"/>
                <w:szCs w:val="21"/>
              </w:rPr>
              <w:t>第八章</w:t>
            </w:r>
            <w:r w:rsidRPr="005931E3">
              <w:rPr>
                <w:rFonts w:ascii="Times New Roman" w:hAnsi="Times New Roman"/>
                <w:szCs w:val="21"/>
              </w:rPr>
              <w:t xml:space="preserve">  </w:t>
            </w:r>
            <w:r w:rsidRPr="005931E3">
              <w:rPr>
                <w:rFonts w:ascii="Times New Roman" w:hAnsi="Times New Roman" w:hint="eastAsia"/>
                <w:szCs w:val="21"/>
              </w:rPr>
              <w:t>旅游公共管理热点难点问题透析与研讨（一）</w:t>
            </w:r>
          </w:p>
          <w:p w:rsidR="002E73C4" w:rsidRPr="005931E3" w:rsidRDefault="002E73C4" w:rsidP="005931E3">
            <w:pPr>
              <w:rPr>
                <w:rFonts w:ascii="Times New Roman" w:hAnsi="Times New Roman"/>
                <w:szCs w:val="21"/>
              </w:rPr>
            </w:pPr>
            <w:r w:rsidRPr="005931E3">
              <w:rPr>
                <w:rFonts w:ascii="Times New Roman" w:hAnsi="Times New Roman" w:hint="eastAsia"/>
                <w:szCs w:val="21"/>
              </w:rPr>
              <w:t>第九章</w:t>
            </w:r>
            <w:r w:rsidRPr="005931E3">
              <w:rPr>
                <w:rFonts w:ascii="Times New Roman" w:hAnsi="Times New Roman"/>
                <w:szCs w:val="21"/>
              </w:rPr>
              <w:t xml:space="preserve">  </w:t>
            </w:r>
            <w:r w:rsidRPr="005931E3">
              <w:rPr>
                <w:rFonts w:ascii="Times New Roman" w:hAnsi="Times New Roman" w:hint="eastAsia"/>
                <w:szCs w:val="21"/>
              </w:rPr>
              <w:t>旅游公共管理热点难点问题透析与研讨（二）</w:t>
            </w:r>
          </w:p>
          <w:p w:rsidR="002E73C4" w:rsidRPr="005931E3" w:rsidRDefault="002E73C4" w:rsidP="005931E3">
            <w:pPr>
              <w:rPr>
                <w:rFonts w:ascii="Times New Roman" w:hAnsi="Times New Roman"/>
                <w:szCs w:val="21"/>
              </w:rPr>
            </w:pPr>
            <w:r w:rsidRPr="005931E3">
              <w:rPr>
                <w:rFonts w:ascii="Times New Roman" w:hAnsi="Times New Roman" w:hint="eastAsia"/>
                <w:szCs w:val="21"/>
              </w:rPr>
              <w:t>第十章</w:t>
            </w:r>
            <w:r w:rsidRPr="005931E3">
              <w:rPr>
                <w:rFonts w:ascii="Times New Roman" w:hAnsi="Times New Roman"/>
                <w:szCs w:val="21"/>
              </w:rPr>
              <w:t xml:space="preserve">  </w:t>
            </w:r>
            <w:r w:rsidRPr="005931E3">
              <w:rPr>
                <w:rFonts w:ascii="Times New Roman" w:hAnsi="Times New Roman" w:hint="eastAsia"/>
                <w:szCs w:val="21"/>
              </w:rPr>
              <w:t>旅游公共管理热点难点问题透析与研讨（三）</w:t>
            </w:r>
          </w:p>
          <w:p w:rsidR="002E73C4" w:rsidRPr="005931E3" w:rsidRDefault="002E73C4" w:rsidP="005931E3">
            <w:pPr>
              <w:rPr>
                <w:rFonts w:ascii="Times New Roman" w:hAnsi="Times New Roman"/>
                <w:szCs w:val="21"/>
              </w:rPr>
            </w:pPr>
            <w:r w:rsidRPr="005931E3">
              <w:rPr>
                <w:rFonts w:ascii="Times New Roman" w:hAnsi="Times New Roman" w:hint="eastAsia"/>
                <w:szCs w:val="21"/>
              </w:rPr>
              <w:t>第十一章</w:t>
            </w:r>
            <w:r w:rsidRPr="005931E3">
              <w:rPr>
                <w:rFonts w:ascii="Times New Roman" w:hAnsi="Times New Roman"/>
                <w:szCs w:val="21"/>
              </w:rPr>
              <w:t xml:space="preserve"> </w:t>
            </w:r>
            <w:r w:rsidRPr="005931E3">
              <w:rPr>
                <w:rFonts w:ascii="Times New Roman" w:hAnsi="Times New Roman" w:hint="eastAsia"/>
                <w:szCs w:val="21"/>
              </w:rPr>
              <w:t>旅游公共管理热点难点问题透析与研讨（四）（可根据具体情况，增减旅游公共管理热点难点问题研讨次数）</w:t>
            </w:r>
          </w:p>
        </w:tc>
      </w:tr>
      <w:tr w:rsidR="002E73C4" w:rsidRPr="005931E3" w:rsidTr="00725084">
        <w:trPr>
          <w:trHeight w:val="1665"/>
          <w:jc w:val="center"/>
        </w:trPr>
        <w:tc>
          <w:tcPr>
            <w:tcW w:w="8474" w:type="dxa"/>
            <w:gridSpan w:val="7"/>
            <w:vAlign w:val="center"/>
          </w:tcPr>
          <w:p w:rsidR="002E73C4" w:rsidRPr="005931E3" w:rsidRDefault="002E73C4" w:rsidP="005931E3">
            <w:pPr>
              <w:rPr>
                <w:rFonts w:ascii="Times New Roman" w:hAnsi="Times New Roman"/>
                <w:szCs w:val="21"/>
              </w:rPr>
            </w:pPr>
            <w:r w:rsidRPr="005931E3">
              <w:rPr>
                <w:rFonts w:ascii="Times New Roman" w:hAnsi="Times New Roman" w:hint="eastAsia"/>
                <w:szCs w:val="21"/>
              </w:rPr>
              <w:t>参考书目</w:t>
            </w:r>
          </w:p>
          <w:p w:rsidR="002E73C4" w:rsidRPr="005931E3" w:rsidRDefault="002E73C4" w:rsidP="005931E3">
            <w:pPr>
              <w:rPr>
                <w:rFonts w:ascii="Times New Roman" w:hAnsi="Times New Roman"/>
                <w:szCs w:val="21"/>
              </w:rPr>
            </w:pPr>
            <w:r w:rsidRPr="005931E3">
              <w:rPr>
                <w:rFonts w:ascii="Times New Roman" w:hAnsi="Times New Roman"/>
                <w:szCs w:val="21"/>
              </w:rPr>
              <w:t>1.</w:t>
            </w:r>
            <w:r w:rsidRPr="005931E3">
              <w:rPr>
                <w:rFonts w:ascii="Times New Roman" w:hAnsi="Times New Roman" w:hint="eastAsia"/>
                <w:szCs w:val="21"/>
              </w:rPr>
              <w:t>张俐俐、蔡利平编著：《旅游公共管理》，中国人民大学出版社，</w:t>
            </w:r>
            <w:r w:rsidRPr="005931E3">
              <w:rPr>
                <w:rFonts w:ascii="Times New Roman" w:hAnsi="Times New Roman"/>
                <w:szCs w:val="21"/>
              </w:rPr>
              <w:t>2009</w:t>
            </w:r>
            <w:r w:rsidRPr="005931E3">
              <w:rPr>
                <w:rFonts w:ascii="Times New Roman" w:hAnsi="Times New Roman" w:hint="eastAsia"/>
                <w:szCs w:val="21"/>
              </w:rPr>
              <w:t>年第一版。</w:t>
            </w:r>
          </w:p>
          <w:p w:rsidR="002E73C4" w:rsidRPr="005931E3" w:rsidRDefault="002E73C4" w:rsidP="005931E3">
            <w:pPr>
              <w:rPr>
                <w:rFonts w:ascii="Times New Roman" w:hAnsi="Times New Roman"/>
                <w:szCs w:val="21"/>
              </w:rPr>
            </w:pPr>
            <w:r w:rsidRPr="005931E3">
              <w:rPr>
                <w:rFonts w:ascii="Times New Roman" w:hAnsi="Times New Roman"/>
                <w:szCs w:val="21"/>
              </w:rPr>
              <w:t>2.</w:t>
            </w:r>
            <w:r w:rsidRPr="005931E3">
              <w:rPr>
                <w:rFonts w:ascii="Times New Roman" w:hAnsi="Times New Roman" w:hint="eastAsia"/>
                <w:szCs w:val="21"/>
              </w:rPr>
              <w:t>杨军编著：旅游公共管理，南开大学出版社，</w:t>
            </w:r>
            <w:r w:rsidRPr="005931E3">
              <w:rPr>
                <w:rFonts w:ascii="Times New Roman" w:hAnsi="Times New Roman"/>
                <w:szCs w:val="21"/>
              </w:rPr>
              <w:t>2008</w:t>
            </w:r>
            <w:r w:rsidRPr="005931E3">
              <w:rPr>
                <w:rFonts w:ascii="Times New Roman" w:hAnsi="Times New Roman" w:hint="eastAsia"/>
                <w:szCs w:val="21"/>
              </w:rPr>
              <w:t>年第一版。</w:t>
            </w:r>
          </w:p>
          <w:p w:rsidR="002E73C4" w:rsidRPr="005931E3" w:rsidRDefault="002E73C4" w:rsidP="005931E3">
            <w:pPr>
              <w:rPr>
                <w:rFonts w:ascii="Times New Roman" w:hAnsi="Times New Roman"/>
                <w:szCs w:val="21"/>
              </w:rPr>
            </w:pPr>
            <w:r w:rsidRPr="005931E3">
              <w:rPr>
                <w:rFonts w:ascii="Times New Roman" w:hAnsi="Times New Roman"/>
                <w:szCs w:val="21"/>
              </w:rPr>
              <w:t>3.</w:t>
            </w:r>
            <w:r w:rsidRPr="005931E3">
              <w:rPr>
                <w:rFonts w:ascii="Times New Roman" w:hAnsi="Times New Roman" w:hint="eastAsia"/>
                <w:szCs w:val="21"/>
              </w:rPr>
              <w:t>李其原著：旅游公共管理发展研究，西南财经大学出版社，</w:t>
            </w:r>
            <w:r w:rsidRPr="005931E3">
              <w:rPr>
                <w:rFonts w:ascii="Times New Roman" w:hAnsi="Times New Roman"/>
                <w:szCs w:val="21"/>
              </w:rPr>
              <w:t>2014</w:t>
            </w:r>
            <w:r w:rsidRPr="005931E3">
              <w:rPr>
                <w:rFonts w:ascii="Times New Roman" w:hAnsi="Times New Roman" w:hint="eastAsia"/>
                <w:szCs w:val="21"/>
              </w:rPr>
              <w:t>年第一版。</w:t>
            </w:r>
          </w:p>
          <w:p w:rsidR="002E73C4" w:rsidRPr="005931E3" w:rsidRDefault="002E73C4" w:rsidP="005931E3">
            <w:pPr>
              <w:rPr>
                <w:rFonts w:ascii="Microsoft YaHei" w:hAnsi="Microsoft YaHei"/>
                <w:color w:val="111111"/>
              </w:rPr>
            </w:pPr>
            <w:r w:rsidRPr="005931E3">
              <w:rPr>
                <w:rFonts w:ascii="Times New Roman" w:hAnsi="Times New Roman"/>
                <w:szCs w:val="21"/>
              </w:rPr>
              <w:t>4.</w:t>
            </w:r>
            <w:r w:rsidRPr="005931E3">
              <w:rPr>
                <w:rFonts w:ascii="Times New Roman" w:hAnsi="Times New Roman"/>
                <w:color w:val="111111"/>
              </w:rPr>
              <w:t xml:space="preserve"> </w:t>
            </w:r>
            <w:r w:rsidRPr="005931E3">
              <w:rPr>
                <w:rFonts w:ascii="Times New Roman" w:hAnsi="Times New Roman" w:hint="eastAsia"/>
                <w:color w:val="111111"/>
              </w:rPr>
              <w:t>吴必虎、宋子千编：</w:t>
            </w:r>
            <w:r w:rsidRPr="005931E3">
              <w:rPr>
                <w:rFonts w:ascii="Microsoft YaHei" w:hAnsi="Microsoft YaHei" w:hint="eastAsia"/>
                <w:color w:val="111111"/>
              </w:rPr>
              <w:t>旅游发展与公共管理，中国旅游出版社，</w:t>
            </w:r>
            <w:r w:rsidRPr="005931E3">
              <w:rPr>
                <w:rFonts w:ascii="Microsoft YaHei" w:hAnsi="Microsoft YaHei"/>
                <w:color w:val="111111"/>
              </w:rPr>
              <w:t>2008</w:t>
            </w:r>
            <w:r w:rsidRPr="005931E3">
              <w:rPr>
                <w:rFonts w:ascii="Microsoft YaHei" w:hAnsi="Microsoft YaHei" w:hint="eastAsia"/>
                <w:color w:val="111111"/>
              </w:rPr>
              <w:t>年第一版。</w:t>
            </w:r>
          </w:p>
        </w:tc>
      </w:tr>
    </w:tbl>
    <w:p w:rsidR="002E73C4" w:rsidRPr="005931E3" w:rsidRDefault="002E73C4" w:rsidP="00114752">
      <w:pPr>
        <w:spacing w:afterLines="50" w:line="360" w:lineRule="auto"/>
        <w:jc w:val="center"/>
        <w:rPr>
          <w:rFonts w:ascii="黑体" w:eastAsia="黑体" w:hAnsi="宋体"/>
          <w:color w:val="000000"/>
          <w:sz w:val="24"/>
          <w:szCs w:val="20"/>
        </w:rPr>
      </w:pPr>
    </w:p>
    <w:p w:rsidR="002E73C4" w:rsidRPr="005931E3" w:rsidRDefault="002E73C4" w:rsidP="005931E3">
      <w:pPr>
        <w:spacing w:line="288" w:lineRule="auto"/>
        <w:jc w:val="center"/>
        <w:rPr>
          <w:rFonts w:ascii="黑体" w:eastAsia="黑体" w:hAnsi="宋体"/>
          <w:color w:val="000000"/>
          <w:sz w:val="24"/>
          <w:szCs w:val="20"/>
        </w:rPr>
      </w:pPr>
      <w:r w:rsidRPr="005931E3">
        <w:rPr>
          <w:rFonts w:ascii="黑体" w:eastAsia="黑体" w:hAnsi="宋体"/>
          <w:color w:val="000000"/>
          <w:sz w:val="24"/>
          <w:szCs w:val="20"/>
        </w:rPr>
        <w:br w:type="page"/>
      </w:r>
      <w:r w:rsidRPr="005931E3">
        <w:rPr>
          <w:rFonts w:ascii="黑体" w:eastAsia="黑体" w:hAnsi="宋体" w:hint="eastAsia"/>
          <w:color w:val="000000"/>
          <w:sz w:val="24"/>
          <w:szCs w:val="20"/>
        </w:rPr>
        <w:t>《旅游规划》课程简明教学大纲</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70"/>
        <w:gridCol w:w="1264"/>
        <w:gridCol w:w="1400"/>
        <w:gridCol w:w="1134"/>
        <w:gridCol w:w="117"/>
        <w:gridCol w:w="1297"/>
        <w:gridCol w:w="2492"/>
      </w:tblGrid>
      <w:tr w:rsidR="002E73C4" w:rsidRPr="005931E3" w:rsidTr="00725084">
        <w:trPr>
          <w:jc w:val="center"/>
        </w:trPr>
        <w:tc>
          <w:tcPr>
            <w:tcW w:w="770" w:type="dxa"/>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课程</w:t>
            </w:r>
          </w:p>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名称</w:t>
            </w:r>
          </w:p>
        </w:tc>
        <w:tc>
          <w:tcPr>
            <w:tcW w:w="3915" w:type="dxa"/>
            <w:gridSpan w:val="4"/>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旅游规划</w:t>
            </w:r>
          </w:p>
        </w:tc>
        <w:tc>
          <w:tcPr>
            <w:tcW w:w="1297" w:type="dxa"/>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课程编号</w:t>
            </w:r>
          </w:p>
        </w:tc>
        <w:tc>
          <w:tcPr>
            <w:tcW w:w="2492" w:type="dxa"/>
            <w:vAlign w:val="center"/>
          </w:tcPr>
          <w:p w:rsidR="002E73C4" w:rsidRPr="005931E3" w:rsidRDefault="002E73C4" w:rsidP="00114752">
            <w:pPr>
              <w:spacing w:beforeLines="40" w:afterLines="40"/>
              <w:jc w:val="center"/>
              <w:rPr>
                <w:rFonts w:ascii="Times New Roman" w:hAnsi="Times New Roman"/>
                <w:szCs w:val="21"/>
              </w:rPr>
            </w:pPr>
            <w:r w:rsidRPr="009D2B35">
              <w:rPr>
                <w:kern w:val="0"/>
                <w:szCs w:val="21"/>
              </w:rPr>
              <w:t>SXSS0303X1</w:t>
            </w:r>
            <w:r>
              <w:rPr>
                <w:kern w:val="0"/>
                <w:szCs w:val="21"/>
              </w:rPr>
              <w:t>7</w:t>
            </w:r>
          </w:p>
        </w:tc>
      </w:tr>
      <w:tr w:rsidR="002E73C4" w:rsidRPr="005931E3" w:rsidTr="00725084">
        <w:trPr>
          <w:jc w:val="center"/>
        </w:trPr>
        <w:tc>
          <w:tcPr>
            <w:tcW w:w="770" w:type="dxa"/>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课程</w:t>
            </w:r>
          </w:p>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类别</w:t>
            </w:r>
          </w:p>
        </w:tc>
        <w:tc>
          <w:tcPr>
            <w:tcW w:w="7704" w:type="dxa"/>
            <w:gridSpan w:val="6"/>
            <w:vAlign w:val="center"/>
          </w:tcPr>
          <w:p w:rsidR="002E73C4" w:rsidRPr="005931E3" w:rsidRDefault="002E73C4" w:rsidP="00114752">
            <w:pPr>
              <w:spacing w:beforeLines="40" w:afterLines="40"/>
              <w:jc w:val="center"/>
              <w:rPr>
                <w:rFonts w:ascii="Times New Roman" w:hAnsi="Times New Roman"/>
                <w:szCs w:val="21"/>
              </w:rPr>
            </w:pPr>
            <w:r w:rsidRPr="005931E3">
              <w:rPr>
                <w:rFonts w:ascii="宋体" w:hAnsi="宋体" w:hint="eastAsia"/>
              </w:rPr>
              <w:t>□</w:t>
            </w:r>
            <w:r w:rsidRPr="005931E3">
              <w:rPr>
                <w:rFonts w:ascii="宋体" w:hAnsi="宋体"/>
              </w:rPr>
              <w:t xml:space="preserve"> </w:t>
            </w:r>
            <w:r w:rsidRPr="005931E3">
              <w:rPr>
                <w:rFonts w:ascii="Times New Roman" w:hAnsi="Times New Roman" w:hint="eastAsia"/>
              </w:rPr>
              <w:t>专业基础</w:t>
            </w:r>
            <w:r w:rsidRPr="005931E3">
              <w:rPr>
                <w:rFonts w:ascii="Times New Roman" w:hAnsi="Times New Roman"/>
              </w:rPr>
              <w:t xml:space="preserve">    </w:t>
            </w:r>
            <w:r w:rsidRPr="005931E3">
              <w:rPr>
                <w:rFonts w:ascii="宋体" w:hAnsi="宋体" w:hint="eastAsia"/>
              </w:rPr>
              <w:t>■</w:t>
            </w:r>
            <w:r w:rsidRPr="005931E3">
              <w:rPr>
                <w:rFonts w:ascii="宋体" w:hAnsi="宋体"/>
              </w:rPr>
              <w:t xml:space="preserve"> </w:t>
            </w:r>
            <w:r w:rsidRPr="005931E3">
              <w:rPr>
                <w:rFonts w:ascii="Times New Roman" w:hAnsi="Times New Roman" w:hint="eastAsia"/>
              </w:rPr>
              <w:t>专业必修</w:t>
            </w:r>
            <w:r w:rsidRPr="005931E3">
              <w:rPr>
                <w:rFonts w:ascii="Times New Roman" w:hAnsi="Times New Roman"/>
              </w:rPr>
              <w:t xml:space="preserve">    </w:t>
            </w:r>
            <w:r w:rsidRPr="005931E3">
              <w:rPr>
                <w:rFonts w:ascii="宋体" w:hAnsi="宋体" w:hint="eastAsia"/>
              </w:rPr>
              <w:t>□</w:t>
            </w:r>
            <w:r w:rsidRPr="005931E3">
              <w:rPr>
                <w:rFonts w:ascii="宋体" w:hAnsi="宋体"/>
              </w:rPr>
              <w:t xml:space="preserve"> </w:t>
            </w:r>
            <w:r w:rsidRPr="005931E3">
              <w:rPr>
                <w:rFonts w:ascii="Times New Roman" w:hAnsi="Times New Roman" w:hint="eastAsia"/>
              </w:rPr>
              <w:t>专业选修</w:t>
            </w:r>
          </w:p>
        </w:tc>
      </w:tr>
      <w:tr w:rsidR="002E73C4" w:rsidRPr="005931E3" w:rsidTr="00725084">
        <w:trPr>
          <w:trHeight w:val="510"/>
          <w:jc w:val="center"/>
        </w:trPr>
        <w:tc>
          <w:tcPr>
            <w:tcW w:w="770" w:type="dxa"/>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开课</w:t>
            </w:r>
          </w:p>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学期</w:t>
            </w:r>
          </w:p>
        </w:tc>
        <w:tc>
          <w:tcPr>
            <w:tcW w:w="1264" w:type="dxa"/>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szCs w:val="21"/>
              </w:rPr>
              <w:t>2</w:t>
            </w:r>
          </w:p>
        </w:tc>
        <w:tc>
          <w:tcPr>
            <w:tcW w:w="1400" w:type="dxa"/>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学时</w:t>
            </w:r>
          </w:p>
        </w:tc>
        <w:tc>
          <w:tcPr>
            <w:tcW w:w="1134" w:type="dxa"/>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szCs w:val="21"/>
              </w:rPr>
              <w:t>36</w:t>
            </w:r>
          </w:p>
        </w:tc>
        <w:tc>
          <w:tcPr>
            <w:tcW w:w="1414" w:type="dxa"/>
            <w:gridSpan w:val="2"/>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学分</w:t>
            </w:r>
          </w:p>
        </w:tc>
        <w:tc>
          <w:tcPr>
            <w:tcW w:w="2492" w:type="dxa"/>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szCs w:val="21"/>
              </w:rPr>
              <w:t>2</w:t>
            </w:r>
          </w:p>
        </w:tc>
      </w:tr>
      <w:tr w:rsidR="002E73C4" w:rsidRPr="005931E3" w:rsidTr="00725084">
        <w:trPr>
          <w:jc w:val="center"/>
        </w:trPr>
        <w:tc>
          <w:tcPr>
            <w:tcW w:w="770" w:type="dxa"/>
            <w:vMerge w:val="restart"/>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课程</w:t>
            </w:r>
          </w:p>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负责人</w:t>
            </w:r>
          </w:p>
        </w:tc>
        <w:tc>
          <w:tcPr>
            <w:tcW w:w="1264" w:type="dxa"/>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教师姓名</w:t>
            </w:r>
          </w:p>
        </w:tc>
        <w:tc>
          <w:tcPr>
            <w:tcW w:w="1400" w:type="dxa"/>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孙天胜</w:t>
            </w:r>
          </w:p>
        </w:tc>
        <w:tc>
          <w:tcPr>
            <w:tcW w:w="1134" w:type="dxa"/>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职称</w:t>
            </w:r>
          </w:p>
        </w:tc>
        <w:tc>
          <w:tcPr>
            <w:tcW w:w="3906" w:type="dxa"/>
            <w:gridSpan w:val="3"/>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教授</w:t>
            </w:r>
          </w:p>
        </w:tc>
      </w:tr>
      <w:tr w:rsidR="002E73C4" w:rsidRPr="005931E3" w:rsidTr="00725084">
        <w:trPr>
          <w:jc w:val="center"/>
        </w:trPr>
        <w:tc>
          <w:tcPr>
            <w:tcW w:w="770" w:type="dxa"/>
            <w:vMerge/>
            <w:vAlign w:val="center"/>
          </w:tcPr>
          <w:p w:rsidR="002E73C4" w:rsidRPr="005931E3" w:rsidRDefault="002E73C4" w:rsidP="005931E3">
            <w:pPr>
              <w:widowControl/>
              <w:jc w:val="left"/>
              <w:rPr>
                <w:rFonts w:ascii="Times New Roman" w:hAnsi="Times New Roman"/>
                <w:szCs w:val="21"/>
              </w:rPr>
            </w:pPr>
          </w:p>
        </w:tc>
        <w:tc>
          <w:tcPr>
            <w:tcW w:w="1264" w:type="dxa"/>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联系电话</w:t>
            </w:r>
          </w:p>
        </w:tc>
        <w:tc>
          <w:tcPr>
            <w:tcW w:w="1400" w:type="dxa"/>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szCs w:val="21"/>
              </w:rPr>
              <w:t>18936356026</w:t>
            </w:r>
          </w:p>
        </w:tc>
        <w:tc>
          <w:tcPr>
            <w:tcW w:w="1134" w:type="dxa"/>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电子邮件</w:t>
            </w:r>
          </w:p>
        </w:tc>
        <w:tc>
          <w:tcPr>
            <w:tcW w:w="3906" w:type="dxa"/>
            <w:gridSpan w:val="3"/>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szCs w:val="21"/>
              </w:rPr>
              <w:t>Sun-tsh@163.com</w:t>
            </w:r>
          </w:p>
        </w:tc>
      </w:tr>
      <w:tr w:rsidR="002E73C4" w:rsidRPr="005931E3" w:rsidTr="00725084">
        <w:trPr>
          <w:jc w:val="center"/>
        </w:trPr>
        <w:tc>
          <w:tcPr>
            <w:tcW w:w="770" w:type="dxa"/>
            <w:vMerge w:val="restart"/>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教学团队成员</w:t>
            </w:r>
          </w:p>
        </w:tc>
        <w:tc>
          <w:tcPr>
            <w:tcW w:w="1264" w:type="dxa"/>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姓名</w:t>
            </w:r>
          </w:p>
        </w:tc>
        <w:tc>
          <w:tcPr>
            <w:tcW w:w="1400" w:type="dxa"/>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专业</w:t>
            </w:r>
          </w:p>
        </w:tc>
        <w:tc>
          <w:tcPr>
            <w:tcW w:w="1134" w:type="dxa"/>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职称</w:t>
            </w:r>
          </w:p>
        </w:tc>
        <w:tc>
          <w:tcPr>
            <w:tcW w:w="1414" w:type="dxa"/>
            <w:gridSpan w:val="2"/>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联系电话</w:t>
            </w:r>
          </w:p>
        </w:tc>
        <w:tc>
          <w:tcPr>
            <w:tcW w:w="2492" w:type="dxa"/>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电子邮件</w:t>
            </w:r>
          </w:p>
        </w:tc>
      </w:tr>
      <w:tr w:rsidR="002E73C4" w:rsidRPr="005931E3" w:rsidTr="00725084">
        <w:trPr>
          <w:jc w:val="center"/>
        </w:trPr>
        <w:tc>
          <w:tcPr>
            <w:tcW w:w="770" w:type="dxa"/>
            <w:vMerge/>
            <w:vAlign w:val="center"/>
          </w:tcPr>
          <w:p w:rsidR="002E73C4" w:rsidRPr="005931E3" w:rsidRDefault="002E73C4" w:rsidP="005931E3">
            <w:pPr>
              <w:widowControl/>
              <w:jc w:val="left"/>
              <w:rPr>
                <w:rFonts w:ascii="Times New Roman" w:hAnsi="Times New Roman"/>
                <w:szCs w:val="21"/>
              </w:rPr>
            </w:pPr>
          </w:p>
        </w:tc>
        <w:tc>
          <w:tcPr>
            <w:tcW w:w="1264" w:type="dxa"/>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李永乐</w:t>
            </w:r>
          </w:p>
        </w:tc>
        <w:tc>
          <w:tcPr>
            <w:tcW w:w="1400" w:type="dxa"/>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旅游管理</w:t>
            </w:r>
          </w:p>
        </w:tc>
        <w:tc>
          <w:tcPr>
            <w:tcW w:w="1134" w:type="dxa"/>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副教授</w:t>
            </w:r>
          </w:p>
        </w:tc>
        <w:tc>
          <w:tcPr>
            <w:tcW w:w="1414" w:type="dxa"/>
            <w:gridSpan w:val="2"/>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szCs w:val="21"/>
              </w:rPr>
              <w:t>15852483578</w:t>
            </w:r>
          </w:p>
        </w:tc>
        <w:tc>
          <w:tcPr>
            <w:tcW w:w="2492" w:type="dxa"/>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szCs w:val="21"/>
              </w:rPr>
              <w:t>Yongleli1975@163.com</w:t>
            </w:r>
          </w:p>
        </w:tc>
      </w:tr>
      <w:tr w:rsidR="002E73C4" w:rsidRPr="005931E3" w:rsidTr="00725084">
        <w:trPr>
          <w:jc w:val="center"/>
        </w:trPr>
        <w:tc>
          <w:tcPr>
            <w:tcW w:w="770" w:type="dxa"/>
            <w:vMerge/>
            <w:vAlign w:val="center"/>
          </w:tcPr>
          <w:p w:rsidR="002E73C4" w:rsidRPr="005931E3" w:rsidRDefault="002E73C4" w:rsidP="005931E3">
            <w:pPr>
              <w:widowControl/>
              <w:jc w:val="left"/>
              <w:rPr>
                <w:rFonts w:ascii="Times New Roman" w:hAnsi="Times New Roman"/>
                <w:szCs w:val="21"/>
              </w:rPr>
            </w:pPr>
          </w:p>
        </w:tc>
        <w:tc>
          <w:tcPr>
            <w:tcW w:w="1264" w:type="dxa"/>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高</w:t>
            </w:r>
            <w:r w:rsidRPr="005931E3">
              <w:rPr>
                <w:rFonts w:ascii="Times New Roman" w:hAnsi="Times New Roman"/>
                <w:szCs w:val="21"/>
              </w:rPr>
              <w:t xml:space="preserve"> </w:t>
            </w:r>
            <w:r w:rsidRPr="005931E3">
              <w:rPr>
                <w:rFonts w:ascii="Times New Roman" w:hAnsi="Times New Roman" w:hint="eastAsia"/>
                <w:szCs w:val="21"/>
              </w:rPr>
              <w:t>军</w:t>
            </w:r>
          </w:p>
        </w:tc>
        <w:tc>
          <w:tcPr>
            <w:tcW w:w="1400" w:type="dxa"/>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旅游管理</w:t>
            </w:r>
          </w:p>
        </w:tc>
        <w:tc>
          <w:tcPr>
            <w:tcW w:w="1134" w:type="dxa"/>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副教授</w:t>
            </w:r>
          </w:p>
        </w:tc>
        <w:tc>
          <w:tcPr>
            <w:tcW w:w="1414" w:type="dxa"/>
            <w:gridSpan w:val="2"/>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szCs w:val="21"/>
              </w:rPr>
              <w:t>18361397417</w:t>
            </w:r>
          </w:p>
        </w:tc>
        <w:tc>
          <w:tcPr>
            <w:tcW w:w="2492" w:type="dxa"/>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szCs w:val="21"/>
              </w:rPr>
              <w:t>Gaojun1982330@163.com</w:t>
            </w:r>
          </w:p>
        </w:tc>
      </w:tr>
      <w:tr w:rsidR="002E73C4" w:rsidRPr="005931E3" w:rsidTr="00725084">
        <w:trPr>
          <w:jc w:val="center"/>
        </w:trPr>
        <w:tc>
          <w:tcPr>
            <w:tcW w:w="770" w:type="dxa"/>
            <w:vMerge/>
            <w:vAlign w:val="center"/>
          </w:tcPr>
          <w:p w:rsidR="002E73C4" w:rsidRPr="005931E3" w:rsidRDefault="002E73C4" w:rsidP="005931E3">
            <w:pPr>
              <w:widowControl/>
              <w:jc w:val="left"/>
              <w:rPr>
                <w:rFonts w:ascii="Times New Roman" w:hAnsi="Times New Roman"/>
                <w:szCs w:val="21"/>
              </w:rPr>
            </w:pPr>
          </w:p>
        </w:tc>
        <w:tc>
          <w:tcPr>
            <w:tcW w:w="1264" w:type="dxa"/>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王</w:t>
            </w:r>
            <w:r w:rsidRPr="005931E3">
              <w:rPr>
                <w:rFonts w:ascii="Times New Roman" w:hAnsi="Times New Roman"/>
                <w:szCs w:val="21"/>
              </w:rPr>
              <w:t xml:space="preserve"> </w:t>
            </w:r>
            <w:r w:rsidRPr="005931E3">
              <w:rPr>
                <w:rFonts w:ascii="Times New Roman" w:hAnsi="Times New Roman" w:hint="eastAsia"/>
                <w:szCs w:val="21"/>
              </w:rPr>
              <w:t>坤</w:t>
            </w:r>
          </w:p>
        </w:tc>
        <w:tc>
          <w:tcPr>
            <w:tcW w:w="1400" w:type="dxa"/>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旅游管理</w:t>
            </w:r>
          </w:p>
        </w:tc>
        <w:tc>
          <w:tcPr>
            <w:tcW w:w="1134" w:type="dxa"/>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讲师</w:t>
            </w:r>
          </w:p>
        </w:tc>
        <w:tc>
          <w:tcPr>
            <w:tcW w:w="1414" w:type="dxa"/>
            <w:gridSpan w:val="2"/>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szCs w:val="21"/>
              </w:rPr>
              <w:t>15950676507</w:t>
            </w:r>
          </w:p>
        </w:tc>
        <w:tc>
          <w:tcPr>
            <w:tcW w:w="2492" w:type="dxa"/>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szCs w:val="21"/>
              </w:rPr>
              <w:t>Wangkun2001@sina.com</w:t>
            </w:r>
          </w:p>
        </w:tc>
      </w:tr>
      <w:tr w:rsidR="002E73C4" w:rsidRPr="005931E3" w:rsidTr="00725084">
        <w:trPr>
          <w:jc w:val="center"/>
        </w:trPr>
        <w:tc>
          <w:tcPr>
            <w:tcW w:w="770" w:type="dxa"/>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授课</w:t>
            </w:r>
          </w:p>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方式</w:t>
            </w:r>
          </w:p>
        </w:tc>
        <w:tc>
          <w:tcPr>
            <w:tcW w:w="2664" w:type="dxa"/>
            <w:gridSpan w:val="2"/>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课堂讲授</w:t>
            </w:r>
          </w:p>
        </w:tc>
        <w:tc>
          <w:tcPr>
            <w:tcW w:w="1134" w:type="dxa"/>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考核方式</w:t>
            </w:r>
          </w:p>
        </w:tc>
        <w:tc>
          <w:tcPr>
            <w:tcW w:w="3906" w:type="dxa"/>
            <w:gridSpan w:val="3"/>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考试</w:t>
            </w:r>
          </w:p>
        </w:tc>
      </w:tr>
      <w:tr w:rsidR="002E73C4" w:rsidRPr="005931E3" w:rsidTr="00725084">
        <w:trPr>
          <w:jc w:val="center"/>
        </w:trPr>
        <w:tc>
          <w:tcPr>
            <w:tcW w:w="8474" w:type="dxa"/>
            <w:gridSpan w:val="7"/>
          </w:tcPr>
          <w:p w:rsidR="002E73C4" w:rsidRPr="005931E3" w:rsidRDefault="002E73C4" w:rsidP="005931E3">
            <w:pPr>
              <w:rPr>
                <w:rFonts w:ascii="Times New Roman" w:hAnsi="Times New Roman"/>
                <w:szCs w:val="21"/>
              </w:rPr>
            </w:pPr>
            <w:r w:rsidRPr="005931E3">
              <w:rPr>
                <w:rFonts w:ascii="Times New Roman" w:hAnsi="Times New Roman" w:hint="eastAsia"/>
                <w:szCs w:val="21"/>
              </w:rPr>
              <w:t>教学目的及要求：</w:t>
            </w:r>
          </w:p>
          <w:p w:rsidR="002E73C4" w:rsidRPr="005931E3" w:rsidRDefault="002E73C4" w:rsidP="002E73C4">
            <w:pPr>
              <w:ind w:firstLineChars="200" w:firstLine="31680"/>
              <w:rPr>
                <w:rFonts w:ascii="Times New Roman" w:hAnsi="Times New Roman"/>
                <w:szCs w:val="21"/>
              </w:rPr>
            </w:pPr>
            <w:r w:rsidRPr="005931E3">
              <w:rPr>
                <w:rFonts w:ascii="Times New Roman" w:hAnsi="Times New Roman" w:hint="eastAsia"/>
                <w:szCs w:val="21"/>
              </w:rPr>
              <w:t>通过《旅游规划》课程的学习，使学生</w:t>
            </w:r>
            <w:r w:rsidRPr="005931E3">
              <w:rPr>
                <w:rFonts w:ascii="Times New Roman" w:hAnsi="Times New Roman" w:hint="eastAsia"/>
                <w:color w:val="000000"/>
                <w:szCs w:val="21"/>
              </w:rPr>
              <w:t>掌握旅游规划设计框架内容及规划原则，掌握旅游主题及旅游区功能分区知识；掌握旅游项目设计方法、步骤；掌握区域旅游整合基本知识与方法。具有中小尺度旅游规划方案设计能力。具有景区旅游线路设计能力。具有正确分析区域旅游发展现状和问题的能力。</w:t>
            </w:r>
          </w:p>
          <w:p w:rsidR="002E73C4" w:rsidRPr="005931E3" w:rsidRDefault="002E73C4" w:rsidP="005931E3">
            <w:pPr>
              <w:rPr>
                <w:rFonts w:ascii="Times New Roman" w:hAnsi="Times New Roman"/>
                <w:szCs w:val="21"/>
              </w:rPr>
            </w:pPr>
          </w:p>
        </w:tc>
      </w:tr>
      <w:tr w:rsidR="002E73C4" w:rsidRPr="005931E3" w:rsidTr="00725084">
        <w:trPr>
          <w:jc w:val="center"/>
        </w:trPr>
        <w:tc>
          <w:tcPr>
            <w:tcW w:w="8474" w:type="dxa"/>
            <w:gridSpan w:val="7"/>
          </w:tcPr>
          <w:p w:rsidR="002E73C4" w:rsidRPr="005931E3" w:rsidRDefault="002E73C4" w:rsidP="005931E3">
            <w:pPr>
              <w:rPr>
                <w:rFonts w:ascii="Times New Roman" w:hAnsi="Times New Roman"/>
                <w:szCs w:val="21"/>
              </w:rPr>
            </w:pPr>
            <w:r w:rsidRPr="005931E3">
              <w:rPr>
                <w:rFonts w:ascii="Times New Roman" w:hAnsi="Times New Roman" w:hint="eastAsia"/>
                <w:szCs w:val="21"/>
              </w:rPr>
              <w:t>课程内容</w:t>
            </w:r>
          </w:p>
          <w:p w:rsidR="002E73C4" w:rsidRPr="005931E3" w:rsidRDefault="002E73C4" w:rsidP="005931E3">
            <w:pPr>
              <w:rPr>
                <w:rFonts w:ascii="Times New Roman" w:hAnsi="Times New Roman"/>
                <w:szCs w:val="21"/>
              </w:rPr>
            </w:pPr>
            <w:r w:rsidRPr="005931E3">
              <w:rPr>
                <w:rFonts w:ascii="Times New Roman" w:hAnsi="Times New Roman"/>
                <w:szCs w:val="21"/>
              </w:rPr>
              <w:t xml:space="preserve">    </w:t>
            </w:r>
            <w:r w:rsidRPr="005931E3">
              <w:rPr>
                <w:rFonts w:ascii="Times New Roman" w:hAnsi="Times New Roman" w:hint="eastAsia"/>
                <w:szCs w:val="21"/>
              </w:rPr>
              <w:t>通过对国内外旅游规划理论的系统研究，提出了旅游规划的组织结构、框架体系和工作模式，以及旅游规划规范化的操作程序。</w:t>
            </w:r>
          </w:p>
          <w:p w:rsidR="002E73C4" w:rsidRPr="005931E3" w:rsidRDefault="002E73C4" w:rsidP="005931E3">
            <w:pPr>
              <w:rPr>
                <w:rFonts w:ascii="Times New Roman" w:hAnsi="Times New Roman"/>
                <w:szCs w:val="21"/>
              </w:rPr>
            </w:pPr>
          </w:p>
        </w:tc>
      </w:tr>
      <w:tr w:rsidR="002E73C4" w:rsidRPr="005931E3" w:rsidTr="00725084">
        <w:trPr>
          <w:jc w:val="center"/>
        </w:trPr>
        <w:tc>
          <w:tcPr>
            <w:tcW w:w="8474" w:type="dxa"/>
            <w:gridSpan w:val="7"/>
            <w:vAlign w:val="center"/>
          </w:tcPr>
          <w:p w:rsidR="002E73C4" w:rsidRPr="005931E3" w:rsidRDefault="002E73C4" w:rsidP="005931E3">
            <w:pPr>
              <w:rPr>
                <w:rFonts w:ascii="Times New Roman" w:hAnsi="Times New Roman"/>
                <w:szCs w:val="21"/>
              </w:rPr>
            </w:pPr>
            <w:r w:rsidRPr="005931E3">
              <w:rPr>
                <w:rFonts w:ascii="Times New Roman" w:hAnsi="Times New Roman" w:hint="eastAsia"/>
                <w:szCs w:val="21"/>
              </w:rPr>
              <w:t>参考书目</w:t>
            </w:r>
          </w:p>
          <w:p w:rsidR="002E73C4" w:rsidRPr="005931E3" w:rsidRDefault="002E73C4" w:rsidP="005931E3">
            <w:pPr>
              <w:rPr>
                <w:rFonts w:ascii="Times New Roman" w:hAnsi="Times New Roman"/>
                <w:szCs w:val="21"/>
              </w:rPr>
            </w:pPr>
            <w:r w:rsidRPr="005931E3">
              <w:rPr>
                <w:rFonts w:ascii="Times New Roman" w:hAnsi="Times New Roman"/>
                <w:szCs w:val="21"/>
              </w:rPr>
              <w:t xml:space="preserve">    </w:t>
            </w:r>
            <w:r w:rsidRPr="005931E3">
              <w:rPr>
                <w:rFonts w:ascii="Times New Roman" w:hAnsi="Times New Roman" w:hint="eastAsia"/>
                <w:szCs w:val="21"/>
              </w:rPr>
              <w:t>《旅游规划原理》吴必虎、俞曦著，中国旅游出版社</w:t>
            </w:r>
            <w:r w:rsidRPr="005931E3">
              <w:rPr>
                <w:rFonts w:ascii="Times New Roman" w:hAnsi="Times New Roman"/>
                <w:szCs w:val="21"/>
              </w:rPr>
              <w:t>2010</w:t>
            </w:r>
            <w:r w:rsidRPr="005931E3">
              <w:rPr>
                <w:rFonts w:ascii="Times New Roman" w:hAnsi="Times New Roman" w:hint="eastAsia"/>
                <w:szCs w:val="21"/>
              </w:rPr>
              <w:t>年版</w:t>
            </w:r>
          </w:p>
          <w:p w:rsidR="002E73C4" w:rsidRPr="005931E3" w:rsidRDefault="002E73C4" w:rsidP="005931E3">
            <w:pPr>
              <w:rPr>
                <w:rFonts w:ascii="Times New Roman" w:hAnsi="Times New Roman"/>
                <w:szCs w:val="21"/>
              </w:rPr>
            </w:pPr>
            <w:r w:rsidRPr="005931E3">
              <w:rPr>
                <w:rFonts w:ascii="Times New Roman" w:hAnsi="Times New Roman"/>
                <w:szCs w:val="21"/>
              </w:rPr>
              <w:t xml:space="preserve">    </w:t>
            </w:r>
            <w:r w:rsidRPr="005931E3">
              <w:rPr>
                <w:rFonts w:ascii="Times New Roman" w:hAnsi="Times New Roman" w:hint="eastAsia"/>
                <w:szCs w:val="21"/>
              </w:rPr>
              <w:t>《旅游规划教程》赵黎明、黄安民著，科学出版社</w:t>
            </w:r>
            <w:r w:rsidRPr="005931E3">
              <w:rPr>
                <w:rFonts w:ascii="Times New Roman" w:hAnsi="Times New Roman"/>
                <w:szCs w:val="21"/>
              </w:rPr>
              <w:t>2005</w:t>
            </w:r>
            <w:r w:rsidRPr="005931E3">
              <w:rPr>
                <w:rFonts w:ascii="Times New Roman" w:hAnsi="Times New Roman" w:hint="eastAsia"/>
                <w:szCs w:val="21"/>
              </w:rPr>
              <w:t>年版</w:t>
            </w:r>
          </w:p>
          <w:p w:rsidR="002E73C4" w:rsidRPr="005931E3" w:rsidRDefault="002E73C4" w:rsidP="005931E3">
            <w:pPr>
              <w:rPr>
                <w:rFonts w:ascii="Times New Roman" w:hAnsi="Times New Roman"/>
                <w:szCs w:val="21"/>
              </w:rPr>
            </w:pPr>
          </w:p>
        </w:tc>
      </w:tr>
    </w:tbl>
    <w:p w:rsidR="002E73C4" w:rsidRPr="005931E3" w:rsidRDefault="002E73C4" w:rsidP="005931E3">
      <w:pPr>
        <w:snapToGrid w:val="0"/>
        <w:rPr>
          <w:rFonts w:ascii="黑体" w:eastAsia="黑体" w:hAnsi="Times New Roman"/>
          <w:color w:val="000000"/>
          <w:sz w:val="2"/>
          <w:szCs w:val="28"/>
        </w:rPr>
      </w:pPr>
    </w:p>
    <w:p w:rsidR="002E73C4" w:rsidRPr="005931E3" w:rsidRDefault="002E73C4" w:rsidP="005931E3">
      <w:pPr>
        <w:rPr>
          <w:rFonts w:ascii="Times New Roman" w:hAnsi="Times New Roman"/>
        </w:rPr>
      </w:pPr>
    </w:p>
    <w:p w:rsidR="002E73C4" w:rsidRPr="005931E3" w:rsidRDefault="002E73C4" w:rsidP="00114752">
      <w:pPr>
        <w:spacing w:afterLines="50" w:line="360" w:lineRule="auto"/>
        <w:jc w:val="center"/>
        <w:rPr>
          <w:rFonts w:ascii="黑体" w:eastAsia="黑体" w:hAnsi="宋体"/>
          <w:color w:val="000000"/>
          <w:sz w:val="24"/>
          <w:szCs w:val="20"/>
        </w:rPr>
      </w:pPr>
    </w:p>
    <w:p w:rsidR="002E73C4" w:rsidRPr="005931E3" w:rsidRDefault="002E73C4" w:rsidP="00114752">
      <w:pPr>
        <w:spacing w:afterLines="50" w:line="360" w:lineRule="auto"/>
        <w:jc w:val="center"/>
        <w:rPr>
          <w:rFonts w:ascii="黑体" w:eastAsia="黑体" w:hAnsi="宋体"/>
          <w:color w:val="000000"/>
          <w:sz w:val="24"/>
          <w:szCs w:val="20"/>
        </w:rPr>
      </w:pPr>
    </w:p>
    <w:p w:rsidR="002E73C4" w:rsidRPr="005931E3" w:rsidRDefault="002E73C4" w:rsidP="005931E3">
      <w:pPr>
        <w:spacing w:line="288" w:lineRule="auto"/>
        <w:jc w:val="center"/>
        <w:rPr>
          <w:rFonts w:ascii="宋体"/>
          <w:color w:val="FF0000"/>
          <w:szCs w:val="21"/>
        </w:rPr>
      </w:pPr>
      <w:r w:rsidRPr="005931E3">
        <w:rPr>
          <w:rFonts w:ascii="黑体" w:eastAsia="黑体" w:hAnsi="宋体" w:hint="eastAsia"/>
          <w:color w:val="000000"/>
          <w:sz w:val="24"/>
          <w:szCs w:val="20"/>
        </w:rPr>
        <w:t>《旅游学研究方法》课程简明教学大纲</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00"/>
        <w:gridCol w:w="1293"/>
        <w:gridCol w:w="1429"/>
        <w:gridCol w:w="1163"/>
        <w:gridCol w:w="117"/>
        <w:gridCol w:w="1355"/>
        <w:gridCol w:w="2317"/>
      </w:tblGrid>
      <w:tr w:rsidR="002E73C4" w:rsidRPr="005931E3" w:rsidTr="00725084">
        <w:trPr>
          <w:jc w:val="center"/>
        </w:trPr>
        <w:tc>
          <w:tcPr>
            <w:tcW w:w="800" w:type="dxa"/>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课程</w:t>
            </w:r>
          </w:p>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名称</w:t>
            </w:r>
          </w:p>
        </w:tc>
        <w:tc>
          <w:tcPr>
            <w:tcW w:w="4002" w:type="dxa"/>
            <w:gridSpan w:val="4"/>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旅游学研究方法</w:t>
            </w:r>
          </w:p>
        </w:tc>
        <w:tc>
          <w:tcPr>
            <w:tcW w:w="1355" w:type="dxa"/>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课程编号</w:t>
            </w:r>
          </w:p>
        </w:tc>
        <w:tc>
          <w:tcPr>
            <w:tcW w:w="2317" w:type="dxa"/>
            <w:vAlign w:val="center"/>
          </w:tcPr>
          <w:p w:rsidR="002E73C4" w:rsidRPr="005931E3" w:rsidRDefault="002E73C4" w:rsidP="00114752">
            <w:pPr>
              <w:spacing w:beforeLines="40" w:afterLines="40"/>
              <w:jc w:val="center"/>
              <w:rPr>
                <w:rFonts w:ascii="Times New Roman" w:hAnsi="Times New Roman"/>
                <w:color w:val="FF0000"/>
                <w:szCs w:val="21"/>
              </w:rPr>
            </w:pPr>
            <w:r w:rsidRPr="009D2B35">
              <w:rPr>
                <w:kern w:val="0"/>
                <w:szCs w:val="21"/>
              </w:rPr>
              <w:t>SXSS0303X</w:t>
            </w:r>
            <w:r>
              <w:rPr>
                <w:kern w:val="0"/>
                <w:szCs w:val="21"/>
              </w:rPr>
              <w:t>18</w:t>
            </w:r>
          </w:p>
        </w:tc>
      </w:tr>
      <w:tr w:rsidR="002E73C4" w:rsidRPr="005931E3" w:rsidTr="00725084">
        <w:trPr>
          <w:jc w:val="center"/>
        </w:trPr>
        <w:tc>
          <w:tcPr>
            <w:tcW w:w="800" w:type="dxa"/>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课程</w:t>
            </w:r>
          </w:p>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类别</w:t>
            </w:r>
          </w:p>
        </w:tc>
        <w:tc>
          <w:tcPr>
            <w:tcW w:w="7674" w:type="dxa"/>
            <w:gridSpan w:val="6"/>
            <w:vAlign w:val="center"/>
          </w:tcPr>
          <w:p w:rsidR="002E73C4" w:rsidRPr="005931E3" w:rsidRDefault="002E73C4" w:rsidP="00114752">
            <w:pPr>
              <w:spacing w:beforeLines="40" w:afterLines="40"/>
              <w:jc w:val="center"/>
              <w:rPr>
                <w:rFonts w:ascii="Times New Roman" w:hAnsi="Times New Roman"/>
                <w:szCs w:val="21"/>
              </w:rPr>
            </w:pPr>
            <w:r w:rsidRPr="005931E3">
              <w:rPr>
                <w:rFonts w:ascii="宋体" w:hAnsi="宋体" w:hint="eastAsia"/>
              </w:rPr>
              <w:t>□</w:t>
            </w:r>
            <w:r w:rsidRPr="005931E3">
              <w:rPr>
                <w:rFonts w:ascii="宋体" w:hAnsi="宋体"/>
              </w:rPr>
              <w:t xml:space="preserve"> </w:t>
            </w:r>
            <w:r w:rsidRPr="005931E3">
              <w:rPr>
                <w:rFonts w:ascii="Times New Roman" w:hAnsi="Times New Roman" w:hint="eastAsia"/>
              </w:rPr>
              <w:t>专业基础</w:t>
            </w:r>
            <w:r w:rsidRPr="005931E3">
              <w:rPr>
                <w:rFonts w:ascii="Times New Roman" w:hAnsi="Times New Roman"/>
              </w:rPr>
              <w:t xml:space="preserve">    </w:t>
            </w:r>
            <w:r w:rsidRPr="005931E3">
              <w:rPr>
                <w:rFonts w:ascii="宋体" w:hAnsi="宋体" w:hint="eastAsia"/>
              </w:rPr>
              <w:t>■</w:t>
            </w:r>
            <w:r w:rsidRPr="005931E3">
              <w:rPr>
                <w:rFonts w:ascii="宋体" w:hAnsi="宋体"/>
              </w:rPr>
              <w:t xml:space="preserve"> </w:t>
            </w:r>
            <w:r w:rsidRPr="005931E3">
              <w:rPr>
                <w:rFonts w:ascii="Times New Roman" w:hAnsi="Times New Roman" w:hint="eastAsia"/>
              </w:rPr>
              <w:t>专业必修</w:t>
            </w:r>
            <w:r w:rsidRPr="005931E3">
              <w:rPr>
                <w:rFonts w:ascii="Times New Roman" w:hAnsi="Times New Roman"/>
              </w:rPr>
              <w:t xml:space="preserve">    </w:t>
            </w:r>
            <w:r w:rsidRPr="005931E3">
              <w:rPr>
                <w:rFonts w:ascii="宋体" w:hAnsi="宋体" w:hint="eastAsia"/>
              </w:rPr>
              <w:t>□</w:t>
            </w:r>
            <w:r w:rsidRPr="005931E3">
              <w:rPr>
                <w:rFonts w:ascii="宋体" w:hAnsi="宋体"/>
              </w:rPr>
              <w:t xml:space="preserve"> </w:t>
            </w:r>
            <w:r w:rsidRPr="005931E3">
              <w:rPr>
                <w:rFonts w:ascii="Times New Roman" w:hAnsi="Times New Roman" w:hint="eastAsia"/>
              </w:rPr>
              <w:t>专业选修</w:t>
            </w:r>
          </w:p>
        </w:tc>
      </w:tr>
      <w:tr w:rsidR="002E73C4" w:rsidRPr="005931E3" w:rsidTr="00725084">
        <w:trPr>
          <w:trHeight w:val="510"/>
          <w:jc w:val="center"/>
        </w:trPr>
        <w:tc>
          <w:tcPr>
            <w:tcW w:w="800" w:type="dxa"/>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开课</w:t>
            </w:r>
          </w:p>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学期</w:t>
            </w:r>
          </w:p>
        </w:tc>
        <w:tc>
          <w:tcPr>
            <w:tcW w:w="1293" w:type="dxa"/>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szCs w:val="21"/>
              </w:rPr>
              <w:t>2</w:t>
            </w:r>
          </w:p>
        </w:tc>
        <w:tc>
          <w:tcPr>
            <w:tcW w:w="1429" w:type="dxa"/>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学时</w:t>
            </w:r>
          </w:p>
        </w:tc>
        <w:tc>
          <w:tcPr>
            <w:tcW w:w="1163" w:type="dxa"/>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szCs w:val="21"/>
              </w:rPr>
              <w:t>36</w:t>
            </w:r>
          </w:p>
        </w:tc>
        <w:tc>
          <w:tcPr>
            <w:tcW w:w="1472" w:type="dxa"/>
            <w:gridSpan w:val="2"/>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学分</w:t>
            </w:r>
          </w:p>
        </w:tc>
        <w:tc>
          <w:tcPr>
            <w:tcW w:w="2317" w:type="dxa"/>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szCs w:val="21"/>
              </w:rPr>
              <w:t>2</w:t>
            </w:r>
          </w:p>
        </w:tc>
      </w:tr>
      <w:tr w:rsidR="002E73C4" w:rsidRPr="005931E3" w:rsidTr="00725084">
        <w:trPr>
          <w:jc w:val="center"/>
        </w:trPr>
        <w:tc>
          <w:tcPr>
            <w:tcW w:w="800" w:type="dxa"/>
            <w:vMerge w:val="restart"/>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课程</w:t>
            </w:r>
          </w:p>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负责人</w:t>
            </w:r>
          </w:p>
        </w:tc>
        <w:tc>
          <w:tcPr>
            <w:tcW w:w="1293" w:type="dxa"/>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教师姓名</w:t>
            </w:r>
          </w:p>
        </w:tc>
        <w:tc>
          <w:tcPr>
            <w:tcW w:w="1429" w:type="dxa"/>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高军</w:t>
            </w:r>
          </w:p>
        </w:tc>
        <w:tc>
          <w:tcPr>
            <w:tcW w:w="1163" w:type="dxa"/>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职称</w:t>
            </w:r>
          </w:p>
        </w:tc>
        <w:tc>
          <w:tcPr>
            <w:tcW w:w="3789" w:type="dxa"/>
            <w:gridSpan w:val="3"/>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校聘副教授、讲师</w:t>
            </w:r>
          </w:p>
        </w:tc>
      </w:tr>
      <w:tr w:rsidR="002E73C4" w:rsidRPr="005931E3" w:rsidTr="00725084">
        <w:trPr>
          <w:jc w:val="center"/>
        </w:trPr>
        <w:tc>
          <w:tcPr>
            <w:tcW w:w="800" w:type="dxa"/>
            <w:vMerge/>
            <w:vAlign w:val="center"/>
          </w:tcPr>
          <w:p w:rsidR="002E73C4" w:rsidRPr="005931E3" w:rsidRDefault="002E73C4" w:rsidP="005931E3">
            <w:pPr>
              <w:widowControl/>
              <w:jc w:val="left"/>
              <w:rPr>
                <w:rFonts w:ascii="Times New Roman" w:hAnsi="Times New Roman"/>
                <w:szCs w:val="21"/>
              </w:rPr>
            </w:pPr>
          </w:p>
        </w:tc>
        <w:tc>
          <w:tcPr>
            <w:tcW w:w="1293" w:type="dxa"/>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联系电话</w:t>
            </w:r>
          </w:p>
        </w:tc>
        <w:tc>
          <w:tcPr>
            <w:tcW w:w="1429" w:type="dxa"/>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szCs w:val="21"/>
              </w:rPr>
              <w:t>18361397417</w:t>
            </w:r>
          </w:p>
        </w:tc>
        <w:tc>
          <w:tcPr>
            <w:tcW w:w="1163" w:type="dxa"/>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电子邮件</w:t>
            </w:r>
          </w:p>
        </w:tc>
        <w:tc>
          <w:tcPr>
            <w:tcW w:w="3789" w:type="dxa"/>
            <w:gridSpan w:val="3"/>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szCs w:val="21"/>
              </w:rPr>
              <w:t>gaojun1982330@163.com</w:t>
            </w:r>
          </w:p>
        </w:tc>
      </w:tr>
      <w:tr w:rsidR="002E73C4" w:rsidRPr="005931E3" w:rsidTr="00725084">
        <w:trPr>
          <w:jc w:val="center"/>
        </w:trPr>
        <w:tc>
          <w:tcPr>
            <w:tcW w:w="800" w:type="dxa"/>
            <w:vMerge w:val="restart"/>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教学团队成员</w:t>
            </w:r>
          </w:p>
        </w:tc>
        <w:tc>
          <w:tcPr>
            <w:tcW w:w="1293" w:type="dxa"/>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姓名</w:t>
            </w:r>
          </w:p>
        </w:tc>
        <w:tc>
          <w:tcPr>
            <w:tcW w:w="1429" w:type="dxa"/>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专业</w:t>
            </w:r>
          </w:p>
        </w:tc>
        <w:tc>
          <w:tcPr>
            <w:tcW w:w="1163" w:type="dxa"/>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职称</w:t>
            </w:r>
          </w:p>
        </w:tc>
        <w:tc>
          <w:tcPr>
            <w:tcW w:w="1472" w:type="dxa"/>
            <w:gridSpan w:val="2"/>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联系电话</w:t>
            </w:r>
          </w:p>
        </w:tc>
        <w:tc>
          <w:tcPr>
            <w:tcW w:w="2317" w:type="dxa"/>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电子邮件</w:t>
            </w:r>
          </w:p>
        </w:tc>
      </w:tr>
      <w:tr w:rsidR="002E73C4" w:rsidRPr="005931E3" w:rsidTr="00725084">
        <w:trPr>
          <w:jc w:val="center"/>
        </w:trPr>
        <w:tc>
          <w:tcPr>
            <w:tcW w:w="800" w:type="dxa"/>
            <w:vMerge/>
            <w:vAlign w:val="center"/>
          </w:tcPr>
          <w:p w:rsidR="002E73C4" w:rsidRPr="005931E3" w:rsidRDefault="002E73C4" w:rsidP="005931E3">
            <w:pPr>
              <w:widowControl/>
              <w:jc w:val="left"/>
              <w:rPr>
                <w:rFonts w:ascii="Times New Roman" w:hAnsi="Times New Roman"/>
                <w:szCs w:val="21"/>
              </w:rPr>
            </w:pPr>
          </w:p>
        </w:tc>
        <w:tc>
          <w:tcPr>
            <w:tcW w:w="1293" w:type="dxa"/>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郭永锐</w:t>
            </w:r>
          </w:p>
        </w:tc>
        <w:tc>
          <w:tcPr>
            <w:tcW w:w="1429" w:type="dxa"/>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旅游地理</w:t>
            </w:r>
          </w:p>
        </w:tc>
        <w:tc>
          <w:tcPr>
            <w:tcW w:w="1163" w:type="dxa"/>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讲师</w:t>
            </w:r>
          </w:p>
        </w:tc>
        <w:tc>
          <w:tcPr>
            <w:tcW w:w="1472" w:type="dxa"/>
            <w:gridSpan w:val="2"/>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szCs w:val="21"/>
              </w:rPr>
              <w:t>17805047532</w:t>
            </w:r>
          </w:p>
        </w:tc>
        <w:tc>
          <w:tcPr>
            <w:tcW w:w="2317" w:type="dxa"/>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szCs w:val="21"/>
              </w:rPr>
              <w:t>guoyongrui58@163.com</w:t>
            </w:r>
          </w:p>
        </w:tc>
      </w:tr>
      <w:tr w:rsidR="002E73C4" w:rsidRPr="005931E3" w:rsidTr="00725084">
        <w:trPr>
          <w:jc w:val="center"/>
        </w:trPr>
        <w:tc>
          <w:tcPr>
            <w:tcW w:w="800" w:type="dxa"/>
            <w:vMerge/>
            <w:vAlign w:val="center"/>
          </w:tcPr>
          <w:p w:rsidR="002E73C4" w:rsidRPr="005931E3" w:rsidRDefault="002E73C4" w:rsidP="005931E3">
            <w:pPr>
              <w:widowControl/>
              <w:jc w:val="left"/>
              <w:rPr>
                <w:rFonts w:ascii="Times New Roman" w:hAnsi="Times New Roman"/>
                <w:szCs w:val="21"/>
              </w:rPr>
            </w:pPr>
          </w:p>
        </w:tc>
        <w:tc>
          <w:tcPr>
            <w:tcW w:w="1293" w:type="dxa"/>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叶楠</w:t>
            </w:r>
          </w:p>
        </w:tc>
        <w:tc>
          <w:tcPr>
            <w:tcW w:w="1429" w:type="dxa"/>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市场营销</w:t>
            </w:r>
          </w:p>
        </w:tc>
        <w:tc>
          <w:tcPr>
            <w:tcW w:w="1163" w:type="dxa"/>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校聘副教授、讲师</w:t>
            </w:r>
          </w:p>
        </w:tc>
        <w:tc>
          <w:tcPr>
            <w:tcW w:w="1472" w:type="dxa"/>
            <w:gridSpan w:val="2"/>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szCs w:val="21"/>
              </w:rPr>
              <w:t>18761397417</w:t>
            </w:r>
          </w:p>
        </w:tc>
        <w:tc>
          <w:tcPr>
            <w:tcW w:w="2317" w:type="dxa"/>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szCs w:val="21"/>
              </w:rPr>
              <w:t>yenan2012@126.com</w:t>
            </w:r>
          </w:p>
        </w:tc>
      </w:tr>
      <w:tr w:rsidR="002E73C4" w:rsidRPr="005931E3" w:rsidTr="00725084">
        <w:trPr>
          <w:jc w:val="center"/>
        </w:trPr>
        <w:tc>
          <w:tcPr>
            <w:tcW w:w="800" w:type="dxa"/>
            <w:vMerge/>
            <w:vAlign w:val="center"/>
          </w:tcPr>
          <w:p w:rsidR="002E73C4" w:rsidRPr="005931E3" w:rsidRDefault="002E73C4" w:rsidP="005931E3">
            <w:pPr>
              <w:widowControl/>
              <w:jc w:val="left"/>
              <w:rPr>
                <w:rFonts w:ascii="Times New Roman" w:hAnsi="Times New Roman"/>
                <w:szCs w:val="21"/>
              </w:rPr>
            </w:pPr>
          </w:p>
        </w:tc>
        <w:tc>
          <w:tcPr>
            <w:tcW w:w="1293" w:type="dxa"/>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陈芸</w:t>
            </w:r>
          </w:p>
        </w:tc>
        <w:tc>
          <w:tcPr>
            <w:tcW w:w="1429" w:type="dxa"/>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旅游管理</w:t>
            </w:r>
          </w:p>
        </w:tc>
        <w:tc>
          <w:tcPr>
            <w:tcW w:w="1163" w:type="dxa"/>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讲师</w:t>
            </w:r>
          </w:p>
        </w:tc>
        <w:tc>
          <w:tcPr>
            <w:tcW w:w="1472" w:type="dxa"/>
            <w:gridSpan w:val="2"/>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kern w:val="0"/>
                <w:szCs w:val="21"/>
              </w:rPr>
              <w:t>15895299645</w:t>
            </w:r>
          </w:p>
        </w:tc>
        <w:tc>
          <w:tcPr>
            <w:tcW w:w="2317" w:type="dxa"/>
          </w:tcPr>
          <w:p w:rsidR="002E73C4" w:rsidRPr="005931E3" w:rsidRDefault="002E73C4" w:rsidP="00114752">
            <w:pPr>
              <w:spacing w:beforeLines="40" w:afterLines="40"/>
              <w:jc w:val="center"/>
              <w:rPr>
                <w:rFonts w:ascii="Times New Roman" w:hAnsi="Times New Roman"/>
                <w:b/>
                <w:szCs w:val="21"/>
              </w:rPr>
            </w:pPr>
            <w:r w:rsidRPr="005931E3">
              <w:rPr>
                <w:rFonts w:ascii="Times New Roman" w:hAnsi="Times New Roman"/>
                <w:kern w:val="0"/>
                <w:szCs w:val="21"/>
              </w:rPr>
              <w:t>mniscy@163.com</w:t>
            </w:r>
          </w:p>
        </w:tc>
      </w:tr>
      <w:tr w:rsidR="002E73C4" w:rsidRPr="005931E3" w:rsidTr="00725084">
        <w:trPr>
          <w:jc w:val="center"/>
        </w:trPr>
        <w:tc>
          <w:tcPr>
            <w:tcW w:w="800" w:type="dxa"/>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授课</w:t>
            </w:r>
          </w:p>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方式</w:t>
            </w:r>
          </w:p>
        </w:tc>
        <w:tc>
          <w:tcPr>
            <w:tcW w:w="2722" w:type="dxa"/>
            <w:gridSpan w:val="2"/>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讲授</w:t>
            </w:r>
          </w:p>
        </w:tc>
        <w:tc>
          <w:tcPr>
            <w:tcW w:w="1163" w:type="dxa"/>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考核方式</w:t>
            </w:r>
          </w:p>
        </w:tc>
        <w:tc>
          <w:tcPr>
            <w:tcW w:w="3789" w:type="dxa"/>
            <w:gridSpan w:val="3"/>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考试</w:t>
            </w:r>
          </w:p>
        </w:tc>
      </w:tr>
      <w:tr w:rsidR="002E73C4" w:rsidRPr="005931E3" w:rsidTr="00725084">
        <w:trPr>
          <w:jc w:val="center"/>
        </w:trPr>
        <w:tc>
          <w:tcPr>
            <w:tcW w:w="8474" w:type="dxa"/>
            <w:gridSpan w:val="7"/>
          </w:tcPr>
          <w:p w:rsidR="002E73C4" w:rsidRPr="005931E3" w:rsidRDefault="002E73C4" w:rsidP="005931E3">
            <w:pPr>
              <w:rPr>
                <w:rFonts w:ascii="Times New Roman" w:hAnsi="Times New Roman"/>
                <w:szCs w:val="21"/>
              </w:rPr>
            </w:pPr>
            <w:r w:rsidRPr="005931E3">
              <w:rPr>
                <w:rFonts w:ascii="Times New Roman" w:hAnsi="Times New Roman" w:hint="eastAsia"/>
                <w:szCs w:val="21"/>
              </w:rPr>
              <w:t>教学目的及要求</w:t>
            </w:r>
          </w:p>
          <w:p w:rsidR="002E73C4" w:rsidRPr="005931E3" w:rsidRDefault="002E73C4" w:rsidP="002E73C4">
            <w:pPr>
              <w:ind w:firstLineChars="200" w:firstLine="31680"/>
              <w:rPr>
                <w:rFonts w:ascii="Times New Roman" w:hAnsi="Times New Roman"/>
                <w:szCs w:val="21"/>
              </w:rPr>
            </w:pPr>
            <w:r w:rsidRPr="005931E3">
              <w:rPr>
                <w:rFonts w:ascii="Times New Roman" w:hAnsi="Times New Roman" w:hint="eastAsia"/>
                <w:szCs w:val="21"/>
              </w:rPr>
              <w:t>通过该门课程的学习，了解国际、国内旅游学的定量研究方法、定性研究方法；丰富旅游数据获取经验；熟悉旅游学研究领域具有前沿性的研究方法及相关理论；掌握一款旅游数据分析的专业软件，并学会基本的数据处理技巧。</w:t>
            </w:r>
          </w:p>
          <w:p w:rsidR="002E73C4" w:rsidRPr="005931E3" w:rsidRDefault="002E73C4" w:rsidP="002E73C4">
            <w:pPr>
              <w:ind w:firstLineChars="200" w:firstLine="31680"/>
              <w:rPr>
                <w:rFonts w:ascii="Times New Roman" w:hAnsi="Times New Roman"/>
                <w:szCs w:val="21"/>
              </w:rPr>
            </w:pPr>
          </w:p>
        </w:tc>
      </w:tr>
      <w:tr w:rsidR="002E73C4" w:rsidRPr="005931E3" w:rsidTr="00725084">
        <w:trPr>
          <w:jc w:val="center"/>
        </w:trPr>
        <w:tc>
          <w:tcPr>
            <w:tcW w:w="8474" w:type="dxa"/>
            <w:gridSpan w:val="7"/>
          </w:tcPr>
          <w:p w:rsidR="002E73C4" w:rsidRPr="005931E3" w:rsidRDefault="002E73C4" w:rsidP="005931E3">
            <w:pPr>
              <w:rPr>
                <w:rFonts w:ascii="Times New Roman" w:hAnsi="Times New Roman"/>
                <w:szCs w:val="21"/>
              </w:rPr>
            </w:pPr>
            <w:r w:rsidRPr="005931E3">
              <w:rPr>
                <w:rFonts w:ascii="Times New Roman" w:hAnsi="Times New Roman" w:hint="eastAsia"/>
                <w:szCs w:val="21"/>
              </w:rPr>
              <w:t>课程内容</w:t>
            </w:r>
          </w:p>
          <w:p w:rsidR="002E73C4" w:rsidRPr="005931E3" w:rsidRDefault="002E73C4" w:rsidP="002E73C4">
            <w:pPr>
              <w:ind w:firstLineChars="200" w:firstLine="31680"/>
              <w:rPr>
                <w:rFonts w:ascii="Times New Roman" w:hAnsi="Times New Roman"/>
                <w:szCs w:val="21"/>
              </w:rPr>
            </w:pPr>
            <w:r w:rsidRPr="005931E3">
              <w:rPr>
                <w:rFonts w:ascii="Times New Roman" w:hAnsi="Times New Roman" w:hint="eastAsia"/>
                <w:szCs w:val="21"/>
              </w:rPr>
              <w:t>第一讲</w:t>
            </w:r>
            <w:r w:rsidRPr="005931E3">
              <w:rPr>
                <w:rFonts w:ascii="Times New Roman" w:hAnsi="Times New Roman"/>
                <w:szCs w:val="21"/>
              </w:rPr>
              <w:t xml:space="preserve">  SPSS</w:t>
            </w:r>
            <w:r w:rsidRPr="005931E3">
              <w:rPr>
                <w:rFonts w:ascii="Times New Roman" w:hAnsi="Times New Roman" w:hint="eastAsia"/>
                <w:szCs w:val="21"/>
              </w:rPr>
              <w:t>软件与</w:t>
            </w:r>
            <w:r w:rsidRPr="005931E3">
              <w:rPr>
                <w:rFonts w:ascii="Times New Roman" w:hAnsi="Times New Roman"/>
                <w:szCs w:val="21"/>
              </w:rPr>
              <w:t>Amos</w:t>
            </w:r>
            <w:r w:rsidRPr="005931E3">
              <w:rPr>
                <w:rFonts w:ascii="Times New Roman" w:hAnsi="Times New Roman" w:hint="eastAsia"/>
                <w:szCs w:val="21"/>
              </w:rPr>
              <w:t>软件安装及其数据格式</w:t>
            </w:r>
          </w:p>
          <w:p w:rsidR="002E73C4" w:rsidRPr="005931E3" w:rsidRDefault="002E73C4" w:rsidP="002E73C4">
            <w:pPr>
              <w:ind w:firstLineChars="200" w:firstLine="31680"/>
              <w:rPr>
                <w:rFonts w:ascii="Times New Roman" w:hAnsi="Times New Roman"/>
                <w:szCs w:val="21"/>
              </w:rPr>
            </w:pPr>
            <w:r w:rsidRPr="005931E3">
              <w:rPr>
                <w:rFonts w:ascii="Times New Roman" w:hAnsi="Times New Roman" w:hint="eastAsia"/>
                <w:szCs w:val="21"/>
              </w:rPr>
              <w:t>第二讲</w:t>
            </w:r>
            <w:r w:rsidRPr="005931E3">
              <w:rPr>
                <w:rFonts w:ascii="Times New Roman" w:hAnsi="Times New Roman"/>
                <w:szCs w:val="21"/>
              </w:rPr>
              <w:t xml:space="preserve">  </w:t>
            </w:r>
            <w:r w:rsidRPr="005931E3">
              <w:rPr>
                <w:rFonts w:ascii="Times New Roman" w:hAnsi="Times New Roman" w:hint="eastAsia"/>
                <w:szCs w:val="21"/>
              </w:rPr>
              <w:t>如何建立</w:t>
            </w:r>
            <w:r w:rsidRPr="005931E3">
              <w:rPr>
                <w:rFonts w:ascii="Times New Roman" w:hAnsi="Times New Roman"/>
                <w:szCs w:val="21"/>
              </w:rPr>
              <w:t>SPSS</w:t>
            </w:r>
            <w:r w:rsidRPr="005931E3">
              <w:rPr>
                <w:rFonts w:ascii="Times New Roman" w:hAnsi="Times New Roman" w:hint="eastAsia"/>
                <w:szCs w:val="21"/>
              </w:rPr>
              <w:t>数据库</w:t>
            </w:r>
          </w:p>
          <w:p w:rsidR="002E73C4" w:rsidRPr="005931E3" w:rsidRDefault="002E73C4" w:rsidP="002E73C4">
            <w:pPr>
              <w:ind w:firstLineChars="200" w:firstLine="31680"/>
              <w:rPr>
                <w:rFonts w:ascii="Times New Roman" w:hAnsi="Times New Roman"/>
                <w:szCs w:val="21"/>
              </w:rPr>
            </w:pPr>
            <w:r w:rsidRPr="005931E3">
              <w:rPr>
                <w:rFonts w:ascii="Times New Roman" w:hAnsi="Times New Roman" w:hint="eastAsia"/>
                <w:szCs w:val="21"/>
              </w:rPr>
              <w:t>第三讲</w:t>
            </w:r>
            <w:r w:rsidRPr="005931E3">
              <w:rPr>
                <w:rFonts w:ascii="Times New Roman" w:hAnsi="Times New Roman"/>
                <w:szCs w:val="21"/>
              </w:rPr>
              <w:t xml:space="preserve">  </w:t>
            </w:r>
            <w:r w:rsidRPr="005931E3">
              <w:rPr>
                <w:rFonts w:ascii="Times New Roman" w:hAnsi="Times New Roman" w:hint="eastAsia"/>
                <w:szCs w:val="21"/>
              </w:rPr>
              <w:t>旅游基础数据获取基本方法</w:t>
            </w:r>
          </w:p>
          <w:p w:rsidR="002E73C4" w:rsidRPr="005931E3" w:rsidRDefault="002E73C4" w:rsidP="002E73C4">
            <w:pPr>
              <w:ind w:firstLineChars="200" w:firstLine="31680"/>
              <w:rPr>
                <w:rFonts w:ascii="Times New Roman" w:hAnsi="Times New Roman"/>
                <w:szCs w:val="21"/>
              </w:rPr>
            </w:pPr>
            <w:r w:rsidRPr="005931E3">
              <w:rPr>
                <w:rFonts w:ascii="Times New Roman" w:hAnsi="Times New Roman" w:hint="eastAsia"/>
                <w:szCs w:val="21"/>
              </w:rPr>
              <w:t>第四讲</w:t>
            </w:r>
            <w:r w:rsidRPr="005931E3">
              <w:rPr>
                <w:rFonts w:ascii="Times New Roman" w:hAnsi="Times New Roman"/>
                <w:szCs w:val="21"/>
              </w:rPr>
              <w:t xml:space="preserve">  </w:t>
            </w:r>
            <w:r w:rsidRPr="005931E3">
              <w:rPr>
                <w:rFonts w:ascii="Times New Roman" w:hAnsi="Times New Roman" w:hint="eastAsia"/>
                <w:szCs w:val="21"/>
              </w:rPr>
              <w:t>旅游基础数据分析方法</w:t>
            </w:r>
          </w:p>
          <w:p w:rsidR="002E73C4" w:rsidRPr="005931E3" w:rsidRDefault="002E73C4" w:rsidP="002E73C4">
            <w:pPr>
              <w:ind w:firstLineChars="200" w:firstLine="31680"/>
              <w:rPr>
                <w:rFonts w:ascii="Times New Roman" w:hAnsi="Times New Roman"/>
                <w:szCs w:val="21"/>
              </w:rPr>
            </w:pPr>
            <w:r w:rsidRPr="005931E3">
              <w:rPr>
                <w:rFonts w:ascii="Times New Roman" w:hAnsi="Times New Roman" w:hint="eastAsia"/>
                <w:szCs w:val="21"/>
              </w:rPr>
              <w:t>第五讲</w:t>
            </w:r>
            <w:r w:rsidRPr="005931E3">
              <w:rPr>
                <w:rFonts w:ascii="Times New Roman" w:hAnsi="Times New Roman"/>
                <w:szCs w:val="21"/>
              </w:rPr>
              <w:t xml:space="preserve">  </w:t>
            </w:r>
            <w:r w:rsidRPr="005931E3">
              <w:rPr>
                <w:rFonts w:ascii="Times New Roman" w:hAnsi="Times New Roman" w:hint="eastAsia"/>
                <w:szCs w:val="21"/>
              </w:rPr>
              <w:t>质性研究方法（扎根理论、德尔菲法等）</w:t>
            </w:r>
          </w:p>
          <w:p w:rsidR="002E73C4" w:rsidRPr="005931E3" w:rsidRDefault="002E73C4" w:rsidP="002E73C4">
            <w:pPr>
              <w:ind w:firstLineChars="200" w:firstLine="31680"/>
              <w:rPr>
                <w:rFonts w:ascii="Times New Roman" w:hAnsi="Times New Roman"/>
                <w:szCs w:val="21"/>
              </w:rPr>
            </w:pPr>
            <w:r w:rsidRPr="005931E3">
              <w:rPr>
                <w:rFonts w:ascii="Times New Roman" w:hAnsi="Times New Roman" w:hint="eastAsia"/>
                <w:szCs w:val="21"/>
              </w:rPr>
              <w:t>第六讲</w:t>
            </w:r>
            <w:r w:rsidRPr="005931E3">
              <w:rPr>
                <w:rFonts w:ascii="Times New Roman" w:hAnsi="Times New Roman"/>
                <w:szCs w:val="21"/>
              </w:rPr>
              <w:t xml:space="preserve">  </w:t>
            </w:r>
            <w:r w:rsidRPr="005931E3">
              <w:rPr>
                <w:rFonts w:ascii="Times New Roman" w:hAnsi="Times New Roman" w:hint="eastAsia"/>
                <w:szCs w:val="21"/>
              </w:rPr>
              <w:t>旅游定量研究方法（因子分析、主成分分析、差异性分析等</w:t>
            </w:r>
            <w:r w:rsidRPr="005931E3">
              <w:rPr>
                <w:rFonts w:ascii="Times New Roman" w:hAnsi="Times New Roman"/>
                <w:szCs w:val="21"/>
              </w:rPr>
              <w:t xml:space="preserve"> </w:t>
            </w:r>
            <w:r w:rsidRPr="005931E3">
              <w:rPr>
                <w:rFonts w:ascii="Times New Roman" w:hAnsi="Times New Roman" w:hint="eastAsia"/>
                <w:szCs w:val="21"/>
              </w:rPr>
              <w:t>）</w:t>
            </w:r>
          </w:p>
          <w:p w:rsidR="002E73C4" w:rsidRPr="005931E3" w:rsidRDefault="002E73C4" w:rsidP="002E73C4">
            <w:pPr>
              <w:ind w:firstLineChars="200" w:firstLine="31680"/>
              <w:rPr>
                <w:rFonts w:ascii="Times New Roman" w:hAnsi="Times New Roman"/>
                <w:szCs w:val="21"/>
              </w:rPr>
            </w:pPr>
            <w:r w:rsidRPr="005931E3">
              <w:rPr>
                <w:rFonts w:ascii="Times New Roman" w:hAnsi="Times New Roman" w:hint="eastAsia"/>
                <w:szCs w:val="21"/>
              </w:rPr>
              <w:t>第七讲</w:t>
            </w:r>
            <w:r w:rsidRPr="005931E3">
              <w:rPr>
                <w:rFonts w:ascii="Times New Roman" w:hAnsi="Times New Roman"/>
                <w:szCs w:val="21"/>
              </w:rPr>
              <w:t xml:space="preserve">  </w:t>
            </w:r>
            <w:r w:rsidRPr="005931E3">
              <w:rPr>
                <w:rFonts w:ascii="Times New Roman" w:hAnsi="Times New Roman" w:hint="eastAsia"/>
                <w:szCs w:val="21"/>
              </w:rPr>
              <w:t>旅游定量研究方法（主讲结构方程模型）</w:t>
            </w:r>
          </w:p>
          <w:p w:rsidR="002E73C4" w:rsidRPr="005931E3" w:rsidRDefault="002E73C4" w:rsidP="002E73C4">
            <w:pPr>
              <w:ind w:firstLineChars="200" w:firstLine="31680"/>
              <w:rPr>
                <w:rFonts w:ascii="Times New Roman" w:hAnsi="Times New Roman"/>
                <w:szCs w:val="21"/>
              </w:rPr>
            </w:pPr>
            <w:r w:rsidRPr="005931E3">
              <w:rPr>
                <w:rFonts w:ascii="Times New Roman" w:hAnsi="Times New Roman" w:hint="eastAsia"/>
                <w:szCs w:val="21"/>
              </w:rPr>
              <w:t>第八讲</w:t>
            </w:r>
            <w:r w:rsidRPr="005931E3">
              <w:rPr>
                <w:rFonts w:ascii="Times New Roman" w:hAnsi="Times New Roman"/>
                <w:szCs w:val="21"/>
              </w:rPr>
              <w:t xml:space="preserve">  </w:t>
            </w:r>
            <w:r w:rsidRPr="005931E3">
              <w:rPr>
                <w:rFonts w:ascii="Times New Roman" w:hAnsi="Times New Roman" w:hint="eastAsia"/>
                <w:szCs w:val="21"/>
              </w:rPr>
              <w:t>旅游基础数据分析中的技巧</w:t>
            </w:r>
          </w:p>
          <w:p w:rsidR="002E73C4" w:rsidRPr="005931E3" w:rsidRDefault="002E73C4" w:rsidP="002E73C4">
            <w:pPr>
              <w:ind w:firstLineChars="200" w:firstLine="31680"/>
              <w:rPr>
                <w:rFonts w:ascii="Times New Roman" w:hAnsi="Times New Roman"/>
                <w:szCs w:val="21"/>
              </w:rPr>
            </w:pPr>
            <w:r w:rsidRPr="005931E3">
              <w:rPr>
                <w:rFonts w:ascii="Times New Roman" w:hAnsi="Times New Roman" w:hint="eastAsia"/>
                <w:szCs w:val="21"/>
              </w:rPr>
              <w:t>第九讲</w:t>
            </w:r>
            <w:r w:rsidRPr="005931E3">
              <w:rPr>
                <w:rFonts w:ascii="Times New Roman" w:hAnsi="Times New Roman"/>
                <w:szCs w:val="21"/>
              </w:rPr>
              <w:t xml:space="preserve">  </w:t>
            </w:r>
            <w:r w:rsidRPr="005931E3">
              <w:rPr>
                <w:rFonts w:ascii="Times New Roman" w:hAnsi="Times New Roman" w:hint="eastAsia"/>
                <w:szCs w:val="21"/>
              </w:rPr>
              <w:t>旅游数据分析结果解析</w:t>
            </w:r>
          </w:p>
          <w:p w:rsidR="002E73C4" w:rsidRPr="005931E3" w:rsidRDefault="002E73C4" w:rsidP="005931E3">
            <w:pPr>
              <w:rPr>
                <w:rFonts w:ascii="Times New Roman" w:hAnsi="Times New Roman"/>
                <w:szCs w:val="21"/>
              </w:rPr>
            </w:pPr>
          </w:p>
        </w:tc>
      </w:tr>
      <w:tr w:rsidR="002E73C4" w:rsidRPr="005931E3" w:rsidTr="00725084">
        <w:trPr>
          <w:jc w:val="center"/>
        </w:trPr>
        <w:tc>
          <w:tcPr>
            <w:tcW w:w="8474" w:type="dxa"/>
            <w:gridSpan w:val="7"/>
            <w:vAlign w:val="center"/>
          </w:tcPr>
          <w:p w:rsidR="002E73C4" w:rsidRPr="005931E3" w:rsidRDefault="002E73C4" w:rsidP="005931E3">
            <w:pPr>
              <w:rPr>
                <w:rFonts w:ascii="Times New Roman" w:hAnsi="Times New Roman"/>
                <w:szCs w:val="21"/>
              </w:rPr>
            </w:pPr>
            <w:r w:rsidRPr="005931E3">
              <w:rPr>
                <w:rFonts w:ascii="Times New Roman" w:hAnsi="Times New Roman" w:hint="eastAsia"/>
                <w:szCs w:val="21"/>
              </w:rPr>
              <w:t>参考书目</w:t>
            </w:r>
          </w:p>
          <w:p w:rsidR="002E73C4" w:rsidRPr="005931E3" w:rsidRDefault="002E73C4" w:rsidP="002E73C4">
            <w:pPr>
              <w:ind w:leftChars="123" w:left="31680" w:hangingChars="176" w:firstLine="31680"/>
              <w:rPr>
                <w:rFonts w:ascii="Times New Roman" w:hAnsi="Times New Roman"/>
                <w:szCs w:val="21"/>
              </w:rPr>
            </w:pPr>
            <w:r w:rsidRPr="005931E3">
              <w:rPr>
                <w:rFonts w:ascii="Times New Roman" w:hAnsi="Times New Roman"/>
                <w:szCs w:val="21"/>
              </w:rPr>
              <w:t xml:space="preserve">[1] </w:t>
            </w:r>
            <w:r w:rsidRPr="005931E3">
              <w:rPr>
                <w:rFonts w:ascii="Times New Roman" w:hAnsi="Times New Roman" w:hint="eastAsia"/>
                <w:szCs w:val="21"/>
              </w:rPr>
              <w:t>盖尔</w:t>
            </w:r>
            <w:r w:rsidRPr="005931E3">
              <w:rPr>
                <w:rFonts w:ascii="Times New Roman" w:hAnsi="Times New Roman"/>
                <w:szCs w:val="20"/>
              </w:rPr>
              <w:sym w:font="Wingdings" w:char="F0A0"/>
            </w:r>
            <w:r w:rsidRPr="005931E3">
              <w:rPr>
                <w:rFonts w:ascii="Times New Roman" w:hAnsi="Times New Roman" w:hint="eastAsia"/>
                <w:szCs w:val="21"/>
              </w:rPr>
              <w:t>詹宁斯（澳）著，谢彦君</w:t>
            </w:r>
            <w:r w:rsidRPr="005931E3">
              <w:rPr>
                <w:rFonts w:ascii="Times New Roman" w:hAnsi="Times New Roman"/>
                <w:szCs w:val="21"/>
              </w:rPr>
              <w:t>&amp;</w:t>
            </w:r>
            <w:r w:rsidRPr="005931E3">
              <w:rPr>
                <w:rFonts w:ascii="Times New Roman" w:hAnsi="Times New Roman" w:hint="eastAsia"/>
                <w:szCs w:val="21"/>
              </w:rPr>
              <w:t>陈丽（译）</w:t>
            </w:r>
            <w:r w:rsidRPr="005931E3">
              <w:rPr>
                <w:rFonts w:ascii="Times New Roman" w:hAnsi="Times New Roman"/>
                <w:szCs w:val="21"/>
              </w:rPr>
              <w:t>.</w:t>
            </w:r>
            <w:r w:rsidRPr="005931E3">
              <w:rPr>
                <w:rFonts w:ascii="Times New Roman" w:hAnsi="Times New Roman"/>
              </w:rPr>
              <w:t xml:space="preserve"> </w:t>
            </w:r>
            <w:r w:rsidRPr="005931E3">
              <w:rPr>
                <w:rFonts w:ascii="Times New Roman" w:hAnsi="Times New Roman" w:hint="eastAsia"/>
                <w:szCs w:val="21"/>
              </w:rPr>
              <w:t>旅游研究方法</w:t>
            </w:r>
            <w:r w:rsidRPr="005931E3">
              <w:rPr>
                <w:rFonts w:ascii="Times New Roman" w:hAnsi="Times New Roman"/>
                <w:szCs w:val="21"/>
              </w:rPr>
              <w:t xml:space="preserve">[M]. </w:t>
            </w:r>
            <w:r w:rsidRPr="005931E3">
              <w:rPr>
                <w:rFonts w:ascii="Times New Roman" w:hAnsi="Times New Roman" w:hint="eastAsia"/>
                <w:szCs w:val="21"/>
              </w:rPr>
              <w:t>北京：旅游教育出版社</w:t>
            </w:r>
            <w:r w:rsidRPr="005931E3">
              <w:rPr>
                <w:rFonts w:ascii="Times New Roman" w:hAnsi="Times New Roman"/>
                <w:szCs w:val="21"/>
              </w:rPr>
              <w:t>. 2007.</w:t>
            </w:r>
          </w:p>
          <w:p w:rsidR="002E73C4" w:rsidRPr="005931E3" w:rsidRDefault="002E73C4" w:rsidP="002E73C4">
            <w:pPr>
              <w:ind w:firstLineChars="123" w:firstLine="31680"/>
              <w:rPr>
                <w:rFonts w:ascii="Times New Roman" w:hAnsi="Times New Roman"/>
                <w:szCs w:val="21"/>
              </w:rPr>
            </w:pPr>
            <w:r w:rsidRPr="005931E3">
              <w:rPr>
                <w:rFonts w:ascii="Times New Roman" w:hAnsi="Times New Roman"/>
                <w:szCs w:val="21"/>
              </w:rPr>
              <w:t>[2]</w:t>
            </w:r>
            <w:r w:rsidRPr="005931E3">
              <w:rPr>
                <w:rFonts w:ascii="Times New Roman" w:hAnsi="Times New Roman"/>
              </w:rPr>
              <w:t xml:space="preserve"> </w:t>
            </w:r>
            <w:r w:rsidRPr="005931E3">
              <w:rPr>
                <w:rFonts w:ascii="Times New Roman" w:hAnsi="Times New Roman" w:hint="eastAsia"/>
                <w:szCs w:val="21"/>
              </w:rPr>
              <w:t>郑国全</w:t>
            </w:r>
            <w:r w:rsidRPr="005931E3">
              <w:rPr>
                <w:rFonts w:ascii="Times New Roman" w:hAnsi="Times New Roman"/>
                <w:szCs w:val="21"/>
              </w:rPr>
              <w:t xml:space="preserve">. </w:t>
            </w:r>
            <w:r w:rsidRPr="005931E3">
              <w:rPr>
                <w:rFonts w:ascii="Times New Roman" w:hAnsi="Times New Roman" w:hint="eastAsia"/>
                <w:szCs w:val="21"/>
              </w:rPr>
              <w:t>旅游调查研究方法</w:t>
            </w:r>
            <w:r w:rsidRPr="005931E3">
              <w:rPr>
                <w:rFonts w:ascii="Times New Roman" w:hAnsi="Times New Roman"/>
                <w:szCs w:val="21"/>
              </w:rPr>
              <w:t xml:space="preserve">[M]. </w:t>
            </w:r>
            <w:r w:rsidRPr="005931E3">
              <w:rPr>
                <w:rFonts w:ascii="Times New Roman" w:hAnsi="Times New Roman" w:hint="eastAsia"/>
                <w:szCs w:val="21"/>
              </w:rPr>
              <w:t>天津：南开大学出版社</w:t>
            </w:r>
            <w:r w:rsidRPr="005931E3">
              <w:rPr>
                <w:rFonts w:ascii="Times New Roman" w:hAnsi="Times New Roman"/>
                <w:szCs w:val="21"/>
              </w:rPr>
              <w:t>. 2009.</w:t>
            </w:r>
          </w:p>
          <w:p w:rsidR="002E73C4" w:rsidRPr="005931E3" w:rsidRDefault="002E73C4" w:rsidP="002E73C4">
            <w:pPr>
              <w:ind w:leftChars="123" w:left="31680" w:hangingChars="175" w:firstLine="31680"/>
              <w:rPr>
                <w:rFonts w:ascii="Times New Roman" w:hAnsi="Times New Roman"/>
                <w:szCs w:val="21"/>
              </w:rPr>
            </w:pPr>
            <w:r w:rsidRPr="005931E3">
              <w:rPr>
                <w:rFonts w:ascii="Times New Roman" w:hAnsi="Times New Roman"/>
                <w:szCs w:val="21"/>
              </w:rPr>
              <w:t xml:space="preserve">[4] </w:t>
            </w:r>
            <w:r w:rsidRPr="005931E3">
              <w:rPr>
                <w:rFonts w:ascii="Times New Roman" w:hAnsi="Times New Roman" w:hint="eastAsia"/>
                <w:szCs w:val="21"/>
              </w:rPr>
              <w:t>维尔著，聂小荣</w:t>
            </w:r>
            <w:r w:rsidRPr="005931E3">
              <w:rPr>
                <w:rFonts w:ascii="Times New Roman" w:hAnsi="Times New Roman"/>
                <w:szCs w:val="21"/>
              </w:rPr>
              <w:t>&amp;</w:t>
            </w:r>
            <w:r w:rsidRPr="005931E3">
              <w:rPr>
                <w:rFonts w:ascii="Times New Roman" w:hAnsi="Times New Roman" w:hint="eastAsia"/>
                <w:szCs w:val="21"/>
              </w:rPr>
              <w:t>丁丽军（译）</w:t>
            </w:r>
            <w:r w:rsidRPr="005931E3">
              <w:rPr>
                <w:rFonts w:ascii="Times New Roman" w:hAnsi="Times New Roman"/>
                <w:szCs w:val="21"/>
              </w:rPr>
              <w:t xml:space="preserve">. </w:t>
            </w:r>
            <w:r w:rsidRPr="005931E3">
              <w:rPr>
                <w:rFonts w:ascii="Times New Roman" w:hAnsi="Times New Roman" w:hint="eastAsia"/>
                <w:szCs w:val="21"/>
              </w:rPr>
              <w:t>休闲与旅游研究方法</w:t>
            </w:r>
            <w:r w:rsidRPr="005931E3">
              <w:rPr>
                <w:rFonts w:ascii="Times New Roman" w:hAnsi="Times New Roman"/>
                <w:szCs w:val="21"/>
              </w:rPr>
              <w:t xml:space="preserve">[M]. </w:t>
            </w:r>
            <w:r w:rsidRPr="005931E3">
              <w:rPr>
                <w:rFonts w:ascii="Times New Roman" w:hAnsi="Times New Roman" w:hint="eastAsia"/>
                <w:szCs w:val="21"/>
              </w:rPr>
              <w:t>北京：</w:t>
            </w:r>
            <w:r w:rsidRPr="005931E3">
              <w:rPr>
                <w:rFonts w:ascii="Arial" w:hAnsi="Arial" w:cs="Arial" w:hint="eastAsia"/>
                <w:color w:val="333333"/>
                <w:sz w:val="20"/>
                <w:szCs w:val="20"/>
              </w:rPr>
              <w:t>中国人民大学出版社</w:t>
            </w:r>
            <w:r w:rsidRPr="005931E3">
              <w:rPr>
                <w:rFonts w:ascii="Times New Roman" w:hAnsi="Times New Roman"/>
                <w:szCs w:val="21"/>
              </w:rPr>
              <w:t>. 2008.</w:t>
            </w:r>
          </w:p>
          <w:p w:rsidR="002E73C4" w:rsidRPr="005931E3" w:rsidRDefault="002E73C4" w:rsidP="002E73C4">
            <w:pPr>
              <w:ind w:firstLineChars="123" w:firstLine="31680"/>
              <w:rPr>
                <w:rFonts w:ascii="Times New Roman" w:hAnsi="Times New Roman"/>
                <w:szCs w:val="21"/>
              </w:rPr>
            </w:pPr>
            <w:r w:rsidRPr="005931E3">
              <w:rPr>
                <w:rFonts w:ascii="Times New Roman" w:hAnsi="Times New Roman"/>
                <w:szCs w:val="21"/>
              </w:rPr>
              <w:t xml:space="preserve">[4] </w:t>
            </w:r>
            <w:r w:rsidRPr="005931E3">
              <w:rPr>
                <w:rFonts w:ascii="Times New Roman" w:hAnsi="Times New Roman" w:hint="eastAsia"/>
                <w:szCs w:val="21"/>
              </w:rPr>
              <w:t>李享主编</w:t>
            </w:r>
            <w:r w:rsidRPr="005931E3">
              <w:rPr>
                <w:rFonts w:ascii="Times New Roman" w:hAnsi="Times New Roman"/>
                <w:szCs w:val="21"/>
              </w:rPr>
              <w:t xml:space="preserve">. </w:t>
            </w:r>
            <w:r w:rsidRPr="005931E3">
              <w:rPr>
                <w:rFonts w:ascii="Times New Roman" w:hAnsi="Times New Roman" w:hint="eastAsia"/>
                <w:szCs w:val="21"/>
              </w:rPr>
              <w:t>旅游调查研究的方法与实践</w:t>
            </w:r>
            <w:r w:rsidRPr="005931E3">
              <w:rPr>
                <w:rFonts w:ascii="Times New Roman" w:hAnsi="Times New Roman"/>
                <w:szCs w:val="21"/>
              </w:rPr>
              <w:t xml:space="preserve"> [M]. </w:t>
            </w:r>
            <w:r w:rsidRPr="005931E3">
              <w:rPr>
                <w:rFonts w:ascii="Times New Roman" w:hAnsi="Times New Roman" w:hint="eastAsia"/>
                <w:szCs w:val="21"/>
              </w:rPr>
              <w:t>北京：中国旅游出版社</w:t>
            </w:r>
            <w:r w:rsidRPr="005931E3">
              <w:rPr>
                <w:rFonts w:ascii="Times New Roman" w:hAnsi="Times New Roman"/>
                <w:szCs w:val="21"/>
              </w:rPr>
              <w:t>. 2005.</w:t>
            </w:r>
          </w:p>
          <w:p w:rsidR="002E73C4" w:rsidRPr="005931E3" w:rsidRDefault="002E73C4" w:rsidP="002E73C4">
            <w:pPr>
              <w:ind w:firstLineChars="123" w:firstLine="31680"/>
              <w:rPr>
                <w:rFonts w:ascii="Times New Roman" w:hAnsi="Times New Roman"/>
                <w:szCs w:val="21"/>
              </w:rPr>
            </w:pPr>
            <w:r w:rsidRPr="005931E3">
              <w:rPr>
                <w:rFonts w:ascii="Times New Roman" w:hAnsi="Times New Roman"/>
                <w:szCs w:val="21"/>
              </w:rPr>
              <w:t xml:space="preserve">[5] </w:t>
            </w:r>
            <w:r w:rsidRPr="005931E3">
              <w:rPr>
                <w:rFonts w:ascii="Times New Roman" w:hAnsi="Times New Roman" w:hint="eastAsia"/>
                <w:szCs w:val="21"/>
              </w:rPr>
              <w:t>王书宽，霍瑞红编著</w:t>
            </w:r>
            <w:r w:rsidRPr="005931E3">
              <w:rPr>
                <w:rFonts w:ascii="Times New Roman" w:hAnsi="Times New Roman"/>
                <w:szCs w:val="21"/>
              </w:rPr>
              <w:t xml:space="preserve">. </w:t>
            </w:r>
            <w:r w:rsidRPr="005931E3">
              <w:rPr>
                <w:rFonts w:ascii="Times New Roman" w:hAnsi="Times New Roman" w:hint="eastAsia"/>
                <w:szCs w:val="21"/>
              </w:rPr>
              <w:t>旅游统计基础</w:t>
            </w:r>
            <w:r w:rsidRPr="005931E3">
              <w:rPr>
                <w:rFonts w:ascii="Times New Roman" w:hAnsi="Times New Roman"/>
                <w:szCs w:val="21"/>
              </w:rPr>
              <w:t xml:space="preserve">[M]. </w:t>
            </w:r>
            <w:r w:rsidRPr="005931E3">
              <w:rPr>
                <w:rFonts w:ascii="Times New Roman" w:hAnsi="Times New Roman" w:hint="eastAsia"/>
                <w:szCs w:val="21"/>
              </w:rPr>
              <w:t>北京：中国经济出版社</w:t>
            </w:r>
            <w:r w:rsidRPr="005931E3">
              <w:rPr>
                <w:rFonts w:ascii="Times New Roman" w:hAnsi="Times New Roman"/>
                <w:szCs w:val="21"/>
              </w:rPr>
              <w:t>. 2008.</w:t>
            </w:r>
          </w:p>
          <w:p w:rsidR="002E73C4" w:rsidRPr="005931E3" w:rsidRDefault="002E73C4" w:rsidP="002E73C4">
            <w:pPr>
              <w:ind w:firstLineChars="123" w:firstLine="31680"/>
              <w:rPr>
                <w:rFonts w:ascii="Times New Roman" w:hAnsi="Times New Roman"/>
                <w:szCs w:val="21"/>
              </w:rPr>
            </w:pPr>
            <w:r w:rsidRPr="005931E3">
              <w:rPr>
                <w:rFonts w:ascii="Times New Roman" w:hAnsi="Times New Roman"/>
                <w:szCs w:val="21"/>
              </w:rPr>
              <w:t xml:space="preserve">[6] </w:t>
            </w:r>
            <w:r w:rsidRPr="005931E3">
              <w:rPr>
                <w:rFonts w:ascii="Times New Roman" w:hAnsi="Times New Roman" w:hint="eastAsia"/>
                <w:szCs w:val="21"/>
              </w:rPr>
              <w:t>吴明隆</w:t>
            </w:r>
            <w:r w:rsidRPr="005931E3">
              <w:rPr>
                <w:rFonts w:ascii="Times New Roman" w:hAnsi="Times New Roman"/>
                <w:szCs w:val="21"/>
              </w:rPr>
              <w:t>. SPSS</w:t>
            </w:r>
            <w:r w:rsidRPr="005931E3">
              <w:rPr>
                <w:rFonts w:ascii="Times New Roman" w:hAnsi="Times New Roman" w:hint="eastAsia"/>
                <w:szCs w:val="21"/>
              </w:rPr>
              <w:t>统计应用实务</w:t>
            </w:r>
            <w:r w:rsidRPr="005931E3">
              <w:rPr>
                <w:rFonts w:ascii="Times New Roman" w:hAnsi="Times New Roman"/>
                <w:szCs w:val="21"/>
              </w:rPr>
              <w:t xml:space="preserve">[M]. </w:t>
            </w:r>
            <w:r w:rsidRPr="005931E3">
              <w:rPr>
                <w:rFonts w:ascii="Times New Roman" w:hAnsi="Times New Roman" w:hint="eastAsia"/>
                <w:szCs w:val="21"/>
              </w:rPr>
              <w:t>重庆大学出版社</w:t>
            </w:r>
            <w:r w:rsidRPr="005931E3">
              <w:rPr>
                <w:rFonts w:ascii="Times New Roman" w:hAnsi="Times New Roman"/>
                <w:szCs w:val="21"/>
              </w:rPr>
              <w:t>. 2010.</w:t>
            </w:r>
          </w:p>
          <w:p w:rsidR="002E73C4" w:rsidRPr="005931E3" w:rsidRDefault="002E73C4" w:rsidP="002E73C4">
            <w:pPr>
              <w:ind w:leftChars="123" w:left="31680" w:hangingChars="175" w:firstLine="31680"/>
              <w:rPr>
                <w:rFonts w:ascii="Times New Roman" w:hAnsi="Times New Roman"/>
                <w:szCs w:val="21"/>
              </w:rPr>
            </w:pPr>
            <w:r w:rsidRPr="005931E3">
              <w:rPr>
                <w:rFonts w:ascii="Times New Roman" w:hAnsi="Times New Roman"/>
                <w:szCs w:val="21"/>
              </w:rPr>
              <w:t xml:space="preserve">[7] </w:t>
            </w:r>
            <w:r w:rsidRPr="005931E3">
              <w:rPr>
                <w:rFonts w:ascii="Times New Roman" w:hAnsi="Times New Roman" w:hint="eastAsia"/>
                <w:szCs w:val="21"/>
              </w:rPr>
              <w:t>候杰泰等著</w:t>
            </w:r>
            <w:r w:rsidRPr="005931E3">
              <w:rPr>
                <w:rFonts w:ascii="Times New Roman" w:hAnsi="Times New Roman"/>
                <w:szCs w:val="21"/>
              </w:rPr>
              <w:t xml:space="preserve">. </w:t>
            </w:r>
            <w:r w:rsidRPr="005931E3">
              <w:rPr>
                <w:rFonts w:ascii="Times New Roman" w:hAnsi="Times New Roman" w:hint="eastAsia"/>
                <w:szCs w:val="21"/>
              </w:rPr>
              <w:t>结构方程模型及其在实证分析中的应用</w:t>
            </w:r>
            <w:r w:rsidRPr="005931E3">
              <w:rPr>
                <w:rFonts w:ascii="Times New Roman" w:hAnsi="Times New Roman"/>
                <w:szCs w:val="21"/>
              </w:rPr>
              <w:t xml:space="preserve">[M]. </w:t>
            </w:r>
            <w:r w:rsidRPr="005931E3">
              <w:rPr>
                <w:rFonts w:ascii="Times New Roman" w:hAnsi="Times New Roman" w:hint="eastAsia"/>
                <w:szCs w:val="21"/>
              </w:rPr>
              <w:t>北京：教育科学出版社</w:t>
            </w:r>
            <w:r w:rsidRPr="005931E3">
              <w:rPr>
                <w:rFonts w:ascii="Times New Roman" w:hAnsi="Times New Roman"/>
                <w:szCs w:val="21"/>
              </w:rPr>
              <w:t>. 2014.</w:t>
            </w:r>
          </w:p>
          <w:p w:rsidR="002E73C4" w:rsidRPr="005931E3" w:rsidRDefault="002E73C4" w:rsidP="005931E3">
            <w:pPr>
              <w:rPr>
                <w:rFonts w:ascii="Times New Roman" w:hAnsi="Times New Roman"/>
                <w:szCs w:val="21"/>
              </w:rPr>
            </w:pPr>
          </w:p>
        </w:tc>
      </w:tr>
    </w:tbl>
    <w:p w:rsidR="002E73C4" w:rsidRPr="005931E3" w:rsidRDefault="002E73C4" w:rsidP="005931E3">
      <w:pPr>
        <w:snapToGrid w:val="0"/>
        <w:rPr>
          <w:rFonts w:ascii="黑体" w:eastAsia="黑体" w:hAnsi="Times New Roman"/>
          <w:color w:val="000000"/>
          <w:sz w:val="2"/>
          <w:szCs w:val="28"/>
        </w:rPr>
      </w:pPr>
    </w:p>
    <w:p w:rsidR="002E73C4" w:rsidRPr="005931E3" w:rsidRDefault="002E73C4" w:rsidP="005931E3">
      <w:pPr>
        <w:spacing w:line="288" w:lineRule="auto"/>
        <w:jc w:val="left"/>
        <w:rPr>
          <w:rFonts w:ascii="黑体" w:eastAsia="黑体" w:hAnsi="宋体"/>
          <w:color w:val="000000"/>
          <w:sz w:val="24"/>
          <w:szCs w:val="20"/>
        </w:rPr>
      </w:pPr>
    </w:p>
    <w:p w:rsidR="002E73C4" w:rsidRPr="005931E3" w:rsidRDefault="002E73C4" w:rsidP="005931E3">
      <w:pPr>
        <w:rPr>
          <w:rFonts w:ascii="Times New Roman" w:hAnsi="Times New Roman"/>
        </w:rPr>
      </w:pPr>
    </w:p>
    <w:p w:rsidR="002E73C4" w:rsidRPr="005931E3" w:rsidRDefault="002E73C4" w:rsidP="003966A9">
      <w:pPr>
        <w:spacing w:line="400" w:lineRule="exact"/>
        <w:ind w:firstLineChars="950" w:firstLine="31680"/>
        <w:rPr>
          <w:rFonts w:ascii="黑体" w:eastAsia="黑体" w:hAnsi="宋体"/>
          <w:color w:val="000000"/>
          <w:sz w:val="24"/>
          <w:szCs w:val="20"/>
        </w:rPr>
      </w:pPr>
      <w:r w:rsidRPr="005931E3">
        <w:rPr>
          <w:rFonts w:ascii="黑体" w:eastAsia="黑体" w:hAnsi="宋体"/>
          <w:color w:val="000000"/>
          <w:sz w:val="24"/>
          <w:szCs w:val="20"/>
        </w:rPr>
        <w:br w:type="page"/>
      </w:r>
      <w:r w:rsidRPr="005931E3">
        <w:rPr>
          <w:rFonts w:ascii="黑体" w:eastAsia="黑体" w:hAnsi="宋体" w:hint="eastAsia"/>
          <w:color w:val="000000"/>
          <w:sz w:val="24"/>
          <w:szCs w:val="20"/>
        </w:rPr>
        <w:t>《媒介融合与管理》课程简明教学大纲</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79"/>
        <w:gridCol w:w="1264"/>
        <w:gridCol w:w="1611"/>
        <w:gridCol w:w="1138"/>
        <w:gridCol w:w="102"/>
        <w:gridCol w:w="1334"/>
        <w:gridCol w:w="2294"/>
      </w:tblGrid>
      <w:tr w:rsidR="002E73C4" w:rsidRPr="005931E3" w:rsidTr="00725084">
        <w:trPr>
          <w:jc w:val="center"/>
        </w:trPr>
        <w:tc>
          <w:tcPr>
            <w:tcW w:w="779" w:type="dxa"/>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课程</w:t>
            </w:r>
          </w:p>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名称</w:t>
            </w:r>
          </w:p>
        </w:tc>
        <w:tc>
          <w:tcPr>
            <w:tcW w:w="4115" w:type="dxa"/>
            <w:gridSpan w:val="4"/>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媒介融合与管理研究</w:t>
            </w:r>
          </w:p>
        </w:tc>
        <w:tc>
          <w:tcPr>
            <w:tcW w:w="1334" w:type="dxa"/>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课程编号</w:t>
            </w:r>
          </w:p>
        </w:tc>
        <w:tc>
          <w:tcPr>
            <w:tcW w:w="2294" w:type="dxa"/>
          </w:tcPr>
          <w:p w:rsidR="002E73C4" w:rsidRPr="005931E3" w:rsidRDefault="002E73C4" w:rsidP="00114752">
            <w:pPr>
              <w:spacing w:beforeLines="40" w:afterLines="40"/>
              <w:jc w:val="center"/>
              <w:rPr>
                <w:rFonts w:ascii="Times New Roman" w:hAnsi="Times New Roman"/>
                <w:szCs w:val="21"/>
              </w:rPr>
            </w:pPr>
            <w:r>
              <w:rPr>
                <w:color w:val="000000"/>
                <w:kern w:val="0"/>
                <w:szCs w:val="21"/>
              </w:rPr>
              <w:t>SXSS0303X19</w:t>
            </w:r>
          </w:p>
        </w:tc>
      </w:tr>
      <w:tr w:rsidR="002E73C4" w:rsidRPr="005931E3" w:rsidTr="00725084">
        <w:trPr>
          <w:jc w:val="center"/>
        </w:trPr>
        <w:tc>
          <w:tcPr>
            <w:tcW w:w="779" w:type="dxa"/>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课程</w:t>
            </w:r>
          </w:p>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类别</w:t>
            </w:r>
          </w:p>
        </w:tc>
        <w:tc>
          <w:tcPr>
            <w:tcW w:w="7743" w:type="dxa"/>
            <w:gridSpan w:val="6"/>
            <w:vAlign w:val="center"/>
          </w:tcPr>
          <w:p w:rsidR="002E73C4" w:rsidRPr="005931E3" w:rsidRDefault="002E73C4" w:rsidP="00114752">
            <w:pPr>
              <w:spacing w:beforeLines="40" w:afterLines="40"/>
              <w:jc w:val="center"/>
              <w:rPr>
                <w:rFonts w:ascii="Times New Roman" w:hAnsi="Times New Roman"/>
                <w:szCs w:val="21"/>
              </w:rPr>
            </w:pPr>
            <w:r w:rsidRPr="005931E3">
              <w:rPr>
                <w:rFonts w:ascii="宋体" w:hAnsi="宋体" w:hint="eastAsia"/>
              </w:rPr>
              <w:t>□</w:t>
            </w:r>
            <w:r w:rsidRPr="005931E3">
              <w:rPr>
                <w:rFonts w:ascii="Times New Roman" w:hAnsi="Times New Roman" w:hint="eastAsia"/>
              </w:rPr>
              <w:t>专业基础</w:t>
            </w:r>
            <w:r w:rsidRPr="005931E3">
              <w:rPr>
                <w:rFonts w:ascii="Times New Roman" w:hAnsi="Times New Roman"/>
              </w:rPr>
              <w:t xml:space="preserve">  </w:t>
            </w:r>
            <w:r w:rsidRPr="005931E3">
              <w:rPr>
                <w:rFonts w:ascii="宋体" w:hAnsi="Wingdings" w:hint="eastAsia"/>
                <w:szCs w:val="20"/>
              </w:rPr>
              <w:sym w:font="Wingdings" w:char="F0FE"/>
            </w:r>
            <w:r w:rsidRPr="005931E3">
              <w:rPr>
                <w:rFonts w:ascii="Times New Roman" w:hAnsi="Times New Roman" w:hint="eastAsia"/>
              </w:rPr>
              <w:t>专业必修</w:t>
            </w:r>
            <w:r w:rsidRPr="005931E3">
              <w:rPr>
                <w:rFonts w:ascii="Times New Roman" w:hAnsi="Times New Roman"/>
              </w:rPr>
              <w:t xml:space="preserve">  </w:t>
            </w:r>
            <w:r w:rsidRPr="005931E3">
              <w:rPr>
                <w:rFonts w:ascii="宋体" w:hAnsi="宋体" w:hint="eastAsia"/>
              </w:rPr>
              <w:t>□</w:t>
            </w:r>
            <w:r w:rsidRPr="005931E3">
              <w:rPr>
                <w:rFonts w:ascii="宋体" w:hAnsi="宋体"/>
              </w:rPr>
              <w:t xml:space="preserve"> </w:t>
            </w:r>
            <w:r w:rsidRPr="005931E3">
              <w:rPr>
                <w:rFonts w:ascii="Times New Roman" w:hAnsi="Times New Roman" w:hint="eastAsia"/>
              </w:rPr>
              <w:t>专业选修</w:t>
            </w:r>
          </w:p>
        </w:tc>
      </w:tr>
      <w:tr w:rsidR="002E73C4" w:rsidRPr="005931E3" w:rsidTr="00725084">
        <w:trPr>
          <w:trHeight w:val="510"/>
          <w:jc w:val="center"/>
        </w:trPr>
        <w:tc>
          <w:tcPr>
            <w:tcW w:w="779" w:type="dxa"/>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开课</w:t>
            </w:r>
          </w:p>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学期</w:t>
            </w:r>
          </w:p>
        </w:tc>
        <w:tc>
          <w:tcPr>
            <w:tcW w:w="1264" w:type="dxa"/>
            <w:vAlign w:val="center"/>
          </w:tcPr>
          <w:p w:rsidR="002E73C4" w:rsidRPr="005931E3" w:rsidRDefault="002E73C4" w:rsidP="00114752">
            <w:pPr>
              <w:spacing w:beforeLines="40" w:afterLines="40"/>
              <w:jc w:val="center"/>
              <w:rPr>
                <w:rFonts w:ascii="Times New Roman" w:hAnsi="Times New Roman"/>
                <w:szCs w:val="21"/>
              </w:rPr>
            </w:pPr>
          </w:p>
        </w:tc>
        <w:tc>
          <w:tcPr>
            <w:tcW w:w="1611" w:type="dxa"/>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学时</w:t>
            </w:r>
          </w:p>
        </w:tc>
        <w:tc>
          <w:tcPr>
            <w:tcW w:w="1138" w:type="dxa"/>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szCs w:val="21"/>
              </w:rPr>
              <w:t>36</w:t>
            </w:r>
          </w:p>
        </w:tc>
        <w:tc>
          <w:tcPr>
            <w:tcW w:w="1436" w:type="dxa"/>
            <w:gridSpan w:val="2"/>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学分</w:t>
            </w:r>
          </w:p>
        </w:tc>
        <w:tc>
          <w:tcPr>
            <w:tcW w:w="2294" w:type="dxa"/>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szCs w:val="21"/>
              </w:rPr>
              <w:t>2</w:t>
            </w:r>
          </w:p>
        </w:tc>
      </w:tr>
      <w:tr w:rsidR="002E73C4" w:rsidRPr="005931E3" w:rsidTr="00725084">
        <w:trPr>
          <w:jc w:val="center"/>
        </w:trPr>
        <w:tc>
          <w:tcPr>
            <w:tcW w:w="779" w:type="dxa"/>
            <w:vMerge w:val="restart"/>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课程</w:t>
            </w:r>
          </w:p>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负责人</w:t>
            </w:r>
          </w:p>
        </w:tc>
        <w:tc>
          <w:tcPr>
            <w:tcW w:w="1264" w:type="dxa"/>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教师姓名</w:t>
            </w:r>
          </w:p>
        </w:tc>
        <w:tc>
          <w:tcPr>
            <w:tcW w:w="1611" w:type="dxa"/>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高宪春</w:t>
            </w:r>
          </w:p>
        </w:tc>
        <w:tc>
          <w:tcPr>
            <w:tcW w:w="1138" w:type="dxa"/>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职称</w:t>
            </w:r>
          </w:p>
        </w:tc>
        <w:tc>
          <w:tcPr>
            <w:tcW w:w="3730" w:type="dxa"/>
            <w:gridSpan w:val="3"/>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副教授</w:t>
            </w:r>
          </w:p>
        </w:tc>
      </w:tr>
      <w:tr w:rsidR="002E73C4" w:rsidRPr="005931E3" w:rsidTr="00725084">
        <w:trPr>
          <w:jc w:val="center"/>
        </w:trPr>
        <w:tc>
          <w:tcPr>
            <w:tcW w:w="779" w:type="dxa"/>
            <w:vMerge/>
            <w:vAlign w:val="center"/>
          </w:tcPr>
          <w:p w:rsidR="002E73C4" w:rsidRPr="005931E3" w:rsidRDefault="002E73C4" w:rsidP="00114752">
            <w:pPr>
              <w:spacing w:beforeLines="40" w:afterLines="40"/>
              <w:jc w:val="center"/>
              <w:rPr>
                <w:rFonts w:ascii="Times New Roman" w:hAnsi="Times New Roman"/>
                <w:szCs w:val="21"/>
              </w:rPr>
            </w:pPr>
          </w:p>
        </w:tc>
        <w:tc>
          <w:tcPr>
            <w:tcW w:w="1264" w:type="dxa"/>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联系电话</w:t>
            </w:r>
          </w:p>
        </w:tc>
        <w:tc>
          <w:tcPr>
            <w:tcW w:w="1611" w:type="dxa"/>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szCs w:val="21"/>
              </w:rPr>
              <w:t>13585396734</w:t>
            </w:r>
          </w:p>
        </w:tc>
        <w:tc>
          <w:tcPr>
            <w:tcW w:w="1138" w:type="dxa"/>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电子邮件</w:t>
            </w:r>
          </w:p>
        </w:tc>
        <w:tc>
          <w:tcPr>
            <w:tcW w:w="3730" w:type="dxa"/>
            <w:gridSpan w:val="3"/>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szCs w:val="21"/>
              </w:rPr>
              <w:t>gxcsky@126.com</w:t>
            </w:r>
          </w:p>
        </w:tc>
      </w:tr>
      <w:tr w:rsidR="002E73C4" w:rsidRPr="005931E3" w:rsidTr="00725084">
        <w:trPr>
          <w:jc w:val="center"/>
        </w:trPr>
        <w:tc>
          <w:tcPr>
            <w:tcW w:w="779" w:type="dxa"/>
            <w:vMerge w:val="restart"/>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教学团队成员</w:t>
            </w:r>
          </w:p>
        </w:tc>
        <w:tc>
          <w:tcPr>
            <w:tcW w:w="1264" w:type="dxa"/>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姓名</w:t>
            </w:r>
          </w:p>
        </w:tc>
        <w:tc>
          <w:tcPr>
            <w:tcW w:w="1611" w:type="dxa"/>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专业</w:t>
            </w:r>
          </w:p>
        </w:tc>
        <w:tc>
          <w:tcPr>
            <w:tcW w:w="1138" w:type="dxa"/>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职称</w:t>
            </w:r>
          </w:p>
        </w:tc>
        <w:tc>
          <w:tcPr>
            <w:tcW w:w="1436" w:type="dxa"/>
            <w:gridSpan w:val="2"/>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联系电话</w:t>
            </w:r>
          </w:p>
        </w:tc>
        <w:tc>
          <w:tcPr>
            <w:tcW w:w="2294" w:type="dxa"/>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电子邮件</w:t>
            </w:r>
          </w:p>
        </w:tc>
      </w:tr>
      <w:tr w:rsidR="002E73C4" w:rsidRPr="005931E3" w:rsidTr="00725084">
        <w:trPr>
          <w:jc w:val="center"/>
        </w:trPr>
        <w:tc>
          <w:tcPr>
            <w:tcW w:w="779" w:type="dxa"/>
            <w:vMerge/>
            <w:vAlign w:val="center"/>
          </w:tcPr>
          <w:p w:rsidR="002E73C4" w:rsidRPr="005931E3" w:rsidRDefault="002E73C4" w:rsidP="00114752">
            <w:pPr>
              <w:spacing w:beforeLines="40" w:afterLines="40"/>
              <w:jc w:val="center"/>
              <w:rPr>
                <w:rFonts w:ascii="Times New Roman" w:hAnsi="Times New Roman"/>
                <w:szCs w:val="21"/>
              </w:rPr>
            </w:pPr>
          </w:p>
        </w:tc>
        <w:tc>
          <w:tcPr>
            <w:tcW w:w="1264" w:type="dxa"/>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贾广惠</w:t>
            </w:r>
          </w:p>
        </w:tc>
        <w:tc>
          <w:tcPr>
            <w:tcW w:w="1611" w:type="dxa"/>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新闻学</w:t>
            </w:r>
          </w:p>
        </w:tc>
        <w:tc>
          <w:tcPr>
            <w:tcW w:w="1138" w:type="dxa"/>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教授</w:t>
            </w:r>
          </w:p>
        </w:tc>
        <w:tc>
          <w:tcPr>
            <w:tcW w:w="1436" w:type="dxa"/>
            <w:gridSpan w:val="2"/>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szCs w:val="21"/>
              </w:rPr>
              <w:t>13912034616</w:t>
            </w:r>
          </w:p>
        </w:tc>
        <w:tc>
          <w:tcPr>
            <w:tcW w:w="2294" w:type="dxa"/>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szCs w:val="21"/>
              </w:rPr>
              <w:t>djqnh@126.com</w:t>
            </w:r>
          </w:p>
        </w:tc>
      </w:tr>
      <w:tr w:rsidR="002E73C4" w:rsidRPr="005931E3" w:rsidTr="00725084">
        <w:trPr>
          <w:jc w:val="center"/>
        </w:trPr>
        <w:tc>
          <w:tcPr>
            <w:tcW w:w="779" w:type="dxa"/>
            <w:vMerge/>
            <w:vAlign w:val="center"/>
          </w:tcPr>
          <w:p w:rsidR="002E73C4" w:rsidRPr="005931E3" w:rsidRDefault="002E73C4" w:rsidP="00114752">
            <w:pPr>
              <w:spacing w:beforeLines="40" w:afterLines="40"/>
              <w:jc w:val="center"/>
              <w:rPr>
                <w:rFonts w:ascii="Times New Roman" w:hAnsi="Times New Roman"/>
                <w:szCs w:val="21"/>
              </w:rPr>
            </w:pPr>
          </w:p>
        </w:tc>
        <w:tc>
          <w:tcPr>
            <w:tcW w:w="1264" w:type="dxa"/>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陈红梅</w:t>
            </w:r>
          </w:p>
        </w:tc>
        <w:tc>
          <w:tcPr>
            <w:tcW w:w="1611" w:type="dxa"/>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新闻学</w:t>
            </w:r>
          </w:p>
        </w:tc>
        <w:tc>
          <w:tcPr>
            <w:tcW w:w="1138" w:type="dxa"/>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副教授</w:t>
            </w:r>
          </w:p>
        </w:tc>
        <w:tc>
          <w:tcPr>
            <w:tcW w:w="1436" w:type="dxa"/>
            <w:gridSpan w:val="2"/>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szCs w:val="21"/>
              </w:rPr>
              <w:t>13951354634</w:t>
            </w:r>
          </w:p>
        </w:tc>
        <w:tc>
          <w:tcPr>
            <w:tcW w:w="2294" w:type="dxa"/>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szCs w:val="21"/>
              </w:rPr>
              <w:t>Chm3434@163.com</w:t>
            </w:r>
          </w:p>
        </w:tc>
      </w:tr>
      <w:tr w:rsidR="002E73C4" w:rsidRPr="005931E3" w:rsidTr="00725084">
        <w:trPr>
          <w:jc w:val="center"/>
        </w:trPr>
        <w:tc>
          <w:tcPr>
            <w:tcW w:w="779" w:type="dxa"/>
            <w:vMerge/>
            <w:vAlign w:val="center"/>
          </w:tcPr>
          <w:p w:rsidR="002E73C4" w:rsidRPr="005931E3" w:rsidRDefault="002E73C4" w:rsidP="00114752">
            <w:pPr>
              <w:spacing w:beforeLines="40" w:afterLines="40"/>
              <w:jc w:val="center"/>
              <w:rPr>
                <w:rFonts w:ascii="Times New Roman" w:hAnsi="Times New Roman"/>
                <w:szCs w:val="21"/>
              </w:rPr>
            </w:pPr>
          </w:p>
        </w:tc>
        <w:tc>
          <w:tcPr>
            <w:tcW w:w="1264" w:type="dxa"/>
            <w:vAlign w:val="center"/>
          </w:tcPr>
          <w:p w:rsidR="002E73C4" w:rsidRPr="005931E3" w:rsidRDefault="002E73C4" w:rsidP="00114752">
            <w:pPr>
              <w:spacing w:beforeLines="40" w:afterLines="40"/>
              <w:jc w:val="center"/>
              <w:rPr>
                <w:rFonts w:ascii="Times New Roman" w:hAnsi="Times New Roman"/>
                <w:szCs w:val="21"/>
              </w:rPr>
            </w:pPr>
          </w:p>
        </w:tc>
        <w:tc>
          <w:tcPr>
            <w:tcW w:w="1611" w:type="dxa"/>
            <w:vAlign w:val="center"/>
          </w:tcPr>
          <w:p w:rsidR="002E73C4" w:rsidRPr="005931E3" w:rsidRDefault="002E73C4" w:rsidP="00114752">
            <w:pPr>
              <w:spacing w:beforeLines="40" w:afterLines="40"/>
              <w:jc w:val="center"/>
              <w:rPr>
                <w:rFonts w:ascii="Times New Roman" w:hAnsi="Times New Roman"/>
                <w:szCs w:val="21"/>
              </w:rPr>
            </w:pPr>
          </w:p>
        </w:tc>
        <w:tc>
          <w:tcPr>
            <w:tcW w:w="1138" w:type="dxa"/>
            <w:vAlign w:val="center"/>
          </w:tcPr>
          <w:p w:rsidR="002E73C4" w:rsidRPr="005931E3" w:rsidRDefault="002E73C4" w:rsidP="00114752">
            <w:pPr>
              <w:spacing w:beforeLines="40" w:afterLines="40"/>
              <w:jc w:val="center"/>
              <w:rPr>
                <w:rFonts w:ascii="Times New Roman" w:hAnsi="Times New Roman"/>
                <w:szCs w:val="21"/>
              </w:rPr>
            </w:pPr>
          </w:p>
        </w:tc>
        <w:tc>
          <w:tcPr>
            <w:tcW w:w="1436" w:type="dxa"/>
            <w:gridSpan w:val="2"/>
          </w:tcPr>
          <w:p w:rsidR="002E73C4" w:rsidRPr="005931E3" w:rsidRDefault="002E73C4" w:rsidP="00114752">
            <w:pPr>
              <w:spacing w:beforeLines="40" w:afterLines="40"/>
              <w:jc w:val="center"/>
              <w:rPr>
                <w:rFonts w:ascii="Times New Roman" w:hAnsi="Times New Roman"/>
                <w:szCs w:val="21"/>
              </w:rPr>
            </w:pPr>
          </w:p>
        </w:tc>
        <w:tc>
          <w:tcPr>
            <w:tcW w:w="2294" w:type="dxa"/>
          </w:tcPr>
          <w:p w:rsidR="002E73C4" w:rsidRPr="005931E3" w:rsidRDefault="002E73C4" w:rsidP="00114752">
            <w:pPr>
              <w:spacing w:beforeLines="40" w:afterLines="40"/>
              <w:jc w:val="center"/>
              <w:rPr>
                <w:rFonts w:ascii="Times New Roman" w:hAnsi="Times New Roman"/>
                <w:szCs w:val="21"/>
              </w:rPr>
            </w:pPr>
          </w:p>
        </w:tc>
      </w:tr>
      <w:tr w:rsidR="002E73C4" w:rsidRPr="005931E3" w:rsidTr="00725084">
        <w:trPr>
          <w:jc w:val="center"/>
        </w:trPr>
        <w:tc>
          <w:tcPr>
            <w:tcW w:w="779" w:type="dxa"/>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授课</w:t>
            </w:r>
          </w:p>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方式</w:t>
            </w:r>
          </w:p>
        </w:tc>
        <w:tc>
          <w:tcPr>
            <w:tcW w:w="2875" w:type="dxa"/>
            <w:gridSpan w:val="2"/>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课程讲授</w:t>
            </w:r>
            <w:r w:rsidRPr="005931E3">
              <w:rPr>
                <w:rFonts w:ascii="Times New Roman" w:hAnsi="Times New Roman"/>
                <w:szCs w:val="21"/>
              </w:rPr>
              <w:t>+</w:t>
            </w:r>
            <w:r w:rsidRPr="005931E3">
              <w:rPr>
                <w:rFonts w:ascii="Times New Roman" w:hAnsi="Times New Roman" w:hint="eastAsia"/>
                <w:szCs w:val="21"/>
              </w:rPr>
              <w:t>讨论</w:t>
            </w:r>
          </w:p>
        </w:tc>
        <w:tc>
          <w:tcPr>
            <w:tcW w:w="1138" w:type="dxa"/>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考核方式</w:t>
            </w:r>
          </w:p>
        </w:tc>
        <w:tc>
          <w:tcPr>
            <w:tcW w:w="3730" w:type="dxa"/>
            <w:gridSpan w:val="3"/>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课程论文</w:t>
            </w:r>
          </w:p>
        </w:tc>
      </w:tr>
      <w:tr w:rsidR="002E73C4" w:rsidRPr="005931E3" w:rsidTr="00725084">
        <w:trPr>
          <w:jc w:val="center"/>
        </w:trPr>
        <w:tc>
          <w:tcPr>
            <w:tcW w:w="8522" w:type="dxa"/>
            <w:gridSpan w:val="7"/>
          </w:tcPr>
          <w:p w:rsidR="002E73C4" w:rsidRPr="005931E3" w:rsidRDefault="002E73C4" w:rsidP="005931E3">
            <w:pPr>
              <w:rPr>
                <w:rFonts w:ascii="Times New Roman" w:hAnsi="Times New Roman"/>
                <w:szCs w:val="21"/>
              </w:rPr>
            </w:pPr>
            <w:r w:rsidRPr="005931E3">
              <w:rPr>
                <w:rFonts w:ascii="Times New Roman" w:hAnsi="Times New Roman" w:hint="eastAsia"/>
                <w:szCs w:val="21"/>
              </w:rPr>
              <w:t>课程简介</w:t>
            </w:r>
          </w:p>
          <w:p w:rsidR="002E73C4" w:rsidRPr="005931E3" w:rsidRDefault="002E73C4" w:rsidP="002E73C4">
            <w:pPr>
              <w:ind w:firstLineChars="150" w:firstLine="31680"/>
              <w:rPr>
                <w:rFonts w:ascii="Times New Roman" w:hAnsi="Times New Roman"/>
                <w:szCs w:val="21"/>
              </w:rPr>
            </w:pPr>
            <w:r w:rsidRPr="005931E3">
              <w:rPr>
                <w:rFonts w:ascii="Times New Roman" w:hAnsi="Times New Roman" w:hint="eastAsia"/>
                <w:szCs w:val="21"/>
              </w:rPr>
              <w:t>《媒介融合与管理研究》是公共管理学科新闻与传播管理方向的专业必修课，该课程负责人及骨干教师有着丰富的教学经验和科研经验，课程教学成员长期讲授新媒介及媒介管理学课程。</w:t>
            </w:r>
          </w:p>
          <w:p w:rsidR="002E73C4" w:rsidRPr="005931E3" w:rsidRDefault="002E73C4" w:rsidP="002E73C4">
            <w:pPr>
              <w:ind w:firstLineChars="150" w:firstLine="31680"/>
              <w:rPr>
                <w:rFonts w:ascii="Times New Roman" w:hAnsi="Times New Roman"/>
                <w:szCs w:val="21"/>
              </w:rPr>
            </w:pPr>
            <w:r w:rsidRPr="005931E3">
              <w:rPr>
                <w:rFonts w:ascii="Times New Roman" w:hAnsi="Times New Roman" w:hint="eastAsia"/>
                <w:szCs w:val="21"/>
              </w:rPr>
              <w:t>本课程立足于新媒介技术发展大背景，吸纳了国内外最新学术研究成果，从研究媒介融合与管理的基本概念、基本原理入手，媒介管理的体制变革、媒介融合与媒介战略管理、媒介融合与媒介产品生产、媒介融合与媒介人力资源管理、媒介融合与</w:t>
            </w:r>
            <w:r w:rsidRPr="005931E3">
              <w:rPr>
                <w:rFonts w:ascii="Times New Roman" w:hAnsi="Times New Roman" w:hint="eastAsia"/>
              </w:rPr>
              <w:t>媒介价值链管理</w:t>
            </w:r>
            <w:r w:rsidRPr="005931E3">
              <w:rPr>
                <w:rFonts w:ascii="Times New Roman" w:hAnsi="Times New Roman" w:hint="eastAsia"/>
                <w:szCs w:val="21"/>
              </w:rPr>
              <w:t>、及广播影视业经营管理、新媒体业经营管理、广告经营管理等内容，体现先进的、成熟的理论成果和当代媒介管理的新变化、新趋势，全面、系统地反映和体现了媒介融合与管理的发展。</w:t>
            </w:r>
          </w:p>
          <w:p w:rsidR="002E73C4" w:rsidRPr="005931E3" w:rsidRDefault="002E73C4" w:rsidP="002E73C4">
            <w:pPr>
              <w:ind w:firstLineChars="200" w:firstLine="31680"/>
              <w:rPr>
                <w:rFonts w:ascii="Times New Roman" w:hAnsi="Times New Roman"/>
                <w:szCs w:val="21"/>
              </w:rPr>
            </w:pPr>
          </w:p>
        </w:tc>
      </w:tr>
      <w:tr w:rsidR="002E73C4" w:rsidRPr="005931E3" w:rsidTr="00725084">
        <w:trPr>
          <w:jc w:val="center"/>
        </w:trPr>
        <w:tc>
          <w:tcPr>
            <w:tcW w:w="8522" w:type="dxa"/>
            <w:gridSpan w:val="7"/>
          </w:tcPr>
          <w:p w:rsidR="002E73C4" w:rsidRPr="005931E3" w:rsidRDefault="002E73C4" w:rsidP="005931E3">
            <w:pPr>
              <w:rPr>
                <w:rFonts w:ascii="Times New Roman" w:hAnsi="Times New Roman"/>
                <w:szCs w:val="21"/>
              </w:rPr>
            </w:pPr>
            <w:r w:rsidRPr="005931E3">
              <w:rPr>
                <w:rFonts w:ascii="Times New Roman" w:hAnsi="Times New Roman" w:hint="eastAsia"/>
                <w:szCs w:val="21"/>
              </w:rPr>
              <w:t>教学目的及要求</w:t>
            </w:r>
          </w:p>
          <w:p w:rsidR="002E73C4" w:rsidRPr="005931E3" w:rsidRDefault="002E73C4" w:rsidP="002E73C4">
            <w:pPr>
              <w:ind w:firstLineChars="200" w:firstLine="31680"/>
              <w:rPr>
                <w:rFonts w:ascii="Times New Roman" w:hAnsi="Times New Roman"/>
                <w:szCs w:val="21"/>
              </w:rPr>
            </w:pPr>
            <w:r w:rsidRPr="005931E3">
              <w:rPr>
                <w:rFonts w:ascii="Times New Roman" w:hAnsi="Times New Roman" w:hint="eastAsia"/>
                <w:szCs w:val="21"/>
              </w:rPr>
              <w:t>通过本课程的学习，使学生能够把握媒介融合的大背景，进而在新媒介生态中理解媒介管理侧重点的新变化，分析媒介融合与管理的基本原理、框架和主要职能及原则，培养学生系统分析新媒介融合新生态下的媒介战略管理、媒介战略管理、媒介人力资源管理等重要问题的能力，在使学生适应媒介融合带来的变革，形成新的媒介管理理念。具体包括：培养学生解决实际媒介管理过程中的具体问题，培养学生媒介管理的基本理论知识和科学方法，在媒介融合实践中的应用能力。</w:t>
            </w:r>
          </w:p>
          <w:p w:rsidR="002E73C4" w:rsidRPr="005931E3" w:rsidRDefault="002E73C4" w:rsidP="005931E3">
            <w:pPr>
              <w:rPr>
                <w:rFonts w:ascii="Times New Roman" w:hAnsi="Times New Roman"/>
                <w:szCs w:val="21"/>
              </w:rPr>
            </w:pPr>
          </w:p>
          <w:p w:rsidR="002E73C4" w:rsidRPr="005931E3" w:rsidRDefault="002E73C4" w:rsidP="005931E3">
            <w:pPr>
              <w:rPr>
                <w:rFonts w:ascii="Times New Roman" w:hAnsi="Times New Roman"/>
                <w:szCs w:val="21"/>
              </w:rPr>
            </w:pPr>
          </w:p>
        </w:tc>
      </w:tr>
      <w:tr w:rsidR="002E73C4" w:rsidRPr="005931E3" w:rsidTr="00725084">
        <w:trPr>
          <w:jc w:val="center"/>
        </w:trPr>
        <w:tc>
          <w:tcPr>
            <w:tcW w:w="8522" w:type="dxa"/>
            <w:gridSpan w:val="7"/>
          </w:tcPr>
          <w:p w:rsidR="002E73C4" w:rsidRPr="005931E3" w:rsidRDefault="002E73C4" w:rsidP="005931E3">
            <w:pPr>
              <w:rPr>
                <w:rFonts w:ascii="Times New Roman" w:hAnsi="Times New Roman"/>
                <w:szCs w:val="21"/>
              </w:rPr>
            </w:pPr>
            <w:r w:rsidRPr="005931E3">
              <w:rPr>
                <w:rFonts w:ascii="Times New Roman" w:hAnsi="Times New Roman" w:hint="eastAsia"/>
                <w:szCs w:val="21"/>
              </w:rPr>
              <w:t>课程内容</w:t>
            </w:r>
          </w:p>
          <w:p w:rsidR="002E73C4" w:rsidRPr="005931E3" w:rsidRDefault="002E73C4" w:rsidP="002E73C4">
            <w:pPr>
              <w:ind w:leftChars="600" w:left="31680"/>
              <w:rPr>
                <w:rFonts w:ascii="Times New Roman" w:hAnsi="Times New Roman"/>
              </w:rPr>
            </w:pPr>
          </w:p>
          <w:p w:rsidR="002E73C4" w:rsidRPr="005931E3" w:rsidRDefault="002E73C4" w:rsidP="002E73C4">
            <w:pPr>
              <w:ind w:leftChars="600" w:left="31680"/>
              <w:rPr>
                <w:rFonts w:ascii="Times New Roman" w:hAnsi="Times New Roman"/>
              </w:rPr>
            </w:pPr>
            <w:r w:rsidRPr="005931E3">
              <w:rPr>
                <w:rFonts w:ascii="Times New Roman" w:hAnsi="Times New Roman" w:hint="eastAsia"/>
              </w:rPr>
              <w:t>第一章</w:t>
            </w:r>
            <w:r w:rsidRPr="005931E3">
              <w:rPr>
                <w:rFonts w:ascii="Times New Roman" w:hAnsi="Times New Roman"/>
              </w:rPr>
              <w:t xml:space="preserve">   </w:t>
            </w:r>
            <w:r w:rsidRPr="005931E3">
              <w:rPr>
                <w:rFonts w:ascii="Times New Roman" w:hAnsi="Times New Roman" w:hint="eastAsia"/>
              </w:rPr>
              <w:t>绪论</w:t>
            </w:r>
          </w:p>
          <w:p w:rsidR="002E73C4" w:rsidRPr="005931E3" w:rsidRDefault="002E73C4" w:rsidP="002E73C4">
            <w:pPr>
              <w:ind w:leftChars="600" w:left="31680"/>
              <w:rPr>
                <w:rFonts w:ascii="Times New Roman" w:hAnsi="Times New Roman"/>
              </w:rPr>
            </w:pPr>
          </w:p>
          <w:p w:rsidR="002E73C4" w:rsidRPr="005931E3" w:rsidRDefault="002E73C4" w:rsidP="002E73C4">
            <w:pPr>
              <w:ind w:leftChars="600" w:left="31680"/>
              <w:rPr>
                <w:rFonts w:ascii="Times New Roman" w:hAnsi="Times New Roman"/>
              </w:rPr>
            </w:pPr>
            <w:r w:rsidRPr="005931E3">
              <w:rPr>
                <w:rFonts w:ascii="Times New Roman" w:hAnsi="Times New Roman" w:hint="eastAsia"/>
              </w:rPr>
              <w:t>第二章</w:t>
            </w:r>
            <w:r w:rsidRPr="005931E3">
              <w:rPr>
                <w:rFonts w:ascii="Times New Roman" w:hAnsi="Times New Roman"/>
              </w:rPr>
              <w:t xml:space="preserve">   </w:t>
            </w:r>
            <w:r w:rsidRPr="005931E3">
              <w:rPr>
                <w:rFonts w:ascii="Times New Roman" w:hAnsi="Times New Roman" w:hint="eastAsia"/>
              </w:rPr>
              <w:t>媒介融合与管理的基本问题</w:t>
            </w:r>
          </w:p>
          <w:p w:rsidR="002E73C4" w:rsidRPr="005931E3" w:rsidRDefault="002E73C4" w:rsidP="002E73C4">
            <w:pPr>
              <w:ind w:leftChars="600" w:left="31680"/>
              <w:rPr>
                <w:rFonts w:ascii="Times New Roman" w:hAnsi="Times New Roman"/>
              </w:rPr>
            </w:pPr>
          </w:p>
          <w:p w:rsidR="002E73C4" w:rsidRPr="005931E3" w:rsidRDefault="002E73C4" w:rsidP="002E73C4">
            <w:pPr>
              <w:ind w:leftChars="600" w:left="31680"/>
              <w:rPr>
                <w:rFonts w:ascii="Times New Roman" w:hAnsi="Times New Roman"/>
              </w:rPr>
            </w:pPr>
            <w:r w:rsidRPr="005931E3">
              <w:rPr>
                <w:rFonts w:ascii="Times New Roman" w:hAnsi="Times New Roman" w:hint="eastAsia"/>
              </w:rPr>
              <w:t>第三章</w:t>
            </w:r>
            <w:r w:rsidRPr="005931E3">
              <w:rPr>
                <w:rFonts w:ascii="Times New Roman" w:hAnsi="Times New Roman"/>
              </w:rPr>
              <w:t xml:space="preserve">   </w:t>
            </w:r>
            <w:r w:rsidRPr="005931E3">
              <w:rPr>
                <w:rFonts w:ascii="Times New Roman" w:hAnsi="Times New Roman" w:hint="eastAsia"/>
              </w:rPr>
              <w:t>媒介融合与管理体制变革</w:t>
            </w:r>
          </w:p>
          <w:p w:rsidR="002E73C4" w:rsidRPr="005931E3" w:rsidRDefault="002E73C4" w:rsidP="002E73C4">
            <w:pPr>
              <w:ind w:leftChars="600" w:left="31680"/>
              <w:rPr>
                <w:rFonts w:ascii="Times New Roman" w:hAnsi="Times New Roman"/>
              </w:rPr>
            </w:pPr>
          </w:p>
          <w:p w:rsidR="002E73C4" w:rsidRPr="005931E3" w:rsidRDefault="002E73C4" w:rsidP="002E73C4">
            <w:pPr>
              <w:ind w:leftChars="600" w:left="31680"/>
              <w:rPr>
                <w:rFonts w:ascii="Times New Roman" w:hAnsi="Times New Roman"/>
              </w:rPr>
            </w:pPr>
            <w:r w:rsidRPr="005931E3">
              <w:rPr>
                <w:rFonts w:ascii="Times New Roman" w:hAnsi="Times New Roman" w:hint="eastAsia"/>
              </w:rPr>
              <w:t>第四章</w:t>
            </w:r>
            <w:r w:rsidRPr="005931E3">
              <w:rPr>
                <w:rFonts w:ascii="Times New Roman" w:hAnsi="Times New Roman"/>
              </w:rPr>
              <w:t xml:space="preserve">   </w:t>
            </w:r>
            <w:r w:rsidRPr="005931E3">
              <w:rPr>
                <w:rFonts w:ascii="Times New Roman" w:hAnsi="Times New Roman" w:hint="eastAsia"/>
              </w:rPr>
              <w:t>媒介融合与媒介战略管理</w:t>
            </w:r>
          </w:p>
          <w:p w:rsidR="002E73C4" w:rsidRPr="005931E3" w:rsidRDefault="002E73C4" w:rsidP="002E73C4">
            <w:pPr>
              <w:ind w:leftChars="600" w:left="31680"/>
              <w:rPr>
                <w:rFonts w:ascii="Times New Roman" w:hAnsi="Times New Roman"/>
              </w:rPr>
            </w:pPr>
          </w:p>
          <w:p w:rsidR="002E73C4" w:rsidRPr="005931E3" w:rsidRDefault="002E73C4" w:rsidP="002E73C4">
            <w:pPr>
              <w:ind w:leftChars="600" w:left="31680"/>
              <w:rPr>
                <w:rFonts w:ascii="Times New Roman" w:hAnsi="Times New Roman"/>
              </w:rPr>
            </w:pPr>
            <w:r w:rsidRPr="005931E3">
              <w:rPr>
                <w:rFonts w:ascii="Times New Roman" w:hAnsi="Times New Roman" w:hint="eastAsia"/>
              </w:rPr>
              <w:t>第五章</w:t>
            </w:r>
            <w:r w:rsidRPr="005931E3">
              <w:rPr>
                <w:rFonts w:ascii="Times New Roman" w:hAnsi="Times New Roman"/>
              </w:rPr>
              <w:t xml:space="preserve">   </w:t>
            </w:r>
            <w:r w:rsidRPr="005931E3">
              <w:rPr>
                <w:rFonts w:ascii="Times New Roman" w:hAnsi="Times New Roman" w:hint="eastAsia"/>
              </w:rPr>
              <w:t>媒介融合与媒介产品生产</w:t>
            </w:r>
          </w:p>
          <w:p w:rsidR="002E73C4" w:rsidRPr="005931E3" w:rsidRDefault="002E73C4" w:rsidP="002E73C4">
            <w:pPr>
              <w:ind w:leftChars="600" w:left="31680"/>
              <w:rPr>
                <w:rFonts w:ascii="Times New Roman" w:hAnsi="Times New Roman"/>
              </w:rPr>
            </w:pPr>
          </w:p>
          <w:p w:rsidR="002E73C4" w:rsidRPr="005931E3" w:rsidRDefault="002E73C4" w:rsidP="002E73C4">
            <w:pPr>
              <w:ind w:leftChars="600" w:left="31680"/>
              <w:rPr>
                <w:rFonts w:ascii="Times New Roman" w:hAnsi="Times New Roman"/>
              </w:rPr>
            </w:pPr>
            <w:r w:rsidRPr="005931E3">
              <w:rPr>
                <w:rFonts w:ascii="Times New Roman" w:hAnsi="Times New Roman" w:hint="eastAsia"/>
              </w:rPr>
              <w:t>第六章</w:t>
            </w:r>
            <w:r w:rsidRPr="005931E3">
              <w:rPr>
                <w:rFonts w:ascii="Times New Roman" w:hAnsi="Times New Roman"/>
              </w:rPr>
              <w:t xml:space="preserve">   </w:t>
            </w:r>
            <w:r w:rsidRPr="005931E3">
              <w:rPr>
                <w:rFonts w:ascii="Times New Roman" w:hAnsi="Times New Roman" w:hint="eastAsia"/>
              </w:rPr>
              <w:t>媒介融合与人力资源管理</w:t>
            </w:r>
          </w:p>
          <w:p w:rsidR="002E73C4" w:rsidRPr="005931E3" w:rsidRDefault="002E73C4" w:rsidP="002E73C4">
            <w:pPr>
              <w:ind w:leftChars="600" w:left="31680"/>
              <w:rPr>
                <w:rFonts w:ascii="Times New Roman" w:hAnsi="Times New Roman"/>
              </w:rPr>
            </w:pPr>
          </w:p>
          <w:p w:rsidR="002E73C4" w:rsidRPr="005931E3" w:rsidRDefault="002E73C4" w:rsidP="002E73C4">
            <w:pPr>
              <w:ind w:leftChars="600" w:left="31680"/>
              <w:rPr>
                <w:rFonts w:ascii="Times New Roman" w:hAnsi="Times New Roman"/>
              </w:rPr>
            </w:pPr>
            <w:r w:rsidRPr="005931E3">
              <w:rPr>
                <w:rFonts w:ascii="Times New Roman" w:hAnsi="Times New Roman" w:hint="eastAsia"/>
              </w:rPr>
              <w:t>第七章</w:t>
            </w:r>
            <w:r w:rsidRPr="005931E3">
              <w:rPr>
                <w:rFonts w:ascii="Times New Roman" w:hAnsi="Times New Roman"/>
              </w:rPr>
              <w:t xml:space="preserve">   </w:t>
            </w:r>
            <w:r w:rsidRPr="005931E3">
              <w:rPr>
                <w:rFonts w:ascii="Times New Roman" w:hAnsi="Times New Roman" w:hint="eastAsia"/>
              </w:rPr>
              <w:t>媒介融合与媒介价值链管理</w:t>
            </w:r>
          </w:p>
          <w:p w:rsidR="002E73C4" w:rsidRPr="005931E3" w:rsidRDefault="002E73C4" w:rsidP="002E73C4">
            <w:pPr>
              <w:ind w:leftChars="600" w:left="31680"/>
              <w:rPr>
                <w:rFonts w:ascii="Times New Roman" w:hAnsi="Times New Roman"/>
              </w:rPr>
            </w:pPr>
          </w:p>
          <w:p w:rsidR="002E73C4" w:rsidRPr="005931E3" w:rsidRDefault="002E73C4" w:rsidP="002E73C4">
            <w:pPr>
              <w:ind w:leftChars="600" w:left="31680"/>
              <w:rPr>
                <w:rFonts w:ascii="Times New Roman" w:hAnsi="Times New Roman"/>
              </w:rPr>
            </w:pPr>
            <w:r w:rsidRPr="005931E3">
              <w:rPr>
                <w:rFonts w:ascii="Times New Roman" w:hAnsi="Times New Roman" w:hint="eastAsia"/>
              </w:rPr>
              <w:t>第八章</w:t>
            </w:r>
            <w:r w:rsidRPr="005931E3">
              <w:rPr>
                <w:rFonts w:ascii="Times New Roman" w:hAnsi="Times New Roman"/>
              </w:rPr>
              <w:t xml:space="preserve">   </w:t>
            </w:r>
            <w:r w:rsidRPr="005931E3">
              <w:rPr>
                <w:rFonts w:ascii="Times New Roman" w:hAnsi="Times New Roman" w:hint="eastAsia"/>
              </w:rPr>
              <w:t>媒介融合与广播影视业经营管理</w:t>
            </w:r>
          </w:p>
          <w:p w:rsidR="002E73C4" w:rsidRPr="005931E3" w:rsidRDefault="002E73C4" w:rsidP="002E73C4">
            <w:pPr>
              <w:ind w:leftChars="600" w:left="31680"/>
              <w:rPr>
                <w:rFonts w:ascii="Times New Roman" w:hAnsi="Times New Roman"/>
              </w:rPr>
            </w:pPr>
          </w:p>
          <w:p w:rsidR="002E73C4" w:rsidRPr="005931E3" w:rsidRDefault="002E73C4" w:rsidP="002E73C4">
            <w:pPr>
              <w:ind w:leftChars="600" w:left="31680"/>
              <w:rPr>
                <w:rFonts w:ascii="Times New Roman" w:hAnsi="Times New Roman"/>
              </w:rPr>
            </w:pPr>
            <w:r w:rsidRPr="005931E3">
              <w:rPr>
                <w:rFonts w:ascii="Times New Roman" w:hAnsi="Times New Roman" w:hint="eastAsia"/>
              </w:rPr>
              <w:t>第九章</w:t>
            </w:r>
            <w:r w:rsidRPr="005931E3">
              <w:rPr>
                <w:rFonts w:ascii="Times New Roman" w:hAnsi="Times New Roman"/>
              </w:rPr>
              <w:t xml:space="preserve">   </w:t>
            </w:r>
            <w:r w:rsidRPr="005931E3">
              <w:rPr>
                <w:rFonts w:ascii="Times New Roman" w:hAnsi="Times New Roman" w:hint="eastAsia"/>
              </w:rPr>
              <w:t>媒介融合与新媒体业经营管理</w:t>
            </w:r>
          </w:p>
          <w:p w:rsidR="002E73C4" w:rsidRPr="005931E3" w:rsidRDefault="002E73C4" w:rsidP="002E73C4">
            <w:pPr>
              <w:ind w:leftChars="600" w:left="31680"/>
              <w:rPr>
                <w:rFonts w:ascii="Times New Roman" w:hAnsi="Times New Roman"/>
              </w:rPr>
            </w:pPr>
          </w:p>
          <w:p w:rsidR="002E73C4" w:rsidRPr="005931E3" w:rsidRDefault="002E73C4" w:rsidP="002E73C4">
            <w:pPr>
              <w:ind w:leftChars="600" w:left="31680"/>
              <w:rPr>
                <w:rFonts w:ascii="Times New Roman" w:hAnsi="Times New Roman"/>
              </w:rPr>
            </w:pPr>
            <w:r w:rsidRPr="005931E3">
              <w:rPr>
                <w:rFonts w:ascii="Times New Roman" w:hAnsi="Times New Roman" w:hint="eastAsia"/>
              </w:rPr>
              <w:t>第十章</w:t>
            </w:r>
            <w:r w:rsidRPr="005931E3">
              <w:rPr>
                <w:rFonts w:ascii="Times New Roman" w:hAnsi="Times New Roman"/>
              </w:rPr>
              <w:t xml:space="preserve">   </w:t>
            </w:r>
            <w:r w:rsidRPr="005931E3">
              <w:rPr>
                <w:rFonts w:ascii="Times New Roman" w:hAnsi="Times New Roman" w:hint="eastAsia"/>
              </w:rPr>
              <w:t>媒介融合与广告经营管理</w:t>
            </w:r>
          </w:p>
          <w:p w:rsidR="002E73C4" w:rsidRPr="005931E3" w:rsidRDefault="002E73C4" w:rsidP="005931E3">
            <w:pPr>
              <w:rPr>
                <w:rFonts w:ascii="Times New Roman" w:hAnsi="Times New Roman"/>
                <w:szCs w:val="21"/>
              </w:rPr>
            </w:pPr>
          </w:p>
          <w:p w:rsidR="002E73C4" w:rsidRPr="005931E3" w:rsidRDefault="002E73C4" w:rsidP="005931E3">
            <w:pPr>
              <w:rPr>
                <w:rFonts w:ascii="Times New Roman" w:hAnsi="Times New Roman"/>
                <w:szCs w:val="21"/>
              </w:rPr>
            </w:pPr>
          </w:p>
          <w:p w:rsidR="002E73C4" w:rsidRPr="005931E3" w:rsidRDefault="002E73C4" w:rsidP="005931E3">
            <w:pPr>
              <w:rPr>
                <w:rFonts w:ascii="Times New Roman" w:hAnsi="Times New Roman"/>
                <w:szCs w:val="21"/>
              </w:rPr>
            </w:pPr>
          </w:p>
          <w:p w:rsidR="002E73C4" w:rsidRPr="005931E3" w:rsidRDefault="002E73C4" w:rsidP="005931E3">
            <w:pPr>
              <w:rPr>
                <w:rFonts w:ascii="Times New Roman" w:hAnsi="Times New Roman"/>
                <w:szCs w:val="21"/>
              </w:rPr>
            </w:pPr>
          </w:p>
          <w:p w:rsidR="002E73C4" w:rsidRPr="005931E3" w:rsidRDefault="002E73C4" w:rsidP="005931E3">
            <w:pPr>
              <w:rPr>
                <w:rFonts w:ascii="Times New Roman" w:hAnsi="Times New Roman"/>
                <w:szCs w:val="21"/>
              </w:rPr>
            </w:pPr>
          </w:p>
          <w:p w:rsidR="002E73C4" w:rsidRPr="005931E3" w:rsidRDefault="002E73C4" w:rsidP="002E73C4">
            <w:pPr>
              <w:snapToGrid w:val="0"/>
              <w:spacing w:line="288" w:lineRule="auto"/>
              <w:ind w:firstLineChars="200" w:firstLine="31680"/>
              <w:jc w:val="left"/>
              <w:rPr>
                <w:rFonts w:ascii="Times New Roman" w:hAnsi="Times New Roman"/>
                <w:szCs w:val="21"/>
              </w:rPr>
            </w:pPr>
          </w:p>
        </w:tc>
      </w:tr>
      <w:tr w:rsidR="002E73C4" w:rsidRPr="005931E3" w:rsidTr="00725084">
        <w:trPr>
          <w:jc w:val="center"/>
        </w:trPr>
        <w:tc>
          <w:tcPr>
            <w:tcW w:w="8522" w:type="dxa"/>
            <w:gridSpan w:val="7"/>
          </w:tcPr>
          <w:p w:rsidR="002E73C4" w:rsidRPr="005931E3" w:rsidRDefault="002E73C4" w:rsidP="005931E3">
            <w:pPr>
              <w:rPr>
                <w:rFonts w:ascii="宋体"/>
                <w:szCs w:val="21"/>
              </w:rPr>
            </w:pPr>
            <w:r w:rsidRPr="005931E3">
              <w:rPr>
                <w:rFonts w:ascii="Times New Roman" w:hAnsi="Times New Roman" w:hint="eastAsia"/>
                <w:szCs w:val="21"/>
              </w:rPr>
              <w:t>参</w:t>
            </w:r>
            <w:r w:rsidRPr="005931E3">
              <w:rPr>
                <w:rFonts w:ascii="宋体" w:hAnsi="宋体" w:hint="eastAsia"/>
                <w:szCs w:val="21"/>
              </w:rPr>
              <w:t>考书目：</w:t>
            </w:r>
          </w:p>
          <w:p w:rsidR="002E73C4" w:rsidRPr="005931E3" w:rsidRDefault="002E73C4" w:rsidP="002E73C4">
            <w:pPr>
              <w:ind w:firstLineChars="200" w:firstLine="31680"/>
              <w:rPr>
                <w:rFonts w:ascii="宋体"/>
                <w:szCs w:val="21"/>
              </w:rPr>
            </w:pPr>
            <w:r w:rsidRPr="005931E3">
              <w:rPr>
                <w:rFonts w:ascii="宋体" w:hAnsi="宋体" w:hint="eastAsia"/>
                <w:szCs w:val="21"/>
              </w:rPr>
              <w:t>生奇志：《媒介管理学》，清华大学出版社，</w:t>
            </w:r>
            <w:r w:rsidRPr="005931E3">
              <w:rPr>
                <w:rFonts w:ascii="宋体" w:hAnsi="宋体"/>
                <w:szCs w:val="21"/>
              </w:rPr>
              <w:t>2012</w:t>
            </w:r>
            <w:r w:rsidRPr="005931E3">
              <w:rPr>
                <w:rFonts w:ascii="宋体" w:hAnsi="宋体" w:hint="eastAsia"/>
                <w:szCs w:val="21"/>
              </w:rPr>
              <w:t>年。</w:t>
            </w:r>
          </w:p>
          <w:p w:rsidR="002E73C4" w:rsidRPr="005931E3" w:rsidRDefault="002E73C4" w:rsidP="005931E3">
            <w:pPr>
              <w:rPr>
                <w:rFonts w:ascii="宋体"/>
                <w:szCs w:val="21"/>
              </w:rPr>
            </w:pPr>
          </w:p>
          <w:p w:rsidR="002E73C4" w:rsidRPr="005931E3" w:rsidRDefault="002E73C4" w:rsidP="002E73C4">
            <w:pPr>
              <w:ind w:firstLineChars="200" w:firstLine="31680"/>
              <w:rPr>
                <w:rFonts w:ascii="宋体"/>
                <w:szCs w:val="21"/>
              </w:rPr>
            </w:pPr>
            <w:r w:rsidRPr="005931E3">
              <w:rPr>
                <w:rFonts w:ascii="宋体" w:hAnsi="宋体" w:hint="eastAsia"/>
                <w:szCs w:val="21"/>
              </w:rPr>
              <w:t>邵培仁：《媒介管理学概论》高等教育出版社</w:t>
            </w:r>
            <w:r w:rsidRPr="005931E3">
              <w:rPr>
                <w:rFonts w:ascii="宋体" w:hAnsi="宋体"/>
                <w:szCs w:val="21"/>
              </w:rPr>
              <w:t>2010</w:t>
            </w:r>
            <w:r w:rsidRPr="005931E3">
              <w:rPr>
                <w:rFonts w:ascii="宋体" w:hAnsi="宋体" w:hint="eastAsia"/>
                <w:szCs w:val="21"/>
              </w:rPr>
              <w:t>年。</w:t>
            </w:r>
          </w:p>
          <w:p w:rsidR="002E73C4" w:rsidRPr="005931E3" w:rsidRDefault="002E73C4" w:rsidP="005931E3">
            <w:pPr>
              <w:rPr>
                <w:rFonts w:ascii="宋体"/>
                <w:szCs w:val="21"/>
              </w:rPr>
            </w:pPr>
          </w:p>
          <w:p w:rsidR="002E73C4" w:rsidRPr="005931E3" w:rsidRDefault="002E73C4" w:rsidP="002E73C4">
            <w:pPr>
              <w:ind w:firstLineChars="200" w:firstLine="31680"/>
              <w:rPr>
                <w:rFonts w:ascii="宋体"/>
                <w:szCs w:val="21"/>
              </w:rPr>
            </w:pPr>
            <w:r w:rsidRPr="005931E3">
              <w:rPr>
                <w:rFonts w:ascii="宋体" w:hAnsi="宋体" w:hint="eastAsia"/>
                <w:szCs w:val="21"/>
              </w:rPr>
              <w:t>潘可武：《媒介经营管理</w:t>
            </w:r>
            <w:r w:rsidRPr="005931E3">
              <w:rPr>
                <w:rFonts w:ascii="宋体"/>
                <w:szCs w:val="21"/>
              </w:rPr>
              <w:t>-</w:t>
            </w:r>
            <w:r w:rsidRPr="005931E3">
              <w:rPr>
                <w:rFonts w:ascii="宋体" w:hAnsi="宋体" w:hint="eastAsia"/>
                <w:szCs w:val="21"/>
              </w:rPr>
              <w:t>创新与融合》，中国传媒大学出版社，</w:t>
            </w:r>
            <w:r w:rsidRPr="005931E3">
              <w:rPr>
                <w:rFonts w:ascii="宋体" w:hAnsi="宋体"/>
                <w:szCs w:val="21"/>
              </w:rPr>
              <w:t>2015</w:t>
            </w:r>
            <w:r w:rsidRPr="005931E3">
              <w:rPr>
                <w:rFonts w:ascii="宋体" w:hAnsi="宋体" w:hint="eastAsia"/>
                <w:szCs w:val="21"/>
              </w:rPr>
              <w:t>年。</w:t>
            </w:r>
          </w:p>
          <w:p w:rsidR="002E73C4" w:rsidRPr="005931E3" w:rsidRDefault="002E73C4" w:rsidP="005931E3">
            <w:pPr>
              <w:rPr>
                <w:rFonts w:ascii="宋体"/>
                <w:szCs w:val="21"/>
              </w:rPr>
            </w:pPr>
          </w:p>
          <w:p w:rsidR="002E73C4" w:rsidRPr="005931E3" w:rsidRDefault="002E73C4" w:rsidP="002E73C4">
            <w:pPr>
              <w:ind w:firstLineChars="200" w:firstLine="31680"/>
              <w:rPr>
                <w:rFonts w:ascii="宋体"/>
                <w:szCs w:val="21"/>
              </w:rPr>
            </w:pPr>
            <w:r w:rsidRPr="005931E3">
              <w:rPr>
                <w:rFonts w:ascii="宋体" w:hAnsi="宋体" w:hint="eastAsia"/>
                <w:szCs w:val="21"/>
              </w:rPr>
              <w:t>王润珏：《媒介融合的制度安排与政策选择》，社会科学文献出版社，</w:t>
            </w:r>
            <w:r w:rsidRPr="005931E3">
              <w:rPr>
                <w:rFonts w:ascii="宋体" w:hAnsi="宋体"/>
                <w:szCs w:val="21"/>
              </w:rPr>
              <w:t>2014</w:t>
            </w:r>
            <w:r w:rsidRPr="005931E3">
              <w:rPr>
                <w:rFonts w:ascii="宋体" w:hAnsi="宋体" w:hint="eastAsia"/>
                <w:szCs w:val="21"/>
              </w:rPr>
              <w:t>年。</w:t>
            </w:r>
            <w:r w:rsidRPr="005931E3">
              <w:rPr>
                <w:rFonts w:ascii="宋体" w:hAnsi="宋体"/>
                <w:szCs w:val="21"/>
              </w:rPr>
              <w:t xml:space="preserve"> </w:t>
            </w:r>
          </w:p>
          <w:p w:rsidR="002E73C4" w:rsidRPr="005931E3" w:rsidRDefault="002E73C4" w:rsidP="005931E3">
            <w:pPr>
              <w:rPr>
                <w:rFonts w:ascii="宋体"/>
                <w:szCs w:val="21"/>
              </w:rPr>
            </w:pPr>
          </w:p>
          <w:p w:rsidR="002E73C4" w:rsidRPr="005931E3" w:rsidRDefault="002E73C4" w:rsidP="002E73C4">
            <w:pPr>
              <w:ind w:firstLineChars="200" w:firstLine="31680"/>
              <w:rPr>
                <w:rFonts w:ascii="宋体"/>
                <w:szCs w:val="21"/>
              </w:rPr>
            </w:pPr>
            <w:r w:rsidRPr="005931E3">
              <w:rPr>
                <w:rFonts w:ascii="宋体" w:hAnsi="宋体" w:hint="eastAsia"/>
                <w:szCs w:val="21"/>
              </w:rPr>
              <w:t>杨娟：《中国媒介生产融合研究》，中国广播影视出版社，</w:t>
            </w:r>
            <w:r w:rsidRPr="005931E3">
              <w:rPr>
                <w:rFonts w:ascii="宋体" w:hAnsi="宋体"/>
                <w:szCs w:val="21"/>
              </w:rPr>
              <w:t>2014</w:t>
            </w:r>
            <w:r w:rsidRPr="005931E3">
              <w:rPr>
                <w:rFonts w:ascii="宋体" w:hAnsi="宋体" w:hint="eastAsia"/>
                <w:szCs w:val="21"/>
              </w:rPr>
              <w:t>年。</w:t>
            </w:r>
            <w:r w:rsidRPr="005931E3">
              <w:rPr>
                <w:rFonts w:ascii="宋体" w:hAnsi="宋体"/>
                <w:szCs w:val="21"/>
              </w:rPr>
              <w:t xml:space="preserve"> </w:t>
            </w:r>
          </w:p>
          <w:p w:rsidR="002E73C4" w:rsidRPr="005931E3" w:rsidRDefault="002E73C4" w:rsidP="005931E3">
            <w:pPr>
              <w:rPr>
                <w:rFonts w:ascii="宋体"/>
                <w:szCs w:val="21"/>
              </w:rPr>
            </w:pPr>
          </w:p>
          <w:p w:rsidR="002E73C4" w:rsidRPr="005931E3" w:rsidRDefault="002E73C4" w:rsidP="005931E3">
            <w:pPr>
              <w:rPr>
                <w:rFonts w:ascii="宋体"/>
                <w:szCs w:val="21"/>
              </w:rPr>
            </w:pPr>
          </w:p>
          <w:p w:rsidR="002E73C4" w:rsidRPr="005931E3" w:rsidRDefault="002E73C4" w:rsidP="005931E3">
            <w:pPr>
              <w:rPr>
                <w:rFonts w:ascii="宋体"/>
                <w:szCs w:val="21"/>
              </w:rPr>
            </w:pPr>
          </w:p>
          <w:p w:rsidR="002E73C4" w:rsidRPr="005931E3" w:rsidRDefault="002E73C4" w:rsidP="005931E3">
            <w:pPr>
              <w:rPr>
                <w:rFonts w:ascii="Times New Roman" w:hAnsi="Times New Roman"/>
                <w:szCs w:val="21"/>
              </w:rPr>
            </w:pPr>
          </w:p>
        </w:tc>
      </w:tr>
    </w:tbl>
    <w:p w:rsidR="002E73C4" w:rsidRPr="005931E3" w:rsidRDefault="002E73C4" w:rsidP="005931E3">
      <w:pPr>
        <w:rPr>
          <w:rFonts w:ascii="Times New Roman" w:hAnsi="Times New Roman"/>
        </w:rPr>
      </w:pPr>
    </w:p>
    <w:p w:rsidR="002E73C4" w:rsidRPr="005931E3" w:rsidRDefault="002E73C4" w:rsidP="003966A9">
      <w:pPr>
        <w:spacing w:line="400" w:lineRule="exact"/>
        <w:ind w:firstLineChars="950" w:firstLine="31680"/>
        <w:rPr>
          <w:rFonts w:ascii="黑体" w:eastAsia="黑体" w:hAnsi="宋体"/>
          <w:color w:val="000000"/>
          <w:sz w:val="24"/>
          <w:szCs w:val="20"/>
        </w:rPr>
      </w:pPr>
      <w:r w:rsidRPr="005931E3">
        <w:rPr>
          <w:rFonts w:ascii="黑体" w:eastAsia="黑体" w:hAnsi="宋体"/>
          <w:color w:val="000000"/>
          <w:sz w:val="24"/>
          <w:szCs w:val="20"/>
        </w:rPr>
        <w:br w:type="page"/>
      </w:r>
      <w:r w:rsidRPr="005931E3">
        <w:rPr>
          <w:rFonts w:ascii="黑体" w:eastAsia="黑体" w:hAnsi="宋体" w:hint="eastAsia"/>
          <w:color w:val="000000"/>
          <w:sz w:val="24"/>
          <w:szCs w:val="20"/>
        </w:rPr>
        <w:t>《广告理论与实务》课程简明教学大纲</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79"/>
        <w:gridCol w:w="1264"/>
        <w:gridCol w:w="1611"/>
        <w:gridCol w:w="1138"/>
        <w:gridCol w:w="102"/>
        <w:gridCol w:w="1334"/>
        <w:gridCol w:w="2294"/>
      </w:tblGrid>
      <w:tr w:rsidR="002E73C4" w:rsidRPr="005931E3" w:rsidTr="00725084">
        <w:trPr>
          <w:jc w:val="center"/>
        </w:trPr>
        <w:tc>
          <w:tcPr>
            <w:tcW w:w="779" w:type="dxa"/>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课程</w:t>
            </w:r>
          </w:p>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名称</w:t>
            </w:r>
          </w:p>
        </w:tc>
        <w:tc>
          <w:tcPr>
            <w:tcW w:w="4115" w:type="dxa"/>
            <w:gridSpan w:val="4"/>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广告理论与实务</w:t>
            </w:r>
          </w:p>
        </w:tc>
        <w:tc>
          <w:tcPr>
            <w:tcW w:w="1334" w:type="dxa"/>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课程编号</w:t>
            </w:r>
          </w:p>
        </w:tc>
        <w:tc>
          <w:tcPr>
            <w:tcW w:w="2294" w:type="dxa"/>
          </w:tcPr>
          <w:p w:rsidR="002E73C4" w:rsidRPr="005931E3" w:rsidRDefault="002E73C4" w:rsidP="00114752">
            <w:pPr>
              <w:spacing w:beforeLines="40" w:afterLines="40"/>
              <w:jc w:val="center"/>
              <w:rPr>
                <w:rFonts w:ascii="Times New Roman" w:hAnsi="Times New Roman"/>
                <w:color w:val="000000"/>
                <w:kern w:val="0"/>
                <w:szCs w:val="21"/>
              </w:rPr>
            </w:pPr>
            <w:r w:rsidRPr="005931E3">
              <w:rPr>
                <w:rFonts w:ascii="Times New Roman" w:hAnsi="Times New Roman"/>
                <w:color w:val="000000"/>
                <w:kern w:val="0"/>
                <w:szCs w:val="21"/>
              </w:rPr>
              <w:t xml:space="preserve"> </w:t>
            </w:r>
          </w:p>
          <w:p w:rsidR="002E73C4" w:rsidRPr="005931E3" w:rsidRDefault="002E73C4" w:rsidP="00114752">
            <w:pPr>
              <w:spacing w:beforeLines="40" w:afterLines="40"/>
              <w:jc w:val="center"/>
              <w:rPr>
                <w:rFonts w:ascii="Times New Roman" w:hAnsi="Times New Roman"/>
                <w:szCs w:val="21"/>
              </w:rPr>
            </w:pPr>
            <w:r>
              <w:rPr>
                <w:color w:val="000000"/>
                <w:kern w:val="0"/>
                <w:szCs w:val="21"/>
              </w:rPr>
              <w:t>SXSS0303X20</w:t>
            </w:r>
          </w:p>
        </w:tc>
      </w:tr>
      <w:tr w:rsidR="002E73C4" w:rsidRPr="005931E3" w:rsidTr="00725084">
        <w:trPr>
          <w:jc w:val="center"/>
        </w:trPr>
        <w:tc>
          <w:tcPr>
            <w:tcW w:w="779" w:type="dxa"/>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课程</w:t>
            </w:r>
          </w:p>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类别</w:t>
            </w:r>
          </w:p>
        </w:tc>
        <w:tc>
          <w:tcPr>
            <w:tcW w:w="7743" w:type="dxa"/>
            <w:gridSpan w:val="6"/>
            <w:vAlign w:val="center"/>
          </w:tcPr>
          <w:p w:rsidR="002E73C4" w:rsidRPr="005931E3" w:rsidRDefault="002E73C4" w:rsidP="00114752">
            <w:pPr>
              <w:spacing w:beforeLines="40" w:afterLines="40"/>
              <w:jc w:val="center"/>
              <w:rPr>
                <w:rFonts w:ascii="Times New Roman" w:hAnsi="Times New Roman"/>
                <w:szCs w:val="21"/>
              </w:rPr>
            </w:pPr>
            <w:r w:rsidRPr="005931E3">
              <w:rPr>
                <w:rFonts w:ascii="宋体" w:hAnsi="宋体" w:hint="eastAsia"/>
              </w:rPr>
              <w:t>□</w:t>
            </w:r>
            <w:r w:rsidRPr="005931E3">
              <w:rPr>
                <w:rFonts w:ascii="Times New Roman" w:hAnsi="Times New Roman" w:hint="eastAsia"/>
              </w:rPr>
              <w:t>专业基础</w:t>
            </w:r>
            <w:r w:rsidRPr="005931E3">
              <w:rPr>
                <w:rFonts w:ascii="Times New Roman" w:hAnsi="Times New Roman"/>
              </w:rPr>
              <w:t xml:space="preserve"> </w:t>
            </w:r>
            <w:r w:rsidRPr="005931E3">
              <w:rPr>
                <w:rFonts w:ascii="宋体" w:hAnsi="宋体" w:hint="eastAsia"/>
                <w:bdr w:val="single" w:sz="4" w:space="0" w:color="auto"/>
              </w:rPr>
              <w:t>√</w:t>
            </w:r>
            <w:r w:rsidRPr="005931E3">
              <w:rPr>
                <w:rFonts w:ascii="Times New Roman" w:hAnsi="Times New Roman" w:hint="eastAsia"/>
              </w:rPr>
              <w:t>专业必修</w:t>
            </w:r>
            <w:r w:rsidRPr="005931E3">
              <w:rPr>
                <w:rFonts w:ascii="Times New Roman" w:hAnsi="Times New Roman"/>
              </w:rPr>
              <w:t xml:space="preserve"> </w:t>
            </w:r>
            <w:r w:rsidRPr="005931E3">
              <w:rPr>
                <w:rFonts w:ascii="宋体" w:hAnsi="宋体" w:hint="eastAsia"/>
              </w:rPr>
              <w:t>□</w:t>
            </w:r>
            <w:r w:rsidRPr="005931E3">
              <w:rPr>
                <w:rFonts w:ascii="Times New Roman" w:hAnsi="Times New Roman"/>
              </w:rPr>
              <w:t xml:space="preserve"> </w:t>
            </w:r>
            <w:r w:rsidRPr="005931E3">
              <w:rPr>
                <w:rFonts w:ascii="Times New Roman" w:hAnsi="Times New Roman" w:hint="eastAsia"/>
              </w:rPr>
              <w:t>专业选修</w:t>
            </w:r>
          </w:p>
        </w:tc>
      </w:tr>
      <w:tr w:rsidR="002E73C4" w:rsidRPr="005931E3" w:rsidTr="00725084">
        <w:trPr>
          <w:trHeight w:val="510"/>
          <w:jc w:val="center"/>
        </w:trPr>
        <w:tc>
          <w:tcPr>
            <w:tcW w:w="779" w:type="dxa"/>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开课</w:t>
            </w:r>
          </w:p>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学期</w:t>
            </w:r>
          </w:p>
        </w:tc>
        <w:tc>
          <w:tcPr>
            <w:tcW w:w="1264" w:type="dxa"/>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szCs w:val="21"/>
              </w:rPr>
              <w:t>2</w:t>
            </w:r>
          </w:p>
        </w:tc>
        <w:tc>
          <w:tcPr>
            <w:tcW w:w="1611" w:type="dxa"/>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学时</w:t>
            </w:r>
          </w:p>
        </w:tc>
        <w:tc>
          <w:tcPr>
            <w:tcW w:w="1138" w:type="dxa"/>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szCs w:val="21"/>
              </w:rPr>
              <w:t>36</w:t>
            </w:r>
          </w:p>
        </w:tc>
        <w:tc>
          <w:tcPr>
            <w:tcW w:w="1436" w:type="dxa"/>
            <w:gridSpan w:val="2"/>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学分</w:t>
            </w:r>
          </w:p>
        </w:tc>
        <w:tc>
          <w:tcPr>
            <w:tcW w:w="2294" w:type="dxa"/>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szCs w:val="21"/>
              </w:rPr>
              <w:t>2</w:t>
            </w:r>
          </w:p>
        </w:tc>
      </w:tr>
      <w:tr w:rsidR="002E73C4" w:rsidRPr="005931E3" w:rsidTr="00725084">
        <w:trPr>
          <w:jc w:val="center"/>
        </w:trPr>
        <w:tc>
          <w:tcPr>
            <w:tcW w:w="779" w:type="dxa"/>
            <w:vMerge w:val="restart"/>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课程</w:t>
            </w:r>
          </w:p>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负责人</w:t>
            </w:r>
          </w:p>
        </w:tc>
        <w:tc>
          <w:tcPr>
            <w:tcW w:w="1264" w:type="dxa"/>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教师姓名</w:t>
            </w:r>
          </w:p>
        </w:tc>
        <w:tc>
          <w:tcPr>
            <w:tcW w:w="1611" w:type="dxa"/>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樊传果</w:t>
            </w:r>
          </w:p>
        </w:tc>
        <w:tc>
          <w:tcPr>
            <w:tcW w:w="1138" w:type="dxa"/>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职称</w:t>
            </w:r>
          </w:p>
        </w:tc>
        <w:tc>
          <w:tcPr>
            <w:tcW w:w="3730" w:type="dxa"/>
            <w:gridSpan w:val="3"/>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教授</w:t>
            </w:r>
          </w:p>
        </w:tc>
      </w:tr>
      <w:tr w:rsidR="002E73C4" w:rsidRPr="005931E3" w:rsidTr="00725084">
        <w:trPr>
          <w:jc w:val="center"/>
        </w:trPr>
        <w:tc>
          <w:tcPr>
            <w:tcW w:w="779" w:type="dxa"/>
            <w:vMerge/>
            <w:vAlign w:val="center"/>
          </w:tcPr>
          <w:p w:rsidR="002E73C4" w:rsidRPr="005931E3" w:rsidRDefault="002E73C4" w:rsidP="00114752">
            <w:pPr>
              <w:spacing w:beforeLines="40" w:afterLines="40"/>
              <w:jc w:val="center"/>
              <w:rPr>
                <w:rFonts w:ascii="Times New Roman" w:hAnsi="Times New Roman"/>
                <w:szCs w:val="21"/>
              </w:rPr>
            </w:pPr>
          </w:p>
        </w:tc>
        <w:tc>
          <w:tcPr>
            <w:tcW w:w="1264" w:type="dxa"/>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联系电话</w:t>
            </w:r>
          </w:p>
        </w:tc>
        <w:tc>
          <w:tcPr>
            <w:tcW w:w="1611" w:type="dxa"/>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szCs w:val="21"/>
              </w:rPr>
              <w:t>13805206601</w:t>
            </w:r>
          </w:p>
        </w:tc>
        <w:tc>
          <w:tcPr>
            <w:tcW w:w="1138" w:type="dxa"/>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电子邮件</w:t>
            </w:r>
          </w:p>
        </w:tc>
        <w:tc>
          <w:tcPr>
            <w:tcW w:w="3730" w:type="dxa"/>
            <w:gridSpan w:val="3"/>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szCs w:val="21"/>
              </w:rPr>
              <w:t>fanchuanguo@163.com</w:t>
            </w:r>
          </w:p>
        </w:tc>
      </w:tr>
      <w:tr w:rsidR="002E73C4" w:rsidRPr="005931E3" w:rsidTr="00725084">
        <w:trPr>
          <w:jc w:val="center"/>
        </w:trPr>
        <w:tc>
          <w:tcPr>
            <w:tcW w:w="779" w:type="dxa"/>
            <w:vMerge w:val="restart"/>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教学团队成员</w:t>
            </w:r>
          </w:p>
        </w:tc>
        <w:tc>
          <w:tcPr>
            <w:tcW w:w="1264" w:type="dxa"/>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姓名</w:t>
            </w:r>
          </w:p>
        </w:tc>
        <w:tc>
          <w:tcPr>
            <w:tcW w:w="1611" w:type="dxa"/>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专业</w:t>
            </w:r>
          </w:p>
        </w:tc>
        <w:tc>
          <w:tcPr>
            <w:tcW w:w="1138" w:type="dxa"/>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职称</w:t>
            </w:r>
          </w:p>
        </w:tc>
        <w:tc>
          <w:tcPr>
            <w:tcW w:w="1436" w:type="dxa"/>
            <w:gridSpan w:val="2"/>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联系电话</w:t>
            </w:r>
          </w:p>
        </w:tc>
        <w:tc>
          <w:tcPr>
            <w:tcW w:w="2294" w:type="dxa"/>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电子邮件</w:t>
            </w:r>
          </w:p>
        </w:tc>
      </w:tr>
      <w:tr w:rsidR="002E73C4" w:rsidRPr="005931E3" w:rsidTr="00725084">
        <w:trPr>
          <w:jc w:val="center"/>
        </w:trPr>
        <w:tc>
          <w:tcPr>
            <w:tcW w:w="779" w:type="dxa"/>
            <w:vMerge/>
            <w:vAlign w:val="center"/>
          </w:tcPr>
          <w:p w:rsidR="002E73C4" w:rsidRPr="005931E3" w:rsidRDefault="002E73C4" w:rsidP="00114752">
            <w:pPr>
              <w:spacing w:beforeLines="40" w:afterLines="40"/>
              <w:jc w:val="center"/>
              <w:rPr>
                <w:rFonts w:ascii="Times New Roman" w:hAnsi="Times New Roman"/>
                <w:szCs w:val="21"/>
              </w:rPr>
            </w:pPr>
          </w:p>
        </w:tc>
        <w:tc>
          <w:tcPr>
            <w:tcW w:w="1264" w:type="dxa"/>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王慧灵</w:t>
            </w:r>
          </w:p>
        </w:tc>
        <w:tc>
          <w:tcPr>
            <w:tcW w:w="1611" w:type="dxa"/>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广告学</w:t>
            </w:r>
          </w:p>
        </w:tc>
        <w:tc>
          <w:tcPr>
            <w:tcW w:w="1138" w:type="dxa"/>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副教授</w:t>
            </w:r>
          </w:p>
        </w:tc>
        <w:tc>
          <w:tcPr>
            <w:tcW w:w="1436" w:type="dxa"/>
            <w:gridSpan w:val="2"/>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szCs w:val="21"/>
              </w:rPr>
              <w:t>13685161322</w:t>
            </w:r>
          </w:p>
        </w:tc>
        <w:tc>
          <w:tcPr>
            <w:tcW w:w="2294" w:type="dxa"/>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szCs w:val="21"/>
              </w:rPr>
              <w:t>409002951@ qq.com</w:t>
            </w:r>
          </w:p>
        </w:tc>
      </w:tr>
      <w:tr w:rsidR="002E73C4" w:rsidRPr="005931E3" w:rsidTr="00725084">
        <w:trPr>
          <w:jc w:val="center"/>
        </w:trPr>
        <w:tc>
          <w:tcPr>
            <w:tcW w:w="779" w:type="dxa"/>
            <w:vMerge/>
            <w:vAlign w:val="center"/>
          </w:tcPr>
          <w:p w:rsidR="002E73C4" w:rsidRPr="005931E3" w:rsidRDefault="002E73C4" w:rsidP="00114752">
            <w:pPr>
              <w:spacing w:beforeLines="40" w:afterLines="40"/>
              <w:jc w:val="center"/>
              <w:rPr>
                <w:rFonts w:ascii="Times New Roman" w:hAnsi="Times New Roman"/>
                <w:szCs w:val="21"/>
              </w:rPr>
            </w:pPr>
          </w:p>
        </w:tc>
        <w:tc>
          <w:tcPr>
            <w:tcW w:w="1264" w:type="dxa"/>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薛媛</w:t>
            </w:r>
          </w:p>
        </w:tc>
        <w:tc>
          <w:tcPr>
            <w:tcW w:w="1611" w:type="dxa"/>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广告学</w:t>
            </w:r>
          </w:p>
        </w:tc>
        <w:tc>
          <w:tcPr>
            <w:tcW w:w="1138" w:type="dxa"/>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副教授</w:t>
            </w:r>
          </w:p>
        </w:tc>
        <w:tc>
          <w:tcPr>
            <w:tcW w:w="1436" w:type="dxa"/>
            <w:gridSpan w:val="2"/>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szCs w:val="21"/>
              </w:rPr>
              <w:t>13775989966</w:t>
            </w:r>
          </w:p>
        </w:tc>
        <w:tc>
          <w:tcPr>
            <w:tcW w:w="2294" w:type="dxa"/>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szCs w:val="21"/>
              </w:rPr>
              <w:t>462602413@ qq.com</w:t>
            </w:r>
          </w:p>
        </w:tc>
      </w:tr>
      <w:tr w:rsidR="002E73C4" w:rsidRPr="005931E3" w:rsidTr="00725084">
        <w:trPr>
          <w:jc w:val="center"/>
        </w:trPr>
        <w:tc>
          <w:tcPr>
            <w:tcW w:w="779" w:type="dxa"/>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授课</w:t>
            </w:r>
          </w:p>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方式</w:t>
            </w:r>
          </w:p>
        </w:tc>
        <w:tc>
          <w:tcPr>
            <w:tcW w:w="2875" w:type="dxa"/>
            <w:gridSpan w:val="2"/>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课程讲授</w:t>
            </w:r>
            <w:r w:rsidRPr="005931E3">
              <w:rPr>
                <w:rFonts w:ascii="Times New Roman" w:hAnsi="Times New Roman"/>
                <w:szCs w:val="21"/>
              </w:rPr>
              <w:t>+</w:t>
            </w:r>
            <w:r w:rsidRPr="005931E3">
              <w:rPr>
                <w:rFonts w:ascii="Times New Roman" w:hAnsi="Times New Roman" w:hint="eastAsia"/>
                <w:szCs w:val="21"/>
              </w:rPr>
              <w:t>学生导读</w:t>
            </w:r>
            <w:r w:rsidRPr="005931E3">
              <w:rPr>
                <w:rFonts w:ascii="Times New Roman" w:hAnsi="Times New Roman"/>
                <w:szCs w:val="21"/>
              </w:rPr>
              <w:t>+</w:t>
            </w:r>
            <w:r w:rsidRPr="005931E3">
              <w:rPr>
                <w:rFonts w:ascii="Times New Roman" w:hAnsi="Times New Roman" w:hint="eastAsia"/>
                <w:szCs w:val="21"/>
              </w:rPr>
              <w:t>案例研讨</w:t>
            </w:r>
            <w:r w:rsidRPr="005931E3">
              <w:rPr>
                <w:rFonts w:ascii="Times New Roman" w:hAnsi="Times New Roman"/>
                <w:szCs w:val="21"/>
              </w:rPr>
              <w:t>+</w:t>
            </w:r>
            <w:r w:rsidRPr="005931E3">
              <w:rPr>
                <w:rFonts w:ascii="Times New Roman" w:hAnsi="Times New Roman" w:hint="eastAsia"/>
                <w:szCs w:val="21"/>
              </w:rPr>
              <w:t>课堂讨论</w:t>
            </w:r>
          </w:p>
        </w:tc>
        <w:tc>
          <w:tcPr>
            <w:tcW w:w="1138" w:type="dxa"/>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考核方式</w:t>
            </w:r>
          </w:p>
        </w:tc>
        <w:tc>
          <w:tcPr>
            <w:tcW w:w="3730" w:type="dxa"/>
            <w:gridSpan w:val="3"/>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课堂导读</w:t>
            </w:r>
            <w:r w:rsidRPr="005931E3">
              <w:rPr>
                <w:rFonts w:ascii="Times New Roman" w:hAnsi="Times New Roman"/>
                <w:szCs w:val="21"/>
              </w:rPr>
              <w:t>+</w:t>
            </w:r>
            <w:r w:rsidRPr="005931E3">
              <w:rPr>
                <w:rFonts w:ascii="Times New Roman" w:hAnsi="Times New Roman" w:hint="eastAsia"/>
                <w:szCs w:val="21"/>
              </w:rPr>
              <w:t>研讨发言</w:t>
            </w:r>
            <w:r w:rsidRPr="005931E3">
              <w:rPr>
                <w:rFonts w:ascii="Times New Roman" w:hAnsi="Times New Roman"/>
                <w:szCs w:val="21"/>
              </w:rPr>
              <w:t>+</w:t>
            </w:r>
            <w:r w:rsidRPr="005931E3">
              <w:rPr>
                <w:rFonts w:ascii="Times New Roman" w:hAnsi="Times New Roman" w:hint="eastAsia"/>
                <w:szCs w:val="21"/>
              </w:rPr>
              <w:t>中期报告</w:t>
            </w:r>
            <w:r w:rsidRPr="005931E3">
              <w:rPr>
                <w:rFonts w:ascii="Times New Roman" w:hAnsi="Times New Roman"/>
                <w:szCs w:val="21"/>
              </w:rPr>
              <w:t>+</w:t>
            </w:r>
            <w:r w:rsidRPr="005931E3">
              <w:rPr>
                <w:rFonts w:ascii="Times New Roman" w:hAnsi="Times New Roman" w:hint="eastAsia"/>
                <w:szCs w:val="21"/>
              </w:rPr>
              <w:t>课程论文</w:t>
            </w:r>
            <w:r w:rsidRPr="005931E3">
              <w:rPr>
                <w:rFonts w:ascii="Times New Roman" w:hAnsi="Times New Roman"/>
                <w:szCs w:val="21"/>
              </w:rPr>
              <w:t>+</w:t>
            </w:r>
            <w:r w:rsidRPr="005931E3">
              <w:rPr>
                <w:rFonts w:ascii="Times New Roman" w:hAnsi="Times New Roman" w:hint="eastAsia"/>
                <w:szCs w:val="21"/>
              </w:rPr>
              <w:t>课堂出勤</w:t>
            </w:r>
          </w:p>
        </w:tc>
      </w:tr>
      <w:tr w:rsidR="002E73C4" w:rsidRPr="005931E3" w:rsidTr="00725084">
        <w:trPr>
          <w:jc w:val="center"/>
        </w:trPr>
        <w:tc>
          <w:tcPr>
            <w:tcW w:w="8522" w:type="dxa"/>
            <w:gridSpan w:val="7"/>
            <w:vAlign w:val="center"/>
          </w:tcPr>
          <w:p w:rsidR="002E73C4" w:rsidRPr="005931E3" w:rsidRDefault="002E73C4" w:rsidP="00114752">
            <w:pPr>
              <w:spacing w:beforeLines="40" w:afterLines="40" w:line="380" w:lineRule="exact"/>
              <w:rPr>
                <w:rFonts w:ascii="Times New Roman" w:hAnsi="Times New Roman"/>
                <w:szCs w:val="21"/>
              </w:rPr>
            </w:pPr>
            <w:r w:rsidRPr="005931E3">
              <w:rPr>
                <w:rFonts w:ascii="Times New Roman" w:hAnsi="Times New Roman" w:hint="eastAsia"/>
                <w:b/>
                <w:szCs w:val="21"/>
              </w:rPr>
              <w:t>课程简介</w:t>
            </w:r>
            <w:r w:rsidRPr="005931E3">
              <w:rPr>
                <w:rFonts w:ascii="Times New Roman" w:hAnsi="Times New Roman" w:hint="eastAsia"/>
                <w:szCs w:val="21"/>
              </w:rPr>
              <w:t>：</w:t>
            </w:r>
          </w:p>
          <w:p w:rsidR="002E73C4" w:rsidRPr="005931E3" w:rsidRDefault="002E73C4" w:rsidP="002E73C4">
            <w:pPr>
              <w:spacing w:beforeLines="40" w:afterLines="40" w:line="380" w:lineRule="exact"/>
              <w:ind w:firstLineChars="100" w:firstLine="31680"/>
              <w:rPr>
                <w:rFonts w:ascii="Times New Roman" w:hAnsi="Times New Roman"/>
                <w:szCs w:val="21"/>
              </w:rPr>
            </w:pPr>
            <w:r w:rsidRPr="005931E3">
              <w:rPr>
                <w:rFonts w:ascii="Times New Roman" w:hAnsi="Times New Roman" w:hint="eastAsia"/>
                <w:szCs w:val="21"/>
              </w:rPr>
              <w:t>《广告理论与实务》，重在系统分析、研究</w:t>
            </w:r>
            <w:r w:rsidRPr="005931E3">
              <w:rPr>
                <w:rFonts w:ascii="Times New Roman" w:hAnsi="Times New Roman"/>
                <w:szCs w:val="21"/>
              </w:rPr>
              <w:t>20</w:t>
            </w:r>
            <w:r w:rsidRPr="005931E3">
              <w:rPr>
                <w:rFonts w:ascii="Times New Roman" w:hAnsi="Times New Roman" w:hint="eastAsia"/>
                <w:szCs w:val="21"/>
              </w:rPr>
              <w:t>世纪广告理论发展脉络、各理论体系观点及</w:t>
            </w:r>
            <w:r w:rsidRPr="005931E3">
              <w:rPr>
                <w:rFonts w:ascii="Times New Roman" w:hAnsi="Times New Roman"/>
                <w:szCs w:val="21"/>
              </w:rPr>
              <w:t>21</w:t>
            </w:r>
            <w:r w:rsidRPr="005931E3">
              <w:rPr>
                <w:rFonts w:ascii="Times New Roman" w:hAnsi="Times New Roman" w:hint="eastAsia"/>
                <w:szCs w:val="21"/>
              </w:rPr>
              <w:t>世纪理论前沿动态，让学生对广告理论发展的发展过程、发展规律有一个深刻的认识，理解掌握一些基本理论观点。在此基础上，简要分析广告业务的运作过程及方法，以及整合营销传播策划、社群媒体营销、移动广告与营销、视觉与体验营销，广告媒介策略与计划，使学生社科理解、掌握现代广告业务运作的基本理论、过程与方法。</w:t>
            </w:r>
          </w:p>
          <w:p w:rsidR="002E73C4" w:rsidRPr="005931E3" w:rsidRDefault="002E73C4" w:rsidP="00114752">
            <w:pPr>
              <w:spacing w:beforeLines="40" w:afterLines="40" w:line="380" w:lineRule="exact"/>
              <w:jc w:val="center"/>
              <w:rPr>
                <w:rFonts w:ascii="Times New Roman" w:hAnsi="Times New Roman"/>
                <w:szCs w:val="21"/>
              </w:rPr>
            </w:pPr>
          </w:p>
        </w:tc>
      </w:tr>
      <w:tr w:rsidR="002E73C4" w:rsidRPr="005931E3" w:rsidTr="00725084">
        <w:trPr>
          <w:jc w:val="center"/>
        </w:trPr>
        <w:tc>
          <w:tcPr>
            <w:tcW w:w="8522" w:type="dxa"/>
            <w:gridSpan w:val="7"/>
          </w:tcPr>
          <w:p w:rsidR="002E73C4" w:rsidRPr="005931E3" w:rsidRDefault="002E73C4" w:rsidP="005931E3">
            <w:pPr>
              <w:spacing w:line="380" w:lineRule="exact"/>
              <w:rPr>
                <w:rFonts w:ascii="Times New Roman" w:hAnsi="Times New Roman"/>
                <w:b/>
                <w:szCs w:val="21"/>
              </w:rPr>
            </w:pPr>
            <w:r w:rsidRPr="005931E3">
              <w:rPr>
                <w:rFonts w:ascii="Times New Roman" w:hAnsi="Times New Roman" w:hint="eastAsia"/>
                <w:b/>
                <w:szCs w:val="21"/>
              </w:rPr>
              <w:t>教学目的及要求</w:t>
            </w:r>
          </w:p>
          <w:p w:rsidR="002E73C4" w:rsidRPr="005931E3" w:rsidRDefault="002E73C4" w:rsidP="002E73C4">
            <w:pPr>
              <w:spacing w:line="380" w:lineRule="exact"/>
              <w:ind w:firstLineChars="150" w:firstLine="31680"/>
              <w:rPr>
                <w:rFonts w:ascii="Times New Roman" w:hAnsi="Times New Roman"/>
                <w:szCs w:val="21"/>
              </w:rPr>
            </w:pPr>
            <w:r w:rsidRPr="005931E3">
              <w:rPr>
                <w:rFonts w:ascii="Times New Roman" w:hAnsi="Times New Roman" w:hint="eastAsia"/>
                <w:szCs w:val="21"/>
              </w:rPr>
              <w:t>本课程的教学，一方面让学生理解掌握广告学理论形成与发展的脉络、各发展阶段的理论体系观点，另一方面让学生理解掌握广告的一些核心理论，包括广告效果模式理论、广告说服理论、广告创意理论、广告叙事理论、数位广告互动理论，以及整合营销传播策划、社群媒体营销、移动广告与营销、视觉与体验营销等相关理论与实际运作；同时，让学生理解掌握现代广告业务运作的理念、流程与方法，为今后开展广告理论研究和广告业务运作奠定扎实的理论知识与必要的实操能力。</w:t>
            </w:r>
          </w:p>
          <w:p w:rsidR="002E73C4" w:rsidRPr="005931E3" w:rsidRDefault="002E73C4" w:rsidP="002E73C4">
            <w:pPr>
              <w:spacing w:line="380" w:lineRule="exact"/>
              <w:ind w:firstLineChars="150" w:firstLine="31680"/>
              <w:rPr>
                <w:rFonts w:ascii="Times New Roman" w:hAnsi="Times New Roman"/>
                <w:szCs w:val="21"/>
              </w:rPr>
            </w:pPr>
          </w:p>
        </w:tc>
      </w:tr>
      <w:tr w:rsidR="002E73C4" w:rsidRPr="005931E3" w:rsidTr="00725084">
        <w:trPr>
          <w:jc w:val="center"/>
        </w:trPr>
        <w:tc>
          <w:tcPr>
            <w:tcW w:w="8522" w:type="dxa"/>
            <w:gridSpan w:val="7"/>
          </w:tcPr>
          <w:p w:rsidR="002E73C4" w:rsidRPr="005931E3" w:rsidRDefault="002E73C4" w:rsidP="005931E3">
            <w:pPr>
              <w:spacing w:line="380" w:lineRule="exact"/>
              <w:rPr>
                <w:rFonts w:ascii="Times New Roman" w:hAnsi="Times New Roman"/>
                <w:color w:val="000000"/>
                <w:szCs w:val="21"/>
              </w:rPr>
            </w:pPr>
            <w:r w:rsidRPr="005931E3">
              <w:rPr>
                <w:rFonts w:ascii="Times New Roman" w:hAnsi="Times New Roman" w:hint="eastAsia"/>
                <w:color w:val="000000"/>
                <w:szCs w:val="21"/>
              </w:rPr>
              <w:t>课程内容：</w:t>
            </w:r>
          </w:p>
          <w:p w:rsidR="002E73C4" w:rsidRPr="005931E3" w:rsidRDefault="002E73C4" w:rsidP="005931E3">
            <w:pPr>
              <w:spacing w:line="380" w:lineRule="exact"/>
              <w:rPr>
                <w:rFonts w:ascii="Times New Roman" w:hAnsi="Times New Roman"/>
                <w:color w:val="000000"/>
                <w:szCs w:val="21"/>
              </w:rPr>
            </w:pPr>
            <w:r w:rsidRPr="005931E3">
              <w:rPr>
                <w:rFonts w:ascii="Times New Roman" w:hAnsi="Times New Roman" w:hint="eastAsia"/>
                <w:color w:val="000000"/>
                <w:szCs w:val="21"/>
              </w:rPr>
              <w:t>本课程分为四个部分专题。</w:t>
            </w:r>
          </w:p>
          <w:p w:rsidR="002E73C4" w:rsidRPr="005931E3" w:rsidRDefault="002E73C4" w:rsidP="005931E3">
            <w:pPr>
              <w:spacing w:line="380" w:lineRule="exact"/>
              <w:rPr>
                <w:rFonts w:ascii="Times New Roman" w:hAnsi="Times New Roman"/>
                <w:color w:val="000000"/>
                <w:szCs w:val="21"/>
              </w:rPr>
            </w:pPr>
            <w:r w:rsidRPr="005931E3">
              <w:rPr>
                <w:rFonts w:ascii="Times New Roman" w:hAnsi="Times New Roman"/>
                <w:color w:val="000000"/>
                <w:szCs w:val="21"/>
              </w:rPr>
              <w:t>1.</w:t>
            </w:r>
            <w:r w:rsidRPr="005931E3">
              <w:rPr>
                <w:rFonts w:ascii="Times New Roman" w:hAnsi="Times New Roman" w:hint="eastAsia"/>
                <w:color w:val="000000"/>
                <w:szCs w:val="21"/>
              </w:rPr>
              <w:t>广告学理论形成与发展的脉络。</w:t>
            </w:r>
          </w:p>
          <w:p w:rsidR="002E73C4" w:rsidRPr="005931E3" w:rsidRDefault="002E73C4" w:rsidP="002E73C4">
            <w:pPr>
              <w:spacing w:line="380" w:lineRule="exact"/>
              <w:ind w:firstLineChars="50" w:firstLine="31680"/>
              <w:rPr>
                <w:rFonts w:ascii="Times New Roman" w:hAnsi="Times New Roman"/>
                <w:color w:val="000000"/>
                <w:szCs w:val="21"/>
              </w:rPr>
            </w:pPr>
            <w:r w:rsidRPr="005931E3">
              <w:rPr>
                <w:rFonts w:ascii="Times New Roman" w:hAnsi="Times New Roman" w:hint="eastAsia"/>
                <w:color w:val="000000"/>
                <w:szCs w:val="21"/>
              </w:rPr>
              <w:t>包括理论形成与学科基础；发展阶段划分；各阶段的主要理论发展演绎。</w:t>
            </w:r>
          </w:p>
          <w:p w:rsidR="002E73C4" w:rsidRPr="005931E3" w:rsidRDefault="002E73C4" w:rsidP="005931E3">
            <w:pPr>
              <w:spacing w:line="380" w:lineRule="exact"/>
              <w:rPr>
                <w:rFonts w:ascii="Times New Roman" w:hAnsi="Times New Roman"/>
                <w:color w:val="000000"/>
                <w:szCs w:val="21"/>
              </w:rPr>
            </w:pPr>
            <w:r w:rsidRPr="005931E3">
              <w:rPr>
                <w:rFonts w:ascii="Times New Roman" w:hAnsi="Times New Roman"/>
                <w:color w:val="000000"/>
                <w:szCs w:val="21"/>
              </w:rPr>
              <w:t xml:space="preserve">2. </w:t>
            </w:r>
            <w:r w:rsidRPr="005931E3">
              <w:rPr>
                <w:rFonts w:ascii="Times New Roman" w:hAnsi="Times New Roman" w:hint="eastAsia"/>
                <w:color w:val="000000"/>
                <w:szCs w:val="21"/>
              </w:rPr>
              <w:t>广告学发展三大理论模式观点与评析。</w:t>
            </w:r>
          </w:p>
          <w:p w:rsidR="002E73C4" w:rsidRPr="005931E3" w:rsidRDefault="002E73C4" w:rsidP="005931E3">
            <w:pPr>
              <w:spacing w:line="380" w:lineRule="exact"/>
              <w:rPr>
                <w:rFonts w:ascii="Times New Roman" w:hAnsi="Times New Roman"/>
                <w:color w:val="000000"/>
                <w:szCs w:val="21"/>
              </w:rPr>
            </w:pPr>
            <w:r w:rsidRPr="005931E3">
              <w:rPr>
                <w:rFonts w:ascii="Times New Roman" w:hAnsi="Times New Roman" w:hint="eastAsia"/>
                <w:color w:val="000000"/>
                <w:szCs w:val="21"/>
              </w:rPr>
              <w:t>（</w:t>
            </w:r>
            <w:r w:rsidRPr="005931E3">
              <w:rPr>
                <w:rFonts w:ascii="Times New Roman" w:hAnsi="Times New Roman"/>
                <w:color w:val="000000"/>
                <w:szCs w:val="21"/>
              </w:rPr>
              <w:t>1</w:t>
            </w:r>
            <w:r w:rsidRPr="005931E3">
              <w:rPr>
                <w:rFonts w:ascii="Times New Roman" w:hAnsi="Times New Roman" w:hint="eastAsia"/>
                <w:color w:val="000000"/>
                <w:szCs w:val="21"/>
              </w:rPr>
              <w:t>）产品推销斯的广告理论模式；</w:t>
            </w:r>
          </w:p>
          <w:p w:rsidR="002E73C4" w:rsidRPr="005931E3" w:rsidRDefault="002E73C4" w:rsidP="005931E3">
            <w:pPr>
              <w:spacing w:line="380" w:lineRule="exact"/>
              <w:rPr>
                <w:rFonts w:ascii="Times New Roman" w:hAnsi="Times New Roman"/>
                <w:color w:val="000000"/>
                <w:szCs w:val="21"/>
              </w:rPr>
            </w:pPr>
            <w:r w:rsidRPr="005931E3">
              <w:rPr>
                <w:rFonts w:ascii="Times New Roman" w:hAnsi="Times New Roman" w:hint="eastAsia"/>
                <w:color w:val="000000"/>
                <w:szCs w:val="21"/>
              </w:rPr>
              <w:t>（</w:t>
            </w:r>
            <w:r w:rsidRPr="005931E3">
              <w:rPr>
                <w:rFonts w:ascii="Times New Roman" w:hAnsi="Times New Roman"/>
                <w:color w:val="000000"/>
                <w:szCs w:val="21"/>
              </w:rPr>
              <w:t>2</w:t>
            </w:r>
            <w:r w:rsidRPr="005931E3">
              <w:rPr>
                <w:rFonts w:ascii="Times New Roman" w:hAnsi="Times New Roman" w:hint="eastAsia"/>
                <w:color w:val="000000"/>
                <w:szCs w:val="21"/>
              </w:rPr>
              <w:t>）转型期的广告理论；</w:t>
            </w:r>
          </w:p>
          <w:p w:rsidR="002E73C4" w:rsidRPr="005931E3" w:rsidRDefault="002E73C4" w:rsidP="005931E3">
            <w:pPr>
              <w:spacing w:line="380" w:lineRule="exact"/>
              <w:rPr>
                <w:rFonts w:ascii="Times New Roman" w:hAnsi="Times New Roman"/>
                <w:color w:val="000000"/>
                <w:szCs w:val="21"/>
              </w:rPr>
            </w:pPr>
            <w:r w:rsidRPr="005931E3">
              <w:rPr>
                <w:rFonts w:ascii="Times New Roman" w:hAnsi="Times New Roman" w:hint="eastAsia"/>
                <w:color w:val="000000"/>
                <w:szCs w:val="21"/>
              </w:rPr>
              <w:t>（</w:t>
            </w:r>
            <w:r w:rsidRPr="005931E3">
              <w:rPr>
                <w:rFonts w:ascii="Times New Roman" w:hAnsi="Times New Roman"/>
                <w:color w:val="000000"/>
                <w:szCs w:val="21"/>
              </w:rPr>
              <w:t>3</w:t>
            </w:r>
            <w:r w:rsidRPr="005931E3">
              <w:rPr>
                <w:rFonts w:ascii="Times New Roman" w:hAnsi="Times New Roman" w:hint="eastAsia"/>
                <w:color w:val="000000"/>
                <w:szCs w:val="21"/>
              </w:rPr>
              <w:t>）营销与传播整合期的现代广告理论模式。</w:t>
            </w:r>
          </w:p>
          <w:p w:rsidR="002E73C4" w:rsidRPr="005931E3" w:rsidRDefault="002E73C4" w:rsidP="005931E3">
            <w:pPr>
              <w:spacing w:line="380" w:lineRule="exact"/>
              <w:rPr>
                <w:rFonts w:ascii="Times New Roman" w:hAnsi="Times New Roman"/>
                <w:color w:val="000000"/>
                <w:szCs w:val="21"/>
              </w:rPr>
            </w:pPr>
            <w:r w:rsidRPr="005931E3">
              <w:rPr>
                <w:rFonts w:ascii="Times New Roman" w:hAnsi="Times New Roman" w:hint="eastAsia"/>
                <w:color w:val="000000"/>
                <w:szCs w:val="21"/>
              </w:rPr>
              <w:t>（</w:t>
            </w:r>
            <w:r w:rsidRPr="005931E3">
              <w:rPr>
                <w:rFonts w:ascii="Times New Roman" w:hAnsi="Times New Roman"/>
                <w:color w:val="000000"/>
                <w:szCs w:val="21"/>
              </w:rPr>
              <w:t>4</w:t>
            </w:r>
            <w:r w:rsidRPr="005931E3">
              <w:rPr>
                <w:rFonts w:ascii="Times New Roman" w:hAnsi="Times New Roman" w:hint="eastAsia"/>
                <w:color w:val="000000"/>
                <w:szCs w:val="21"/>
              </w:rPr>
              <w:t>）</w:t>
            </w:r>
            <w:r w:rsidRPr="005931E3">
              <w:rPr>
                <w:rFonts w:ascii="Times New Roman" w:hAnsi="Times New Roman"/>
                <w:color w:val="000000"/>
                <w:szCs w:val="21"/>
              </w:rPr>
              <w:t>20</w:t>
            </w:r>
            <w:r w:rsidRPr="005931E3">
              <w:rPr>
                <w:rFonts w:ascii="Times New Roman" w:hAnsi="Times New Roman" w:hint="eastAsia"/>
                <w:color w:val="000000"/>
                <w:szCs w:val="21"/>
              </w:rPr>
              <w:t>世纪广告传播理论体系评析</w:t>
            </w:r>
          </w:p>
          <w:p w:rsidR="002E73C4" w:rsidRPr="005931E3" w:rsidRDefault="002E73C4" w:rsidP="005931E3">
            <w:pPr>
              <w:spacing w:line="380" w:lineRule="exact"/>
              <w:rPr>
                <w:rFonts w:ascii="Times New Roman" w:hAnsi="Times New Roman"/>
                <w:color w:val="000000"/>
                <w:szCs w:val="21"/>
              </w:rPr>
            </w:pPr>
            <w:r w:rsidRPr="005931E3">
              <w:rPr>
                <w:rFonts w:ascii="Times New Roman" w:hAnsi="Times New Roman" w:hint="eastAsia"/>
                <w:color w:val="000000"/>
                <w:szCs w:val="21"/>
              </w:rPr>
              <w:t>（</w:t>
            </w:r>
            <w:r w:rsidRPr="005931E3">
              <w:rPr>
                <w:rFonts w:ascii="Times New Roman" w:hAnsi="Times New Roman"/>
                <w:color w:val="000000"/>
                <w:szCs w:val="21"/>
              </w:rPr>
              <w:t>5</w:t>
            </w:r>
            <w:r w:rsidRPr="005931E3">
              <w:rPr>
                <w:rFonts w:ascii="Times New Roman" w:hAnsi="Times New Roman" w:hint="eastAsia"/>
                <w:color w:val="000000"/>
                <w:szCs w:val="21"/>
              </w:rPr>
              <w:t>）未来广告理论发展动态进行展望。</w:t>
            </w:r>
          </w:p>
          <w:p w:rsidR="002E73C4" w:rsidRPr="005931E3" w:rsidRDefault="002E73C4" w:rsidP="005931E3">
            <w:pPr>
              <w:spacing w:line="380" w:lineRule="exact"/>
              <w:rPr>
                <w:rFonts w:ascii="Times New Roman" w:hAnsi="Times New Roman"/>
                <w:color w:val="000000"/>
                <w:szCs w:val="21"/>
              </w:rPr>
            </w:pPr>
            <w:r w:rsidRPr="005931E3">
              <w:rPr>
                <w:rFonts w:ascii="Times New Roman" w:hAnsi="Times New Roman"/>
                <w:color w:val="000000"/>
                <w:szCs w:val="21"/>
              </w:rPr>
              <w:t>3.</w:t>
            </w:r>
            <w:r w:rsidRPr="005931E3">
              <w:rPr>
                <w:rFonts w:ascii="Times New Roman" w:hAnsi="Times New Roman" w:hint="eastAsia"/>
                <w:color w:val="000000"/>
                <w:szCs w:val="21"/>
              </w:rPr>
              <w:t>广告理论专题研究。主要对下述核心理论进行专题分析</w:t>
            </w:r>
          </w:p>
          <w:p w:rsidR="002E73C4" w:rsidRPr="005931E3" w:rsidRDefault="002E73C4" w:rsidP="005931E3">
            <w:pPr>
              <w:spacing w:line="380" w:lineRule="exact"/>
              <w:rPr>
                <w:rFonts w:ascii="Times New Roman" w:hAnsi="Times New Roman"/>
                <w:color w:val="000000"/>
                <w:szCs w:val="21"/>
              </w:rPr>
            </w:pPr>
            <w:r w:rsidRPr="005931E3">
              <w:rPr>
                <w:rFonts w:ascii="Times New Roman" w:hAnsi="Times New Roman" w:hint="eastAsia"/>
                <w:color w:val="000000"/>
                <w:szCs w:val="21"/>
              </w:rPr>
              <w:t>（</w:t>
            </w:r>
            <w:r w:rsidRPr="005931E3">
              <w:rPr>
                <w:rFonts w:ascii="Times New Roman" w:hAnsi="Times New Roman"/>
                <w:color w:val="000000"/>
                <w:szCs w:val="21"/>
              </w:rPr>
              <w:t>1</w:t>
            </w:r>
            <w:r w:rsidRPr="005931E3">
              <w:rPr>
                <w:rFonts w:ascii="Times New Roman" w:hAnsi="Times New Roman" w:hint="eastAsia"/>
                <w:color w:val="000000"/>
                <w:szCs w:val="21"/>
              </w:rPr>
              <w:t>）广告效果理论；</w:t>
            </w:r>
          </w:p>
          <w:p w:rsidR="002E73C4" w:rsidRPr="005931E3" w:rsidRDefault="002E73C4" w:rsidP="005931E3">
            <w:pPr>
              <w:spacing w:line="380" w:lineRule="exact"/>
              <w:rPr>
                <w:rFonts w:ascii="Times New Roman" w:hAnsi="Times New Roman"/>
                <w:color w:val="000000"/>
                <w:szCs w:val="21"/>
              </w:rPr>
            </w:pPr>
            <w:r w:rsidRPr="005931E3">
              <w:rPr>
                <w:rFonts w:ascii="Times New Roman" w:hAnsi="Times New Roman" w:hint="eastAsia"/>
                <w:color w:val="000000"/>
                <w:szCs w:val="21"/>
              </w:rPr>
              <w:t>（</w:t>
            </w:r>
            <w:r w:rsidRPr="005931E3">
              <w:rPr>
                <w:rFonts w:ascii="Times New Roman" w:hAnsi="Times New Roman"/>
                <w:color w:val="000000"/>
                <w:szCs w:val="21"/>
              </w:rPr>
              <w:t>2</w:t>
            </w:r>
            <w:r w:rsidRPr="005931E3">
              <w:rPr>
                <w:rFonts w:ascii="Times New Roman" w:hAnsi="Times New Roman" w:hint="eastAsia"/>
                <w:color w:val="000000"/>
                <w:szCs w:val="21"/>
              </w:rPr>
              <w:t>）广告说服理论；</w:t>
            </w:r>
          </w:p>
          <w:p w:rsidR="002E73C4" w:rsidRPr="005931E3" w:rsidRDefault="002E73C4" w:rsidP="005931E3">
            <w:pPr>
              <w:spacing w:line="380" w:lineRule="exact"/>
              <w:rPr>
                <w:rFonts w:ascii="Times New Roman" w:hAnsi="Times New Roman"/>
                <w:color w:val="000000"/>
                <w:szCs w:val="21"/>
              </w:rPr>
            </w:pPr>
            <w:r w:rsidRPr="005931E3">
              <w:rPr>
                <w:rFonts w:ascii="Times New Roman" w:hAnsi="Times New Roman" w:hint="eastAsia"/>
                <w:color w:val="000000"/>
                <w:szCs w:val="21"/>
              </w:rPr>
              <w:t>（</w:t>
            </w:r>
            <w:r w:rsidRPr="005931E3">
              <w:rPr>
                <w:rFonts w:ascii="Times New Roman" w:hAnsi="Times New Roman"/>
                <w:color w:val="000000"/>
                <w:szCs w:val="21"/>
              </w:rPr>
              <w:t>3</w:t>
            </w:r>
            <w:r w:rsidRPr="005931E3">
              <w:rPr>
                <w:rFonts w:ascii="Times New Roman" w:hAnsi="Times New Roman" w:hint="eastAsia"/>
                <w:color w:val="000000"/>
                <w:szCs w:val="21"/>
              </w:rPr>
              <w:t>）广告创意理论；</w:t>
            </w:r>
          </w:p>
          <w:p w:rsidR="002E73C4" w:rsidRPr="005931E3" w:rsidRDefault="002E73C4" w:rsidP="005931E3">
            <w:pPr>
              <w:spacing w:line="380" w:lineRule="exact"/>
              <w:rPr>
                <w:rFonts w:ascii="Times New Roman" w:hAnsi="Times New Roman"/>
                <w:color w:val="000000"/>
                <w:szCs w:val="21"/>
              </w:rPr>
            </w:pPr>
            <w:r w:rsidRPr="005931E3">
              <w:rPr>
                <w:rFonts w:ascii="Times New Roman" w:hAnsi="Times New Roman" w:hint="eastAsia"/>
                <w:color w:val="000000"/>
                <w:szCs w:val="21"/>
              </w:rPr>
              <w:t>（</w:t>
            </w:r>
            <w:r w:rsidRPr="005931E3">
              <w:rPr>
                <w:rFonts w:ascii="Times New Roman" w:hAnsi="Times New Roman"/>
                <w:color w:val="000000"/>
                <w:szCs w:val="21"/>
              </w:rPr>
              <w:t>4</w:t>
            </w:r>
            <w:r w:rsidRPr="005931E3">
              <w:rPr>
                <w:rFonts w:ascii="Times New Roman" w:hAnsi="Times New Roman" w:hint="eastAsia"/>
                <w:color w:val="000000"/>
                <w:szCs w:val="21"/>
              </w:rPr>
              <w:t>）广告讯息结构；</w:t>
            </w:r>
          </w:p>
          <w:p w:rsidR="002E73C4" w:rsidRPr="005931E3" w:rsidRDefault="002E73C4" w:rsidP="005931E3">
            <w:pPr>
              <w:spacing w:line="380" w:lineRule="exact"/>
              <w:rPr>
                <w:rFonts w:ascii="Times New Roman" w:hAnsi="Times New Roman"/>
                <w:color w:val="000000"/>
                <w:szCs w:val="21"/>
              </w:rPr>
            </w:pPr>
            <w:r w:rsidRPr="005931E3">
              <w:rPr>
                <w:rFonts w:ascii="Times New Roman" w:hAnsi="Times New Roman" w:hint="eastAsia"/>
                <w:color w:val="000000"/>
                <w:szCs w:val="21"/>
              </w:rPr>
              <w:t>（</w:t>
            </w:r>
            <w:r w:rsidRPr="005931E3">
              <w:rPr>
                <w:rFonts w:ascii="Times New Roman" w:hAnsi="Times New Roman"/>
                <w:color w:val="000000"/>
                <w:szCs w:val="21"/>
              </w:rPr>
              <w:t>5</w:t>
            </w:r>
            <w:r w:rsidRPr="005931E3">
              <w:rPr>
                <w:rFonts w:ascii="Times New Roman" w:hAnsi="Times New Roman" w:hint="eastAsia"/>
                <w:color w:val="000000"/>
                <w:szCs w:val="21"/>
              </w:rPr>
              <w:t>）广告叙事理论；</w:t>
            </w:r>
          </w:p>
          <w:p w:rsidR="002E73C4" w:rsidRPr="005931E3" w:rsidRDefault="002E73C4" w:rsidP="005931E3">
            <w:pPr>
              <w:spacing w:line="380" w:lineRule="exact"/>
              <w:rPr>
                <w:rFonts w:ascii="Times New Roman" w:hAnsi="Times New Roman"/>
                <w:color w:val="000000"/>
                <w:szCs w:val="21"/>
              </w:rPr>
            </w:pPr>
            <w:r w:rsidRPr="005931E3">
              <w:rPr>
                <w:rFonts w:ascii="Times New Roman" w:hAnsi="Times New Roman" w:hint="eastAsia"/>
                <w:color w:val="000000"/>
                <w:szCs w:val="21"/>
              </w:rPr>
              <w:t>（</w:t>
            </w:r>
            <w:r w:rsidRPr="005931E3">
              <w:rPr>
                <w:rFonts w:ascii="Times New Roman" w:hAnsi="Times New Roman"/>
                <w:color w:val="000000"/>
                <w:szCs w:val="21"/>
              </w:rPr>
              <w:t>6</w:t>
            </w:r>
            <w:r w:rsidRPr="005931E3">
              <w:rPr>
                <w:rFonts w:ascii="Times New Roman" w:hAnsi="Times New Roman" w:hint="eastAsia"/>
                <w:color w:val="000000"/>
                <w:szCs w:val="21"/>
              </w:rPr>
              <w:t>）数位广告互动理论。</w:t>
            </w:r>
          </w:p>
          <w:p w:rsidR="002E73C4" w:rsidRPr="005931E3" w:rsidRDefault="002E73C4" w:rsidP="005931E3">
            <w:pPr>
              <w:spacing w:line="380" w:lineRule="exact"/>
              <w:rPr>
                <w:rFonts w:ascii="Times New Roman" w:hAnsi="Times New Roman"/>
                <w:color w:val="000000"/>
                <w:szCs w:val="21"/>
              </w:rPr>
            </w:pPr>
            <w:r w:rsidRPr="005931E3">
              <w:rPr>
                <w:rFonts w:ascii="Times New Roman" w:hAnsi="Times New Roman"/>
                <w:color w:val="000000"/>
                <w:szCs w:val="21"/>
              </w:rPr>
              <w:t>4.</w:t>
            </w:r>
            <w:r w:rsidRPr="005931E3">
              <w:rPr>
                <w:rFonts w:ascii="Times New Roman" w:hAnsi="Times New Roman" w:hint="eastAsia"/>
                <w:color w:val="000000"/>
                <w:szCs w:val="21"/>
              </w:rPr>
              <w:t>广告业务运作</w:t>
            </w:r>
          </w:p>
          <w:p w:rsidR="002E73C4" w:rsidRPr="005931E3" w:rsidRDefault="002E73C4" w:rsidP="005931E3">
            <w:pPr>
              <w:spacing w:line="380" w:lineRule="exact"/>
              <w:rPr>
                <w:rFonts w:ascii="Times New Roman" w:hAnsi="Times New Roman"/>
                <w:color w:val="000000"/>
                <w:szCs w:val="21"/>
              </w:rPr>
            </w:pPr>
            <w:r w:rsidRPr="005931E3">
              <w:rPr>
                <w:rFonts w:ascii="Times New Roman" w:hAnsi="Times New Roman" w:hint="eastAsia"/>
                <w:color w:val="000000"/>
                <w:szCs w:val="21"/>
              </w:rPr>
              <w:t>（</w:t>
            </w:r>
            <w:r w:rsidRPr="005931E3">
              <w:rPr>
                <w:rFonts w:ascii="Times New Roman" w:hAnsi="Times New Roman"/>
                <w:color w:val="000000"/>
                <w:szCs w:val="21"/>
              </w:rPr>
              <w:t>1</w:t>
            </w:r>
            <w:r w:rsidRPr="005931E3">
              <w:rPr>
                <w:rFonts w:ascii="Times New Roman" w:hAnsi="Times New Roman" w:hint="eastAsia"/>
                <w:color w:val="000000"/>
                <w:szCs w:val="21"/>
              </w:rPr>
              <w:t>）广告业务运作流程</w:t>
            </w:r>
          </w:p>
          <w:p w:rsidR="002E73C4" w:rsidRPr="005931E3" w:rsidRDefault="002E73C4" w:rsidP="005931E3">
            <w:pPr>
              <w:spacing w:line="380" w:lineRule="exact"/>
              <w:rPr>
                <w:rFonts w:ascii="Times New Roman" w:hAnsi="Times New Roman"/>
                <w:color w:val="000000"/>
                <w:szCs w:val="21"/>
              </w:rPr>
            </w:pPr>
            <w:r w:rsidRPr="005931E3">
              <w:rPr>
                <w:rFonts w:ascii="Times New Roman" w:hAnsi="Times New Roman" w:hint="eastAsia"/>
                <w:color w:val="000000"/>
                <w:szCs w:val="21"/>
              </w:rPr>
              <w:t>（</w:t>
            </w:r>
            <w:r w:rsidRPr="005931E3">
              <w:rPr>
                <w:rFonts w:ascii="Times New Roman" w:hAnsi="Times New Roman"/>
                <w:color w:val="000000"/>
                <w:szCs w:val="21"/>
              </w:rPr>
              <w:t>2</w:t>
            </w:r>
            <w:r w:rsidRPr="005931E3">
              <w:rPr>
                <w:rFonts w:ascii="Times New Roman" w:hAnsi="Times New Roman" w:hint="eastAsia"/>
                <w:color w:val="000000"/>
                <w:szCs w:val="21"/>
              </w:rPr>
              <w:t>）现代广告公司组织架构与业务运作理念</w:t>
            </w:r>
          </w:p>
          <w:p w:rsidR="002E73C4" w:rsidRPr="005931E3" w:rsidRDefault="002E73C4" w:rsidP="005931E3">
            <w:pPr>
              <w:spacing w:line="380" w:lineRule="exact"/>
              <w:rPr>
                <w:rFonts w:ascii="Times New Roman" w:hAnsi="Times New Roman"/>
                <w:color w:val="000000"/>
                <w:szCs w:val="21"/>
              </w:rPr>
            </w:pPr>
            <w:r w:rsidRPr="005931E3">
              <w:rPr>
                <w:rFonts w:ascii="Times New Roman" w:hAnsi="Times New Roman" w:hint="eastAsia"/>
                <w:color w:val="000000"/>
                <w:szCs w:val="21"/>
              </w:rPr>
              <w:t>（</w:t>
            </w:r>
            <w:r w:rsidRPr="005931E3">
              <w:rPr>
                <w:rFonts w:ascii="Times New Roman" w:hAnsi="Times New Roman"/>
                <w:color w:val="000000"/>
                <w:szCs w:val="21"/>
              </w:rPr>
              <w:t>3</w:t>
            </w:r>
            <w:r w:rsidRPr="005931E3">
              <w:rPr>
                <w:rFonts w:ascii="Times New Roman" w:hAnsi="Times New Roman" w:hint="eastAsia"/>
                <w:color w:val="000000"/>
                <w:szCs w:val="21"/>
              </w:rPr>
              <w:t>）整合营销传播策划</w:t>
            </w:r>
          </w:p>
          <w:p w:rsidR="002E73C4" w:rsidRPr="005931E3" w:rsidRDefault="002E73C4" w:rsidP="005931E3">
            <w:pPr>
              <w:spacing w:line="380" w:lineRule="exact"/>
              <w:rPr>
                <w:rFonts w:ascii="Times New Roman" w:hAnsi="Times New Roman"/>
                <w:color w:val="000000"/>
                <w:szCs w:val="21"/>
              </w:rPr>
            </w:pPr>
            <w:r w:rsidRPr="005931E3">
              <w:rPr>
                <w:rFonts w:ascii="Times New Roman" w:hAnsi="Times New Roman" w:hint="eastAsia"/>
                <w:color w:val="000000"/>
                <w:szCs w:val="21"/>
              </w:rPr>
              <w:t>（</w:t>
            </w:r>
            <w:r w:rsidRPr="005931E3">
              <w:rPr>
                <w:rFonts w:ascii="Times New Roman" w:hAnsi="Times New Roman"/>
                <w:color w:val="000000"/>
                <w:szCs w:val="21"/>
              </w:rPr>
              <w:t>4</w:t>
            </w:r>
            <w:r w:rsidRPr="005931E3">
              <w:rPr>
                <w:rFonts w:ascii="Times New Roman" w:hAnsi="Times New Roman" w:hint="eastAsia"/>
                <w:color w:val="000000"/>
                <w:szCs w:val="21"/>
              </w:rPr>
              <w:t>）社群媒体营销</w:t>
            </w:r>
          </w:p>
          <w:p w:rsidR="002E73C4" w:rsidRPr="005931E3" w:rsidRDefault="002E73C4" w:rsidP="005931E3">
            <w:pPr>
              <w:spacing w:line="380" w:lineRule="exact"/>
              <w:rPr>
                <w:rFonts w:ascii="Times New Roman" w:hAnsi="Times New Roman"/>
                <w:color w:val="000000"/>
                <w:szCs w:val="21"/>
              </w:rPr>
            </w:pPr>
            <w:r w:rsidRPr="005931E3">
              <w:rPr>
                <w:rFonts w:ascii="Times New Roman" w:hAnsi="Times New Roman" w:hint="eastAsia"/>
                <w:color w:val="000000"/>
                <w:szCs w:val="21"/>
              </w:rPr>
              <w:t>（</w:t>
            </w:r>
            <w:r w:rsidRPr="005931E3">
              <w:rPr>
                <w:rFonts w:ascii="Times New Roman" w:hAnsi="Times New Roman"/>
                <w:color w:val="000000"/>
                <w:szCs w:val="21"/>
              </w:rPr>
              <w:t>5</w:t>
            </w:r>
            <w:r w:rsidRPr="005931E3">
              <w:rPr>
                <w:rFonts w:ascii="Times New Roman" w:hAnsi="Times New Roman" w:hint="eastAsia"/>
                <w:color w:val="000000"/>
                <w:szCs w:val="21"/>
              </w:rPr>
              <w:t>）移动广告</w:t>
            </w:r>
          </w:p>
          <w:p w:rsidR="002E73C4" w:rsidRPr="005931E3" w:rsidRDefault="002E73C4" w:rsidP="005931E3">
            <w:pPr>
              <w:spacing w:line="380" w:lineRule="exact"/>
              <w:rPr>
                <w:rFonts w:ascii="Times New Roman" w:hAnsi="Times New Roman"/>
                <w:color w:val="000000"/>
                <w:szCs w:val="21"/>
              </w:rPr>
            </w:pPr>
            <w:r w:rsidRPr="005931E3">
              <w:rPr>
                <w:rFonts w:ascii="Times New Roman" w:hAnsi="Times New Roman" w:hint="eastAsia"/>
                <w:color w:val="000000"/>
                <w:szCs w:val="21"/>
              </w:rPr>
              <w:t>（</w:t>
            </w:r>
            <w:r w:rsidRPr="005931E3">
              <w:rPr>
                <w:rFonts w:ascii="Times New Roman" w:hAnsi="Times New Roman"/>
                <w:color w:val="000000"/>
                <w:szCs w:val="21"/>
              </w:rPr>
              <w:t>6</w:t>
            </w:r>
            <w:r w:rsidRPr="005931E3">
              <w:rPr>
                <w:rFonts w:ascii="Times New Roman" w:hAnsi="Times New Roman" w:hint="eastAsia"/>
                <w:color w:val="000000"/>
                <w:szCs w:val="21"/>
              </w:rPr>
              <w:t>）视觉与体验营销</w:t>
            </w:r>
          </w:p>
          <w:p w:rsidR="002E73C4" w:rsidRPr="005931E3" w:rsidRDefault="002E73C4" w:rsidP="005931E3">
            <w:pPr>
              <w:spacing w:line="380" w:lineRule="exact"/>
              <w:rPr>
                <w:rFonts w:ascii="Times New Roman" w:hAnsi="Times New Roman"/>
                <w:color w:val="000000"/>
                <w:szCs w:val="21"/>
              </w:rPr>
            </w:pPr>
            <w:r w:rsidRPr="005931E3">
              <w:rPr>
                <w:rFonts w:ascii="Times New Roman" w:hAnsi="Times New Roman" w:hint="eastAsia"/>
                <w:color w:val="000000"/>
                <w:szCs w:val="21"/>
              </w:rPr>
              <w:t>（</w:t>
            </w:r>
            <w:r w:rsidRPr="005931E3">
              <w:rPr>
                <w:rFonts w:ascii="Times New Roman" w:hAnsi="Times New Roman"/>
                <w:color w:val="000000"/>
                <w:szCs w:val="21"/>
              </w:rPr>
              <w:t>6</w:t>
            </w:r>
            <w:r w:rsidRPr="005931E3">
              <w:rPr>
                <w:rFonts w:ascii="Times New Roman" w:hAnsi="Times New Roman" w:hint="eastAsia"/>
                <w:color w:val="000000"/>
                <w:szCs w:val="21"/>
              </w:rPr>
              <w:t>）广告媒介策略与计划</w:t>
            </w:r>
            <w:r w:rsidRPr="005931E3">
              <w:rPr>
                <w:rFonts w:ascii="Times New Roman" w:hAnsi="Times New Roman"/>
                <w:color w:val="000000"/>
                <w:szCs w:val="21"/>
              </w:rPr>
              <w:t xml:space="preserve"> </w:t>
            </w:r>
            <w:r w:rsidRPr="005931E3">
              <w:rPr>
                <w:rFonts w:ascii="Times New Roman" w:hAnsi="Times New Roman" w:hint="eastAsia"/>
                <w:color w:val="000000"/>
                <w:szCs w:val="21"/>
              </w:rPr>
              <w:t>。</w:t>
            </w:r>
          </w:p>
          <w:p w:rsidR="002E73C4" w:rsidRPr="005931E3" w:rsidRDefault="002E73C4" w:rsidP="005931E3">
            <w:pPr>
              <w:spacing w:line="380" w:lineRule="exact"/>
              <w:rPr>
                <w:rFonts w:ascii="Times New Roman" w:hAnsi="Times New Roman"/>
                <w:szCs w:val="21"/>
              </w:rPr>
            </w:pPr>
            <w:r w:rsidRPr="005931E3">
              <w:rPr>
                <w:rFonts w:ascii="Times New Roman" w:hAnsi="Times New Roman" w:hint="eastAsia"/>
                <w:color w:val="000000"/>
                <w:szCs w:val="21"/>
              </w:rPr>
              <w:t>教学过程中，结合具体案例进行教学、研讨，同时让学生选择一项综合性广告业务进行实际调查、策划、运作。</w:t>
            </w:r>
          </w:p>
        </w:tc>
      </w:tr>
      <w:tr w:rsidR="002E73C4" w:rsidRPr="005931E3" w:rsidTr="00725084">
        <w:trPr>
          <w:jc w:val="center"/>
        </w:trPr>
        <w:tc>
          <w:tcPr>
            <w:tcW w:w="8522" w:type="dxa"/>
            <w:gridSpan w:val="7"/>
            <w:vAlign w:val="center"/>
          </w:tcPr>
          <w:p w:rsidR="002E73C4" w:rsidRPr="005931E3" w:rsidRDefault="002E73C4" w:rsidP="005931E3">
            <w:pPr>
              <w:spacing w:line="380" w:lineRule="exact"/>
              <w:rPr>
                <w:rFonts w:ascii="宋体"/>
                <w:b/>
                <w:szCs w:val="21"/>
              </w:rPr>
            </w:pPr>
            <w:r w:rsidRPr="005931E3">
              <w:rPr>
                <w:rFonts w:ascii="Times New Roman" w:hAnsi="Times New Roman" w:hint="eastAsia"/>
                <w:b/>
                <w:szCs w:val="21"/>
              </w:rPr>
              <w:t>参</w:t>
            </w:r>
            <w:r w:rsidRPr="005931E3">
              <w:rPr>
                <w:rFonts w:ascii="宋体" w:hAnsi="宋体" w:hint="eastAsia"/>
                <w:b/>
                <w:szCs w:val="21"/>
              </w:rPr>
              <w:t>考书目</w:t>
            </w:r>
          </w:p>
          <w:p w:rsidR="002E73C4" w:rsidRPr="005931E3" w:rsidRDefault="002E73C4" w:rsidP="005931E3">
            <w:pPr>
              <w:spacing w:line="380" w:lineRule="exact"/>
              <w:rPr>
                <w:rFonts w:ascii="Times New Roman" w:hAnsi="Times New Roman"/>
                <w:color w:val="000000"/>
                <w:szCs w:val="21"/>
              </w:rPr>
            </w:pPr>
            <w:r w:rsidRPr="005931E3">
              <w:rPr>
                <w:rFonts w:ascii="Times New Roman" w:hAnsi="Times New Roman"/>
                <w:szCs w:val="21"/>
              </w:rPr>
              <w:t>1.</w:t>
            </w:r>
            <w:r w:rsidRPr="005931E3">
              <w:rPr>
                <w:rFonts w:ascii="Times New Roman" w:hAnsi="Times New Roman" w:hint="eastAsia"/>
                <w:szCs w:val="21"/>
              </w:rPr>
              <w:t>《</w:t>
            </w:r>
            <w:r w:rsidRPr="005931E3">
              <w:rPr>
                <w:rFonts w:ascii="Times New Roman" w:hAnsi="Times New Roman"/>
                <w:color w:val="000000"/>
                <w:szCs w:val="21"/>
              </w:rPr>
              <w:t>20</w:t>
            </w:r>
            <w:r w:rsidRPr="005931E3">
              <w:rPr>
                <w:rFonts w:ascii="Times New Roman" w:hAnsi="Times New Roman" w:hint="eastAsia"/>
                <w:color w:val="000000"/>
                <w:szCs w:val="21"/>
              </w:rPr>
              <w:t>世纪广告传播理论研究》，张金海，武汉大学出版社，</w:t>
            </w:r>
            <w:r w:rsidRPr="005931E3">
              <w:rPr>
                <w:rFonts w:ascii="Times New Roman" w:hAnsi="Times New Roman"/>
                <w:color w:val="000000"/>
                <w:szCs w:val="21"/>
              </w:rPr>
              <w:t>2002</w:t>
            </w:r>
            <w:r w:rsidRPr="005931E3">
              <w:rPr>
                <w:rFonts w:ascii="Times New Roman" w:hAnsi="Times New Roman" w:hint="eastAsia"/>
                <w:color w:val="000000"/>
                <w:szCs w:val="21"/>
              </w:rPr>
              <w:t>年</w:t>
            </w:r>
          </w:p>
          <w:p w:rsidR="002E73C4" w:rsidRPr="005931E3" w:rsidRDefault="002E73C4" w:rsidP="005931E3">
            <w:pPr>
              <w:spacing w:line="380" w:lineRule="exact"/>
              <w:rPr>
                <w:rFonts w:ascii="Verdana" w:hAnsi="Verdana"/>
                <w:color w:val="000000"/>
                <w:szCs w:val="21"/>
                <w:shd w:val="clear" w:color="auto" w:fill="FFFFFF"/>
              </w:rPr>
            </w:pPr>
            <w:r w:rsidRPr="005931E3">
              <w:rPr>
                <w:rFonts w:ascii="Times New Roman" w:hAnsi="Times New Roman"/>
                <w:color w:val="000000"/>
                <w:szCs w:val="21"/>
              </w:rPr>
              <w:t>2.</w:t>
            </w:r>
            <w:r w:rsidRPr="005931E3">
              <w:rPr>
                <w:rFonts w:ascii="Times New Roman" w:hAnsi="Times New Roman" w:hint="eastAsia"/>
                <w:color w:val="000000"/>
                <w:szCs w:val="21"/>
              </w:rPr>
              <w:t>《当代广告学》</w:t>
            </w:r>
            <w:hyperlink r:id="rId25" w:history="1">
              <w:r w:rsidRPr="005931E3">
                <w:rPr>
                  <w:rFonts w:ascii="Arial" w:hAnsi="Arial" w:cs="Arial" w:hint="eastAsia"/>
                  <w:color w:val="000000"/>
                </w:rPr>
                <w:t>威廉</w:t>
              </w:r>
              <w:r w:rsidRPr="005931E3">
                <w:rPr>
                  <w:rFonts w:ascii="Arial" w:hAnsi="Arial" w:cs="Arial"/>
                  <w:color w:val="000000"/>
                </w:rPr>
                <w:t>•</w:t>
              </w:r>
              <w:r w:rsidRPr="005931E3">
                <w:rPr>
                  <w:rFonts w:ascii="Arial" w:hAnsi="Arial" w:cs="Arial" w:hint="eastAsia"/>
                  <w:color w:val="000000"/>
                </w:rPr>
                <w:t>阿伦斯</w:t>
              </w:r>
              <w:r w:rsidRPr="005931E3">
                <w:rPr>
                  <w:rFonts w:ascii="Arial" w:hAnsi="Arial" w:cs="Arial"/>
                  <w:color w:val="000000"/>
                </w:rPr>
                <w:t xml:space="preserve"> (William F.Arens)</w:t>
              </w:r>
            </w:hyperlink>
            <w:r w:rsidRPr="005931E3">
              <w:rPr>
                <w:rFonts w:ascii="Arial" w:hAnsi="Arial" w:cs="Arial"/>
                <w:color w:val="000000"/>
              </w:rPr>
              <w:t> </w:t>
            </w:r>
            <w:r w:rsidRPr="005931E3">
              <w:rPr>
                <w:rFonts w:ascii="Arial" w:hAnsi="Arial" w:cs="Arial" w:hint="eastAsia"/>
                <w:color w:val="000000"/>
              </w:rPr>
              <w:t>，</w:t>
            </w:r>
            <w:hyperlink r:id="rId26" w:history="1">
              <w:r w:rsidRPr="005931E3">
                <w:rPr>
                  <w:rFonts w:ascii="Arial" w:hAnsi="Arial" w:cs="Arial" w:hint="eastAsia"/>
                  <w:color w:val="000000"/>
                </w:rPr>
                <w:t>迈克尔</w:t>
              </w:r>
              <w:r w:rsidRPr="005931E3">
                <w:rPr>
                  <w:rFonts w:ascii="Arial" w:hAnsi="Arial" w:cs="Arial"/>
                  <w:color w:val="000000"/>
                </w:rPr>
                <w:t>•</w:t>
              </w:r>
              <w:r w:rsidRPr="005931E3">
                <w:rPr>
                  <w:rFonts w:ascii="Arial" w:hAnsi="Arial" w:cs="Arial" w:hint="eastAsia"/>
                  <w:color w:val="000000"/>
                </w:rPr>
                <w:t>维戈尔德</w:t>
              </w:r>
              <w:r w:rsidRPr="005931E3">
                <w:rPr>
                  <w:rFonts w:ascii="Arial" w:hAnsi="Arial" w:cs="Arial"/>
                  <w:color w:val="000000"/>
                </w:rPr>
                <w:t xml:space="preserve"> (Michael F.Weigold)</w:t>
              </w:r>
            </w:hyperlink>
            <w:r w:rsidRPr="005931E3">
              <w:rPr>
                <w:rFonts w:ascii="Arial" w:hAnsi="Arial" w:cs="Arial"/>
                <w:color w:val="000000"/>
              </w:rPr>
              <w:t> (</w:t>
            </w:r>
            <w:r w:rsidRPr="005931E3">
              <w:rPr>
                <w:rFonts w:ascii="Arial" w:hAnsi="Arial" w:cs="Arial" w:hint="eastAsia"/>
                <w:color w:val="000000"/>
              </w:rPr>
              <w:t>作者</w:t>
            </w:r>
            <w:r w:rsidRPr="005931E3">
              <w:rPr>
                <w:rFonts w:ascii="Arial" w:hAnsi="Arial" w:cs="Arial"/>
                <w:color w:val="000000"/>
              </w:rPr>
              <w:t>), </w:t>
            </w:r>
            <w:r w:rsidRPr="005931E3">
              <w:rPr>
                <w:rFonts w:ascii="Arial" w:hAnsi="Arial" w:cs="Arial" w:hint="eastAsia"/>
                <w:color w:val="000000"/>
              </w:rPr>
              <w:t>等，</w:t>
            </w:r>
            <w:r w:rsidRPr="005931E3">
              <w:rPr>
                <w:rFonts w:ascii="Verdana" w:hAnsi="Verdana" w:hint="eastAsia"/>
                <w:color w:val="000000"/>
                <w:szCs w:val="21"/>
                <w:shd w:val="clear" w:color="auto" w:fill="FFFFFF"/>
              </w:rPr>
              <w:t>人民邮电出版社，</w:t>
            </w:r>
            <w:r w:rsidRPr="005931E3">
              <w:rPr>
                <w:rFonts w:ascii="Verdana" w:hAnsi="Verdana"/>
                <w:color w:val="000000"/>
                <w:szCs w:val="21"/>
                <w:shd w:val="clear" w:color="auto" w:fill="FFFFFF"/>
              </w:rPr>
              <w:t>2013</w:t>
            </w:r>
          </w:p>
          <w:p w:rsidR="002E73C4" w:rsidRPr="005931E3" w:rsidRDefault="002E73C4" w:rsidP="005931E3">
            <w:pPr>
              <w:spacing w:line="380" w:lineRule="exact"/>
              <w:rPr>
                <w:rFonts w:ascii="Times New Roman" w:hAnsi="Times New Roman"/>
                <w:szCs w:val="21"/>
              </w:rPr>
            </w:pPr>
            <w:r w:rsidRPr="005931E3">
              <w:rPr>
                <w:rFonts w:ascii="Times New Roman" w:hAnsi="Times New Roman"/>
                <w:szCs w:val="21"/>
              </w:rPr>
              <w:t>3.</w:t>
            </w:r>
            <w:r w:rsidRPr="005931E3">
              <w:rPr>
                <w:rFonts w:ascii="Times New Roman" w:hAnsi="Times New Roman" w:hint="eastAsia"/>
                <w:szCs w:val="21"/>
              </w:rPr>
              <w:t>《广告说服力》，</w:t>
            </w:r>
            <w:r w:rsidRPr="005931E3">
              <w:rPr>
                <w:rFonts w:ascii="Times New Roman" w:hAnsi="Times New Roman"/>
                <w:szCs w:val="21"/>
              </w:rPr>
              <w:t>JOHN O’SHAUGHNESSY</w:t>
            </w:r>
            <w:r w:rsidRPr="005931E3">
              <w:rPr>
                <w:rFonts w:ascii="Times New Roman" w:hAnsi="Times New Roman" w:hint="eastAsia"/>
                <w:szCs w:val="21"/>
              </w:rPr>
              <w:t>等著，吕怡欣译，台湾韦伯文化国际出版公司</w:t>
            </w:r>
          </w:p>
          <w:p w:rsidR="002E73C4" w:rsidRPr="005931E3" w:rsidRDefault="002E73C4" w:rsidP="005931E3">
            <w:pPr>
              <w:spacing w:line="380" w:lineRule="exact"/>
              <w:rPr>
                <w:rFonts w:ascii="Times New Roman" w:hAnsi="Times New Roman"/>
                <w:color w:val="000000"/>
                <w:szCs w:val="21"/>
              </w:rPr>
            </w:pPr>
            <w:r w:rsidRPr="005931E3">
              <w:rPr>
                <w:rFonts w:ascii="Times New Roman" w:hAnsi="Times New Roman"/>
                <w:szCs w:val="21"/>
              </w:rPr>
              <w:t>4.</w:t>
            </w:r>
            <w:r w:rsidRPr="005931E3">
              <w:rPr>
                <w:rFonts w:ascii="Times New Roman" w:hAnsi="Times New Roman" w:hint="eastAsia"/>
                <w:color w:val="000000"/>
                <w:szCs w:val="21"/>
              </w:rPr>
              <w:t>《广告创意》萧湘文，台湾五南图书出版公司</w:t>
            </w:r>
          </w:p>
          <w:p w:rsidR="002E73C4" w:rsidRPr="005931E3" w:rsidRDefault="002E73C4" w:rsidP="005931E3">
            <w:pPr>
              <w:spacing w:line="380" w:lineRule="exact"/>
              <w:rPr>
                <w:rFonts w:ascii="Times New Roman" w:hAnsi="Times New Roman"/>
                <w:color w:val="000000"/>
                <w:szCs w:val="21"/>
              </w:rPr>
            </w:pPr>
            <w:r w:rsidRPr="005931E3">
              <w:rPr>
                <w:rFonts w:ascii="Times New Roman" w:hAnsi="Times New Roman"/>
                <w:color w:val="000000"/>
                <w:szCs w:val="21"/>
              </w:rPr>
              <w:t>5.</w:t>
            </w:r>
            <w:r w:rsidRPr="005931E3">
              <w:rPr>
                <w:rFonts w:ascii="Times New Roman" w:hAnsi="Times New Roman" w:hint="eastAsia"/>
                <w:color w:val="000000"/>
                <w:szCs w:val="21"/>
              </w:rPr>
              <w:t>《广告与营销策划》</w:t>
            </w:r>
            <w:r w:rsidRPr="005931E3">
              <w:rPr>
                <w:rFonts w:ascii="Times New Roman" w:hAnsi="Times New Roman"/>
                <w:color w:val="000000"/>
                <w:szCs w:val="21"/>
              </w:rPr>
              <w:t> </w:t>
            </w:r>
            <w:hyperlink r:id="rId27" w:tooltip="［美］ 威廉·阿伦斯，迈克尔·维戈尔德，克里斯蒂安·阿伦斯" w:history="1">
              <w:r w:rsidRPr="005931E3">
                <w:rPr>
                  <w:rFonts w:ascii="Times New Roman" w:hAnsi="Times New Roman" w:hint="eastAsia"/>
                  <w:color w:val="000000"/>
                  <w:szCs w:val="21"/>
                </w:rPr>
                <w:t>威廉</w:t>
              </w:r>
              <w:r w:rsidRPr="005931E3">
                <w:rPr>
                  <w:rFonts w:ascii="Times New Roman" w:hAnsi="Times New Roman"/>
                  <w:color w:val="000000"/>
                  <w:szCs w:val="21"/>
                </w:rPr>
                <w:t>·</w:t>
              </w:r>
              <w:r w:rsidRPr="005931E3">
                <w:rPr>
                  <w:rFonts w:ascii="Times New Roman" w:hAnsi="Times New Roman" w:hint="eastAsia"/>
                  <w:color w:val="000000"/>
                  <w:szCs w:val="21"/>
                </w:rPr>
                <w:t>阿伦斯</w:t>
              </w:r>
            </w:hyperlink>
            <w:r w:rsidRPr="005931E3">
              <w:rPr>
                <w:rFonts w:ascii="Times New Roman" w:hAnsi="Times New Roman" w:hint="eastAsia"/>
                <w:color w:val="000000"/>
                <w:szCs w:val="21"/>
              </w:rPr>
              <w:t>，</w:t>
            </w:r>
            <w:hyperlink r:id="rId28" w:tooltip="［美］ 威廉·阿伦斯，迈克尔·维戈尔德，克里斯蒂安·阿伦斯" w:history="1">
              <w:r w:rsidRPr="005931E3">
                <w:rPr>
                  <w:rFonts w:ascii="Times New Roman" w:hAnsi="Times New Roman" w:hint="eastAsia"/>
                  <w:color w:val="000000"/>
                  <w:szCs w:val="21"/>
                </w:rPr>
                <w:t>迈克尔</w:t>
              </w:r>
              <w:r w:rsidRPr="005931E3">
                <w:rPr>
                  <w:rFonts w:ascii="Times New Roman" w:hAnsi="Times New Roman"/>
                  <w:color w:val="000000"/>
                  <w:szCs w:val="21"/>
                </w:rPr>
                <w:t>·</w:t>
              </w:r>
              <w:r w:rsidRPr="005931E3">
                <w:rPr>
                  <w:rFonts w:ascii="Times New Roman" w:hAnsi="Times New Roman" w:hint="eastAsia"/>
                  <w:color w:val="000000"/>
                  <w:szCs w:val="21"/>
                </w:rPr>
                <w:t>维戈尔德</w:t>
              </w:r>
            </w:hyperlink>
            <w:r w:rsidRPr="005931E3">
              <w:rPr>
                <w:rFonts w:ascii="Times New Roman" w:hAnsi="Times New Roman" w:hint="eastAsia"/>
                <w:color w:val="000000"/>
                <w:szCs w:val="21"/>
              </w:rPr>
              <w:t>等</w:t>
            </w:r>
            <w:r w:rsidRPr="005931E3">
              <w:rPr>
                <w:rFonts w:ascii="Times New Roman" w:hAnsi="Times New Roman"/>
                <w:color w:val="000000"/>
                <w:szCs w:val="21"/>
              </w:rPr>
              <w:t> </w:t>
            </w:r>
            <w:r w:rsidRPr="005931E3">
              <w:rPr>
                <w:rFonts w:ascii="Times New Roman" w:hAnsi="Times New Roman" w:hint="eastAsia"/>
                <w:color w:val="000000"/>
                <w:szCs w:val="21"/>
              </w:rPr>
              <w:t>著，</w:t>
            </w:r>
            <w:r w:rsidRPr="005931E3">
              <w:rPr>
                <w:rFonts w:ascii="Times New Roman" w:hAnsi="Times New Roman"/>
                <w:color w:val="000000"/>
                <w:szCs w:val="21"/>
              </w:rPr>
              <w:t xml:space="preserve"> </w:t>
            </w:r>
            <w:hyperlink r:id="rId29" w:tooltip="人民邮电出版社" w:history="1">
              <w:r w:rsidRPr="005931E3">
                <w:rPr>
                  <w:rFonts w:ascii="Times New Roman" w:hAnsi="Times New Roman" w:hint="eastAsia"/>
                  <w:color w:val="000000"/>
                  <w:szCs w:val="21"/>
                </w:rPr>
                <w:t>人民邮电出版社</w:t>
              </w:r>
            </w:hyperlink>
            <w:r w:rsidRPr="005931E3">
              <w:rPr>
                <w:rFonts w:ascii="Times New Roman" w:hAnsi="Times New Roman"/>
                <w:color w:val="000000"/>
                <w:szCs w:val="21"/>
              </w:rPr>
              <w:t>2013</w:t>
            </w:r>
          </w:p>
          <w:p w:rsidR="002E73C4" w:rsidRPr="005931E3" w:rsidRDefault="002E73C4" w:rsidP="005931E3">
            <w:pPr>
              <w:spacing w:line="380" w:lineRule="exact"/>
              <w:rPr>
                <w:rFonts w:ascii="Times New Roman" w:hAnsi="Times New Roman"/>
                <w:szCs w:val="21"/>
              </w:rPr>
            </w:pPr>
            <w:r w:rsidRPr="005931E3">
              <w:rPr>
                <w:rFonts w:ascii="Times New Roman" w:hAnsi="Times New Roman"/>
                <w:color w:val="000000"/>
                <w:szCs w:val="21"/>
              </w:rPr>
              <w:t>6.</w:t>
            </w:r>
            <w:r w:rsidRPr="005931E3">
              <w:rPr>
                <w:rFonts w:ascii="Times New Roman" w:hAnsi="Times New Roman" w:hint="eastAsia"/>
                <w:color w:val="000000"/>
                <w:szCs w:val="21"/>
              </w:rPr>
              <w:t>《</w:t>
            </w:r>
            <w:r w:rsidRPr="005931E3">
              <w:rPr>
                <w:rFonts w:ascii="Times New Roman" w:hAnsi="Times New Roman"/>
                <w:color w:val="000000"/>
                <w:szCs w:val="21"/>
              </w:rPr>
              <w:t xml:space="preserve"> </w:t>
            </w:r>
            <w:r w:rsidRPr="005931E3">
              <w:rPr>
                <w:rFonts w:ascii="Times New Roman" w:hAnsi="Times New Roman" w:hint="eastAsia"/>
                <w:color w:val="000000"/>
                <w:szCs w:val="21"/>
              </w:rPr>
              <w:t>广告、促销与整合营销传播》</w:t>
            </w:r>
            <w:r w:rsidRPr="005931E3">
              <w:rPr>
                <w:rFonts w:ascii="Times New Roman" w:hAnsi="Times New Roman"/>
                <w:color w:val="000000"/>
                <w:szCs w:val="21"/>
              </w:rPr>
              <w:t xml:space="preserve"> (</w:t>
            </w:r>
            <w:r w:rsidRPr="005931E3">
              <w:rPr>
                <w:rFonts w:ascii="Times New Roman" w:hAnsi="Times New Roman" w:hint="eastAsia"/>
                <w:color w:val="000000"/>
                <w:szCs w:val="21"/>
              </w:rPr>
              <w:t>美）</w:t>
            </w:r>
            <w:hyperlink r:id="rId30" w:tgtFrame="_blank" w:history="1">
              <w:r w:rsidRPr="005931E3">
                <w:rPr>
                  <w:rFonts w:ascii="Times New Roman" w:hAnsi="Times New Roman" w:hint="eastAsia"/>
                  <w:color w:val="000000"/>
                  <w:szCs w:val="21"/>
                </w:rPr>
                <w:t>克洛</w:t>
              </w:r>
            </w:hyperlink>
            <w:r w:rsidRPr="005931E3">
              <w:rPr>
                <w:rFonts w:ascii="Times New Roman" w:hAnsi="Times New Roman" w:hint="eastAsia"/>
                <w:color w:val="000000"/>
                <w:szCs w:val="21"/>
              </w:rPr>
              <w:t xml:space="preserve">　等著</w:t>
            </w:r>
            <w:r w:rsidRPr="005931E3">
              <w:rPr>
                <w:rFonts w:ascii="Times New Roman" w:hAnsi="Times New Roman"/>
                <w:color w:val="000000"/>
                <w:szCs w:val="21"/>
              </w:rPr>
              <w:t>,</w:t>
            </w:r>
            <w:r w:rsidRPr="005931E3">
              <w:rPr>
                <w:rFonts w:ascii="Times New Roman" w:hAnsi="Times New Roman" w:hint="eastAsia"/>
                <w:color w:val="000000"/>
                <w:szCs w:val="21"/>
              </w:rPr>
              <w:t>清华大学出版社，</w:t>
            </w:r>
            <w:r w:rsidRPr="005931E3">
              <w:rPr>
                <w:rFonts w:ascii="Times New Roman" w:hAnsi="Times New Roman"/>
                <w:color w:val="000000"/>
                <w:szCs w:val="21"/>
              </w:rPr>
              <w:t>2012</w:t>
            </w:r>
            <w:r w:rsidRPr="005931E3">
              <w:rPr>
                <w:rFonts w:ascii="Times New Roman" w:hAnsi="Times New Roman" w:hint="eastAsia"/>
                <w:color w:val="000000"/>
                <w:szCs w:val="21"/>
              </w:rPr>
              <w:t>年版</w:t>
            </w:r>
          </w:p>
        </w:tc>
      </w:tr>
    </w:tbl>
    <w:p w:rsidR="002E73C4" w:rsidRPr="005931E3" w:rsidRDefault="002E73C4" w:rsidP="002E73C4">
      <w:pPr>
        <w:spacing w:line="400" w:lineRule="exact"/>
        <w:ind w:firstLineChars="950" w:firstLine="31680"/>
        <w:rPr>
          <w:rFonts w:ascii="黑体" w:eastAsia="黑体" w:hAnsi="宋体"/>
          <w:color w:val="000000"/>
          <w:sz w:val="24"/>
          <w:szCs w:val="20"/>
        </w:rPr>
      </w:pPr>
      <w:r w:rsidRPr="005931E3">
        <w:rPr>
          <w:rFonts w:ascii="黑体" w:eastAsia="黑体" w:hAnsi="宋体"/>
          <w:color w:val="000000"/>
          <w:sz w:val="24"/>
          <w:szCs w:val="20"/>
        </w:rPr>
        <w:br w:type="page"/>
      </w:r>
      <w:r w:rsidRPr="005931E3">
        <w:rPr>
          <w:rFonts w:ascii="黑体" w:eastAsia="黑体" w:hAnsi="宋体" w:hint="eastAsia"/>
          <w:color w:val="000000"/>
          <w:sz w:val="24"/>
          <w:szCs w:val="20"/>
        </w:rPr>
        <w:t>《新闻与传播理论研究》课程简明教学大纲</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79"/>
        <w:gridCol w:w="1264"/>
        <w:gridCol w:w="1611"/>
        <w:gridCol w:w="1138"/>
        <w:gridCol w:w="102"/>
        <w:gridCol w:w="1334"/>
        <w:gridCol w:w="2294"/>
      </w:tblGrid>
      <w:tr w:rsidR="002E73C4" w:rsidRPr="005931E3" w:rsidTr="00725084">
        <w:trPr>
          <w:jc w:val="center"/>
        </w:trPr>
        <w:tc>
          <w:tcPr>
            <w:tcW w:w="779" w:type="dxa"/>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课程</w:t>
            </w:r>
          </w:p>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名称</w:t>
            </w:r>
          </w:p>
        </w:tc>
        <w:tc>
          <w:tcPr>
            <w:tcW w:w="4115" w:type="dxa"/>
            <w:gridSpan w:val="4"/>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新闻与传播理论研究</w:t>
            </w:r>
          </w:p>
        </w:tc>
        <w:tc>
          <w:tcPr>
            <w:tcW w:w="1334" w:type="dxa"/>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课程编号</w:t>
            </w:r>
          </w:p>
        </w:tc>
        <w:tc>
          <w:tcPr>
            <w:tcW w:w="2294" w:type="dxa"/>
          </w:tcPr>
          <w:p w:rsidR="002E73C4" w:rsidRPr="005931E3" w:rsidRDefault="002E73C4" w:rsidP="00114752">
            <w:pPr>
              <w:spacing w:beforeLines="40" w:afterLines="40"/>
              <w:jc w:val="center"/>
              <w:rPr>
                <w:rFonts w:ascii="Times New Roman" w:hAnsi="Times New Roman"/>
                <w:szCs w:val="21"/>
              </w:rPr>
            </w:pPr>
            <w:r>
              <w:rPr>
                <w:color w:val="000000"/>
                <w:kern w:val="0"/>
                <w:szCs w:val="21"/>
              </w:rPr>
              <w:t>SXSS0303X21</w:t>
            </w:r>
          </w:p>
        </w:tc>
      </w:tr>
      <w:tr w:rsidR="002E73C4" w:rsidRPr="005931E3" w:rsidTr="00725084">
        <w:trPr>
          <w:jc w:val="center"/>
        </w:trPr>
        <w:tc>
          <w:tcPr>
            <w:tcW w:w="779" w:type="dxa"/>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课程</w:t>
            </w:r>
          </w:p>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类别</w:t>
            </w:r>
          </w:p>
        </w:tc>
        <w:tc>
          <w:tcPr>
            <w:tcW w:w="7743" w:type="dxa"/>
            <w:gridSpan w:val="6"/>
            <w:vAlign w:val="center"/>
          </w:tcPr>
          <w:p w:rsidR="002E73C4" w:rsidRPr="005931E3" w:rsidRDefault="002E73C4" w:rsidP="00114752">
            <w:pPr>
              <w:spacing w:beforeLines="40" w:afterLines="40"/>
              <w:jc w:val="center"/>
              <w:rPr>
                <w:rFonts w:ascii="Times New Roman" w:hAnsi="Times New Roman"/>
                <w:szCs w:val="21"/>
              </w:rPr>
            </w:pPr>
            <w:r w:rsidRPr="005931E3">
              <w:rPr>
                <w:rFonts w:ascii="宋体" w:hAnsi="宋体" w:hint="eastAsia"/>
              </w:rPr>
              <w:t>□</w:t>
            </w:r>
            <w:r w:rsidRPr="005931E3">
              <w:rPr>
                <w:rFonts w:ascii="Times New Roman" w:hAnsi="Times New Roman" w:hint="eastAsia"/>
              </w:rPr>
              <w:t>专业基础</w:t>
            </w:r>
            <w:r w:rsidRPr="005931E3">
              <w:rPr>
                <w:rFonts w:ascii="Times New Roman" w:hAnsi="Times New Roman"/>
              </w:rPr>
              <w:t xml:space="preserve">  </w:t>
            </w:r>
            <w:r w:rsidRPr="005931E3">
              <w:rPr>
                <w:rFonts w:ascii="宋体" w:hAnsi="宋体" w:hint="eastAsia"/>
              </w:rPr>
              <w:t>□√</w:t>
            </w:r>
            <w:r w:rsidRPr="005931E3">
              <w:rPr>
                <w:rFonts w:ascii="Times New Roman" w:hAnsi="Times New Roman" w:hint="eastAsia"/>
              </w:rPr>
              <w:t>专业必修</w:t>
            </w:r>
            <w:r w:rsidRPr="005931E3">
              <w:rPr>
                <w:rFonts w:ascii="Times New Roman" w:hAnsi="Times New Roman"/>
              </w:rPr>
              <w:t xml:space="preserve">  </w:t>
            </w:r>
            <w:r w:rsidRPr="005931E3">
              <w:rPr>
                <w:rFonts w:ascii="宋体" w:hAnsi="宋体" w:hint="eastAsia"/>
              </w:rPr>
              <w:t>□</w:t>
            </w:r>
            <w:r w:rsidRPr="005931E3">
              <w:rPr>
                <w:rFonts w:ascii="宋体" w:hAnsi="宋体"/>
              </w:rPr>
              <w:t xml:space="preserve"> </w:t>
            </w:r>
            <w:r w:rsidRPr="005931E3">
              <w:rPr>
                <w:rFonts w:ascii="Times New Roman" w:hAnsi="Times New Roman" w:hint="eastAsia"/>
              </w:rPr>
              <w:t>专业选修</w:t>
            </w:r>
          </w:p>
        </w:tc>
      </w:tr>
      <w:tr w:rsidR="002E73C4" w:rsidRPr="005931E3" w:rsidTr="00725084">
        <w:trPr>
          <w:trHeight w:val="510"/>
          <w:jc w:val="center"/>
        </w:trPr>
        <w:tc>
          <w:tcPr>
            <w:tcW w:w="779" w:type="dxa"/>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开课</w:t>
            </w:r>
          </w:p>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学期</w:t>
            </w:r>
          </w:p>
        </w:tc>
        <w:tc>
          <w:tcPr>
            <w:tcW w:w="1264" w:type="dxa"/>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第</w:t>
            </w:r>
            <w:r w:rsidRPr="005931E3">
              <w:rPr>
                <w:rFonts w:ascii="Times New Roman" w:hAnsi="Times New Roman"/>
                <w:szCs w:val="21"/>
              </w:rPr>
              <w:t>2</w:t>
            </w:r>
            <w:r w:rsidRPr="005931E3">
              <w:rPr>
                <w:rFonts w:ascii="Times New Roman" w:hAnsi="Times New Roman" w:hint="eastAsia"/>
                <w:szCs w:val="21"/>
              </w:rPr>
              <w:t>学期</w:t>
            </w:r>
          </w:p>
        </w:tc>
        <w:tc>
          <w:tcPr>
            <w:tcW w:w="1611" w:type="dxa"/>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学时</w:t>
            </w:r>
          </w:p>
        </w:tc>
        <w:tc>
          <w:tcPr>
            <w:tcW w:w="1138" w:type="dxa"/>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szCs w:val="21"/>
              </w:rPr>
              <w:t>36</w:t>
            </w:r>
          </w:p>
        </w:tc>
        <w:tc>
          <w:tcPr>
            <w:tcW w:w="1436" w:type="dxa"/>
            <w:gridSpan w:val="2"/>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学分</w:t>
            </w:r>
          </w:p>
        </w:tc>
        <w:tc>
          <w:tcPr>
            <w:tcW w:w="2294" w:type="dxa"/>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szCs w:val="21"/>
              </w:rPr>
              <w:t>2</w:t>
            </w:r>
          </w:p>
        </w:tc>
      </w:tr>
      <w:tr w:rsidR="002E73C4" w:rsidRPr="005931E3" w:rsidTr="00725084">
        <w:trPr>
          <w:jc w:val="center"/>
        </w:trPr>
        <w:tc>
          <w:tcPr>
            <w:tcW w:w="779" w:type="dxa"/>
            <w:vMerge w:val="restart"/>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课程</w:t>
            </w:r>
          </w:p>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负责人</w:t>
            </w:r>
          </w:p>
        </w:tc>
        <w:tc>
          <w:tcPr>
            <w:tcW w:w="1264" w:type="dxa"/>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教师姓名</w:t>
            </w:r>
          </w:p>
        </w:tc>
        <w:tc>
          <w:tcPr>
            <w:tcW w:w="1611" w:type="dxa"/>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贾广惠</w:t>
            </w:r>
          </w:p>
        </w:tc>
        <w:tc>
          <w:tcPr>
            <w:tcW w:w="1138" w:type="dxa"/>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职称</w:t>
            </w:r>
          </w:p>
        </w:tc>
        <w:tc>
          <w:tcPr>
            <w:tcW w:w="3730" w:type="dxa"/>
            <w:gridSpan w:val="3"/>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副教授</w:t>
            </w:r>
          </w:p>
        </w:tc>
      </w:tr>
      <w:tr w:rsidR="002E73C4" w:rsidRPr="005931E3" w:rsidTr="00725084">
        <w:trPr>
          <w:jc w:val="center"/>
        </w:trPr>
        <w:tc>
          <w:tcPr>
            <w:tcW w:w="779" w:type="dxa"/>
            <w:vMerge/>
            <w:vAlign w:val="center"/>
          </w:tcPr>
          <w:p w:rsidR="002E73C4" w:rsidRPr="005931E3" w:rsidRDefault="002E73C4" w:rsidP="00114752">
            <w:pPr>
              <w:spacing w:beforeLines="40" w:afterLines="40"/>
              <w:jc w:val="center"/>
              <w:rPr>
                <w:rFonts w:ascii="Times New Roman" w:hAnsi="Times New Roman"/>
                <w:szCs w:val="21"/>
              </w:rPr>
            </w:pPr>
          </w:p>
        </w:tc>
        <w:tc>
          <w:tcPr>
            <w:tcW w:w="1264" w:type="dxa"/>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联系电话</w:t>
            </w:r>
          </w:p>
        </w:tc>
        <w:tc>
          <w:tcPr>
            <w:tcW w:w="1611" w:type="dxa"/>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szCs w:val="21"/>
              </w:rPr>
              <w:t>13912034616</w:t>
            </w:r>
          </w:p>
        </w:tc>
        <w:tc>
          <w:tcPr>
            <w:tcW w:w="1138" w:type="dxa"/>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电子邮件</w:t>
            </w:r>
          </w:p>
        </w:tc>
        <w:tc>
          <w:tcPr>
            <w:tcW w:w="3730" w:type="dxa"/>
            <w:gridSpan w:val="3"/>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szCs w:val="21"/>
              </w:rPr>
              <w:t>djqnh@126.com</w:t>
            </w:r>
          </w:p>
        </w:tc>
      </w:tr>
      <w:tr w:rsidR="002E73C4" w:rsidRPr="005931E3" w:rsidTr="00725084">
        <w:trPr>
          <w:jc w:val="center"/>
        </w:trPr>
        <w:tc>
          <w:tcPr>
            <w:tcW w:w="779" w:type="dxa"/>
            <w:vMerge w:val="restart"/>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教学团队成员</w:t>
            </w:r>
          </w:p>
        </w:tc>
        <w:tc>
          <w:tcPr>
            <w:tcW w:w="1264" w:type="dxa"/>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姓名</w:t>
            </w:r>
          </w:p>
        </w:tc>
        <w:tc>
          <w:tcPr>
            <w:tcW w:w="1611" w:type="dxa"/>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专业</w:t>
            </w:r>
          </w:p>
        </w:tc>
        <w:tc>
          <w:tcPr>
            <w:tcW w:w="1138" w:type="dxa"/>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职称</w:t>
            </w:r>
          </w:p>
        </w:tc>
        <w:tc>
          <w:tcPr>
            <w:tcW w:w="1436" w:type="dxa"/>
            <w:gridSpan w:val="2"/>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联系电话</w:t>
            </w:r>
          </w:p>
        </w:tc>
        <w:tc>
          <w:tcPr>
            <w:tcW w:w="2294" w:type="dxa"/>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电子邮件</w:t>
            </w:r>
          </w:p>
        </w:tc>
      </w:tr>
      <w:tr w:rsidR="002E73C4" w:rsidRPr="005931E3" w:rsidTr="00725084">
        <w:trPr>
          <w:jc w:val="center"/>
        </w:trPr>
        <w:tc>
          <w:tcPr>
            <w:tcW w:w="779" w:type="dxa"/>
            <w:vMerge/>
            <w:vAlign w:val="center"/>
          </w:tcPr>
          <w:p w:rsidR="002E73C4" w:rsidRPr="005931E3" w:rsidRDefault="002E73C4" w:rsidP="00114752">
            <w:pPr>
              <w:spacing w:beforeLines="40" w:afterLines="40"/>
              <w:jc w:val="center"/>
              <w:rPr>
                <w:rFonts w:ascii="Times New Roman" w:hAnsi="Times New Roman"/>
                <w:szCs w:val="21"/>
              </w:rPr>
            </w:pPr>
          </w:p>
        </w:tc>
        <w:tc>
          <w:tcPr>
            <w:tcW w:w="1264" w:type="dxa"/>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李宗诚</w:t>
            </w:r>
          </w:p>
        </w:tc>
        <w:tc>
          <w:tcPr>
            <w:tcW w:w="1611" w:type="dxa"/>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广告学</w:t>
            </w:r>
          </w:p>
        </w:tc>
        <w:tc>
          <w:tcPr>
            <w:tcW w:w="1138" w:type="dxa"/>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教授</w:t>
            </w:r>
          </w:p>
        </w:tc>
        <w:tc>
          <w:tcPr>
            <w:tcW w:w="1436" w:type="dxa"/>
            <w:gridSpan w:val="2"/>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szCs w:val="21"/>
              </w:rPr>
              <w:t>13852148845</w:t>
            </w:r>
          </w:p>
        </w:tc>
        <w:tc>
          <w:tcPr>
            <w:tcW w:w="2294" w:type="dxa"/>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szCs w:val="21"/>
              </w:rPr>
              <w:t>Lzch000@jsnu.edu.cn</w:t>
            </w:r>
          </w:p>
        </w:tc>
      </w:tr>
      <w:tr w:rsidR="002E73C4" w:rsidRPr="005931E3" w:rsidTr="00725084">
        <w:trPr>
          <w:jc w:val="center"/>
        </w:trPr>
        <w:tc>
          <w:tcPr>
            <w:tcW w:w="779" w:type="dxa"/>
            <w:vMerge/>
            <w:vAlign w:val="center"/>
          </w:tcPr>
          <w:p w:rsidR="002E73C4" w:rsidRPr="005931E3" w:rsidRDefault="002E73C4" w:rsidP="00114752">
            <w:pPr>
              <w:spacing w:beforeLines="40" w:afterLines="40"/>
              <w:jc w:val="center"/>
              <w:rPr>
                <w:rFonts w:ascii="Times New Roman" w:hAnsi="Times New Roman"/>
                <w:szCs w:val="21"/>
              </w:rPr>
            </w:pPr>
          </w:p>
        </w:tc>
        <w:tc>
          <w:tcPr>
            <w:tcW w:w="1264" w:type="dxa"/>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高宪春</w:t>
            </w:r>
          </w:p>
        </w:tc>
        <w:tc>
          <w:tcPr>
            <w:tcW w:w="1611" w:type="dxa"/>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新闻学</w:t>
            </w:r>
          </w:p>
        </w:tc>
        <w:tc>
          <w:tcPr>
            <w:tcW w:w="1138" w:type="dxa"/>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副教授</w:t>
            </w:r>
          </w:p>
        </w:tc>
        <w:tc>
          <w:tcPr>
            <w:tcW w:w="1436" w:type="dxa"/>
            <w:gridSpan w:val="2"/>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szCs w:val="21"/>
              </w:rPr>
              <w:t>13585396734</w:t>
            </w:r>
          </w:p>
        </w:tc>
        <w:tc>
          <w:tcPr>
            <w:tcW w:w="2294" w:type="dxa"/>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szCs w:val="21"/>
              </w:rPr>
              <w:t>1401141697@qq.com</w:t>
            </w:r>
          </w:p>
        </w:tc>
      </w:tr>
      <w:tr w:rsidR="002E73C4" w:rsidRPr="005931E3" w:rsidTr="00725084">
        <w:trPr>
          <w:jc w:val="center"/>
        </w:trPr>
        <w:tc>
          <w:tcPr>
            <w:tcW w:w="779" w:type="dxa"/>
            <w:vMerge/>
            <w:vAlign w:val="center"/>
          </w:tcPr>
          <w:p w:rsidR="002E73C4" w:rsidRPr="005931E3" w:rsidRDefault="002E73C4" w:rsidP="00114752">
            <w:pPr>
              <w:spacing w:beforeLines="40" w:afterLines="40"/>
              <w:jc w:val="center"/>
              <w:rPr>
                <w:rFonts w:ascii="Times New Roman" w:hAnsi="Times New Roman"/>
                <w:szCs w:val="21"/>
              </w:rPr>
            </w:pPr>
          </w:p>
        </w:tc>
        <w:tc>
          <w:tcPr>
            <w:tcW w:w="1264" w:type="dxa"/>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关梅</w:t>
            </w:r>
          </w:p>
        </w:tc>
        <w:tc>
          <w:tcPr>
            <w:tcW w:w="1611" w:type="dxa"/>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新闻学</w:t>
            </w:r>
          </w:p>
        </w:tc>
        <w:tc>
          <w:tcPr>
            <w:tcW w:w="1138" w:type="dxa"/>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副教授</w:t>
            </w:r>
          </w:p>
        </w:tc>
        <w:tc>
          <w:tcPr>
            <w:tcW w:w="1436" w:type="dxa"/>
            <w:gridSpan w:val="2"/>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szCs w:val="21"/>
              </w:rPr>
              <w:t>13852006200</w:t>
            </w:r>
          </w:p>
        </w:tc>
        <w:tc>
          <w:tcPr>
            <w:tcW w:w="2294" w:type="dxa"/>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szCs w:val="21"/>
              </w:rPr>
              <w:t>guanm@jsnu.edu.cn</w:t>
            </w:r>
          </w:p>
        </w:tc>
      </w:tr>
      <w:tr w:rsidR="002E73C4" w:rsidRPr="005931E3" w:rsidTr="00725084">
        <w:trPr>
          <w:jc w:val="center"/>
        </w:trPr>
        <w:tc>
          <w:tcPr>
            <w:tcW w:w="779" w:type="dxa"/>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授课</w:t>
            </w:r>
          </w:p>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方式</w:t>
            </w:r>
          </w:p>
        </w:tc>
        <w:tc>
          <w:tcPr>
            <w:tcW w:w="2875" w:type="dxa"/>
            <w:gridSpan w:val="2"/>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课程讲授</w:t>
            </w:r>
            <w:r w:rsidRPr="005931E3">
              <w:rPr>
                <w:rFonts w:ascii="Times New Roman" w:hAnsi="Times New Roman"/>
                <w:szCs w:val="21"/>
              </w:rPr>
              <w:t>+</w:t>
            </w:r>
            <w:r w:rsidRPr="005931E3">
              <w:rPr>
                <w:rFonts w:ascii="Times New Roman" w:hAnsi="Times New Roman" w:hint="eastAsia"/>
                <w:szCs w:val="21"/>
              </w:rPr>
              <w:t>讨论</w:t>
            </w:r>
          </w:p>
        </w:tc>
        <w:tc>
          <w:tcPr>
            <w:tcW w:w="1138" w:type="dxa"/>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考核方式</w:t>
            </w:r>
          </w:p>
        </w:tc>
        <w:tc>
          <w:tcPr>
            <w:tcW w:w="3730" w:type="dxa"/>
            <w:gridSpan w:val="3"/>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课程论文</w:t>
            </w:r>
          </w:p>
        </w:tc>
      </w:tr>
      <w:tr w:rsidR="002E73C4" w:rsidRPr="005931E3" w:rsidTr="00725084">
        <w:trPr>
          <w:jc w:val="center"/>
        </w:trPr>
        <w:tc>
          <w:tcPr>
            <w:tcW w:w="8522" w:type="dxa"/>
            <w:gridSpan w:val="7"/>
          </w:tcPr>
          <w:p w:rsidR="002E73C4" w:rsidRPr="005931E3" w:rsidRDefault="002E73C4" w:rsidP="005931E3">
            <w:pPr>
              <w:rPr>
                <w:rFonts w:ascii="Times New Roman" w:hAnsi="Times New Roman"/>
                <w:szCs w:val="21"/>
              </w:rPr>
            </w:pPr>
            <w:r w:rsidRPr="005931E3">
              <w:rPr>
                <w:rFonts w:ascii="Times New Roman" w:hAnsi="Times New Roman" w:hint="eastAsia"/>
                <w:szCs w:val="21"/>
              </w:rPr>
              <w:t>课程简介</w:t>
            </w:r>
          </w:p>
          <w:p w:rsidR="002E73C4" w:rsidRPr="005931E3" w:rsidRDefault="002E73C4" w:rsidP="005931E3">
            <w:pPr>
              <w:rPr>
                <w:rFonts w:ascii="Times New Roman" w:hAnsi="Times New Roman"/>
                <w:szCs w:val="21"/>
              </w:rPr>
            </w:pPr>
            <w:r w:rsidRPr="005931E3">
              <w:rPr>
                <w:rFonts w:ascii="Times New Roman" w:hAnsi="Times New Roman" w:hint="eastAsia"/>
                <w:szCs w:val="21"/>
              </w:rPr>
              <w:t>新媒体时代的新闻对受众影响巨大，而传播则时时发生着复杂万端的变化，研究新闻与传播理论成为重要任务。本课程旨在向新闻传播管理专业硕士生解析新闻传播尤其是大众传播与当代社会的复杂互动和特殊体现，需要考察新闻与传播相关理论在媒体运行过程中特殊作用和发挥作用的能动性。总之，本课程要通过西方主要专业理论来解释当前的社会热点焦点问题，提出相应的观点和对策。</w:t>
            </w:r>
          </w:p>
          <w:p w:rsidR="002E73C4" w:rsidRPr="005931E3" w:rsidRDefault="002E73C4" w:rsidP="005931E3">
            <w:pPr>
              <w:rPr>
                <w:rFonts w:ascii="Times New Roman" w:hAnsi="Times New Roman"/>
                <w:szCs w:val="21"/>
              </w:rPr>
            </w:pPr>
          </w:p>
          <w:p w:rsidR="002E73C4" w:rsidRPr="005931E3" w:rsidRDefault="002E73C4" w:rsidP="002E73C4">
            <w:pPr>
              <w:ind w:firstLineChars="200" w:firstLine="31680"/>
              <w:rPr>
                <w:rFonts w:ascii="Times New Roman" w:hAnsi="Times New Roman"/>
                <w:szCs w:val="21"/>
              </w:rPr>
            </w:pPr>
          </w:p>
        </w:tc>
      </w:tr>
      <w:tr w:rsidR="002E73C4" w:rsidRPr="005931E3" w:rsidTr="00725084">
        <w:trPr>
          <w:jc w:val="center"/>
        </w:trPr>
        <w:tc>
          <w:tcPr>
            <w:tcW w:w="8522" w:type="dxa"/>
            <w:gridSpan w:val="7"/>
          </w:tcPr>
          <w:p w:rsidR="002E73C4" w:rsidRPr="005931E3" w:rsidRDefault="002E73C4" w:rsidP="005931E3">
            <w:pPr>
              <w:rPr>
                <w:rFonts w:ascii="Times New Roman" w:hAnsi="Times New Roman"/>
                <w:szCs w:val="21"/>
              </w:rPr>
            </w:pPr>
            <w:r w:rsidRPr="005931E3">
              <w:rPr>
                <w:rFonts w:ascii="Times New Roman" w:hAnsi="Times New Roman" w:hint="eastAsia"/>
                <w:szCs w:val="21"/>
              </w:rPr>
              <w:t>教学目的及要求</w:t>
            </w:r>
          </w:p>
          <w:p w:rsidR="002E73C4" w:rsidRPr="005931E3" w:rsidRDefault="002E73C4" w:rsidP="005931E3">
            <w:pPr>
              <w:rPr>
                <w:rFonts w:ascii="Times New Roman" w:hAnsi="Times New Roman"/>
                <w:szCs w:val="21"/>
              </w:rPr>
            </w:pPr>
            <w:r w:rsidRPr="005931E3">
              <w:rPr>
                <w:rFonts w:ascii="Times New Roman" w:hAnsi="Times New Roman" w:hint="eastAsia"/>
                <w:szCs w:val="21"/>
              </w:rPr>
              <w:t>通过讲授和交流，要求硕士生不仅要了解新媒体时代传播的发展变化轨迹、特点功能和基本规律，而且要学会运用传播理论结合中国社会发展现状，深刻把握当前政治、文化、媒介等社会传播活动。能够洋为中用，进行科学研究，体现研究方法的创造性和观点思路的创新性，培育科研领域的研究人才。</w:t>
            </w:r>
          </w:p>
          <w:p w:rsidR="002E73C4" w:rsidRPr="005931E3" w:rsidRDefault="002E73C4" w:rsidP="005931E3">
            <w:pPr>
              <w:rPr>
                <w:rFonts w:ascii="Times New Roman" w:hAnsi="Times New Roman"/>
                <w:szCs w:val="21"/>
              </w:rPr>
            </w:pPr>
          </w:p>
          <w:p w:rsidR="002E73C4" w:rsidRPr="005931E3" w:rsidRDefault="002E73C4" w:rsidP="005931E3">
            <w:pPr>
              <w:rPr>
                <w:rFonts w:ascii="Times New Roman" w:hAnsi="Times New Roman"/>
                <w:szCs w:val="21"/>
              </w:rPr>
            </w:pPr>
          </w:p>
          <w:p w:rsidR="002E73C4" w:rsidRPr="005931E3" w:rsidRDefault="002E73C4" w:rsidP="005931E3">
            <w:pPr>
              <w:rPr>
                <w:rFonts w:ascii="Times New Roman" w:hAnsi="Times New Roman"/>
                <w:szCs w:val="21"/>
              </w:rPr>
            </w:pPr>
          </w:p>
          <w:p w:rsidR="002E73C4" w:rsidRPr="005931E3" w:rsidRDefault="002E73C4" w:rsidP="005931E3">
            <w:pPr>
              <w:rPr>
                <w:rFonts w:ascii="Times New Roman" w:hAnsi="Times New Roman"/>
                <w:szCs w:val="21"/>
              </w:rPr>
            </w:pPr>
          </w:p>
          <w:p w:rsidR="002E73C4" w:rsidRPr="005931E3" w:rsidRDefault="002E73C4" w:rsidP="005931E3">
            <w:pPr>
              <w:rPr>
                <w:rFonts w:ascii="Times New Roman" w:hAnsi="Times New Roman"/>
                <w:szCs w:val="21"/>
              </w:rPr>
            </w:pPr>
          </w:p>
        </w:tc>
      </w:tr>
      <w:tr w:rsidR="002E73C4" w:rsidRPr="005931E3" w:rsidTr="00725084">
        <w:trPr>
          <w:jc w:val="center"/>
        </w:trPr>
        <w:tc>
          <w:tcPr>
            <w:tcW w:w="8522" w:type="dxa"/>
            <w:gridSpan w:val="7"/>
          </w:tcPr>
          <w:p w:rsidR="002E73C4" w:rsidRPr="005931E3" w:rsidRDefault="002E73C4" w:rsidP="005931E3">
            <w:pPr>
              <w:rPr>
                <w:rFonts w:ascii="Times New Roman" w:hAnsi="Times New Roman"/>
                <w:szCs w:val="21"/>
              </w:rPr>
            </w:pPr>
            <w:r w:rsidRPr="005931E3">
              <w:rPr>
                <w:rFonts w:ascii="Times New Roman" w:hAnsi="Times New Roman" w:hint="eastAsia"/>
                <w:szCs w:val="21"/>
              </w:rPr>
              <w:t>课程内容</w:t>
            </w:r>
          </w:p>
          <w:p w:rsidR="002E73C4" w:rsidRPr="005931E3" w:rsidRDefault="002E73C4" w:rsidP="005931E3">
            <w:pPr>
              <w:rPr>
                <w:rFonts w:ascii="Times New Roman" w:hAnsi="Times New Roman"/>
                <w:szCs w:val="21"/>
              </w:rPr>
            </w:pPr>
            <w:r w:rsidRPr="005931E3">
              <w:rPr>
                <w:rFonts w:ascii="Times New Roman" w:hAnsi="Times New Roman" w:hint="eastAsia"/>
                <w:szCs w:val="21"/>
              </w:rPr>
              <w:t>第</w:t>
            </w:r>
            <w:r w:rsidRPr="005931E3">
              <w:rPr>
                <w:rFonts w:ascii="Times New Roman" w:hAnsi="Times New Roman"/>
                <w:szCs w:val="21"/>
              </w:rPr>
              <w:t>1</w:t>
            </w:r>
            <w:r w:rsidRPr="005931E3">
              <w:rPr>
                <w:rFonts w:ascii="Times New Roman" w:hAnsi="Times New Roman" w:hint="eastAsia"/>
                <w:szCs w:val="21"/>
              </w:rPr>
              <w:t>讲：社会责任论。主要分析在众声喧哗时代，媒体所起的舆论引导作用，以及媒体所负起的责任，促进社会健康发展，杜绝虚假新闻、引导主流价值、传播健康的文化等等。</w:t>
            </w:r>
          </w:p>
          <w:p w:rsidR="002E73C4" w:rsidRPr="005931E3" w:rsidRDefault="002E73C4" w:rsidP="005931E3">
            <w:pPr>
              <w:rPr>
                <w:rFonts w:ascii="Times New Roman" w:hAnsi="Times New Roman"/>
                <w:szCs w:val="21"/>
              </w:rPr>
            </w:pPr>
            <w:r w:rsidRPr="005931E3">
              <w:rPr>
                <w:rFonts w:ascii="Times New Roman" w:hAnsi="Times New Roman" w:hint="eastAsia"/>
                <w:szCs w:val="21"/>
              </w:rPr>
              <w:t>第</w:t>
            </w:r>
            <w:r w:rsidRPr="005931E3">
              <w:rPr>
                <w:rFonts w:ascii="Times New Roman" w:hAnsi="Times New Roman"/>
                <w:szCs w:val="21"/>
              </w:rPr>
              <w:t>2</w:t>
            </w:r>
            <w:r w:rsidRPr="005931E3">
              <w:rPr>
                <w:rFonts w:ascii="Times New Roman" w:hAnsi="Times New Roman" w:hint="eastAsia"/>
                <w:szCs w:val="21"/>
              </w:rPr>
              <w:t>讲：媒介批判理论：与媒体的负责任相反，近年来的媒体问题从现实和理论层面解析探索，找到问题根源。</w:t>
            </w:r>
          </w:p>
          <w:p w:rsidR="002E73C4" w:rsidRPr="005931E3" w:rsidRDefault="002E73C4" w:rsidP="005931E3">
            <w:pPr>
              <w:rPr>
                <w:rFonts w:ascii="Times New Roman" w:hAnsi="Times New Roman"/>
                <w:szCs w:val="21"/>
              </w:rPr>
            </w:pPr>
            <w:r w:rsidRPr="005931E3">
              <w:rPr>
                <w:rFonts w:ascii="Times New Roman" w:hAnsi="Times New Roman" w:hint="eastAsia"/>
                <w:szCs w:val="21"/>
              </w:rPr>
              <w:t>第</w:t>
            </w:r>
            <w:r w:rsidRPr="005931E3">
              <w:rPr>
                <w:rFonts w:ascii="Times New Roman" w:hAnsi="Times New Roman"/>
                <w:szCs w:val="21"/>
              </w:rPr>
              <w:t>3</w:t>
            </w:r>
            <w:r w:rsidRPr="005931E3">
              <w:rPr>
                <w:rFonts w:ascii="Times New Roman" w:hAnsi="Times New Roman" w:hint="eastAsia"/>
                <w:szCs w:val="21"/>
              </w:rPr>
              <w:t>讲：媒介功能理论。主要涉及四大功能，同时分析媒体的功能变迁：信息传播、社交沟通、娱乐休闲、消费主义媒介。</w:t>
            </w:r>
          </w:p>
          <w:p w:rsidR="002E73C4" w:rsidRPr="005931E3" w:rsidRDefault="002E73C4" w:rsidP="005931E3">
            <w:pPr>
              <w:rPr>
                <w:rFonts w:ascii="Times New Roman" w:hAnsi="Times New Roman"/>
                <w:szCs w:val="21"/>
              </w:rPr>
            </w:pPr>
            <w:r w:rsidRPr="005931E3">
              <w:rPr>
                <w:rFonts w:ascii="Times New Roman" w:hAnsi="Times New Roman" w:hint="eastAsia"/>
                <w:szCs w:val="21"/>
              </w:rPr>
              <w:t>第</w:t>
            </w:r>
            <w:r w:rsidRPr="005931E3">
              <w:rPr>
                <w:rFonts w:ascii="Times New Roman" w:hAnsi="Times New Roman"/>
                <w:szCs w:val="21"/>
              </w:rPr>
              <w:t>4</w:t>
            </w:r>
            <w:r w:rsidRPr="005931E3">
              <w:rPr>
                <w:rFonts w:ascii="Times New Roman" w:hAnsi="Times New Roman" w:hint="eastAsia"/>
                <w:szCs w:val="21"/>
              </w:rPr>
              <w:t>讲：把关人理论。主要分析把关人理论、今天的传统媒体、新媒体、政治、经济与利益关系的各种把关人，相互之间展开的话语权争夺。</w:t>
            </w:r>
          </w:p>
          <w:p w:rsidR="002E73C4" w:rsidRPr="005931E3" w:rsidRDefault="002E73C4" w:rsidP="005931E3">
            <w:pPr>
              <w:rPr>
                <w:rFonts w:ascii="Times New Roman" w:hAnsi="Times New Roman"/>
                <w:szCs w:val="21"/>
              </w:rPr>
            </w:pPr>
            <w:r w:rsidRPr="005931E3">
              <w:rPr>
                <w:rFonts w:ascii="Times New Roman" w:hAnsi="Times New Roman" w:hint="eastAsia"/>
                <w:szCs w:val="21"/>
              </w:rPr>
              <w:t>第</w:t>
            </w:r>
            <w:r w:rsidRPr="005931E3">
              <w:rPr>
                <w:rFonts w:ascii="Times New Roman" w:hAnsi="Times New Roman"/>
                <w:szCs w:val="21"/>
              </w:rPr>
              <w:t>5</w:t>
            </w:r>
            <w:r w:rsidRPr="005931E3">
              <w:rPr>
                <w:rFonts w:ascii="Times New Roman" w:hAnsi="Times New Roman" w:hint="eastAsia"/>
                <w:szCs w:val="21"/>
              </w:rPr>
              <w:t>讲：框架理论。主要分析框架理论、新闻生产场域中的运用、框架中的行为倾向、新闻描写、字词运用等等。</w:t>
            </w:r>
          </w:p>
          <w:p w:rsidR="002E73C4" w:rsidRPr="005931E3" w:rsidRDefault="002E73C4" w:rsidP="005931E3">
            <w:pPr>
              <w:rPr>
                <w:rFonts w:ascii="Times New Roman" w:hAnsi="Times New Roman"/>
                <w:szCs w:val="21"/>
              </w:rPr>
            </w:pPr>
            <w:r w:rsidRPr="005931E3">
              <w:rPr>
                <w:rFonts w:ascii="Times New Roman" w:hAnsi="Times New Roman" w:hint="eastAsia"/>
                <w:szCs w:val="21"/>
              </w:rPr>
              <w:t>第</w:t>
            </w:r>
            <w:r w:rsidRPr="005931E3">
              <w:rPr>
                <w:rFonts w:ascii="Times New Roman" w:hAnsi="Times New Roman"/>
                <w:szCs w:val="21"/>
              </w:rPr>
              <w:t>6</w:t>
            </w:r>
            <w:r w:rsidRPr="005931E3">
              <w:rPr>
                <w:rFonts w:ascii="Times New Roman" w:hAnsi="Times New Roman" w:hint="eastAsia"/>
                <w:szCs w:val="21"/>
              </w:rPr>
              <w:t>讲：群体极化理论。主要分析勒庞的“乌合之众”概念在网络中的表现、群体极化现象、沉默的螺旋、舆论领袖的二级传播问题等等。</w:t>
            </w:r>
          </w:p>
          <w:p w:rsidR="002E73C4" w:rsidRPr="005931E3" w:rsidRDefault="002E73C4" w:rsidP="005931E3">
            <w:pPr>
              <w:rPr>
                <w:rFonts w:ascii="Times New Roman" w:hAnsi="Times New Roman"/>
                <w:szCs w:val="21"/>
              </w:rPr>
            </w:pPr>
            <w:r w:rsidRPr="005931E3">
              <w:rPr>
                <w:rFonts w:ascii="Times New Roman" w:hAnsi="Times New Roman" w:hint="eastAsia"/>
                <w:szCs w:val="21"/>
              </w:rPr>
              <w:t>第</w:t>
            </w:r>
            <w:r w:rsidRPr="005931E3">
              <w:rPr>
                <w:rFonts w:ascii="Times New Roman" w:hAnsi="Times New Roman"/>
                <w:szCs w:val="21"/>
              </w:rPr>
              <w:t>7</w:t>
            </w:r>
            <w:r w:rsidRPr="005931E3">
              <w:rPr>
                <w:rFonts w:ascii="Times New Roman" w:hAnsi="Times New Roman" w:hint="eastAsia"/>
                <w:szCs w:val="21"/>
              </w:rPr>
              <w:t>讲：受众与市场。主要分析受众的变化，从被动的信息接收者到主动的参与者，从沉默的群体演变为泥沙俱下的众多声音嘈杂表现，媒体的市场化与受众的消费性，二者的合拍与彼此的相互影响制约。</w:t>
            </w:r>
          </w:p>
          <w:p w:rsidR="002E73C4" w:rsidRPr="005931E3" w:rsidRDefault="002E73C4" w:rsidP="005931E3">
            <w:pPr>
              <w:rPr>
                <w:rFonts w:ascii="Times New Roman" w:hAnsi="Times New Roman"/>
                <w:szCs w:val="21"/>
              </w:rPr>
            </w:pPr>
            <w:r w:rsidRPr="005931E3">
              <w:rPr>
                <w:rFonts w:ascii="Times New Roman" w:hAnsi="Times New Roman" w:hint="eastAsia"/>
                <w:szCs w:val="21"/>
              </w:rPr>
              <w:t>第</w:t>
            </w:r>
            <w:r w:rsidRPr="005931E3">
              <w:rPr>
                <w:rFonts w:ascii="Times New Roman" w:hAnsi="Times New Roman"/>
                <w:szCs w:val="21"/>
              </w:rPr>
              <w:t>8</w:t>
            </w:r>
            <w:r w:rsidRPr="005931E3">
              <w:rPr>
                <w:rFonts w:ascii="Times New Roman" w:hAnsi="Times New Roman" w:hint="eastAsia"/>
                <w:szCs w:val="21"/>
              </w:rPr>
              <w:t>讲：媒介融合。大数据运用于媒介形态变化，新媒体冲击的传播形态，制造的媒介相互替代与融合走势分析。</w:t>
            </w:r>
          </w:p>
          <w:p w:rsidR="002E73C4" w:rsidRPr="005931E3" w:rsidRDefault="002E73C4" w:rsidP="005931E3">
            <w:pPr>
              <w:rPr>
                <w:rFonts w:ascii="Times New Roman" w:hAnsi="Times New Roman"/>
                <w:szCs w:val="21"/>
              </w:rPr>
            </w:pPr>
            <w:r w:rsidRPr="005931E3">
              <w:rPr>
                <w:rFonts w:ascii="Times New Roman" w:hAnsi="Times New Roman" w:hint="eastAsia"/>
                <w:szCs w:val="21"/>
              </w:rPr>
              <w:t>第</w:t>
            </w:r>
            <w:r w:rsidRPr="005931E3">
              <w:rPr>
                <w:rFonts w:ascii="Times New Roman" w:hAnsi="Times New Roman"/>
                <w:szCs w:val="21"/>
              </w:rPr>
              <w:t>9</w:t>
            </w:r>
            <w:r w:rsidRPr="005931E3">
              <w:rPr>
                <w:rFonts w:ascii="Times New Roman" w:hAnsi="Times New Roman" w:hint="eastAsia"/>
                <w:szCs w:val="21"/>
              </w:rPr>
              <w:t>讲：自媒体传播与自律。自媒体凸显出法律、道德约束的滞后，自媒体传播颠覆传播格局，传播者如何自律，如何培育合格的公民，聚合公共参与，是一个重大的命题。</w:t>
            </w:r>
          </w:p>
          <w:p w:rsidR="002E73C4" w:rsidRPr="005931E3" w:rsidRDefault="002E73C4" w:rsidP="005931E3">
            <w:pPr>
              <w:rPr>
                <w:rFonts w:ascii="Times New Roman" w:hAnsi="Times New Roman"/>
                <w:szCs w:val="21"/>
              </w:rPr>
            </w:pPr>
            <w:r w:rsidRPr="005931E3">
              <w:rPr>
                <w:rFonts w:ascii="Times New Roman" w:hAnsi="Times New Roman" w:hint="eastAsia"/>
                <w:szCs w:val="21"/>
              </w:rPr>
              <w:t>第</w:t>
            </w:r>
            <w:r w:rsidRPr="005931E3">
              <w:rPr>
                <w:rFonts w:ascii="Times New Roman" w:hAnsi="Times New Roman"/>
                <w:szCs w:val="21"/>
              </w:rPr>
              <w:t>10</w:t>
            </w:r>
            <w:r w:rsidRPr="005931E3">
              <w:rPr>
                <w:rFonts w:ascii="Times New Roman" w:hAnsi="Times New Roman" w:hint="eastAsia"/>
                <w:szCs w:val="21"/>
              </w:rPr>
              <w:t>讲：其他有关理论与现实问题分析讨论。</w:t>
            </w:r>
          </w:p>
          <w:p w:rsidR="002E73C4" w:rsidRPr="005931E3" w:rsidRDefault="002E73C4" w:rsidP="002E73C4">
            <w:pPr>
              <w:snapToGrid w:val="0"/>
              <w:spacing w:line="288" w:lineRule="auto"/>
              <w:ind w:firstLineChars="200" w:firstLine="31680"/>
              <w:jc w:val="left"/>
              <w:rPr>
                <w:rFonts w:ascii="Times New Roman" w:hAnsi="Times New Roman"/>
                <w:szCs w:val="21"/>
              </w:rPr>
            </w:pPr>
          </w:p>
        </w:tc>
      </w:tr>
      <w:tr w:rsidR="002E73C4" w:rsidRPr="005931E3" w:rsidTr="00725084">
        <w:trPr>
          <w:jc w:val="center"/>
        </w:trPr>
        <w:tc>
          <w:tcPr>
            <w:tcW w:w="8522" w:type="dxa"/>
            <w:gridSpan w:val="7"/>
          </w:tcPr>
          <w:p w:rsidR="002E73C4" w:rsidRPr="005931E3" w:rsidRDefault="002E73C4" w:rsidP="005931E3">
            <w:pPr>
              <w:rPr>
                <w:rFonts w:ascii="宋体"/>
                <w:szCs w:val="21"/>
              </w:rPr>
            </w:pPr>
            <w:r w:rsidRPr="005931E3">
              <w:rPr>
                <w:rFonts w:ascii="Times New Roman" w:hAnsi="Times New Roman" w:hint="eastAsia"/>
                <w:szCs w:val="21"/>
              </w:rPr>
              <w:t>参</w:t>
            </w:r>
            <w:r w:rsidRPr="005931E3">
              <w:rPr>
                <w:rFonts w:ascii="宋体" w:hAnsi="宋体" w:hint="eastAsia"/>
                <w:szCs w:val="21"/>
              </w:rPr>
              <w:t>考书目</w:t>
            </w:r>
          </w:p>
          <w:p w:rsidR="002E73C4" w:rsidRPr="005931E3" w:rsidRDefault="002E73C4" w:rsidP="005931E3">
            <w:pPr>
              <w:rPr>
                <w:rFonts w:ascii="宋体"/>
                <w:szCs w:val="21"/>
              </w:rPr>
            </w:pPr>
            <w:r w:rsidRPr="005931E3">
              <w:rPr>
                <w:rFonts w:ascii="宋体" w:hAnsi="宋体"/>
                <w:szCs w:val="21"/>
              </w:rPr>
              <w:t>1.</w:t>
            </w:r>
            <w:r w:rsidRPr="005931E3">
              <w:rPr>
                <w:rFonts w:ascii="宋体" w:hAnsi="宋体" w:hint="eastAsia"/>
                <w:szCs w:val="21"/>
              </w:rPr>
              <w:t>李岩著：《媒介批评》，浙江大学出版社，</w:t>
            </w:r>
            <w:r w:rsidRPr="005931E3">
              <w:rPr>
                <w:rFonts w:ascii="宋体" w:hAnsi="宋体"/>
                <w:szCs w:val="21"/>
              </w:rPr>
              <w:t>2006</w:t>
            </w:r>
            <w:r w:rsidRPr="005931E3">
              <w:rPr>
                <w:rFonts w:ascii="宋体" w:hAnsi="宋体" w:hint="eastAsia"/>
                <w:szCs w:val="21"/>
              </w:rPr>
              <w:t>年版</w:t>
            </w:r>
          </w:p>
          <w:p w:rsidR="002E73C4" w:rsidRPr="005931E3" w:rsidRDefault="002E73C4" w:rsidP="005931E3">
            <w:pPr>
              <w:rPr>
                <w:rFonts w:ascii="宋体"/>
                <w:szCs w:val="21"/>
              </w:rPr>
            </w:pPr>
            <w:r w:rsidRPr="005931E3">
              <w:rPr>
                <w:rFonts w:ascii="宋体" w:hAnsi="宋体"/>
                <w:szCs w:val="21"/>
              </w:rPr>
              <w:t>2.</w:t>
            </w:r>
            <w:r w:rsidRPr="005931E3">
              <w:rPr>
                <w:rFonts w:ascii="宋体" w:hAnsi="宋体" w:hint="eastAsia"/>
                <w:szCs w:val="21"/>
              </w:rPr>
              <w:t>罗钢、刘象愚主编：《文化研究读本》，中国社会科学出版社，</w:t>
            </w:r>
            <w:r w:rsidRPr="005931E3">
              <w:rPr>
                <w:rFonts w:ascii="宋体" w:hAnsi="宋体"/>
                <w:szCs w:val="21"/>
              </w:rPr>
              <w:t>2000</w:t>
            </w:r>
            <w:r w:rsidRPr="005931E3">
              <w:rPr>
                <w:rFonts w:ascii="宋体" w:hAnsi="宋体" w:hint="eastAsia"/>
                <w:szCs w:val="21"/>
              </w:rPr>
              <w:t>年版</w:t>
            </w:r>
          </w:p>
          <w:p w:rsidR="002E73C4" w:rsidRPr="005931E3" w:rsidRDefault="002E73C4" w:rsidP="005931E3">
            <w:pPr>
              <w:rPr>
                <w:rFonts w:ascii="宋体"/>
                <w:szCs w:val="21"/>
              </w:rPr>
            </w:pPr>
            <w:r w:rsidRPr="005931E3">
              <w:rPr>
                <w:rFonts w:ascii="宋体" w:hAnsi="宋体"/>
                <w:szCs w:val="21"/>
              </w:rPr>
              <w:t>3.</w:t>
            </w:r>
            <w:r w:rsidRPr="005931E3">
              <w:rPr>
                <w:rFonts w:ascii="宋体" w:hAnsi="宋体" w:hint="eastAsia"/>
                <w:szCs w:val="21"/>
              </w:rPr>
              <w:t>周宪：《文化表征与文化研究》，北京大学出版社，</w:t>
            </w:r>
            <w:r w:rsidRPr="005931E3">
              <w:rPr>
                <w:rFonts w:ascii="宋体" w:hAnsi="宋体"/>
                <w:szCs w:val="21"/>
              </w:rPr>
              <w:t>2007</w:t>
            </w:r>
            <w:r w:rsidRPr="005931E3">
              <w:rPr>
                <w:rFonts w:ascii="宋体" w:hAnsi="宋体" w:hint="eastAsia"/>
                <w:szCs w:val="21"/>
              </w:rPr>
              <w:t>年版</w:t>
            </w:r>
          </w:p>
          <w:p w:rsidR="002E73C4" w:rsidRPr="005931E3" w:rsidRDefault="002E73C4" w:rsidP="005931E3">
            <w:pPr>
              <w:rPr>
                <w:rFonts w:ascii="宋体"/>
                <w:szCs w:val="21"/>
              </w:rPr>
            </w:pPr>
            <w:r w:rsidRPr="005931E3">
              <w:rPr>
                <w:rFonts w:ascii="宋体" w:hAnsi="宋体"/>
                <w:szCs w:val="21"/>
              </w:rPr>
              <w:t>4.</w:t>
            </w:r>
            <w:r w:rsidRPr="005931E3">
              <w:rPr>
                <w:rFonts w:ascii="宋体" w:hAnsi="宋体" w:hint="eastAsia"/>
                <w:szCs w:val="21"/>
              </w:rPr>
              <w:t>施旭著：《文化话语研究：探索中国的理论、方法与问题》，北京大学出版社，</w:t>
            </w:r>
            <w:r w:rsidRPr="005931E3">
              <w:rPr>
                <w:rFonts w:ascii="宋体" w:hAnsi="宋体"/>
                <w:szCs w:val="21"/>
              </w:rPr>
              <w:t>2005</w:t>
            </w:r>
            <w:r w:rsidRPr="005931E3">
              <w:rPr>
                <w:rFonts w:ascii="宋体" w:hAnsi="宋体" w:hint="eastAsia"/>
                <w:szCs w:val="21"/>
              </w:rPr>
              <w:t>年版</w:t>
            </w:r>
          </w:p>
          <w:p w:rsidR="002E73C4" w:rsidRPr="005931E3" w:rsidRDefault="002E73C4" w:rsidP="005931E3">
            <w:pPr>
              <w:rPr>
                <w:rFonts w:ascii="宋体"/>
                <w:szCs w:val="21"/>
              </w:rPr>
            </w:pPr>
            <w:r w:rsidRPr="005931E3">
              <w:rPr>
                <w:rFonts w:ascii="宋体" w:hAnsi="宋体"/>
                <w:szCs w:val="21"/>
              </w:rPr>
              <w:t>5.Report of the Commission on Freedom of the Press: A Free and Responsible Press, University of Chicago Press 1947</w:t>
            </w:r>
          </w:p>
          <w:p w:rsidR="002E73C4" w:rsidRPr="005931E3" w:rsidRDefault="002E73C4" w:rsidP="005931E3">
            <w:pPr>
              <w:rPr>
                <w:rFonts w:ascii="宋体"/>
                <w:szCs w:val="21"/>
              </w:rPr>
            </w:pPr>
            <w:r w:rsidRPr="005931E3">
              <w:rPr>
                <w:rFonts w:ascii="宋体" w:hAnsi="宋体"/>
                <w:szCs w:val="21"/>
              </w:rPr>
              <w:t>6.</w:t>
            </w:r>
            <w:r w:rsidRPr="005931E3">
              <w:rPr>
                <w:rFonts w:ascii="宋体" w:hAnsi="宋体" w:hint="eastAsia"/>
                <w:szCs w:val="21"/>
              </w:rPr>
              <w:t>［英］尼克·史蒂文森著：《认识媒介文化：社会理论与大众传播》，王文斌译，商务印书馆，</w:t>
            </w:r>
            <w:r w:rsidRPr="005931E3">
              <w:rPr>
                <w:rFonts w:ascii="宋体" w:hAnsi="宋体"/>
                <w:szCs w:val="21"/>
              </w:rPr>
              <w:t>2001</w:t>
            </w:r>
            <w:r w:rsidRPr="005931E3">
              <w:rPr>
                <w:rFonts w:ascii="宋体" w:hAnsi="宋体" w:hint="eastAsia"/>
                <w:szCs w:val="21"/>
              </w:rPr>
              <w:t>年版</w:t>
            </w:r>
          </w:p>
          <w:p w:rsidR="002E73C4" w:rsidRPr="005931E3" w:rsidRDefault="002E73C4" w:rsidP="005931E3">
            <w:pPr>
              <w:rPr>
                <w:rFonts w:ascii="宋体"/>
                <w:szCs w:val="21"/>
              </w:rPr>
            </w:pPr>
            <w:r w:rsidRPr="005931E3">
              <w:rPr>
                <w:rFonts w:ascii="宋体" w:hAnsi="宋体"/>
                <w:szCs w:val="21"/>
              </w:rPr>
              <w:t>7.</w:t>
            </w:r>
            <w:r w:rsidRPr="005931E3">
              <w:rPr>
                <w:rFonts w:ascii="宋体" w:hAnsi="宋体" w:hint="eastAsia"/>
                <w:szCs w:val="21"/>
              </w:rPr>
              <w:t>顾海根：《青少年网络行为特征与网络成瘾研究》，中国科学技术大学出版社，</w:t>
            </w:r>
            <w:r w:rsidRPr="005931E3">
              <w:rPr>
                <w:rFonts w:ascii="宋体" w:hAnsi="宋体"/>
                <w:szCs w:val="21"/>
              </w:rPr>
              <w:t>2010</w:t>
            </w:r>
            <w:r w:rsidRPr="005931E3">
              <w:rPr>
                <w:rFonts w:ascii="宋体" w:hAnsi="宋体" w:hint="eastAsia"/>
                <w:szCs w:val="21"/>
              </w:rPr>
              <w:t>年版</w:t>
            </w:r>
          </w:p>
          <w:p w:rsidR="002E73C4" w:rsidRPr="005931E3" w:rsidRDefault="002E73C4" w:rsidP="005931E3">
            <w:pPr>
              <w:rPr>
                <w:rFonts w:ascii="宋体"/>
                <w:szCs w:val="21"/>
              </w:rPr>
            </w:pPr>
            <w:r w:rsidRPr="005931E3">
              <w:rPr>
                <w:rFonts w:ascii="宋体" w:hAnsi="宋体"/>
                <w:szCs w:val="21"/>
              </w:rPr>
              <w:t>8.</w:t>
            </w:r>
            <w:r w:rsidRPr="005931E3">
              <w:rPr>
                <w:rFonts w:ascii="宋体" w:hAnsi="宋体" w:hint="eastAsia"/>
                <w:szCs w:val="21"/>
              </w:rPr>
              <w:t>胡泳：《众声喧哗：网络时代的个人表达与公共讨论》，广西师范大学出版社，</w:t>
            </w:r>
            <w:r w:rsidRPr="005931E3">
              <w:rPr>
                <w:rFonts w:ascii="宋体" w:hAnsi="宋体"/>
                <w:szCs w:val="21"/>
              </w:rPr>
              <w:t>2008</w:t>
            </w:r>
            <w:r w:rsidRPr="005931E3">
              <w:rPr>
                <w:rFonts w:ascii="宋体" w:hAnsi="宋体" w:hint="eastAsia"/>
                <w:szCs w:val="21"/>
              </w:rPr>
              <w:t>年版</w:t>
            </w:r>
          </w:p>
          <w:p w:rsidR="002E73C4" w:rsidRPr="005931E3" w:rsidRDefault="002E73C4" w:rsidP="005931E3">
            <w:pPr>
              <w:rPr>
                <w:rFonts w:ascii="Times New Roman" w:hAnsi="Times New Roman"/>
                <w:szCs w:val="21"/>
              </w:rPr>
            </w:pPr>
          </w:p>
          <w:p w:rsidR="002E73C4" w:rsidRPr="005931E3" w:rsidRDefault="002E73C4" w:rsidP="005931E3">
            <w:pPr>
              <w:rPr>
                <w:rFonts w:ascii="Times New Roman" w:hAnsi="Times New Roman"/>
                <w:szCs w:val="21"/>
              </w:rPr>
            </w:pPr>
          </w:p>
        </w:tc>
      </w:tr>
    </w:tbl>
    <w:p w:rsidR="002E73C4" w:rsidRPr="005931E3" w:rsidRDefault="002E73C4" w:rsidP="005931E3">
      <w:pPr>
        <w:rPr>
          <w:rFonts w:ascii="Times New Roman" w:hAnsi="Times New Roman"/>
        </w:rPr>
      </w:pPr>
    </w:p>
    <w:p w:rsidR="002E73C4" w:rsidRPr="005931E3" w:rsidRDefault="002E73C4" w:rsidP="00AE6A29">
      <w:pPr>
        <w:spacing w:line="288" w:lineRule="auto"/>
        <w:jc w:val="center"/>
        <w:rPr>
          <w:rFonts w:ascii="宋体"/>
          <w:color w:val="FF0000"/>
          <w:szCs w:val="21"/>
        </w:rPr>
      </w:pPr>
      <w:r w:rsidRPr="005931E3">
        <w:rPr>
          <w:rFonts w:ascii="黑体" w:eastAsia="黑体" w:hAnsi="宋体"/>
          <w:color w:val="000000"/>
          <w:sz w:val="24"/>
          <w:szCs w:val="20"/>
        </w:rPr>
        <w:br w:type="page"/>
      </w:r>
      <w:r w:rsidRPr="005931E3">
        <w:rPr>
          <w:rFonts w:ascii="黑体" w:eastAsia="黑体" w:hAnsi="宋体" w:hint="eastAsia"/>
          <w:color w:val="000000"/>
          <w:sz w:val="24"/>
          <w:szCs w:val="20"/>
        </w:rPr>
        <w:t>《</w:t>
      </w:r>
      <w:r w:rsidRPr="005931E3">
        <w:rPr>
          <w:rFonts w:ascii="黑体" w:eastAsia="黑体" w:hAnsi="Times New Roman" w:hint="eastAsia"/>
          <w:sz w:val="24"/>
        </w:rPr>
        <w:t>教育管理专题研究</w:t>
      </w:r>
      <w:r w:rsidRPr="005931E3">
        <w:rPr>
          <w:rFonts w:ascii="黑体" w:eastAsia="黑体" w:hAnsi="宋体" w:hint="eastAsia"/>
          <w:color w:val="000000"/>
          <w:sz w:val="24"/>
          <w:szCs w:val="20"/>
        </w:rPr>
        <w:t>》课程简明教学大纲</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99"/>
        <w:gridCol w:w="1293"/>
        <w:gridCol w:w="1429"/>
        <w:gridCol w:w="1163"/>
        <w:gridCol w:w="117"/>
        <w:gridCol w:w="1356"/>
        <w:gridCol w:w="2317"/>
      </w:tblGrid>
      <w:tr w:rsidR="002E73C4" w:rsidRPr="005931E3" w:rsidTr="001D2464">
        <w:trPr>
          <w:jc w:val="center"/>
        </w:trPr>
        <w:tc>
          <w:tcPr>
            <w:tcW w:w="799" w:type="dxa"/>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课程</w:t>
            </w:r>
          </w:p>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名称</w:t>
            </w:r>
          </w:p>
        </w:tc>
        <w:tc>
          <w:tcPr>
            <w:tcW w:w="4002" w:type="dxa"/>
            <w:gridSpan w:val="4"/>
            <w:vAlign w:val="center"/>
          </w:tcPr>
          <w:p w:rsidR="002E73C4" w:rsidRPr="005931E3" w:rsidRDefault="002E73C4" w:rsidP="00114752">
            <w:pPr>
              <w:spacing w:beforeLines="40" w:afterLines="40"/>
              <w:jc w:val="center"/>
              <w:rPr>
                <w:rFonts w:ascii="Times New Roman" w:hAnsi="Times New Roman"/>
                <w:szCs w:val="21"/>
              </w:rPr>
            </w:pPr>
            <w:r w:rsidRPr="005931E3">
              <w:rPr>
                <w:rFonts w:ascii="黑体" w:eastAsia="黑体" w:hAnsi="Times New Roman" w:hint="eastAsia"/>
                <w:sz w:val="24"/>
              </w:rPr>
              <w:t>教育管理专题研究</w:t>
            </w:r>
          </w:p>
        </w:tc>
        <w:tc>
          <w:tcPr>
            <w:tcW w:w="1356" w:type="dxa"/>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课程编号</w:t>
            </w:r>
          </w:p>
        </w:tc>
        <w:tc>
          <w:tcPr>
            <w:tcW w:w="2317" w:type="dxa"/>
            <w:vAlign w:val="center"/>
          </w:tcPr>
          <w:p w:rsidR="002E73C4" w:rsidRPr="005931E3" w:rsidRDefault="002E73C4" w:rsidP="00114752">
            <w:pPr>
              <w:spacing w:beforeLines="40" w:afterLines="40"/>
              <w:jc w:val="center"/>
              <w:rPr>
                <w:rFonts w:ascii="Times New Roman" w:hAnsi="Times New Roman"/>
                <w:color w:val="FF0000"/>
                <w:szCs w:val="21"/>
              </w:rPr>
            </w:pPr>
            <w:r>
              <w:rPr>
                <w:color w:val="000000"/>
                <w:kern w:val="0"/>
                <w:szCs w:val="21"/>
              </w:rPr>
              <w:t>SXSS0303X22</w:t>
            </w:r>
          </w:p>
        </w:tc>
      </w:tr>
      <w:tr w:rsidR="002E73C4" w:rsidRPr="005931E3" w:rsidTr="001D2464">
        <w:trPr>
          <w:jc w:val="center"/>
        </w:trPr>
        <w:tc>
          <w:tcPr>
            <w:tcW w:w="799" w:type="dxa"/>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课程</w:t>
            </w:r>
          </w:p>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类别</w:t>
            </w:r>
          </w:p>
        </w:tc>
        <w:tc>
          <w:tcPr>
            <w:tcW w:w="7675" w:type="dxa"/>
            <w:gridSpan w:val="6"/>
            <w:vAlign w:val="center"/>
          </w:tcPr>
          <w:p w:rsidR="002E73C4" w:rsidRPr="005931E3" w:rsidRDefault="002E73C4" w:rsidP="00114752">
            <w:pPr>
              <w:spacing w:beforeLines="40" w:afterLines="40"/>
              <w:jc w:val="center"/>
              <w:rPr>
                <w:rFonts w:ascii="Times New Roman" w:hAnsi="Times New Roman"/>
                <w:szCs w:val="21"/>
              </w:rPr>
            </w:pPr>
            <w:r w:rsidRPr="005931E3">
              <w:rPr>
                <w:rFonts w:ascii="宋体" w:hAnsi="宋体" w:hint="eastAsia"/>
              </w:rPr>
              <w:t>□</w:t>
            </w:r>
            <w:r w:rsidRPr="005931E3">
              <w:rPr>
                <w:rFonts w:ascii="宋体" w:hAnsi="宋体"/>
              </w:rPr>
              <w:t xml:space="preserve"> </w:t>
            </w:r>
            <w:r w:rsidRPr="005931E3">
              <w:rPr>
                <w:rFonts w:ascii="Times New Roman" w:hAnsi="Times New Roman" w:hint="eastAsia"/>
              </w:rPr>
              <w:t>专业基础</w:t>
            </w:r>
            <w:r w:rsidRPr="005931E3">
              <w:rPr>
                <w:rFonts w:ascii="Times New Roman" w:hAnsi="Times New Roman"/>
              </w:rPr>
              <w:t xml:space="preserve">    </w:t>
            </w:r>
            <w:r w:rsidRPr="005931E3">
              <w:rPr>
                <w:rFonts w:ascii="宋体" w:hAnsi="Wingdings 2" w:hint="eastAsia"/>
                <w:sz w:val="24"/>
                <w:szCs w:val="24"/>
              </w:rPr>
              <w:sym w:font="Wingdings 2" w:char="F052"/>
            </w:r>
            <w:r w:rsidRPr="005931E3">
              <w:rPr>
                <w:rFonts w:ascii="宋体" w:hAnsi="宋体"/>
              </w:rPr>
              <w:t xml:space="preserve"> </w:t>
            </w:r>
            <w:r w:rsidRPr="005931E3">
              <w:rPr>
                <w:rFonts w:ascii="Times New Roman" w:hAnsi="Times New Roman" w:hint="eastAsia"/>
              </w:rPr>
              <w:t>专业必修</w:t>
            </w:r>
            <w:r w:rsidRPr="005931E3">
              <w:rPr>
                <w:rFonts w:ascii="Times New Roman" w:hAnsi="Times New Roman"/>
              </w:rPr>
              <w:t xml:space="preserve">   </w:t>
            </w:r>
            <w:r w:rsidRPr="005931E3">
              <w:rPr>
                <w:rFonts w:ascii="宋体" w:hAnsi="宋体" w:hint="eastAsia"/>
              </w:rPr>
              <w:t>□</w:t>
            </w:r>
            <w:r w:rsidRPr="005931E3">
              <w:rPr>
                <w:rFonts w:ascii="宋体" w:hAnsi="宋体"/>
              </w:rPr>
              <w:t xml:space="preserve">  </w:t>
            </w:r>
            <w:r w:rsidRPr="005931E3">
              <w:rPr>
                <w:rFonts w:ascii="Times New Roman" w:hAnsi="Times New Roman" w:hint="eastAsia"/>
              </w:rPr>
              <w:t>专业选修</w:t>
            </w:r>
          </w:p>
        </w:tc>
      </w:tr>
      <w:tr w:rsidR="002E73C4" w:rsidRPr="005931E3" w:rsidTr="001D2464">
        <w:trPr>
          <w:trHeight w:val="510"/>
          <w:jc w:val="center"/>
        </w:trPr>
        <w:tc>
          <w:tcPr>
            <w:tcW w:w="799" w:type="dxa"/>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开课</w:t>
            </w:r>
          </w:p>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学期</w:t>
            </w:r>
          </w:p>
        </w:tc>
        <w:tc>
          <w:tcPr>
            <w:tcW w:w="1293" w:type="dxa"/>
            <w:vAlign w:val="center"/>
          </w:tcPr>
          <w:p w:rsidR="002E73C4" w:rsidRPr="005931E3" w:rsidRDefault="002E73C4" w:rsidP="00114752">
            <w:pPr>
              <w:spacing w:beforeLines="40" w:afterLines="40"/>
              <w:jc w:val="center"/>
              <w:rPr>
                <w:rFonts w:ascii="Times New Roman" w:hAnsi="Times New Roman"/>
                <w:color w:val="000000"/>
                <w:szCs w:val="21"/>
              </w:rPr>
            </w:pPr>
            <w:r w:rsidRPr="005931E3">
              <w:rPr>
                <w:rFonts w:ascii="Times New Roman" w:hAnsi="Times New Roman"/>
                <w:color w:val="000000"/>
                <w:szCs w:val="21"/>
              </w:rPr>
              <w:t>1</w:t>
            </w:r>
          </w:p>
        </w:tc>
        <w:tc>
          <w:tcPr>
            <w:tcW w:w="1429" w:type="dxa"/>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学时</w:t>
            </w:r>
          </w:p>
        </w:tc>
        <w:tc>
          <w:tcPr>
            <w:tcW w:w="1163" w:type="dxa"/>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szCs w:val="21"/>
              </w:rPr>
              <w:t>36</w:t>
            </w:r>
          </w:p>
        </w:tc>
        <w:tc>
          <w:tcPr>
            <w:tcW w:w="1473" w:type="dxa"/>
            <w:gridSpan w:val="2"/>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学分</w:t>
            </w:r>
          </w:p>
        </w:tc>
        <w:tc>
          <w:tcPr>
            <w:tcW w:w="2317" w:type="dxa"/>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szCs w:val="21"/>
              </w:rPr>
              <w:t>2</w:t>
            </w:r>
          </w:p>
        </w:tc>
      </w:tr>
      <w:tr w:rsidR="002E73C4" w:rsidRPr="005931E3" w:rsidTr="001D2464">
        <w:trPr>
          <w:jc w:val="center"/>
        </w:trPr>
        <w:tc>
          <w:tcPr>
            <w:tcW w:w="799" w:type="dxa"/>
            <w:vMerge w:val="restart"/>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课程</w:t>
            </w:r>
          </w:p>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负责人</w:t>
            </w:r>
          </w:p>
        </w:tc>
        <w:tc>
          <w:tcPr>
            <w:tcW w:w="1293" w:type="dxa"/>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教师姓名</w:t>
            </w:r>
          </w:p>
        </w:tc>
        <w:tc>
          <w:tcPr>
            <w:tcW w:w="1429" w:type="dxa"/>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王桃英</w:t>
            </w:r>
          </w:p>
        </w:tc>
        <w:tc>
          <w:tcPr>
            <w:tcW w:w="1163" w:type="dxa"/>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职称</w:t>
            </w:r>
          </w:p>
        </w:tc>
        <w:tc>
          <w:tcPr>
            <w:tcW w:w="3790" w:type="dxa"/>
            <w:gridSpan w:val="3"/>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副教授</w:t>
            </w:r>
          </w:p>
        </w:tc>
      </w:tr>
      <w:tr w:rsidR="002E73C4" w:rsidRPr="005931E3" w:rsidTr="001D2464">
        <w:trPr>
          <w:jc w:val="center"/>
        </w:trPr>
        <w:tc>
          <w:tcPr>
            <w:tcW w:w="799" w:type="dxa"/>
            <w:vMerge/>
            <w:vAlign w:val="center"/>
          </w:tcPr>
          <w:p w:rsidR="002E73C4" w:rsidRPr="005931E3" w:rsidRDefault="002E73C4" w:rsidP="001D2464">
            <w:pPr>
              <w:widowControl/>
              <w:jc w:val="left"/>
              <w:rPr>
                <w:rFonts w:ascii="Times New Roman" w:hAnsi="Times New Roman"/>
                <w:szCs w:val="21"/>
              </w:rPr>
            </w:pPr>
          </w:p>
        </w:tc>
        <w:tc>
          <w:tcPr>
            <w:tcW w:w="1293" w:type="dxa"/>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联系电话</w:t>
            </w:r>
          </w:p>
        </w:tc>
        <w:tc>
          <w:tcPr>
            <w:tcW w:w="1429" w:type="dxa"/>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szCs w:val="21"/>
              </w:rPr>
              <w:t xml:space="preserve">18361295315 </w:t>
            </w:r>
          </w:p>
        </w:tc>
        <w:tc>
          <w:tcPr>
            <w:tcW w:w="1163" w:type="dxa"/>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电子邮件</w:t>
            </w:r>
          </w:p>
        </w:tc>
        <w:tc>
          <w:tcPr>
            <w:tcW w:w="3790" w:type="dxa"/>
            <w:gridSpan w:val="3"/>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szCs w:val="21"/>
              </w:rPr>
              <w:t xml:space="preserve">yingoat@126.com </w:t>
            </w:r>
          </w:p>
        </w:tc>
      </w:tr>
      <w:tr w:rsidR="002E73C4" w:rsidRPr="005931E3" w:rsidTr="001D2464">
        <w:trPr>
          <w:jc w:val="center"/>
        </w:trPr>
        <w:tc>
          <w:tcPr>
            <w:tcW w:w="799" w:type="dxa"/>
            <w:vMerge w:val="restart"/>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教学团队成员</w:t>
            </w:r>
          </w:p>
        </w:tc>
        <w:tc>
          <w:tcPr>
            <w:tcW w:w="1293" w:type="dxa"/>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姓名</w:t>
            </w:r>
          </w:p>
        </w:tc>
        <w:tc>
          <w:tcPr>
            <w:tcW w:w="1429" w:type="dxa"/>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专业</w:t>
            </w:r>
          </w:p>
        </w:tc>
        <w:tc>
          <w:tcPr>
            <w:tcW w:w="1163" w:type="dxa"/>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职称</w:t>
            </w:r>
          </w:p>
        </w:tc>
        <w:tc>
          <w:tcPr>
            <w:tcW w:w="1473" w:type="dxa"/>
            <w:gridSpan w:val="2"/>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联系电话</w:t>
            </w:r>
          </w:p>
        </w:tc>
        <w:tc>
          <w:tcPr>
            <w:tcW w:w="2317" w:type="dxa"/>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电子邮件</w:t>
            </w:r>
          </w:p>
        </w:tc>
      </w:tr>
      <w:tr w:rsidR="002E73C4" w:rsidRPr="005931E3" w:rsidTr="001D2464">
        <w:trPr>
          <w:jc w:val="center"/>
        </w:trPr>
        <w:tc>
          <w:tcPr>
            <w:tcW w:w="799" w:type="dxa"/>
            <w:vMerge/>
            <w:vAlign w:val="center"/>
          </w:tcPr>
          <w:p w:rsidR="002E73C4" w:rsidRPr="005931E3" w:rsidRDefault="002E73C4" w:rsidP="001D2464">
            <w:pPr>
              <w:widowControl/>
              <w:jc w:val="left"/>
              <w:rPr>
                <w:rFonts w:ascii="Times New Roman" w:hAnsi="Times New Roman"/>
                <w:szCs w:val="21"/>
              </w:rPr>
            </w:pPr>
          </w:p>
        </w:tc>
        <w:tc>
          <w:tcPr>
            <w:tcW w:w="1293" w:type="dxa"/>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szCs w:val="21"/>
              </w:rPr>
              <w:t xml:space="preserve"> </w:t>
            </w:r>
            <w:r w:rsidRPr="005931E3">
              <w:rPr>
                <w:rFonts w:ascii="Times New Roman" w:hAnsi="Times New Roman" w:hint="eastAsia"/>
                <w:szCs w:val="21"/>
              </w:rPr>
              <w:t>赵峻岩</w:t>
            </w:r>
          </w:p>
        </w:tc>
        <w:tc>
          <w:tcPr>
            <w:tcW w:w="1429" w:type="dxa"/>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szCs w:val="21"/>
              </w:rPr>
              <w:t xml:space="preserve"> </w:t>
            </w:r>
            <w:r w:rsidRPr="005931E3">
              <w:rPr>
                <w:rFonts w:ascii="Times New Roman" w:hAnsi="Times New Roman" w:hint="eastAsia"/>
                <w:szCs w:val="21"/>
              </w:rPr>
              <w:t>教育管理学</w:t>
            </w:r>
          </w:p>
        </w:tc>
        <w:tc>
          <w:tcPr>
            <w:tcW w:w="1163" w:type="dxa"/>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副教授</w:t>
            </w:r>
          </w:p>
        </w:tc>
        <w:tc>
          <w:tcPr>
            <w:tcW w:w="1473" w:type="dxa"/>
            <w:gridSpan w:val="2"/>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szCs w:val="21"/>
              </w:rPr>
              <w:t xml:space="preserve">18852101616 </w:t>
            </w:r>
          </w:p>
        </w:tc>
        <w:tc>
          <w:tcPr>
            <w:tcW w:w="2317" w:type="dxa"/>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szCs w:val="21"/>
              </w:rPr>
              <w:t xml:space="preserve"> </w:t>
            </w:r>
          </w:p>
        </w:tc>
      </w:tr>
      <w:tr w:rsidR="002E73C4" w:rsidRPr="005931E3" w:rsidTr="001D2464">
        <w:trPr>
          <w:jc w:val="center"/>
        </w:trPr>
        <w:tc>
          <w:tcPr>
            <w:tcW w:w="799" w:type="dxa"/>
            <w:vMerge/>
            <w:vAlign w:val="center"/>
          </w:tcPr>
          <w:p w:rsidR="002E73C4" w:rsidRPr="005931E3" w:rsidRDefault="002E73C4" w:rsidP="001D2464">
            <w:pPr>
              <w:widowControl/>
              <w:jc w:val="left"/>
              <w:rPr>
                <w:rFonts w:ascii="Times New Roman" w:hAnsi="Times New Roman"/>
                <w:szCs w:val="21"/>
              </w:rPr>
            </w:pPr>
          </w:p>
        </w:tc>
        <w:tc>
          <w:tcPr>
            <w:tcW w:w="1293" w:type="dxa"/>
            <w:vAlign w:val="center"/>
          </w:tcPr>
          <w:p w:rsidR="002E73C4" w:rsidRPr="005931E3" w:rsidRDefault="002E73C4" w:rsidP="00114752">
            <w:pPr>
              <w:spacing w:beforeLines="40" w:afterLines="40"/>
              <w:jc w:val="center"/>
              <w:rPr>
                <w:rFonts w:ascii="Times New Roman" w:hAnsi="Times New Roman"/>
                <w:szCs w:val="21"/>
              </w:rPr>
            </w:pPr>
          </w:p>
        </w:tc>
        <w:tc>
          <w:tcPr>
            <w:tcW w:w="1429" w:type="dxa"/>
            <w:vAlign w:val="center"/>
          </w:tcPr>
          <w:p w:rsidR="002E73C4" w:rsidRPr="005931E3" w:rsidRDefault="002E73C4" w:rsidP="00114752">
            <w:pPr>
              <w:spacing w:beforeLines="40" w:afterLines="40"/>
              <w:jc w:val="center"/>
              <w:rPr>
                <w:rFonts w:ascii="Times New Roman" w:hAnsi="Times New Roman"/>
                <w:szCs w:val="21"/>
              </w:rPr>
            </w:pPr>
          </w:p>
        </w:tc>
        <w:tc>
          <w:tcPr>
            <w:tcW w:w="1163" w:type="dxa"/>
            <w:vAlign w:val="center"/>
          </w:tcPr>
          <w:p w:rsidR="002E73C4" w:rsidRPr="005931E3" w:rsidRDefault="002E73C4" w:rsidP="00114752">
            <w:pPr>
              <w:spacing w:beforeLines="40" w:afterLines="40"/>
              <w:jc w:val="center"/>
              <w:rPr>
                <w:rFonts w:ascii="Times New Roman" w:hAnsi="Times New Roman"/>
                <w:szCs w:val="21"/>
              </w:rPr>
            </w:pPr>
          </w:p>
        </w:tc>
        <w:tc>
          <w:tcPr>
            <w:tcW w:w="1473" w:type="dxa"/>
            <w:gridSpan w:val="2"/>
          </w:tcPr>
          <w:p w:rsidR="002E73C4" w:rsidRPr="005931E3" w:rsidRDefault="002E73C4" w:rsidP="00114752">
            <w:pPr>
              <w:spacing w:beforeLines="40" w:afterLines="40"/>
              <w:jc w:val="center"/>
              <w:rPr>
                <w:rFonts w:ascii="Times New Roman" w:hAnsi="Times New Roman"/>
                <w:szCs w:val="21"/>
              </w:rPr>
            </w:pPr>
          </w:p>
        </w:tc>
        <w:tc>
          <w:tcPr>
            <w:tcW w:w="2317" w:type="dxa"/>
          </w:tcPr>
          <w:p w:rsidR="002E73C4" w:rsidRPr="005931E3" w:rsidRDefault="002E73C4" w:rsidP="00114752">
            <w:pPr>
              <w:spacing w:beforeLines="40" w:afterLines="40"/>
              <w:jc w:val="center"/>
              <w:rPr>
                <w:rFonts w:ascii="Times New Roman" w:hAnsi="Times New Roman"/>
                <w:szCs w:val="21"/>
              </w:rPr>
            </w:pPr>
          </w:p>
        </w:tc>
      </w:tr>
      <w:tr w:rsidR="002E73C4" w:rsidRPr="005931E3" w:rsidTr="001D2464">
        <w:trPr>
          <w:jc w:val="center"/>
        </w:trPr>
        <w:tc>
          <w:tcPr>
            <w:tcW w:w="799" w:type="dxa"/>
            <w:vMerge/>
            <w:vAlign w:val="center"/>
          </w:tcPr>
          <w:p w:rsidR="002E73C4" w:rsidRPr="005931E3" w:rsidRDefault="002E73C4" w:rsidP="001D2464">
            <w:pPr>
              <w:widowControl/>
              <w:jc w:val="left"/>
              <w:rPr>
                <w:rFonts w:ascii="Times New Roman" w:hAnsi="Times New Roman"/>
                <w:szCs w:val="21"/>
              </w:rPr>
            </w:pPr>
          </w:p>
        </w:tc>
        <w:tc>
          <w:tcPr>
            <w:tcW w:w="1293" w:type="dxa"/>
            <w:vAlign w:val="center"/>
          </w:tcPr>
          <w:p w:rsidR="002E73C4" w:rsidRPr="005931E3" w:rsidRDefault="002E73C4" w:rsidP="00114752">
            <w:pPr>
              <w:spacing w:beforeLines="40" w:afterLines="40"/>
              <w:jc w:val="center"/>
              <w:rPr>
                <w:rFonts w:ascii="Times New Roman" w:hAnsi="Times New Roman"/>
                <w:szCs w:val="21"/>
              </w:rPr>
            </w:pPr>
          </w:p>
        </w:tc>
        <w:tc>
          <w:tcPr>
            <w:tcW w:w="1429" w:type="dxa"/>
            <w:vAlign w:val="center"/>
          </w:tcPr>
          <w:p w:rsidR="002E73C4" w:rsidRPr="005931E3" w:rsidRDefault="002E73C4" w:rsidP="00114752">
            <w:pPr>
              <w:spacing w:beforeLines="40" w:afterLines="40"/>
              <w:jc w:val="center"/>
              <w:rPr>
                <w:rFonts w:ascii="Times New Roman" w:hAnsi="Times New Roman"/>
                <w:szCs w:val="21"/>
              </w:rPr>
            </w:pPr>
          </w:p>
        </w:tc>
        <w:tc>
          <w:tcPr>
            <w:tcW w:w="1163" w:type="dxa"/>
            <w:vAlign w:val="center"/>
          </w:tcPr>
          <w:p w:rsidR="002E73C4" w:rsidRPr="005931E3" w:rsidRDefault="002E73C4" w:rsidP="00114752">
            <w:pPr>
              <w:spacing w:beforeLines="40" w:afterLines="40"/>
              <w:jc w:val="center"/>
              <w:rPr>
                <w:rFonts w:ascii="Times New Roman" w:hAnsi="Times New Roman"/>
                <w:szCs w:val="21"/>
              </w:rPr>
            </w:pPr>
          </w:p>
        </w:tc>
        <w:tc>
          <w:tcPr>
            <w:tcW w:w="1473" w:type="dxa"/>
            <w:gridSpan w:val="2"/>
          </w:tcPr>
          <w:p w:rsidR="002E73C4" w:rsidRPr="005931E3" w:rsidRDefault="002E73C4" w:rsidP="00114752">
            <w:pPr>
              <w:spacing w:beforeLines="40" w:afterLines="40"/>
              <w:jc w:val="center"/>
              <w:rPr>
                <w:rFonts w:ascii="Times New Roman" w:hAnsi="Times New Roman"/>
                <w:szCs w:val="21"/>
              </w:rPr>
            </w:pPr>
          </w:p>
        </w:tc>
        <w:tc>
          <w:tcPr>
            <w:tcW w:w="2317" w:type="dxa"/>
          </w:tcPr>
          <w:p w:rsidR="002E73C4" w:rsidRPr="005931E3" w:rsidRDefault="002E73C4" w:rsidP="00114752">
            <w:pPr>
              <w:spacing w:beforeLines="40" w:afterLines="40"/>
              <w:jc w:val="center"/>
              <w:rPr>
                <w:rFonts w:ascii="Times New Roman" w:hAnsi="Times New Roman"/>
                <w:szCs w:val="21"/>
              </w:rPr>
            </w:pPr>
          </w:p>
        </w:tc>
      </w:tr>
      <w:tr w:rsidR="002E73C4" w:rsidRPr="005931E3" w:rsidTr="001D2464">
        <w:trPr>
          <w:jc w:val="center"/>
        </w:trPr>
        <w:tc>
          <w:tcPr>
            <w:tcW w:w="799" w:type="dxa"/>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授课</w:t>
            </w:r>
          </w:p>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方式</w:t>
            </w:r>
          </w:p>
        </w:tc>
        <w:tc>
          <w:tcPr>
            <w:tcW w:w="2722" w:type="dxa"/>
            <w:gridSpan w:val="2"/>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讲授法</w:t>
            </w:r>
          </w:p>
        </w:tc>
        <w:tc>
          <w:tcPr>
            <w:tcW w:w="1163" w:type="dxa"/>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考核方式</w:t>
            </w:r>
          </w:p>
        </w:tc>
        <w:tc>
          <w:tcPr>
            <w:tcW w:w="3790" w:type="dxa"/>
            <w:gridSpan w:val="3"/>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小论文</w:t>
            </w:r>
          </w:p>
        </w:tc>
      </w:tr>
      <w:tr w:rsidR="002E73C4" w:rsidRPr="005931E3" w:rsidTr="001D2464">
        <w:trPr>
          <w:jc w:val="center"/>
        </w:trPr>
        <w:tc>
          <w:tcPr>
            <w:tcW w:w="8474" w:type="dxa"/>
            <w:gridSpan w:val="7"/>
          </w:tcPr>
          <w:p w:rsidR="002E73C4" w:rsidRPr="005931E3" w:rsidRDefault="002E73C4" w:rsidP="001D2464">
            <w:pPr>
              <w:rPr>
                <w:rFonts w:ascii="Times New Roman" w:hAnsi="Times New Roman"/>
                <w:szCs w:val="21"/>
              </w:rPr>
            </w:pPr>
            <w:r w:rsidRPr="005931E3">
              <w:rPr>
                <w:rFonts w:ascii="Times New Roman" w:hAnsi="Times New Roman" w:hint="eastAsia"/>
                <w:szCs w:val="21"/>
              </w:rPr>
              <w:t>教学目的及要求</w:t>
            </w:r>
          </w:p>
          <w:p w:rsidR="002E73C4" w:rsidRPr="005931E3" w:rsidRDefault="002E73C4" w:rsidP="002E73C4">
            <w:pPr>
              <w:spacing w:line="288" w:lineRule="auto"/>
              <w:ind w:firstLineChars="200" w:firstLine="31680"/>
              <w:rPr>
                <w:rFonts w:ascii="宋体"/>
                <w:szCs w:val="21"/>
              </w:rPr>
            </w:pPr>
            <w:r w:rsidRPr="005931E3">
              <w:rPr>
                <w:rFonts w:ascii="宋体" w:hAnsi="宋体" w:hint="eastAsia"/>
                <w:szCs w:val="21"/>
              </w:rPr>
              <w:t>教育管理是在一定的教育管理环境中，教育管理主体遵循一定的教育管理原则采用相应的教育管理方法对教育管理客体进行领导、计划、决策、激励、评价，以达成教育管理目标实现教育管理职能的过程。本课程旨在通过教师对《教育管理专题研究》课程内容的系统讲授及在此基础上学生的学习、思考与研究，让学生掌握教育管理的基本理论与技能。</w:t>
            </w:r>
          </w:p>
          <w:p w:rsidR="002E73C4" w:rsidRPr="005931E3" w:rsidRDefault="002E73C4" w:rsidP="002E73C4">
            <w:pPr>
              <w:spacing w:line="288" w:lineRule="auto"/>
              <w:ind w:firstLineChars="200" w:firstLine="31680"/>
              <w:rPr>
                <w:rFonts w:ascii="宋体"/>
                <w:szCs w:val="21"/>
              </w:rPr>
            </w:pPr>
            <w:r w:rsidRPr="005931E3">
              <w:rPr>
                <w:rFonts w:ascii="宋体" w:hAnsi="宋体" w:hint="eastAsia"/>
                <w:szCs w:val="21"/>
              </w:rPr>
              <w:t>基本要求：（</w:t>
            </w:r>
            <w:r w:rsidRPr="005931E3">
              <w:rPr>
                <w:rFonts w:ascii="宋体" w:hAnsi="宋体"/>
                <w:szCs w:val="21"/>
              </w:rPr>
              <w:t>1</w:t>
            </w:r>
            <w:r w:rsidRPr="005931E3">
              <w:rPr>
                <w:rFonts w:ascii="宋体" w:hAnsi="宋体" w:hint="eastAsia"/>
                <w:szCs w:val="21"/>
              </w:rPr>
              <w:t>）要求学生研读有关教育管理的书籍及刊物；（</w:t>
            </w:r>
            <w:r w:rsidRPr="005931E3">
              <w:rPr>
                <w:rFonts w:ascii="宋体" w:hAnsi="宋体"/>
                <w:szCs w:val="21"/>
              </w:rPr>
              <w:t>2</w:t>
            </w:r>
            <w:r w:rsidRPr="005931E3">
              <w:rPr>
                <w:rFonts w:ascii="宋体" w:hAnsi="宋体" w:hint="eastAsia"/>
                <w:szCs w:val="21"/>
              </w:rPr>
              <w:t>）教师要启发学生积极思考与讨论，帮助学生形成一定的批判性思维，以便从更深层次认识和理解教育管理现象；（</w:t>
            </w:r>
            <w:r w:rsidRPr="005931E3">
              <w:rPr>
                <w:rFonts w:ascii="宋体" w:hAnsi="宋体"/>
                <w:szCs w:val="21"/>
              </w:rPr>
              <w:t>3</w:t>
            </w:r>
            <w:r w:rsidRPr="005931E3">
              <w:rPr>
                <w:rFonts w:ascii="宋体" w:hAnsi="宋体" w:hint="eastAsia"/>
                <w:szCs w:val="21"/>
              </w:rPr>
              <w:t>）教师要引导学生将所学教育管理的理论知识与教育管理实践密切结合，使教育管理的学习既有理论的深刻性又有对实践的真切关怀。</w:t>
            </w:r>
          </w:p>
          <w:p w:rsidR="002E73C4" w:rsidRPr="005931E3" w:rsidRDefault="002E73C4" w:rsidP="002E73C4">
            <w:pPr>
              <w:ind w:firstLineChars="200" w:firstLine="31680"/>
              <w:rPr>
                <w:rFonts w:ascii="Times New Roman" w:hAnsi="Times New Roman"/>
                <w:szCs w:val="21"/>
              </w:rPr>
            </w:pPr>
          </w:p>
        </w:tc>
      </w:tr>
      <w:tr w:rsidR="002E73C4" w:rsidRPr="005931E3" w:rsidTr="001D2464">
        <w:trPr>
          <w:jc w:val="center"/>
        </w:trPr>
        <w:tc>
          <w:tcPr>
            <w:tcW w:w="8474" w:type="dxa"/>
            <w:gridSpan w:val="7"/>
          </w:tcPr>
          <w:p w:rsidR="002E73C4" w:rsidRPr="005931E3" w:rsidRDefault="002E73C4" w:rsidP="001D2464">
            <w:pPr>
              <w:rPr>
                <w:rFonts w:ascii="Times New Roman" w:hAnsi="Times New Roman"/>
                <w:szCs w:val="21"/>
              </w:rPr>
            </w:pPr>
            <w:r w:rsidRPr="005931E3">
              <w:rPr>
                <w:rFonts w:ascii="Times New Roman" w:hAnsi="Times New Roman" w:hint="eastAsia"/>
                <w:szCs w:val="21"/>
              </w:rPr>
              <w:t>课程内容</w:t>
            </w:r>
          </w:p>
          <w:p w:rsidR="002E73C4" w:rsidRPr="005931E3" w:rsidRDefault="002E73C4" w:rsidP="00114752">
            <w:pPr>
              <w:spacing w:beforeLines="50" w:afterLines="50" w:line="288" w:lineRule="auto"/>
              <w:rPr>
                <w:rFonts w:ascii="宋体"/>
                <w:b/>
                <w:bCs/>
                <w:szCs w:val="21"/>
              </w:rPr>
            </w:pPr>
            <w:r w:rsidRPr="005931E3">
              <w:rPr>
                <w:rFonts w:ascii="宋体" w:hAnsi="宋体" w:hint="eastAsia"/>
                <w:b/>
                <w:bCs/>
                <w:szCs w:val="21"/>
              </w:rPr>
              <w:t>（一）教育管理导论</w:t>
            </w:r>
          </w:p>
          <w:p w:rsidR="002E73C4" w:rsidRPr="005931E3" w:rsidRDefault="002E73C4" w:rsidP="002E73C4">
            <w:pPr>
              <w:spacing w:beforeLines="50" w:afterLines="50" w:line="288" w:lineRule="auto"/>
              <w:ind w:firstLineChars="200" w:firstLine="31680"/>
              <w:rPr>
                <w:rFonts w:ascii="宋体"/>
                <w:szCs w:val="21"/>
              </w:rPr>
            </w:pPr>
            <w:r w:rsidRPr="005931E3">
              <w:rPr>
                <w:rFonts w:ascii="宋体" w:hAnsi="宋体" w:hint="eastAsia"/>
                <w:szCs w:val="21"/>
              </w:rPr>
              <w:t>教育与管理的关系；教育管理的内涵；教育管理与公共管理、教育管理与企业管理；教育管理现象的属性；教育管理的发展趋势</w:t>
            </w:r>
          </w:p>
          <w:p w:rsidR="002E73C4" w:rsidRPr="005931E3" w:rsidRDefault="002E73C4" w:rsidP="002E73C4">
            <w:pPr>
              <w:spacing w:beforeLines="50" w:afterLines="50" w:line="288" w:lineRule="auto"/>
              <w:ind w:firstLineChars="200" w:firstLine="31680"/>
              <w:rPr>
                <w:rFonts w:ascii="宋体"/>
                <w:szCs w:val="21"/>
              </w:rPr>
            </w:pPr>
            <w:r w:rsidRPr="005931E3">
              <w:rPr>
                <w:rFonts w:ascii="宋体" w:hAnsi="宋体" w:hint="eastAsia"/>
                <w:szCs w:val="21"/>
              </w:rPr>
              <w:t>基本要求：（</w:t>
            </w:r>
            <w:r w:rsidRPr="005931E3">
              <w:rPr>
                <w:rFonts w:ascii="宋体" w:hAnsi="宋体"/>
                <w:szCs w:val="21"/>
              </w:rPr>
              <w:t>1</w:t>
            </w:r>
            <w:r w:rsidRPr="005931E3">
              <w:rPr>
                <w:rFonts w:ascii="宋体" w:hAnsi="宋体" w:hint="eastAsia"/>
                <w:szCs w:val="21"/>
              </w:rPr>
              <w:t>）了解教育与管理的关系，掌握教育管理的内涵及教育管理与公共管理、企业管理的区别与联系。（</w:t>
            </w:r>
            <w:r w:rsidRPr="005931E3">
              <w:rPr>
                <w:rFonts w:ascii="宋体" w:hAnsi="宋体"/>
                <w:szCs w:val="21"/>
              </w:rPr>
              <w:t>2</w:t>
            </w:r>
            <w:r w:rsidRPr="005931E3">
              <w:rPr>
                <w:rFonts w:ascii="宋体" w:hAnsi="宋体" w:hint="eastAsia"/>
                <w:szCs w:val="21"/>
              </w:rPr>
              <w:t>）理解管理现象的三个属性，了解教育管理的发展趋势。</w:t>
            </w:r>
          </w:p>
          <w:p w:rsidR="002E73C4" w:rsidRPr="005931E3" w:rsidRDefault="002E73C4" w:rsidP="00114752">
            <w:pPr>
              <w:spacing w:beforeLines="50" w:afterLines="50" w:line="288" w:lineRule="auto"/>
              <w:rPr>
                <w:rFonts w:ascii="宋体"/>
                <w:b/>
                <w:bCs/>
                <w:szCs w:val="21"/>
              </w:rPr>
            </w:pPr>
            <w:r w:rsidRPr="005931E3">
              <w:rPr>
                <w:rFonts w:ascii="宋体" w:hAnsi="宋体" w:hint="eastAsia"/>
                <w:b/>
                <w:bCs/>
                <w:szCs w:val="21"/>
              </w:rPr>
              <w:t>（二）中国传统教育管理思想</w:t>
            </w:r>
          </w:p>
          <w:p w:rsidR="002E73C4" w:rsidRPr="005931E3" w:rsidRDefault="002E73C4" w:rsidP="00114752">
            <w:pPr>
              <w:spacing w:beforeLines="50" w:afterLines="50" w:line="288" w:lineRule="auto"/>
              <w:ind w:firstLine="480"/>
              <w:rPr>
                <w:rFonts w:ascii="宋体"/>
                <w:szCs w:val="21"/>
              </w:rPr>
            </w:pPr>
            <w:r w:rsidRPr="005931E3">
              <w:rPr>
                <w:rFonts w:ascii="宋体" w:hAnsi="宋体" w:hint="eastAsia"/>
                <w:szCs w:val="21"/>
              </w:rPr>
              <w:t>儒家管理思想与教育管理；道家管理思想与教育管理；法家管理思想与教育管理；兵家管理思想与教育管理</w:t>
            </w:r>
          </w:p>
          <w:p w:rsidR="002E73C4" w:rsidRPr="005931E3" w:rsidRDefault="002E73C4" w:rsidP="00114752">
            <w:pPr>
              <w:spacing w:beforeLines="50" w:afterLines="50" w:line="288" w:lineRule="auto"/>
              <w:ind w:firstLine="480"/>
              <w:rPr>
                <w:rFonts w:ascii="宋体"/>
                <w:szCs w:val="21"/>
              </w:rPr>
            </w:pPr>
            <w:r w:rsidRPr="005931E3">
              <w:rPr>
                <w:rFonts w:ascii="宋体" w:hAnsi="宋体" w:hint="eastAsia"/>
                <w:szCs w:val="21"/>
              </w:rPr>
              <w:t>基本要求：（</w:t>
            </w:r>
            <w:r w:rsidRPr="005931E3">
              <w:rPr>
                <w:rFonts w:ascii="宋体" w:hAnsi="宋体"/>
                <w:szCs w:val="21"/>
              </w:rPr>
              <w:t>1</w:t>
            </w:r>
            <w:r w:rsidRPr="005931E3">
              <w:rPr>
                <w:rFonts w:ascii="宋体" w:hAnsi="宋体" w:hint="eastAsia"/>
                <w:szCs w:val="21"/>
              </w:rPr>
              <w:t>）掌握儒家、道家、法家、兵家管理思想。（</w:t>
            </w:r>
            <w:r w:rsidRPr="005931E3">
              <w:rPr>
                <w:rFonts w:ascii="宋体" w:hAnsi="宋体"/>
                <w:szCs w:val="21"/>
              </w:rPr>
              <w:t>2</w:t>
            </w:r>
            <w:r w:rsidRPr="005931E3">
              <w:rPr>
                <w:rFonts w:ascii="宋体" w:hAnsi="宋体" w:hint="eastAsia"/>
                <w:szCs w:val="21"/>
              </w:rPr>
              <w:t>）理解和掌握儒家、道家、法家、兵家管理思想在教育管理领域中的运用。</w:t>
            </w:r>
          </w:p>
          <w:p w:rsidR="002E73C4" w:rsidRPr="005931E3" w:rsidRDefault="002E73C4" w:rsidP="00114752">
            <w:pPr>
              <w:spacing w:beforeLines="50" w:afterLines="50" w:line="288" w:lineRule="auto"/>
              <w:rPr>
                <w:rFonts w:ascii="宋体"/>
                <w:b/>
                <w:bCs/>
                <w:szCs w:val="21"/>
              </w:rPr>
            </w:pPr>
            <w:r w:rsidRPr="005931E3">
              <w:rPr>
                <w:rFonts w:ascii="宋体" w:hAnsi="宋体" w:hint="eastAsia"/>
                <w:b/>
                <w:bCs/>
                <w:szCs w:val="21"/>
              </w:rPr>
              <w:t>（三）西方教育管理理论</w:t>
            </w:r>
          </w:p>
          <w:p w:rsidR="002E73C4" w:rsidRPr="005931E3" w:rsidRDefault="002E73C4" w:rsidP="00114752">
            <w:pPr>
              <w:spacing w:beforeLines="50" w:afterLines="50" w:line="288" w:lineRule="auto"/>
              <w:ind w:firstLine="480"/>
              <w:rPr>
                <w:rFonts w:ascii="宋体"/>
                <w:szCs w:val="21"/>
              </w:rPr>
            </w:pPr>
            <w:r w:rsidRPr="005931E3">
              <w:rPr>
                <w:rFonts w:ascii="宋体" w:hAnsi="宋体" w:hint="eastAsia"/>
                <w:szCs w:val="21"/>
              </w:rPr>
              <w:t>什么是理论及理论与实践的关系；科学主义教育管理理论；主观主义教育管理理论；教育管理批判论；教育管理价值论；教育管理整合论</w:t>
            </w:r>
          </w:p>
          <w:p w:rsidR="002E73C4" w:rsidRPr="005931E3" w:rsidRDefault="002E73C4" w:rsidP="00114752">
            <w:pPr>
              <w:spacing w:beforeLines="50" w:afterLines="50" w:line="288" w:lineRule="auto"/>
              <w:ind w:firstLine="480"/>
              <w:rPr>
                <w:rFonts w:ascii="宋体"/>
                <w:szCs w:val="21"/>
              </w:rPr>
            </w:pPr>
            <w:r w:rsidRPr="005931E3">
              <w:rPr>
                <w:rFonts w:ascii="宋体" w:hAnsi="宋体" w:hint="eastAsia"/>
                <w:szCs w:val="21"/>
              </w:rPr>
              <w:t>基本要求：（</w:t>
            </w:r>
            <w:r w:rsidRPr="005931E3">
              <w:rPr>
                <w:rFonts w:ascii="宋体" w:hAnsi="宋体"/>
                <w:szCs w:val="21"/>
              </w:rPr>
              <w:t>1</w:t>
            </w:r>
            <w:r w:rsidRPr="005931E3">
              <w:rPr>
                <w:rFonts w:ascii="宋体" w:hAnsi="宋体" w:hint="eastAsia"/>
                <w:szCs w:val="21"/>
              </w:rPr>
              <w:t>）理解什么是理论及理论与实践的关系。（</w:t>
            </w:r>
            <w:r w:rsidRPr="005931E3">
              <w:rPr>
                <w:rFonts w:ascii="宋体" w:hAnsi="宋体"/>
                <w:szCs w:val="21"/>
              </w:rPr>
              <w:t>2</w:t>
            </w:r>
            <w:r w:rsidRPr="005931E3">
              <w:rPr>
                <w:rFonts w:ascii="宋体" w:hAnsi="宋体" w:hint="eastAsia"/>
                <w:szCs w:val="21"/>
              </w:rPr>
              <w:t>）掌握科学主义教育管理理论、主观主义教育管理理论、教育管理批判论、教育管理价值论、教育管理整合论的基本理论观点。</w:t>
            </w:r>
          </w:p>
          <w:p w:rsidR="002E73C4" w:rsidRPr="005931E3" w:rsidRDefault="002E73C4" w:rsidP="00114752">
            <w:pPr>
              <w:spacing w:afterLines="50" w:line="288" w:lineRule="auto"/>
              <w:rPr>
                <w:rFonts w:ascii="宋体"/>
                <w:b/>
                <w:bCs/>
                <w:szCs w:val="21"/>
              </w:rPr>
            </w:pPr>
            <w:r w:rsidRPr="005931E3">
              <w:rPr>
                <w:rFonts w:ascii="宋体" w:hAnsi="宋体" w:hint="eastAsia"/>
                <w:b/>
                <w:bCs/>
                <w:szCs w:val="21"/>
              </w:rPr>
              <w:t>（四）教育管理体制及其改革</w:t>
            </w:r>
          </w:p>
          <w:p w:rsidR="002E73C4" w:rsidRPr="005931E3" w:rsidRDefault="002E73C4" w:rsidP="002E73C4">
            <w:pPr>
              <w:spacing w:afterLines="50" w:line="288" w:lineRule="auto"/>
              <w:ind w:firstLineChars="200" w:firstLine="31680"/>
              <w:rPr>
                <w:rFonts w:ascii="宋体"/>
                <w:szCs w:val="21"/>
              </w:rPr>
            </w:pPr>
            <w:r w:rsidRPr="005931E3">
              <w:rPr>
                <w:rFonts w:ascii="宋体" w:hAnsi="宋体" w:hint="eastAsia"/>
                <w:szCs w:val="21"/>
              </w:rPr>
              <w:t>教育管理体制的含义；教育管理体制的制约因素；我国教育管理体制的发展与变革；教育行政机关的职能；学校内部管理机制的健全</w:t>
            </w:r>
          </w:p>
          <w:p w:rsidR="002E73C4" w:rsidRPr="005931E3" w:rsidRDefault="002E73C4" w:rsidP="002E73C4">
            <w:pPr>
              <w:spacing w:afterLines="50" w:line="288" w:lineRule="auto"/>
              <w:ind w:firstLineChars="200" w:firstLine="31680"/>
              <w:rPr>
                <w:rFonts w:ascii="宋体"/>
                <w:szCs w:val="21"/>
              </w:rPr>
            </w:pPr>
            <w:r w:rsidRPr="005931E3">
              <w:rPr>
                <w:rFonts w:ascii="宋体" w:hAnsi="宋体" w:hint="eastAsia"/>
                <w:szCs w:val="21"/>
              </w:rPr>
              <w:t>基本要求：（</w:t>
            </w:r>
            <w:r w:rsidRPr="005931E3">
              <w:rPr>
                <w:rFonts w:ascii="宋体" w:hAnsi="宋体"/>
                <w:szCs w:val="21"/>
              </w:rPr>
              <w:t>1</w:t>
            </w:r>
            <w:r w:rsidRPr="005931E3">
              <w:rPr>
                <w:rFonts w:ascii="宋体" w:hAnsi="宋体" w:hint="eastAsia"/>
                <w:szCs w:val="21"/>
              </w:rPr>
              <w:t>）掌握教育管理体制的含义及教育管理体制的制约因素。（</w:t>
            </w:r>
            <w:r w:rsidRPr="005931E3">
              <w:rPr>
                <w:rFonts w:ascii="宋体" w:hAnsi="宋体"/>
                <w:szCs w:val="21"/>
              </w:rPr>
              <w:t>2</w:t>
            </w:r>
            <w:r w:rsidRPr="005931E3">
              <w:rPr>
                <w:rFonts w:ascii="宋体" w:hAnsi="宋体" w:hint="eastAsia"/>
                <w:szCs w:val="21"/>
              </w:rPr>
              <w:t>）掌握我国教育管理体制的发展与变革，了解教育行政机关的职能，掌握学校内部管理机制健全的策略。</w:t>
            </w:r>
          </w:p>
          <w:p w:rsidR="002E73C4" w:rsidRPr="005931E3" w:rsidRDefault="002E73C4" w:rsidP="00114752">
            <w:pPr>
              <w:spacing w:afterLines="50" w:line="288" w:lineRule="auto"/>
              <w:rPr>
                <w:rFonts w:ascii="宋体"/>
                <w:b/>
                <w:bCs/>
                <w:szCs w:val="21"/>
              </w:rPr>
            </w:pPr>
            <w:r w:rsidRPr="005931E3">
              <w:rPr>
                <w:rFonts w:ascii="宋体" w:hAnsi="宋体" w:hint="eastAsia"/>
                <w:b/>
                <w:bCs/>
                <w:szCs w:val="21"/>
              </w:rPr>
              <w:t>（五）教育领导者及其管理</w:t>
            </w:r>
          </w:p>
          <w:p w:rsidR="002E73C4" w:rsidRPr="005931E3" w:rsidRDefault="002E73C4" w:rsidP="002E73C4">
            <w:pPr>
              <w:spacing w:afterLines="50" w:line="288" w:lineRule="auto"/>
              <w:ind w:firstLineChars="200" w:firstLine="31680"/>
              <w:rPr>
                <w:rFonts w:ascii="宋体"/>
                <w:szCs w:val="21"/>
              </w:rPr>
            </w:pPr>
            <w:r w:rsidRPr="005931E3">
              <w:rPr>
                <w:rFonts w:ascii="宋体" w:hAnsi="宋体" w:hint="eastAsia"/>
                <w:szCs w:val="21"/>
              </w:rPr>
              <w:t>领导的界说；领导理论与教育领导者；教育领导者的分类与领导环境的差异；教育领导者的管理</w:t>
            </w:r>
          </w:p>
          <w:p w:rsidR="002E73C4" w:rsidRPr="005931E3" w:rsidRDefault="002E73C4" w:rsidP="002E73C4">
            <w:pPr>
              <w:spacing w:afterLines="50" w:line="288" w:lineRule="auto"/>
              <w:ind w:firstLineChars="200" w:firstLine="31680"/>
              <w:rPr>
                <w:rFonts w:ascii="宋体"/>
                <w:szCs w:val="21"/>
              </w:rPr>
            </w:pPr>
            <w:r w:rsidRPr="005931E3">
              <w:rPr>
                <w:rFonts w:ascii="宋体" w:hAnsi="宋体" w:hint="eastAsia"/>
                <w:szCs w:val="21"/>
              </w:rPr>
              <w:t>基本要求：（</w:t>
            </w:r>
            <w:r w:rsidRPr="005931E3">
              <w:rPr>
                <w:rFonts w:ascii="宋体" w:hAnsi="宋体"/>
                <w:szCs w:val="21"/>
              </w:rPr>
              <w:t>1</w:t>
            </w:r>
            <w:r w:rsidRPr="005931E3">
              <w:rPr>
                <w:rFonts w:ascii="宋体" w:hAnsi="宋体" w:hint="eastAsia"/>
                <w:szCs w:val="21"/>
              </w:rPr>
              <w:t>）掌握领导的含义及领导与管理的区别，掌握相关的领导理论及其与教育领导的关系。（</w:t>
            </w:r>
            <w:r w:rsidRPr="005931E3">
              <w:rPr>
                <w:rFonts w:ascii="宋体" w:hAnsi="宋体"/>
                <w:szCs w:val="21"/>
              </w:rPr>
              <w:t>2</w:t>
            </w:r>
            <w:r w:rsidRPr="005931E3">
              <w:rPr>
                <w:rFonts w:ascii="宋体" w:hAnsi="宋体" w:hint="eastAsia"/>
                <w:szCs w:val="21"/>
              </w:rPr>
              <w:t>）了解教育领导者的分类与领导环境的差异，了解教育领导者管理的内容。</w:t>
            </w:r>
          </w:p>
          <w:p w:rsidR="002E73C4" w:rsidRPr="005931E3" w:rsidRDefault="002E73C4" w:rsidP="00114752">
            <w:pPr>
              <w:spacing w:afterLines="50" w:line="288" w:lineRule="auto"/>
              <w:rPr>
                <w:rFonts w:ascii="宋体"/>
                <w:b/>
                <w:bCs/>
                <w:szCs w:val="21"/>
              </w:rPr>
            </w:pPr>
            <w:r w:rsidRPr="005931E3">
              <w:rPr>
                <w:rFonts w:ascii="宋体" w:hAnsi="宋体" w:hint="eastAsia"/>
                <w:b/>
                <w:bCs/>
                <w:szCs w:val="21"/>
              </w:rPr>
              <w:t>（六）教师管理与学生管理</w:t>
            </w:r>
          </w:p>
          <w:p w:rsidR="002E73C4" w:rsidRPr="005931E3" w:rsidRDefault="002E73C4" w:rsidP="002E73C4">
            <w:pPr>
              <w:spacing w:afterLines="50" w:line="288" w:lineRule="auto"/>
              <w:ind w:firstLineChars="200" w:firstLine="31680"/>
              <w:rPr>
                <w:rFonts w:ascii="宋体"/>
                <w:szCs w:val="21"/>
              </w:rPr>
            </w:pPr>
            <w:r w:rsidRPr="005931E3">
              <w:rPr>
                <w:rFonts w:ascii="宋体" w:hAnsi="宋体" w:hint="eastAsia"/>
                <w:szCs w:val="21"/>
              </w:rPr>
              <w:t>教师管理的重要性；教师管理的内容；学生管理的概念；学生的生活世界</w:t>
            </w:r>
          </w:p>
          <w:p w:rsidR="002E73C4" w:rsidRPr="005931E3" w:rsidRDefault="002E73C4" w:rsidP="002E73C4">
            <w:pPr>
              <w:spacing w:afterLines="50" w:line="288" w:lineRule="auto"/>
              <w:ind w:firstLineChars="200" w:firstLine="31680"/>
              <w:rPr>
                <w:rFonts w:ascii="宋体"/>
                <w:szCs w:val="21"/>
              </w:rPr>
            </w:pPr>
            <w:r w:rsidRPr="005931E3">
              <w:rPr>
                <w:rFonts w:ascii="宋体" w:hAnsi="宋体" w:hint="eastAsia"/>
                <w:szCs w:val="21"/>
              </w:rPr>
              <w:t>基本要求：（</w:t>
            </w:r>
            <w:r w:rsidRPr="005931E3">
              <w:rPr>
                <w:rFonts w:ascii="宋体" w:hAnsi="宋体"/>
                <w:szCs w:val="21"/>
              </w:rPr>
              <w:t>1</w:t>
            </w:r>
            <w:r w:rsidRPr="005931E3">
              <w:rPr>
                <w:rFonts w:ascii="宋体" w:hAnsi="宋体" w:hint="eastAsia"/>
                <w:szCs w:val="21"/>
              </w:rPr>
              <w:t>）理解教师管理的重要性，掌握教师管理的内容。（</w:t>
            </w:r>
            <w:r w:rsidRPr="005931E3">
              <w:rPr>
                <w:rFonts w:ascii="宋体" w:hAnsi="宋体"/>
                <w:szCs w:val="21"/>
              </w:rPr>
              <w:t>2</w:t>
            </w:r>
            <w:r w:rsidRPr="005931E3">
              <w:rPr>
                <w:rFonts w:ascii="宋体" w:hAnsi="宋体" w:hint="eastAsia"/>
                <w:szCs w:val="21"/>
              </w:rPr>
              <w:t>）正确理解学生管理，理解学生的生活世界对学生管理的重要性。</w:t>
            </w:r>
          </w:p>
          <w:p w:rsidR="002E73C4" w:rsidRPr="005931E3" w:rsidRDefault="002E73C4" w:rsidP="00114752">
            <w:pPr>
              <w:spacing w:afterLines="50" w:line="288" w:lineRule="auto"/>
              <w:rPr>
                <w:rFonts w:ascii="宋体"/>
                <w:b/>
                <w:bCs/>
                <w:szCs w:val="21"/>
              </w:rPr>
            </w:pPr>
            <w:r w:rsidRPr="005931E3">
              <w:rPr>
                <w:rFonts w:ascii="宋体" w:hAnsi="宋体" w:hint="eastAsia"/>
                <w:b/>
                <w:bCs/>
                <w:szCs w:val="21"/>
              </w:rPr>
              <w:t>（七）课程与教学管理、德育管理及体育卫生管理</w:t>
            </w:r>
          </w:p>
          <w:p w:rsidR="002E73C4" w:rsidRPr="005931E3" w:rsidRDefault="002E73C4" w:rsidP="002E73C4">
            <w:pPr>
              <w:spacing w:afterLines="50" w:line="288" w:lineRule="auto"/>
              <w:ind w:firstLineChars="200" w:firstLine="31680"/>
              <w:rPr>
                <w:rFonts w:ascii="宋体"/>
                <w:szCs w:val="21"/>
              </w:rPr>
            </w:pPr>
            <w:r w:rsidRPr="005931E3">
              <w:rPr>
                <w:rFonts w:ascii="宋体" w:hAnsi="宋体" w:hint="eastAsia"/>
                <w:szCs w:val="21"/>
              </w:rPr>
              <w:t>课程管理与课程领导；教学管理与教学领导；德育管理的组织、实施与评估；学校体育卫生管理的实施</w:t>
            </w:r>
          </w:p>
          <w:p w:rsidR="002E73C4" w:rsidRPr="005931E3" w:rsidRDefault="002E73C4" w:rsidP="002E73C4">
            <w:pPr>
              <w:spacing w:afterLines="50" w:line="288" w:lineRule="auto"/>
              <w:ind w:firstLineChars="200" w:firstLine="31680"/>
              <w:rPr>
                <w:rFonts w:ascii="宋体"/>
                <w:szCs w:val="21"/>
              </w:rPr>
            </w:pPr>
            <w:r w:rsidRPr="005931E3">
              <w:rPr>
                <w:rFonts w:ascii="宋体" w:hAnsi="宋体" w:hint="eastAsia"/>
                <w:szCs w:val="21"/>
              </w:rPr>
              <w:t>基本要求：（</w:t>
            </w:r>
            <w:r w:rsidRPr="005931E3">
              <w:rPr>
                <w:rFonts w:ascii="宋体" w:hAnsi="宋体"/>
                <w:szCs w:val="21"/>
              </w:rPr>
              <w:t>1</w:t>
            </w:r>
            <w:r w:rsidRPr="005931E3">
              <w:rPr>
                <w:rFonts w:ascii="宋体" w:hAnsi="宋体" w:hint="eastAsia"/>
                <w:szCs w:val="21"/>
              </w:rPr>
              <w:t>）掌握课程管理的内容、课程管理体制及课程管理的主体，理解课程领导与课程管理的不同；掌握教学管理的内容及教学领导与教学管理的不同。（</w:t>
            </w:r>
            <w:r w:rsidRPr="005931E3">
              <w:rPr>
                <w:rFonts w:ascii="宋体" w:hAnsi="宋体"/>
                <w:szCs w:val="21"/>
              </w:rPr>
              <w:t>2</w:t>
            </w:r>
            <w:r w:rsidRPr="005931E3">
              <w:rPr>
                <w:rFonts w:ascii="宋体" w:hAnsi="宋体" w:hint="eastAsia"/>
                <w:szCs w:val="21"/>
              </w:rPr>
              <w:t>）掌握德育管理的过程，了解学校体育卫生管理的意义及实施。</w:t>
            </w:r>
          </w:p>
          <w:p w:rsidR="002E73C4" w:rsidRPr="005931E3" w:rsidRDefault="002E73C4" w:rsidP="001D2464">
            <w:pPr>
              <w:rPr>
                <w:rFonts w:ascii="Times New Roman" w:hAnsi="Times New Roman"/>
                <w:szCs w:val="21"/>
              </w:rPr>
            </w:pPr>
          </w:p>
        </w:tc>
      </w:tr>
      <w:tr w:rsidR="002E73C4" w:rsidRPr="005931E3" w:rsidTr="001D2464">
        <w:trPr>
          <w:jc w:val="center"/>
        </w:trPr>
        <w:tc>
          <w:tcPr>
            <w:tcW w:w="8474" w:type="dxa"/>
            <w:gridSpan w:val="7"/>
            <w:vAlign w:val="center"/>
          </w:tcPr>
          <w:p w:rsidR="002E73C4" w:rsidRPr="005931E3" w:rsidRDefault="002E73C4" w:rsidP="001D2464">
            <w:pPr>
              <w:rPr>
                <w:rFonts w:ascii="Times New Roman" w:hAnsi="Times New Roman"/>
                <w:szCs w:val="21"/>
              </w:rPr>
            </w:pPr>
            <w:r w:rsidRPr="005931E3">
              <w:rPr>
                <w:rFonts w:ascii="Times New Roman" w:hAnsi="Times New Roman" w:hint="eastAsia"/>
                <w:szCs w:val="21"/>
              </w:rPr>
              <w:t>参考书目</w:t>
            </w:r>
          </w:p>
          <w:p w:rsidR="002E73C4" w:rsidRPr="005931E3" w:rsidRDefault="002E73C4" w:rsidP="00114752">
            <w:pPr>
              <w:spacing w:beforeLines="50" w:afterLines="50" w:line="288" w:lineRule="auto"/>
              <w:rPr>
                <w:rFonts w:ascii="宋体"/>
                <w:szCs w:val="21"/>
              </w:rPr>
            </w:pPr>
            <w:r w:rsidRPr="005931E3">
              <w:rPr>
                <w:rFonts w:ascii="宋体" w:hAnsi="宋体" w:hint="eastAsia"/>
                <w:szCs w:val="21"/>
              </w:rPr>
              <w:t>（一）著作</w:t>
            </w:r>
          </w:p>
          <w:p w:rsidR="002E73C4" w:rsidRPr="005931E3" w:rsidRDefault="002E73C4" w:rsidP="00114752">
            <w:pPr>
              <w:spacing w:beforeLines="50" w:afterLines="50" w:line="288" w:lineRule="auto"/>
              <w:rPr>
                <w:rFonts w:ascii="宋体"/>
                <w:szCs w:val="21"/>
              </w:rPr>
            </w:pPr>
            <w:r w:rsidRPr="005931E3">
              <w:rPr>
                <w:rFonts w:ascii="宋体" w:hAnsi="宋体"/>
                <w:szCs w:val="21"/>
              </w:rPr>
              <w:t>1</w:t>
            </w:r>
            <w:r w:rsidRPr="005931E3">
              <w:rPr>
                <w:rFonts w:ascii="宋体" w:hAnsi="宋体" w:hint="eastAsia"/>
                <w:szCs w:val="21"/>
              </w:rPr>
              <w:t>．张新平，教育组织范式论，江苏教育出版社，</w:t>
            </w:r>
            <w:r w:rsidRPr="005931E3">
              <w:rPr>
                <w:rFonts w:ascii="宋体" w:hAnsi="宋体"/>
                <w:szCs w:val="21"/>
              </w:rPr>
              <w:t>2001.</w:t>
            </w:r>
          </w:p>
          <w:p w:rsidR="002E73C4" w:rsidRPr="005931E3" w:rsidRDefault="002E73C4" w:rsidP="00114752">
            <w:pPr>
              <w:spacing w:beforeLines="50" w:afterLines="50" w:line="288" w:lineRule="auto"/>
              <w:rPr>
                <w:rFonts w:ascii="宋体"/>
                <w:szCs w:val="21"/>
              </w:rPr>
            </w:pPr>
            <w:r w:rsidRPr="005931E3">
              <w:rPr>
                <w:rFonts w:ascii="宋体" w:hAnsi="宋体"/>
                <w:szCs w:val="21"/>
              </w:rPr>
              <w:t>2.[</w:t>
            </w:r>
            <w:r w:rsidRPr="005931E3">
              <w:rPr>
                <w:rFonts w:ascii="宋体" w:hAnsi="宋体" w:hint="eastAsia"/>
                <w:szCs w:val="21"/>
              </w:rPr>
              <w:t>英</w:t>
            </w:r>
            <w:r w:rsidRPr="005931E3">
              <w:rPr>
                <w:rFonts w:ascii="宋体" w:hAnsi="宋体"/>
                <w:szCs w:val="21"/>
              </w:rPr>
              <w:t>]</w:t>
            </w:r>
            <w:r w:rsidRPr="005931E3">
              <w:rPr>
                <w:rFonts w:ascii="宋体" w:hAnsi="宋体" w:hint="eastAsia"/>
                <w:szCs w:val="21"/>
              </w:rPr>
              <w:t>托尼·布什，当代西方教育管理模式，强海燕译，南京师范大学出版社，</w:t>
            </w:r>
            <w:r w:rsidRPr="005931E3">
              <w:rPr>
                <w:rFonts w:ascii="宋体" w:hAnsi="宋体"/>
                <w:szCs w:val="21"/>
              </w:rPr>
              <w:t>1998.</w:t>
            </w:r>
          </w:p>
          <w:p w:rsidR="002E73C4" w:rsidRPr="005931E3" w:rsidRDefault="002E73C4" w:rsidP="00114752">
            <w:pPr>
              <w:spacing w:beforeLines="50" w:afterLines="50" w:line="288" w:lineRule="auto"/>
              <w:rPr>
                <w:rFonts w:ascii="宋体"/>
                <w:szCs w:val="21"/>
              </w:rPr>
            </w:pPr>
            <w:r w:rsidRPr="005931E3">
              <w:rPr>
                <w:rFonts w:ascii="宋体" w:hAnsi="宋体"/>
                <w:szCs w:val="21"/>
              </w:rPr>
              <w:t>3.[</w:t>
            </w:r>
            <w:r w:rsidRPr="005931E3">
              <w:rPr>
                <w:rFonts w:ascii="宋体" w:hAnsi="宋体" w:hint="eastAsia"/>
                <w:szCs w:val="21"/>
              </w:rPr>
              <w:t>美</w:t>
            </w:r>
            <w:r w:rsidRPr="005931E3">
              <w:rPr>
                <w:rFonts w:ascii="宋体" w:hAnsi="宋体"/>
                <w:szCs w:val="21"/>
              </w:rPr>
              <w:t>]</w:t>
            </w:r>
            <w:r w:rsidRPr="005931E3">
              <w:rPr>
                <w:rFonts w:ascii="宋体" w:hAnsi="宋体" w:hint="eastAsia"/>
                <w:szCs w:val="21"/>
              </w:rPr>
              <w:t>马克·汉森，教育管理与组织行为，冯大鸣译，华东师范大学出版社，</w:t>
            </w:r>
            <w:r w:rsidRPr="005931E3">
              <w:rPr>
                <w:rFonts w:ascii="宋体" w:hAnsi="宋体"/>
                <w:szCs w:val="21"/>
              </w:rPr>
              <w:t>2005.</w:t>
            </w:r>
          </w:p>
          <w:p w:rsidR="002E73C4" w:rsidRPr="005931E3" w:rsidRDefault="002E73C4" w:rsidP="00114752">
            <w:pPr>
              <w:spacing w:beforeLines="50" w:afterLines="50" w:line="288" w:lineRule="auto"/>
              <w:rPr>
                <w:rFonts w:ascii="宋体"/>
                <w:szCs w:val="21"/>
              </w:rPr>
            </w:pPr>
            <w:r w:rsidRPr="005931E3">
              <w:rPr>
                <w:rFonts w:ascii="宋体" w:hAnsi="宋体"/>
                <w:szCs w:val="21"/>
              </w:rPr>
              <w:t>4.[</w:t>
            </w:r>
            <w:r w:rsidRPr="005931E3">
              <w:rPr>
                <w:rFonts w:ascii="宋体" w:hAnsi="宋体" w:hint="eastAsia"/>
                <w:szCs w:val="21"/>
              </w:rPr>
              <w:t>美</w:t>
            </w:r>
            <w:r w:rsidRPr="005931E3">
              <w:rPr>
                <w:rFonts w:ascii="宋体" w:hAnsi="宋体"/>
                <w:szCs w:val="21"/>
              </w:rPr>
              <w:t>]</w:t>
            </w:r>
            <w:r w:rsidRPr="005931E3">
              <w:rPr>
                <w:rFonts w:ascii="宋体" w:hAnsi="宋体" w:hint="eastAsia"/>
                <w:szCs w:val="21"/>
              </w:rPr>
              <w:t>托马斯·库恩，科学革命的结构，金吾伦等译，北京大学出版社，</w:t>
            </w:r>
            <w:r w:rsidRPr="005931E3">
              <w:rPr>
                <w:rFonts w:ascii="宋体" w:hAnsi="宋体"/>
                <w:szCs w:val="21"/>
              </w:rPr>
              <w:t>2003.</w:t>
            </w:r>
          </w:p>
          <w:p w:rsidR="002E73C4" w:rsidRPr="005931E3" w:rsidRDefault="002E73C4" w:rsidP="00114752">
            <w:pPr>
              <w:spacing w:beforeLines="50" w:afterLines="50" w:line="288" w:lineRule="auto"/>
              <w:rPr>
                <w:rFonts w:ascii="宋体"/>
                <w:szCs w:val="21"/>
              </w:rPr>
            </w:pPr>
            <w:r w:rsidRPr="005931E3">
              <w:rPr>
                <w:rFonts w:ascii="宋体" w:hAnsi="宋体"/>
                <w:szCs w:val="21"/>
              </w:rPr>
              <w:t>5.[</w:t>
            </w:r>
            <w:r w:rsidRPr="005931E3">
              <w:rPr>
                <w:rFonts w:ascii="宋体" w:hAnsi="宋体" w:hint="eastAsia"/>
                <w:szCs w:val="21"/>
              </w:rPr>
              <w:t>美</w:t>
            </w:r>
            <w:r w:rsidRPr="005931E3">
              <w:rPr>
                <w:rFonts w:ascii="宋体" w:hAnsi="宋体"/>
                <w:szCs w:val="21"/>
              </w:rPr>
              <w:t>]</w:t>
            </w:r>
            <w:r w:rsidRPr="005931E3">
              <w:rPr>
                <w:rFonts w:ascii="宋体" w:hAnsi="宋体" w:hint="eastAsia"/>
                <w:szCs w:val="21"/>
              </w:rPr>
              <w:t>保罗·法伊尔阿本德，周昌忠译，反对方法</w:t>
            </w:r>
            <w:r w:rsidRPr="005931E3">
              <w:rPr>
                <w:rFonts w:ascii="宋体" w:hAnsi="宋体"/>
                <w:szCs w:val="21"/>
              </w:rPr>
              <w:t>——</w:t>
            </w:r>
            <w:r w:rsidRPr="005931E3">
              <w:rPr>
                <w:rFonts w:ascii="宋体" w:hAnsi="宋体" w:hint="eastAsia"/>
                <w:szCs w:val="21"/>
              </w:rPr>
              <w:t>无政府主义知识论纲要，上海译文出版社，</w:t>
            </w:r>
            <w:r w:rsidRPr="005931E3">
              <w:rPr>
                <w:rFonts w:ascii="宋体" w:hAnsi="宋体"/>
                <w:szCs w:val="21"/>
              </w:rPr>
              <w:t>2007.</w:t>
            </w:r>
          </w:p>
          <w:p w:rsidR="002E73C4" w:rsidRPr="005931E3" w:rsidRDefault="002E73C4" w:rsidP="00114752">
            <w:pPr>
              <w:spacing w:beforeLines="50" w:afterLines="50" w:line="288" w:lineRule="auto"/>
              <w:rPr>
                <w:rFonts w:ascii="宋体"/>
                <w:szCs w:val="21"/>
              </w:rPr>
            </w:pPr>
            <w:r w:rsidRPr="005931E3">
              <w:rPr>
                <w:rFonts w:ascii="宋体" w:hAnsi="宋体"/>
                <w:szCs w:val="21"/>
              </w:rPr>
              <w:t>6.[</w:t>
            </w:r>
            <w:r w:rsidRPr="005931E3">
              <w:rPr>
                <w:rFonts w:ascii="宋体" w:hAnsi="宋体" w:hint="eastAsia"/>
                <w:szCs w:val="21"/>
              </w:rPr>
              <w:t>美</w:t>
            </w:r>
            <w:r w:rsidRPr="005931E3">
              <w:rPr>
                <w:rFonts w:ascii="宋体" w:hAnsi="宋体"/>
                <w:szCs w:val="21"/>
              </w:rPr>
              <w:t>]</w:t>
            </w:r>
            <w:r w:rsidRPr="005931E3">
              <w:rPr>
                <w:rFonts w:ascii="宋体" w:hAnsi="宋体" w:hint="eastAsia"/>
                <w:szCs w:val="21"/>
              </w:rPr>
              <w:t>彼得·诺斯豪斯，领导学：理论与实践，江苏教育出版社，</w:t>
            </w:r>
            <w:r w:rsidRPr="005931E3">
              <w:rPr>
                <w:rFonts w:ascii="宋体" w:hAnsi="宋体"/>
                <w:szCs w:val="21"/>
              </w:rPr>
              <w:t>2002.</w:t>
            </w:r>
          </w:p>
          <w:p w:rsidR="002E73C4" w:rsidRPr="005931E3" w:rsidRDefault="002E73C4" w:rsidP="00114752">
            <w:pPr>
              <w:spacing w:beforeLines="50" w:afterLines="50" w:line="288" w:lineRule="auto"/>
              <w:rPr>
                <w:rFonts w:ascii="宋体"/>
                <w:szCs w:val="21"/>
              </w:rPr>
            </w:pPr>
            <w:r w:rsidRPr="005931E3">
              <w:rPr>
                <w:rFonts w:ascii="宋体" w:hAnsi="宋体"/>
                <w:szCs w:val="21"/>
              </w:rPr>
              <w:t>7.[</w:t>
            </w:r>
            <w:r w:rsidRPr="005931E3">
              <w:rPr>
                <w:rFonts w:ascii="宋体" w:hAnsi="宋体" w:hint="eastAsia"/>
                <w:szCs w:val="21"/>
              </w:rPr>
              <w:t>香港</w:t>
            </w:r>
            <w:r w:rsidRPr="005931E3">
              <w:rPr>
                <w:rFonts w:ascii="宋体" w:hAnsi="宋体"/>
                <w:szCs w:val="21"/>
              </w:rPr>
              <w:t>]</w:t>
            </w:r>
            <w:r w:rsidRPr="005931E3">
              <w:rPr>
                <w:rFonts w:ascii="宋体" w:hAnsi="宋体" w:hint="eastAsia"/>
                <w:szCs w:val="21"/>
              </w:rPr>
              <w:t>郑燕祥，教育领导与改革新范式，上海教育出版社，</w:t>
            </w:r>
            <w:r w:rsidRPr="005931E3">
              <w:rPr>
                <w:rFonts w:ascii="宋体" w:hAnsi="宋体"/>
                <w:szCs w:val="21"/>
              </w:rPr>
              <w:t>2005.</w:t>
            </w:r>
          </w:p>
          <w:p w:rsidR="002E73C4" w:rsidRPr="005931E3" w:rsidRDefault="002E73C4" w:rsidP="00114752">
            <w:pPr>
              <w:spacing w:beforeLines="50" w:afterLines="50" w:line="288" w:lineRule="auto"/>
              <w:rPr>
                <w:rFonts w:ascii="宋体"/>
                <w:szCs w:val="21"/>
              </w:rPr>
            </w:pPr>
            <w:r w:rsidRPr="005931E3">
              <w:rPr>
                <w:rFonts w:ascii="宋体" w:hAnsi="宋体"/>
                <w:szCs w:val="21"/>
              </w:rPr>
              <w:t>8. [</w:t>
            </w:r>
            <w:r w:rsidRPr="005931E3">
              <w:rPr>
                <w:rFonts w:ascii="宋体" w:hAnsi="宋体" w:hint="eastAsia"/>
                <w:szCs w:val="21"/>
              </w:rPr>
              <w:t>美</w:t>
            </w:r>
            <w:r w:rsidRPr="005931E3">
              <w:rPr>
                <w:rFonts w:ascii="宋体" w:hAnsi="宋体"/>
                <w:szCs w:val="21"/>
              </w:rPr>
              <w:t>]</w:t>
            </w:r>
            <w:r w:rsidRPr="005931E3">
              <w:rPr>
                <w:rFonts w:ascii="宋体" w:hAnsi="宋体" w:hint="eastAsia"/>
                <w:szCs w:val="21"/>
              </w:rPr>
              <w:t>托马斯·萨乔万尼，道德领导：抵及学校改善的核心，冯大鸣译，上海教育出版社，</w:t>
            </w:r>
            <w:r w:rsidRPr="005931E3">
              <w:rPr>
                <w:rFonts w:ascii="宋体" w:hAnsi="宋体"/>
                <w:szCs w:val="21"/>
              </w:rPr>
              <w:t>2002.</w:t>
            </w:r>
          </w:p>
          <w:p w:rsidR="002E73C4" w:rsidRPr="005931E3" w:rsidRDefault="002E73C4" w:rsidP="00114752">
            <w:pPr>
              <w:spacing w:beforeLines="50" w:afterLines="50" w:line="288" w:lineRule="auto"/>
              <w:rPr>
                <w:rFonts w:ascii="宋体"/>
                <w:szCs w:val="21"/>
              </w:rPr>
            </w:pPr>
            <w:r w:rsidRPr="005931E3">
              <w:rPr>
                <w:rFonts w:ascii="宋体" w:hAnsi="宋体" w:hint="eastAsia"/>
                <w:szCs w:val="21"/>
              </w:rPr>
              <w:t>（二）期刊</w:t>
            </w:r>
          </w:p>
          <w:p w:rsidR="002E73C4" w:rsidRPr="005931E3" w:rsidRDefault="002E73C4" w:rsidP="00114752">
            <w:pPr>
              <w:spacing w:beforeLines="50" w:afterLines="50" w:line="288" w:lineRule="auto"/>
              <w:rPr>
                <w:rFonts w:ascii="宋体"/>
                <w:szCs w:val="21"/>
              </w:rPr>
            </w:pPr>
            <w:r w:rsidRPr="005931E3">
              <w:rPr>
                <w:rFonts w:ascii="宋体" w:hAnsi="宋体"/>
                <w:szCs w:val="21"/>
              </w:rPr>
              <w:t>1</w:t>
            </w:r>
            <w:r w:rsidRPr="005931E3">
              <w:rPr>
                <w:rFonts w:ascii="宋体" w:hAnsi="宋体" w:hint="eastAsia"/>
                <w:szCs w:val="21"/>
              </w:rPr>
              <w:t>．中小学学校管理（人大复印资料）</w:t>
            </w:r>
          </w:p>
          <w:p w:rsidR="002E73C4" w:rsidRPr="005931E3" w:rsidRDefault="002E73C4" w:rsidP="00114752">
            <w:pPr>
              <w:spacing w:beforeLines="50" w:afterLines="50" w:line="288" w:lineRule="auto"/>
              <w:rPr>
                <w:rFonts w:ascii="宋体"/>
                <w:szCs w:val="21"/>
              </w:rPr>
            </w:pPr>
            <w:r w:rsidRPr="005931E3">
              <w:rPr>
                <w:rFonts w:ascii="宋体" w:hAnsi="宋体"/>
                <w:szCs w:val="21"/>
              </w:rPr>
              <w:t>2.</w:t>
            </w:r>
            <w:r w:rsidRPr="005931E3">
              <w:rPr>
                <w:rFonts w:ascii="宋体" w:hAnsi="宋体" w:hint="eastAsia"/>
                <w:szCs w:val="21"/>
              </w:rPr>
              <w:t>中国教育管理评论</w:t>
            </w:r>
          </w:p>
          <w:p w:rsidR="002E73C4" w:rsidRPr="005931E3" w:rsidRDefault="002E73C4" w:rsidP="00114752">
            <w:pPr>
              <w:spacing w:beforeLines="50" w:afterLines="50" w:line="288" w:lineRule="auto"/>
              <w:rPr>
                <w:rFonts w:ascii="宋体"/>
                <w:szCs w:val="21"/>
              </w:rPr>
            </w:pPr>
            <w:r w:rsidRPr="005931E3">
              <w:rPr>
                <w:rFonts w:ascii="宋体" w:hAnsi="宋体"/>
                <w:szCs w:val="21"/>
              </w:rPr>
              <w:t>3.</w:t>
            </w:r>
            <w:r w:rsidRPr="005931E3">
              <w:rPr>
                <w:rFonts w:ascii="宋体" w:hAnsi="宋体" w:hint="eastAsia"/>
                <w:szCs w:val="21"/>
              </w:rPr>
              <w:t>教育管理与领导</w:t>
            </w:r>
          </w:p>
          <w:p w:rsidR="002E73C4" w:rsidRPr="005931E3" w:rsidRDefault="002E73C4" w:rsidP="00114752">
            <w:pPr>
              <w:tabs>
                <w:tab w:val="left" w:pos="334"/>
              </w:tabs>
              <w:spacing w:beforeLines="50" w:afterLines="50" w:line="288" w:lineRule="auto"/>
              <w:rPr>
                <w:rFonts w:ascii="宋体"/>
                <w:szCs w:val="21"/>
              </w:rPr>
            </w:pPr>
            <w:r w:rsidRPr="005931E3">
              <w:rPr>
                <w:rFonts w:ascii="宋体" w:hAnsi="宋体"/>
                <w:szCs w:val="21"/>
              </w:rPr>
              <w:t>4.Handbook of Research on Educational Administration(</w:t>
            </w:r>
            <w:r w:rsidRPr="005931E3">
              <w:rPr>
                <w:rFonts w:ascii="宋体" w:hAnsi="宋体" w:hint="eastAsia"/>
                <w:szCs w:val="21"/>
              </w:rPr>
              <w:t>教育管理研究手册</w:t>
            </w:r>
            <w:r w:rsidRPr="005931E3">
              <w:rPr>
                <w:rFonts w:ascii="宋体" w:hAnsi="宋体"/>
                <w:szCs w:val="21"/>
              </w:rPr>
              <w:t>)</w:t>
            </w:r>
          </w:p>
          <w:p w:rsidR="002E73C4" w:rsidRPr="005931E3" w:rsidRDefault="002E73C4" w:rsidP="00114752">
            <w:pPr>
              <w:spacing w:beforeLines="50" w:afterLines="50" w:line="288" w:lineRule="auto"/>
              <w:rPr>
                <w:rFonts w:ascii="宋体"/>
                <w:szCs w:val="21"/>
              </w:rPr>
            </w:pPr>
            <w:r w:rsidRPr="005931E3">
              <w:rPr>
                <w:rFonts w:ascii="宋体" w:hAnsi="宋体"/>
                <w:szCs w:val="21"/>
              </w:rPr>
              <w:t>5.Educational Administration Quarterly(</w:t>
            </w:r>
            <w:r w:rsidRPr="005931E3">
              <w:rPr>
                <w:rFonts w:ascii="宋体" w:hAnsi="宋体" w:hint="eastAsia"/>
                <w:szCs w:val="21"/>
              </w:rPr>
              <w:t>教育管理季刊</w:t>
            </w:r>
            <w:r w:rsidRPr="005931E3">
              <w:rPr>
                <w:rFonts w:ascii="宋体" w:hAnsi="宋体"/>
                <w:szCs w:val="21"/>
              </w:rPr>
              <w:t>)</w:t>
            </w:r>
          </w:p>
          <w:p w:rsidR="002E73C4" w:rsidRPr="005931E3" w:rsidRDefault="002E73C4" w:rsidP="001D2464">
            <w:pPr>
              <w:rPr>
                <w:rFonts w:ascii="Times New Roman" w:hAnsi="Times New Roman"/>
                <w:szCs w:val="21"/>
              </w:rPr>
            </w:pPr>
          </w:p>
          <w:p w:rsidR="002E73C4" w:rsidRPr="005931E3" w:rsidRDefault="002E73C4" w:rsidP="001D2464">
            <w:pPr>
              <w:rPr>
                <w:rFonts w:ascii="Times New Roman" w:hAnsi="Times New Roman"/>
                <w:szCs w:val="21"/>
              </w:rPr>
            </w:pPr>
          </w:p>
        </w:tc>
      </w:tr>
    </w:tbl>
    <w:p w:rsidR="002E73C4" w:rsidRPr="005931E3" w:rsidRDefault="002E73C4" w:rsidP="005931E3">
      <w:pPr>
        <w:spacing w:line="288" w:lineRule="auto"/>
        <w:jc w:val="center"/>
        <w:rPr>
          <w:rFonts w:ascii="宋体"/>
          <w:color w:val="FF0000"/>
          <w:szCs w:val="21"/>
        </w:rPr>
      </w:pPr>
      <w:r w:rsidRPr="005931E3">
        <w:rPr>
          <w:rFonts w:ascii="黑体" w:eastAsia="黑体" w:hAnsi="宋体"/>
          <w:color w:val="000000"/>
          <w:sz w:val="24"/>
          <w:szCs w:val="20"/>
        </w:rPr>
        <w:br w:type="page"/>
      </w:r>
      <w:r w:rsidRPr="005931E3">
        <w:rPr>
          <w:rFonts w:ascii="黑体" w:eastAsia="黑体" w:hAnsi="宋体" w:hint="eastAsia"/>
          <w:color w:val="000000"/>
          <w:sz w:val="24"/>
          <w:szCs w:val="20"/>
        </w:rPr>
        <w:t>《人力资源管理专题研究》课程简明教学大纲</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99"/>
        <w:gridCol w:w="1293"/>
        <w:gridCol w:w="1429"/>
        <w:gridCol w:w="1163"/>
        <w:gridCol w:w="117"/>
        <w:gridCol w:w="1356"/>
        <w:gridCol w:w="2317"/>
      </w:tblGrid>
      <w:tr w:rsidR="002E73C4" w:rsidRPr="005931E3" w:rsidTr="00725084">
        <w:trPr>
          <w:jc w:val="center"/>
        </w:trPr>
        <w:tc>
          <w:tcPr>
            <w:tcW w:w="799" w:type="dxa"/>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课程</w:t>
            </w:r>
          </w:p>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名称</w:t>
            </w:r>
          </w:p>
        </w:tc>
        <w:tc>
          <w:tcPr>
            <w:tcW w:w="4002" w:type="dxa"/>
            <w:gridSpan w:val="4"/>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人力资源管理专题研究</w:t>
            </w:r>
          </w:p>
        </w:tc>
        <w:tc>
          <w:tcPr>
            <w:tcW w:w="1356" w:type="dxa"/>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课程编号</w:t>
            </w:r>
          </w:p>
        </w:tc>
        <w:tc>
          <w:tcPr>
            <w:tcW w:w="2317" w:type="dxa"/>
            <w:vAlign w:val="center"/>
          </w:tcPr>
          <w:p w:rsidR="002E73C4" w:rsidRPr="005931E3" w:rsidRDefault="002E73C4" w:rsidP="00114752">
            <w:pPr>
              <w:spacing w:beforeLines="40" w:afterLines="40"/>
              <w:jc w:val="center"/>
              <w:rPr>
                <w:rFonts w:ascii="Times New Roman" w:hAnsi="Times New Roman"/>
                <w:color w:val="FF0000"/>
                <w:szCs w:val="21"/>
              </w:rPr>
            </w:pPr>
            <w:r>
              <w:rPr>
                <w:color w:val="000000"/>
                <w:kern w:val="0"/>
                <w:szCs w:val="21"/>
              </w:rPr>
              <w:t>SXSS0303X23</w:t>
            </w:r>
          </w:p>
        </w:tc>
      </w:tr>
      <w:tr w:rsidR="002E73C4" w:rsidRPr="005931E3" w:rsidTr="00725084">
        <w:trPr>
          <w:jc w:val="center"/>
        </w:trPr>
        <w:tc>
          <w:tcPr>
            <w:tcW w:w="799" w:type="dxa"/>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课程</w:t>
            </w:r>
          </w:p>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类别</w:t>
            </w:r>
          </w:p>
        </w:tc>
        <w:tc>
          <w:tcPr>
            <w:tcW w:w="7675" w:type="dxa"/>
            <w:gridSpan w:val="6"/>
            <w:vAlign w:val="center"/>
          </w:tcPr>
          <w:p w:rsidR="002E73C4" w:rsidRPr="005931E3" w:rsidRDefault="002E73C4" w:rsidP="00114752">
            <w:pPr>
              <w:spacing w:beforeLines="40" w:afterLines="40"/>
              <w:jc w:val="center"/>
              <w:rPr>
                <w:rFonts w:ascii="Times New Roman" w:hAnsi="Times New Roman"/>
                <w:szCs w:val="21"/>
              </w:rPr>
            </w:pPr>
            <w:r w:rsidRPr="005931E3">
              <w:rPr>
                <w:rFonts w:ascii="宋体" w:hAnsi="宋体" w:hint="eastAsia"/>
              </w:rPr>
              <w:t>□</w:t>
            </w:r>
            <w:r w:rsidRPr="005931E3">
              <w:rPr>
                <w:rFonts w:ascii="宋体" w:hAnsi="宋体"/>
              </w:rPr>
              <w:t xml:space="preserve"> </w:t>
            </w:r>
            <w:r w:rsidRPr="005931E3">
              <w:rPr>
                <w:rFonts w:ascii="Times New Roman" w:hAnsi="Times New Roman" w:hint="eastAsia"/>
              </w:rPr>
              <w:t>专业基础</w:t>
            </w:r>
            <w:r w:rsidRPr="005931E3">
              <w:rPr>
                <w:rFonts w:ascii="Times New Roman" w:hAnsi="Times New Roman"/>
              </w:rPr>
              <w:t xml:space="preserve">    </w:t>
            </w:r>
            <w:r w:rsidRPr="005931E3">
              <w:rPr>
                <w:rFonts w:ascii="宋体" w:hAnsi="Wingdings 2" w:hint="eastAsia"/>
                <w:sz w:val="24"/>
                <w:szCs w:val="24"/>
              </w:rPr>
              <w:sym w:font="Wingdings 2" w:char="F052"/>
            </w:r>
            <w:r w:rsidRPr="005931E3">
              <w:rPr>
                <w:rFonts w:ascii="宋体" w:hAnsi="宋体"/>
              </w:rPr>
              <w:t xml:space="preserve"> </w:t>
            </w:r>
            <w:r w:rsidRPr="005931E3">
              <w:rPr>
                <w:rFonts w:ascii="Times New Roman" w:hAnsi="Times New Roman" w:hint="eastAsia"/>
              </w:rPr>
              <w:t>专业必修</w:t>
            </w:r>
            <w:r w:rsidRPr="005931E3">
              <w:rPr>
                <w:rFonts w:ascii="Times New Roman" w:hAnsi="Times New Roman"/>
              </w:rPr>
              <w:t xml:space="preserve">   </w:t>
            </w:r>
            <w:r w:rsidRPr="005931E3">
              <w:rPr>
                <w:rFonts w:ascii="宋体" w:hAnsi="宋体" w:hint="eastAsia"/>
              </w:rPr>
              <w:t>□</w:t>
            </w:r>
            <w:r w:rsidRPr="005931E3">
              <w:rPr>
                <w:rFonts w:ascii="宋体" w:hAnsi="宋体"/>
              </w:rPr>
              <w:t xml:space="preserve">  </w:t>
            </w:r>
            <w:r w:rsidRPr="005931E3">
              <w:rPr>
                <w:rFonts w:ascii="Times New Roman" w:hAnsi="Times New Roman" w:hint="eastAsia"/>
              </w:rPr>
              <w:t>专业选修</w:t>
            </w:r>
          </w:p>
        </w:tc>
      </w:tr>
      <w:tr w:rsidR="002E73C4" w:rsidRPr="005931E3" w:rsidTr="00725084">
        <w:trPr>
          <w:trHeight w:val="510"/>
          <w:jc w:val="center"/>
        </w:trPr>
        <w:tc>
          <w:tcPr>
            <w:tcW w:w="799" w:type="dxa"/>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开课</w:t>
            </w:r>
          </w:p>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学期</w:t>
            </w:r>
          </w:p>
        </w:tc>
        <w:tc>
          <w:tcPr>
            <w:tcW w:w="1293" w:type="dxa"/>
            <w:vAlign w:val="center"/>
          </w:tcPr>
          <w:p w:rsidR="002E73C4" w:rsidRPr="005931E3" w:rsidRDefault="002E73C4" w:rsidP="00114752">
            <w:pPr>
              <w:spacing w:beforeLines="40" w:afterLines="40"/>
              <w:jc w:val="center"/>
              <w:rPr>
                <w:rFonts w:ascii="Times New Roman" w:hAnsi="Times New Roman"/>
                <w:color w:val="000000"/>
                <w:szCs w:val="21"/>
              </w:rPr>
            </w:pPr>
            <w:r w:rsidRPr="005931E3">
              <w:rPr>
                <w:rFonts w:ascii="Times New Roman" w:hAnsi="Times New Roman"/>
                <w:color w:val="000000"/>
                <w:szCs w:val="21"/>
              </w:rPr>
              <w:t>1</w:t>
            </w:r>
          </w:p>
        </w:tc>
        <w:tc>
          <w:tcPr>
            <w:tcW w:w="1429" w:type="dxa"/>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学时</w:t>
            </w:r>
          </w:p>
        </w:tc>
        <w:tc>
          <w:tcPr>
            <w:tcW w:w="1163" w:type="dxa"/>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szCs w:val="21"/>
              </w:rPr>
              <w:t>36</w:t>
            </w:r>
          </w:p>
        </w:tc>
        <w:tc>
          <w:tcPr>
            <w:tcW w:w="1473" w:type="dxa"/>
            <w:gridSpan w:val="2"/>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学分</w:t>
            </w:r>
          </w:p>
        </w:tc>
        <w:tc>
          <w:tcPr>
            <w:tcW w:w="2317" w:type="dxa"/>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szCs w:val="21"/>
              </w:rPr>
              <w:t>2</w:t>
            </w:r>
          </w:p>
        </w:tc>
      </w:tr>
      <w:tr w:rsidR="002E73C4" w:rsidRPr="005931E3" w:rsidTr="00725084">
        <w:trPr>
          <w:jc w:val="center"/>
        </w:trPr>
        <w:tc>
          <w:tcPr>
            <w:tcW w:w="799" w:type="dxa"/>
            <w:vMerge w:val="restart"/>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课程</w:t>
            </w:r>
          </w:p>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负责人</w:t>
            </w:r>
          </w:p>
        </w:tc>
        <w:tc>
          <w:tcPr>
            <w:tcW w:w="1293" w:type="dxa"/>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教师姓名</w:t>
            </w:r>
          </w:p>
        </w:tc>
        <w:tc>
          <w:tcPr>
            <w:tcW w:w="1429" w:type="dxa"/>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贾林祥</w:t>
            </w:r>
          </w:p>
        </w:tc>
        <w:tc>
          <w:tcPr>
            <w:tcW w:w="1163" w:type="dxa"/>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职称</w:t>
            </w:r>
          </w:p>
        </w:tc>
        <w:tc>
          <w:tcPr>
            <w:tcW w:w="3790" w:type="dxa"/>
            <w:gridSpan w:val="3"/>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教授</w:t>
            </w:r>
          </w:p>
        </w:tc>
      </w:tr>
      <w:tr w:rsidR="002E73C4" w:rsidRPr="005931E3" w:rsidTr="00725084">
        <w:trPr>
          <w:jc w:val="center"/>
        </w:trPr>
        <w:tc>
          <w:tcPr>
            <w:tcW w:w="799" w:type="dxa"/>
            <w:vMerge/>
            <w:vAlign w:val="center"/>
          </w:tcPr>
          <w:p w:rsidR="002E73C4" w:rsidRPr="005931E3" w:rsidRDefault="002E73C4" w:rsidP="005931E3">
            <w:pPr>
              <w:widowControl/>
              <w:jc w:val="left"/>
              <w:rPr>
                <w:rFonts w:ascii="Times New Roman" w:hAnsi="Times New Roman"/>
                <w:szCs w:val="21"/>
              </w:rPr>
            </w:pPr>
          </w:p>
        </w:tc>
        <w:tc>
          <w:tcPr>
            <w:tcW w:w="1293" w:type="dxa"/>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联系电话</w:t>
            </w:r>
          </w:p>
        </w:tc>
        <w:tc>
          <w:tcPr>
            <w:tcW w:w="1429" w:type="dxa"/>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szCs w:val="21"/>
              </w:rPr>
              <w:t>13813477816</w:t>
            </w:r>
          </w:p>
        </w:tc>
        <w:tc>
          <w:tcPr>
            <w:tcW w:w="1163" w:type="dxa"/>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电子邮件</w:t>
            </w:r>
          </w:p>
        </w:tc>
        <w:tc>
          <w:tcPr>
            <w:tcW w:w="3790" w:type="dxa"/>
            <w:gridSpan w:val="3"/>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szCs w:val="21"/>
              </w:rPr>
              <w:t>linxiangjia@aliyun.com</w:t>
            </w:r>
          </w:p>
        </w:tc>
      </w:tr>
      <w:tr w:rsidR="002E73C4" w:rsidRPr="005931E3" w:rsidTr="00725084">
        <w:trPr>
          <w:jc w:val="center"/>
        </w:trPr>
        <w:tc>
          <w:tcPr>
            <w:tcW w:w="799" w:type="dxa"/>
            <w:vMerge w:val="restart"/>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教学团队成员</w:t>
            </w:r>
          </w:p>
        </w:tc>
        <w:tc>
          <w:tcPr>
            <w:tcW w:w="1293" w:type="dxa"/>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姓名</w:t>
            </w:r>
          </w:p>
        </w:tc>
        <w:tc>
          <w:tcPr>
            <w:tcW w:w="1429" w:type="dxa"/>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专业</w:t>
            </w:r>
          </w:p>
        </w:tc>
        <w:tc>
          <w:tcPr>
            <w:tcW w:w="1163" w:type="dxa"/>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职称</w:t>
            </w:r>
          </w:p>
        </w:tc>
        <w:tc>
          <w:tcPr>
            <w:tcW w:w="1473" w:type="dxa"/>
            <w:gridSpan w:val="2"/>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联系电话</w:t>
            </w:r>
          </w:p>
        </w:tc>
        <w:tc>
          <w:tcPr>
            <w:tcW w:w="2317" w:type="dxa"/>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电子邮件</w:t>
            </w:r>
          </w:p>
        </w:tc>
      </w:tr>
      <w:tr w:rsidR="002E73C4" w:rsidRPr="005931E3" w:rsidTr="00725084">
        <w:trPr>
          <w:jc w:val="center"/>
        </w:trPr>
        <w:tc>
          <w:tcPr>
            <w:tcW w:w="799" w:type="dxa"/>
            <w:vMerge/>
            <w:vAlign w:val="center"/>
          </w:tcPr>
          <w:p w:rsidR="002E73C4" w:rsidRPr="005931E3" w:rsidRDefault="002E73C4" w:rsidP="005931E3">
            <w:pPr>
              <w:widowControl/>
              <w:jc w:val="left"/>
              <w:rPr>
                <w:rFonts w:ascii="Times New Roman" w:hAnsi="Times New Roman"/>
                <w:szCs w:val="21"/>
              </w:rPr>
            </w:pPr>
          </w:p>
        </w:tc>
        <w:tc>
          <w:tcPr>
            <w:tcW w:w="1293" w:type="dxa"/>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刘晓峰</w:t>
            </w:r>
          </w:p>
        </w:tc>
        <w:tc>
          <w:tcPr>
            <w:tcW w:w="1429" w:type="dxa"/>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心理学</w:t>
            </w:r>
          </w:p>
        </w:tc>
        <w:tc>
          <w:tcPr>
            <w:tcW w:w="1163" w:type="dxa"/>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副教授</w:t>
            </w:r>
          </w:p>
        </w:tc>
        <w:tc>
          <w:tcPr>
            <w:tcW w:w="1473" w:type="dxa"/>
            <w:gridSpan w:val="2"/>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szCs w:val="21"/>
              </w:rPr>
              <w:t>15996969419</w:t>
            </w:r>
          </w:p>
        </w:tc>
        <w:tc>
          <w:tcPr>
            <w:tcW w:w="2317" w:type="dxa"/>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szCs w:val="21"/>
              </w:rPr>
              <w:t>zhglxf@126.com</w:t>
            </w:r>
          </w:p>
        </w:tc>
      </w:tr>
      <w:tr w:rsidR="002E73C4" w:rsidRPr="005931E3" w:rsidTr="00725084">
        <w:trPr>
          <w:jc w:val="center"/>
        </w:trPr>
        <w:tc>
          <w:tcPr>
            <w:tcW w:w="799" w:type="dxa"/>
            <w:vMerge/>
            <w:vAlign w:val="center"/>
          </w:tcPr>
          <w:p w:rsidR="002E73C4" w:rsidRPr="005931E3" w:rsidRDefault="002E73C4" w:rsidP="005931E3">
            <w:pPr>
              <w:widowControl/>
              <w:jc w:val="left"/>
              <w:rPr>
                <w:rFonts w:ascii="Times New Roman" w:hAnsi="Times New Roman"/>
                <w:szCs w:val="21"/>
              </w:rPr>
            </w:pPr>
          </w:p>
        </w:tc>
        <w:tc>
          <w:tcPr>
            <w:tcW w:w="1293" w:type="dxa"/>
            <w:vAlign w:val="center"/>
          </w:tcPr>
          <w:p w:rsidR="002E73C4" w:rsidRPr="005931E3" w:rsidRDefault="002E73C4" w:rsidP="00114752">
            <w:pPr>
              <w:spacing w:beforeLines="40" w:afterLines="40"/>
              <w:jc w:val="center"/>
              <w:rPr>
                <w:rFonts w:ascii="Times New Roman" w:hAnsi="Times New Roman"/>
                <w:szCs w:val="21"/>
              </w:rPr>
            </w:pPr>
          </w:p>
        </w:tc>
        <w:tc>
          <w:tcPr>
            <w:tcW w:w="1429" w:type="dxa"/>
            <w:vAlign w:val="center"/>
          </w:tcPr>
          <w:p w:rsidR="002E73C4" w:rsidRPr="005931E3" w:rsidRDefault="002E73C4" w:rsidP="00114752">
            <w:pPr>
              <w:spacing w:beforeLines="40" w:afterLines="40"/>
              <w:jc w:val="center"/>
              <w:rPr>
                <w:rFonts w:ascii="Times New Roman" w:hAnsi="Times New Roman"/>
                <w:szCs w:val="21"/>
              </w:rPr>
            </w:pPr>
          </w:p>
        </w:tc>
        <w:tc>
          <w:tcPr>
            <w:tcW w:w="1163" w:type="dxa"/>
            <w:vAlign w:val="center"/>
          </w:tcPr>
          <w:p w:rsidR="002E73C4" w:rsidRPr="005931E3" w:rsidRDefault="002E73C4" w:rsidP="00114752">
            <w:pPr>
              <w:spacing w:beforeLines="40" w:afterLines="40"/>
              <w:jc w:val="center"/>
              <w:rPr>
                <w:rFonts w:ascii="Times New Roman" w:hAnsi="Times New Roman"/>
                <w:szCs w:val="21"/>
              </w:rPr>
            </w:pPr>
          </w:p>
        </w:tc>
        <w:tc>
          <w:tcPr>
            <w:tcW w:w="1473" w:type="dxa"/>
            <w:gridSpan w:val="2"/>
          </w:tcPr>
          <w:p w:rsidR="002E73C4" w:rsidRPr="005931E3" w:rsidRDefault="002E73C4" w:rsidP="00114752">
            <w:pPr>
              <w:spacing w:beforeLines="40" w:afterLines="40"/>
              <w:jc w:val="center"/>
              <w:rPr>
                <w:rFonts w:ascii="Times New Roman" w:hAnsi="Times New Roman"/>
                <w:szCs w:val="21"/>
              </w:rPr>
            </w:pPr>
          </w:p>
        </w:tc>
        <w:tc>
          <w:tcPr>
            <w:tcW w:w="2317" w:type="dxa"/>
          </w:tcPr>
          <w:p w:rsidR="002E73C4" w:rsidRPr="005931E3" w:rsidRDefault="002E73C4" w:rsidP="00114752">
            <w:pPr>
              <w:spacing w:beforeLines="40" w:afterLines="40"/>
              <w:jc w:val="center"/>
              <w:rPr>
                <w:rFonts w:ascii="Times New Roman" w:hAnsi="Times New Roman"/>
                <w:szCs w:val="21"/>
              </w:rPr>
            </w:pPr>
          </w:p>
        </w:tc>
      </w:tr>
      <w:tr w:rsidR="002E73C4" w:rsidRPr="005931E3" w:rsidTr="00725084">
        <w:trPr>
          <w:jc w:val="center"/>
        </w:trPr>
        <w:tc>
          <w:tcPr>
            <w:tcW w:w="799" w:type="dxa"/>
            <w:vMerge/>
            <w:vAlign w:val="center"/>
          </w:tcPr>
          <w:p w:rsidR="002E73C4" w:rsidRPr="005931E3" w:rsidRDefault="002E73C4" w:rsidP="005931E3">
            <w:pPr>
              <w:widowControl/>
              <w:jc w:val="left"/>
              <w:rPr>
                <w:rFonts w:ascii="Times New Roman" w:hAnsi="Times New Roman"/>
                <w:szCs w:val="21"/>
              </w:rPr>
            </w:pPr>
          </w:p>
        </w:tc>
        <w:tc>
          <w:tcPr>
            <w:tcW w:w="1293" w:type="dxa"/>
            <w:vAlign w:val="center"/>
          </w:tcPr>
          <w:p w:rsidR="002E73C4" w:rsidRPr="005931E3" w:rsidRDefault="002E73C4" w:rsidP="00114752">
            <w:pPr>
              <w:spacing w:beforeLines="40" w:afterLines="40"/>
              <w:jc w:val="center"/>
              <w:rPr>
                <w:rFonts w:ascii="Times New Roman" w:hAnsi="Times New Roman"/>
                <w:szCs w:val="21"/>
              </w:rPr>
            </w:pPr>
          </w:p>
        </w:tc>
        <w:tc>
          <w:tcPr>
            <w:tcW w:w="1429" w:type="dxa"/>
            <w:vAlign w:val="center"/>
          </w:tcPr>
          <w:p w:rsidR="002E73C4" w:rsidRPr="005931E3" w:rsidRDefault="002E73C4" w:rsidP="00114752">
            <w:pPr>
              <w:spacing w:beforeLines="40" w:afterLines="40"/>
              <w:jc w:val="center"/>
              <w:rPr>
                <w:rFonts w:ascii="Times New Roman" w:hAnsi="Times New Roman"/>
                <w:szCs w:val="21"/>
              </w:rPr>
            </w:pPr>
          </w:p>
        </w:tc>
        <w:tc>
          <w:tcPr>
            <w:tcW w:w="1163" w:type="dxa"/>
            <w:vAlign w:val="center"/>
          </w:tcPr>
          <w:p w:rsidR="002E73C4" w:rsidRPr="005931E3" w:rsidRDefault="002E73C4" w:rsidP="00114752">
            <w:pPr>
              <w:spacing w:beforeLines="40" w:afterLines="40"/>
              <w:jc w:val="center"/>
              <w:rPr>
                <w:rFonts w:ascii="Times New Roman" w:hAnsi="Times New Roman"/>
                <w:szCs w:val="21"/>
              </w:rPr>
            </w:pPr>
          </w:p>
        </w:tc>
        <w:tc>
          <w:tcPr>
            <w:tcW w:w="1473" w:type="dxa"/>
            <w:gridSpan w:val="2"/>
          </w:tcPr>
          <w:p w:rsidR="002E73C4" w:rsidRPr="005931E3" w:rsidRDefault="002E73C4" w:rsidP="00114752">
            <w:pPr>
              <w:spacing w:beforeLines="40" w:afterLines="40"/>
              <w:jc w:val="center"/>
              <w:rPr>
                <w:rFonts w:ascii="Times New Roman" w:hAnsi="Times New Roman"/>
                <w:szCs w:val="21"/>
              </w:rPr>
            </w:pPr>
          </w:p>
        </w:tc>
        <w:tc>
          <w:tcPr>
            <w:tcW w:w="2317" w:type="dxa"/>
          </w:tcPr>
          <w:p w:rsidR="002E73C4" w:rsidRPr="005931E3" w:rsidRDefault="002E73C4" w:rsidP="00114752">
            <w:pPr>
              <w:spacing w:beforeLines="40" w:afterLines="40"/>
              <w:jc w:val="center"/>
              <w:rPr>
                <w:rFonts w:ascii="Times New Roman" w:hAnsi="Times New Roman"/>
                <w:szCs w:val="21"/>
              </w:rPr>
            </w:pPr>
          </w:p>
        </w:tc>
      </w:tr>
      <w:tr w:rsidR="002E73C4" w:rsidRPr="005931E3" w:rsidTr="00725084">
        <w:trPr>
          <w:jc w:val="center"/>
        </w:trPr>
        <w:tc>
          <w:tcPr>
            <w:tcW w:w="799" w:type="dxa"/>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授课</w:t>
            </w:r>
          </w:p>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方式</w:t>
            </w:r>
          </w:p>
        </w:tc>
        <w:tc>
          <w:tcPr>
            <w:tcW w:w="2722" w:type="dxa"/>
            <w:gridSpan w:val="2"/>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讲授法</w:t>
            </w:r>
          </w:p>
        </w:tc>
        <w:tc>
          <w:tcPr>
            <w:tcW w:w="1163" w:type="dxa"/>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考核方式</w:t>
            </w:r>
          </w:p>
        </w:tc>
        <w:tc>
          <w:tcPr>
            <w:tcW w:w="3790" w:type="dxa"/>
            <w:gridSpan w:val="3"/>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小论文</w:t>
            </w:r>
          </w:p>
        </w:tc>
      </w:tr>
      <w:tr w:rsidR="002E73C4" w:rsidRPr="005931E3" w:rsidTr="00725084">
        <w:trPr>
          <w:jc w:val="center"/>
        </w:trPr>
        <w:tc>
          <w:tcPr>
            <w:tcW w:w="8474" w:type="dxa"/>
            <w:gridSpan w:val="7"/>
          </w:tcPr>
          <w:p w:rsidR="002E73C4" w:rsidRPr="005931E3" w:rsidRDefault="002E73C4" w:rsidP="005931E3">
            <w:pPr>
              <w:rPr>
                <w:rFonts w:ascii="Times New Roman" w:hAnsi="Times New Roman"/>
                <w:szCs w:val="21"/>
              </w:rPr>
            </w:pPr>
            <w:r w:rsidRPr="005931E3">
              <w:rPr>
                <w:rFonts w:ascii="Times New Roman" w:hAnsi="Times New Roman" w:hint="eastAsia"/>
                <w:szCs w:val="21"/>
              </w:rPr>
              <w:t>教学目的及要求</w:t>
            </w:r>
          </w:p>
          <w:p w:rsidR="002E73C4" w:rsidRPr="005931E3" w:rsidRDefault="002E73C4" w:rsidP="002E73C4">
            <w:pPr>
              <w:spacing w:line="420" w:lineRule="exact"/>
              <w:ind w:firstLineChars="200" w:firstLine="31680"/>
              <w:rPr>
                <w:rFonts w:ascii="宋体" w:cs="宋体"/>
                <w:kern w:val="0"/>
                <w:szCs w:val="21"/>
              </w:rPr>
            </w:pPr>
            <w:r w:rsidRPr="005931E3">
              <w:rPr>
                <w:rFonts w:ascii="宋体" w:hAnsi="宋体" w:cs="Arial" w:hint="eastAsia"/>
                <w:szCs w:val="21"/>
                <w:shd w:val="clear" w:color="auto" w:fill="FFFFFF"/>
              </w:rPr>
              <w:t>课程目的：</w:t>
            </w:r>
            <w:r w:rsidRPr="005931E3">
              <w:rPr>
                <w:rFonts w:ascii="宋体" w:hAnsi="宋体" w:cs="宋体" w:hint="eastAsia"/>
                <w:kern w:val="0"/>
                <w:szCs w:val="21"/>
              </w:rPr>
              <w:t>通过本门课程的学习，使学生掌握人力资源管理的基本理论，了解和掌握进行人力资源规划、</w:t>
            </w:r>
            <w:r w:rsidRPr="005931E3">
              <w:rPr>
                <w:rFonts w:ascii="宋体" w:hAnsi="宋体" w:hint="eastAsia"/>
                <w:szCs w:val="21"/>
              </w:rPr>
              <w:t>工作分析、人员招聘、人员培训、绩效考评、绩效管理、薪酬管理等</w:t>
            </w:r>
            <w:r w:rsidRPr="005931E3">
              <w:rPr>
                <w:rFonts w:ascii="宋体" w:hAnsi="宋体" w:cs="宋体" w:hint="eastAsia"/>
                <w:kern w:val="0"/>
                <w:szCs w:val="21"/>
              </w:rPr>
              <w:t>人力资源管理活动的途径和技能。</w:t>
            </w:r>
          </w:p>
          <w:p w:rsidR="002E73C4" w:rsidRPr="005931E3" w:rsidRDefault="002E73C4" w:rsidP="002E73C4">
            <w:pPr>
              <w:spacing w:line="360" w:lineRule="auto"/>
              <w:ind w:firstLineChars="200" w:firstLine="31680"/>
              <w:rPr>
                <w:rFonts w:ascii="宋体"/>
                <w:szCs w:val="21"/>
              </w:rPr>
            </w:pPr>
            <w:r w:rsidRPr="005931E3">
              <w:rPr>
                <w:rFonts w:ascii="宋体" w:hAnsi="宋体" w:cs="宋体" w:hint="eastAsia"/>
                <w:kern w:val="0"/>
                <w:szCs w:val="21"/>
              </w:rPr>
              <w:t>基本要求：</w:t>
            </w:r>
            <w:r w:rsidRPr="005931E3">
              <w:rPr>
                <w:rFonts w:ascii="宋体" w:hAnsi="宋体" w:hint="eastAsia"/>
                <w:szCs w:val="21"/>
              </w:rPr>
              <w:t>认真阅读所提供的重要参考文献；对人力资源管理的基本问题有所了解并对自己感兴趣的问题进行深入研究；围绕一个人力资源管理方面的问题进行思考并在课堂展开讨论；写出达到发表水平的课程论文。</w:t>
            </w:r>
          </w:p>
          <w:p w:rsidR="002E73C4" w:rsidRPr="005931E3" w:rsidRDefault="002E73C4" w:rsidP="002E73C4">
            <w:pPr>
              <w:ind w:firstLineChars="200" w:firstLine="31680"/>
              <w:rPr>
                <w:rFonts w:ascii="Times New Roman" w:hAnsi="Times New Roman"/>
                <w:szCs w:val="21"/>
              </w:rPr>
            </w:pPr>
          </w:p>
        </w:tc>
      </w:tr>
      <w:tr w:rsidR="002E73C4" w:rsidRPr="005931E3" w:rsidTr="00725084">
        <w:trPr>
          <w:jc w:val="center"/>
        </w:trPr>
        <w:tc>
          <w:tcPr>
            <w:tcW w:w="8474" w:type="dxa"/>
            <w:gridSpan w:val="7"/>
          </w:tcPr>
          <w:p w:rsidR="002E73C4" w:rsidRPr="005931E3" w:rsidRDefault="002E73C4" w:rsidP="005931E3">
            <w:pPr>
              <w:rPr>
                <w:rFonts w:ascii="Times New Roman" w:hAnsi="Times New Roman"/>
                <w:szCs w:val="21"/>
              </w:rPr>
            </w:pPr>
            <w:r w:rsidRPr="005931E3">
              <w:rPr>
                <w:rFonts w:ascii="Times New Roman" w:hAnsi="Times New Roman" w:hint="eastAsia"/>
                <w:szCs w:val="21"/>
              </w:rPr>
              <w:t>课程内容</w:t>
            </w:r>
          </w:p>
          <w:p w:rsidR="002E73C4" w:rsidRPr="005931E3" w:rsidRDefault="002E73C4" w:rsidP="005931E3">
            <w:pPr>
              <w:widowControl/>
              <w:spacing w:line="288" w:lineRule="auto"/>
              <w:jc w:val="left"/>
              <w:rPr>
                <w:rFonts w:ascii="宋体" w:cs="宋体"/>
                <w:b/>
                <w:bCs/>
                <w:kern w:val="0"/>
                <w:szCs w:val="21"/>
              </w:rPr>
            </w:pPr>
            <w:r w:rsidRPr="005931E3">
              <w:rPr>
                <w:rFonts w:ascii="宋体" w:hAnsi="宋体" w:cs="宋体"/>
                <w:b/>
                <w:bCs/>
                <w:kern w:val="0"/>
                <w:szCs w:val="21"/>
              </w:rPr>
              <w:t>(</w:t>
            </w:r>
            <w:r w:rsidRPr="005931E3">
              <w:rPr>
                <w:rFonts w:ascii="宋体" w:hAnsi="宋体" w:cs="宋体" w:hint="eastAsia"/>
                <w:b/>
                <w:bCs/>
                <w:kern w:val="0"/>
                <w:szCs w:val="21"/>
              </w:rPr>
              <w:t>一</w:t>
            </w:r>
            <w:r w:rsidRPr="005931E3">
              <w:rPr>
                <w:rFonts w:ascii="宋体" w:hAnsi="宋体" w:cs="宋体"/>
                <w:b/>
                <w:bCs/>
                <w:kern w:val="0"/>
                <w:szCs w:val="21"/>
              </w:rPr>
              <w:t>)</w:t>
            </w:r>
            <w:r w:rsidRPr="005931E3">
              <w:rPr>
                <w:rFonts w:ascii="宋体" w:hAnsi="宋体" w:cs="宋体" w:hint="eastAsia"/>
                <w:b/>
                <w:bCs/>
                <w:kern w:val="0"/>
                <w:szCs w:val="21"/>
              </w:rPr>
              <w:t>人力资源管理导论</w:t>
            </w:r>
          </w:p>
          <w:p w:rsidR="002E73C4" w:rsidRPr="005931E3" w:rsidRDefault="002E73C4" w:rsidP="002E73C4">
            <w:pPr>
              <w:widowControl/>
              <w:spacing w:line="288" w:lineRule="auto"/>
              <w:ind w:firstLineChars="200" w:firstLine="31680"/>
              <w:jc w:val="left"/>
              <w:rPr>
                <w:rFonts w:ascii="宋体" w:cs="宋体"/>
                <w:kern w:val="0"/>
                <w:szCs w:val="21"/>
              </w:rPr>
            </w:pPr>
            <w:r w:rsidRPr="005931E3">
              <w:rPr>
                <w:rFonts w:ascii="宋体" w:hAnsi="宋体" w:cs="宋体" w:hint="eastAsia"/>
                <w:kern w:val="0"/>
                <w:szCs w:val="21"/>
              </w:rPr>
              <w:t>人力资源管理的含义；人力资源管理的学科特点；人力资源管理与心理学的关系；人力资源管理的历史及发展。</w:t>
            </w:r>
          </w:p>
          <w:p w:rsidR="002E73C4" w:rsidRPr="005931E3" w:rsidRDefault="002E73C4" w:rsidP="002E73C4">
            <w:pPr>
              <w:widowControl/>
              <w:spacing w:line="288" w:lineRule="auto"/>
              <w:ind w:firstLineChars="150" w:firstLine="31680"/>
              <w:jc w:val="left"/>
              <w:rPr>
                <w:rFonts w:ascii="宋体" w:cs="宋体"/>
                <w:kern w:val="0"/>
                <w:szCs w:val="21"/>
              </w:rPr>
            </w:pPr>
            <w:r w:rsidRPr="005931E3">
              <w:rPr>
                <w:rFonts w:ascii="宋体" w:hAnsi="宋体" w:cs="宋体" w:hint="eastAsia"/>
                <w:kern w:val="0"/>
                <w:szCs w:val="21"/>
              </w:rPr>
              <w:t>基本要求：（</w:t>
            </w:r>
            <w:r w:rsidRPr="005931E3">
              <w:rPr>
                <w:rFonts w:ascii="宋体" w:hAnsi="宋体" w:cs="宋体"/>
                <w:kern w:val="0"/>
                <w:szCs w:val="21"/>
              </w:rPr>
              <w:t>1</w:t>
            </w:r>
            <w:r w:rsidRPr="005931E3">
              <w:rPr>
                <w:rFonts w:ascii="宋体" w:hAnsi="宋体" w:cs="宋体" w:hint="eastAsia"/>
                <w:kern w:val="0"/>
                <w:szCs w:val="21"/>
              </w:rPr>
              <w:t>）掌握人力资源管理的含义、了解人力资源管理的学科特点。（</w:t>
            </w:r>
            <w:r w:rsidRPr="005931E3">
              <w:rPr>
                <w:rFonts w:ascii="宋体" w:hAnsi="宋体" w:cs="宋体"/>
                <w:kern w:val="0"/>
                <w:szCs w:val="21"/>
              </w:rPr>
              <w:t>2</w:t>
            </w:r>
            <w:r w:rsidRPr="005931E3">
              <w:rPr>
                <w:rFonts w:ascii="宋体" w:hAnsi="宋体" w:cs="宋体" w:hint="eastAsia"/>
                <w:kern w:val="0"/>
                <w:szCs w:val="21"/>
              </w:rPr>
              <w:t>）了解人力资源管理与心理学的关系、人力资源管理的发展脉络。</w:t>
            </w:r>
          </w:p>
          <w:p w:rsidR="002E73C4" w:rsidRPr="005931E3" w:rsidRDefault="002E73C4" w:rsidP="005931E3">
            <w:pPr>
              <w:widowControl/>
              <w:spacing w:line="288" w:lineRule="auto"/>
              <w:jc w:val="left"/>
              <w:rPr>
                <w:rFonts w:ascii="宋体" w:cs="宋体"/>
                <w:b/>
                <w:bCs/>
                <w:kern w:val="0"/>
                <w:szCs w:val="21"/>
              </w:rPr>
            </w:pPr>
            <w:r w:rsidRPr="005931E3">
              <w:rPr>
                <w:rFonts w:ascii="宋体" w:hAnsi="宋体" w:cs="宋体" w:hint="eastAsia"/>
                <w:b/>
                <w:bCs/>
                <w:kern w:val="0"/>
                <w:szCs w:val="21"/>
              </w:rPr>
              <w:t>（二）人员激励心理</w:t>
            </w:r>
          </w:p>
          <w:p w:rsidR="002E73C4" w:rsidRPr="005931E3" w:rsidRDefault="002E73C4" w:rsidP="002E73C4">
            <w:pPr>
              <w:widowControl/>
              <w:spacing w:line="288" w:lineRule="auto"/>
              <w:ind w:firstLineChars="200" w:firstLine="31680"/>
              <w:jc w:val="left"/>
              <w:rPr>
                <w:rFonts w:ascii="宋体" w:cs="宋体"/>
                <w:kern w:val="0"/>
                <w:szCs w:val="21"/>
              </w:rPr>
            </w:pPr>
            <w:r w:rsidRPr="005931E3">
              <w:rPr>
                <w:rFonts w:ascii="宋体" w:hAnsi="宋体" w:cs="宋体" w:hint="eastAsia"/>
                <w:kern w:val="0"/>
                <w:szCs w:val="21"/>
              </w:rPr>
              <w:t>激励的理论研究；两种不同类型的激励理论及其比较研究；激励的作用与方法。</w:t>
            </w:r>
          </w:p>
          <w:p w:rsidR="002E73C4" w:rsidRPr="005931E3" w:rsidRDefault="002E73C4" w:rsidP="002E73C4">
            <w:pPr>
              <w:widowControl/>
              <w:spacing w:line="288" w:lineRule="auto"/>
              <w:ind w:firstLineChars="200" w:firstLine="31680"/>
              <w:jc w:val="left"/>
              <w:rPr>
                <w:rFonts w:ascii="宋体" w:cs="宋体"/>
                <w:kern w:val="0"/>
                <w:szCs w:val="21"/>
              </w:rPr>
            </w:pPr>
            <w:r w:rsidRPr="005931E3">
              <w:rPr>
                <w:rFonts w:ascii="宋体" w:hAnsi="宋体" w:cs="宋体" w:hint="eastAsia"/>
                <w:kern w:val="0"/>
                <w:szCs w:val="21"/>
              </w:rPr>
              <w:t>基本要求：（</w:t>
            </w:r>
            <w:r w:rsidRPr="005931E3">
              <w:rPr>
                <w:rFonts w:ascii="宋体" w:hAnsi="宋体" w:cs="宋体"/>
                <w:kern w:val="0"/>
                <w:szCs w:val="21"/>
              </w:rPr>
              <w:t>1</w:t>
            </w:r>
            <w:r w:rsidRPr="005931E3">
              <w:rPr>
                <w:rFonts w:ascii="宋体" w:hAnsi="宋体" w:cs="宋体" w:hint="eastAsia"/>
                <w:kern w:val="0"/>
                <w:szCs w:val="21"/>
              </w:rPr>
              <w:t>）掌握基本的激励理论。（</w:t>
            </w:r>
            <w:r w:rsidRPr="005931E3">
              <w:rPr>
                <w:rFonts w:ascii="宋体" w:hAnsi="宋体" w:cs="宋体"/>
                <w:kern w:val="0"/>
                <w:szCs w:val="21"/>
              </w:rPr>
              <w:t>2</w:t>
            </w:r>
            <w:r w:rsidRPr="005931E3">
              <w:rPr>
                <w:rFonts w:ascii="宋体" w:hAnsi="宋体" w:cs="宋体" w:hint="eastAsia"/>
                <w:kern w:val="0"/>
                <w:szCs w:val="21"/>
              </w:rPr>
              <w:t>）了解和掌握内容型激励和过程型激励两种不同类型激励理论的优缺点及其适用范围。</w:t>
            </w:r>
          </w:p>
          <w:p w:rsidR="002E73C4" w:rsidRPr="005931E3" w:rsidRDefault="002E73C4" w:rsidP="005931E3">
            <w:pPr>
              <w:widowControl/>
              <w:spacing w:line="288" w:lineRule="auto"/>
              <w:jc w:val="left"/>
              <w:rPr>
                <w:rFonts w:ascii="宋体" w:cs="宋体"/>
                <w:b/>
                <w:bCs/>
                <w:kern w:val="0"/>
                <w:szCs w:val="21"/>
              </w:rPr>
            </w:pPr>
            <w:r w:rsidRPr="005931E3">
              <w:rPr>
                <w:rFonts w:ascii="宋体" w:hAnsi="宋体" w:cs="宋体" w:hint="eastAsia"/>
                <w:b/>
                <w:bCs/>
                <w:kern w:val="0"/>
                <w:szCs w:val="21"/>
              </w:rPr>
              <w:t>（三）人员招聘心理</w:t>
            </w:r>
          </w:p>
          <w:p w:rsidR="002E73C4" w:rsidRPr="005931E3" w:rsidRDefault="002E73C4" w:rsidP="002E73C4">
            <w:pPr>
              <w:widowControl/>
              <w:spacing w:line="288" w:lineRule="auto"/>
              <w:ind w:firstLineChars="200" w:firstLine="31680"/>
              <w:jc w:val="left"/>
              <w:rPr>
                <w:rFonts w:ascii="宋体" w:cs="宋体"/>
                <w:kern w:val="0"/>
                <w:szCs w:val="21"/>
              </w:rPr>
            </w:pPr>
            <w:r w:rsidRPr="005931E3">
              <w:rPr>
                <w:rFonts w:ascii="宋体" w:hAnsi="宋体" w:cs="宋体" w:hint="eastAsia"/>
                <w:kern w:val="0"/>
                <w:szCs w:val="21"/>
              </w:rPr>
              <w:t>人员招聘的心理学基础、人员招聘的途径、原则与方法；工作分析的心理学基础、原则和方法；人力资源规划的制定。</w:t>
            </w:r>
          </w:p>
          <w:p w:rsidR="002E73C4" w:rsidRPr="005931E3" w:rsidRDefault="002E73C4" w:rsidP="002E73C4">
            <w:pPr>
              <w:widowControl/>
              <w:spacing w:line="288" w:lineRule="auto"/>
              <w:ind w:firstLineChars="200" w:firstLine="31680"/>
              <w:jc w:val="left"/>
              <w:rPr>
                <w:rFonts w:ascii="宋体" w:cs="宋体"/>
                <w:kern w:val="0"/>
                <w:szCs w:val="21"/>
              </w:rPr>
            </w:pPr>
            <w:r w:rsidRPr="005931E3">
              <w:rPr>
                <w:rFonts w:ascii="宋体" w:hAnsi="宋体" w:cs="宋体" w:hint="eastAsia"/>
                <w:kern w:val="0"/>
                <w:szCs w:val="21"/>
              </w:rPr>
              <w:t>基本要求：（</w:t>
            </w:r>
            <w:r w:rsidRPr="005931E3">
              <w:rPr>
                <w:rFonts w:ascii="宋体" w:hAnsi="宋体" w:cs="宋体"/>
                <w:kern w:val="0"/>
                <w:szCs w:val="21"/>
              </w:rPr>
              <w:t>1</w:t>
            </w:r>
            <w:r w:rsidRPr="005931E3">
              <w:rPr>
                <w:rFonts w:ascii="宋体" w:hAnsi="宋体" w:cs="宋体" w:hint="eastAsia"/>
                <w:kern w:val="0"/>
                <w:szCs w:val="21"/>
              </w:rPr>
              <w:t>）掌握人员招聘和甄选的心理学基础。（</w:t>
            </w:r>
            <w:r w:rsidRPr="005931E3">
              <w:rPr>
                <w:rFonts w:ascii="宋体" w:hAnsi="宋体" w:cs="宋体"/>
                <w:kern w:val="0"/>
                <w:szCs w:val="21"/>
              </w:rPr>
              <w:t>2</w:t>
            </w:r>
            <w:r w:rsidRPr="005931E3">
              <w:rPr>
                <w:rFonts w:ascii="宋体" w:hAnsi="宋体" w:cs="宋体" w:hint="eastAsia"/>
                <w:kern w:val="0"/>
                <w:szCs w:val="21"/>
              </w:rPr>
              <w:t>）掌握制定人力资源规划的方法和要求。</w:t>
            </w:r>
          </w:p>
          <w:p w:rsidR="002E73C4" w:rsidRPr="005931E3" w:rsidRDefault="002E73C4" w:rsidP="005931E3">
            <w:pPr>
              <w:widowControl/>
              <w:spacing w:line="288" w:lineRule="auto"/>
              <w:jc w:val="left"/>
              <w:rPr>
                <w:rFonts w:ascii="宋体" w:cs="宋体"/>
                <w:b/>
                <w:bCs/>
                <w:kern w:val="0"/>
                <w:szCs w:val="21"/>
              </w:rPr>
            </w:pPr>
            <w:r w:rsidRPr="005931E3">
              <w:rPr>
                <w:rFonts w:ascii="宋体" w:hAnsi="宋体" w:cs="宋体" w:hint="eastAsia"/>
                <w:b/>
                <w:bCs/>
                <w:kern w:val="0"/>
                <w:szCs w:val="21"/>
              </w:rPr>
              <w:t>（四）人员培训</w:t>
            </w:r>
          </w:p>
          <w:p w:rsidR="002E73C4" w:rsidRPr="005931E3" w:rsidRDefault="002E73C4" w:rsidP="002E73C4">
            <w:pPr>
              <w:widowControl/>
              <w:spacing w:line="288" w:lineRule="auto"/>
              <w:ind w:firstLineChars="200" w:firstLine="31680"/>
              <w:jc w:val="left"/>
              <w:rPr>
                <w:rFonts w:ascii="宋体" w:cs="宋体"/>
                <w:kern w:val="0"/>
                <w:szCs w:val="21"/>
              </w:rPr>
            </w:pPr>
            <w:r w:rsidRPr="005931E3">
              <w:rPr>
                <w:rFonts w:ascii="宋体" w:hAnsi="宋体" w:cs="宋体" w:hint="eastAsia"/>
                <w:kern w:val="0"/>
                <w:szCs w:val="21"/>
              </w:rPr>
              <w:t>培训的意义与类型；人员培训的心理学理论；培训的设计与实施；人员培训的方法；培训的评估。</w:t>
            </w:r>
          </w:p>
          <w:p w:rsidR="002E73C4" w:rsidRPr="005931E3" w:rsidRDefault="002E73C4" w:rsidP="002E73C4">
            <w:pPr>
              <w:widowControl/>
              <w:spacing w:line="288" w:lineRule="auto"/>
              <w:ind w:firstLineChars="200" w:firstLine="31680"/>
              <w:jc w:val="left"/>
              <w:rPr>
                <w:rFonts w:ascii="宋体" w:cs="宋体"/>
                <w:kern w:val="0"/>
                <w:szCs w:val="21"/>
              </w:rPr>
            </w:pPr>
            <w:r w:rsidRPr="005931E3">
              <w:rPr>
                <w:rFonts w:ascii="宋体" w:hAnsi="宋体" w:cs="宋体" w:hint="eastAsia"/>
                <w:kern w:val="0"/>
                <w:szCs w:val="21"/>
              </w:rPr>
              <w:t>基本要求：（</w:t>
            </w:r>
            <w:r w:rsidRPr="005931E3">
              <w:rPr>
                <w:rFonts w:ascii="宋体" w:hAnsi="宋体" w:cs="宋体"/>
                <w:kern w:val="0"/>
                <w:szCs w:val="21"/>
              </w:rPr>
              <w:t>1</w:t>
            </w:r>
            <w:r w:rsidRPr="005931E3">
              <w:rPr>
                <w:rFonts w:ascii="宋体" w:hAnsi="宋体" w:cs="宋体" w:hint="eastAsia"/>
                <w:kern w:val="0"/>
                <w:szCs w:val="21"/>
              </w:rPr>
              <w:t>）了解培训的意义，掌握人员培训的心理学理论。（</w:t>
            </w:r>
            <w:r w:rsidRPr="005931E3">
              <w:rPr>
                <w:rFonts w:ascii="宋体" w:hAnsi="宋体" w:cs="宋体"/>
                <w:kern w:val="0"/>
                <w:szCs w:val="21"/>
              </w:rPr>
              <w:t>2</w:t>
            </w:r>
            <w:r w:rsidRPr="005931E3">
              <w:rPr>
                <w:rFonts w:ascii="宋体" w:hAnsi="宋体" w:cs="宋体" w:hint="eastAsia"/>
                <w:kern w:val="0"/>
                <w:szCs w:val="21"/>
              </w:rPr>
              <w:t>）掌握设计培训计划的方法，了解培训的实施过程与步骤。</w:t>
            </w:r>
          </w:p>
          <w:p w:rsidR="002E73C4" w:rsidRPr="005931E3" w:rsidRDefault="002E73C4" w:rsidP="005931E3">
            <w:pPr>
              <w:widowControl/>
              <w:spacing w:line="288" w:lineRule="auto"/>
              <w:jc w:val="left"/>
              <w:rPr>
                <w:rFonts w:ascii="宋体" w:cs="宋体"/>
                <w:kern w:val="0"/>
                <w:szCs w:val="21"/>
              </w:rPr>
            </w:pPr>
            <w:r w:rsidRPr="005931E3">
              <w:rPr>
                <w:rFonts w:ascii="宋体" w:hAnsi="宋体" w:cs="宋体" w:hint="eastAsia"/>
                <w:b/>
                <w:bCs/>
                <w:kern w:val="0"/>
                <w:szCs w:val="21"/>
              </w:rPr>
              <w:t>（五）绩效管理与考评基础</w:t>
            </w:r>
          </w:p>
          <w:p w:rsidR="002E73C4" w:rsidRPr="005931E3" w:rsidRDefault="002E73C4" w:rsidP="002E73C4">
            <w:pPr>
              <w:widowControl/>
              <w:spacing w:line="288" w:lineRule="auto"/>
              <w:ind w:firstLineChars="250" w:firstLine="31680"/>
              <w:jc w:val="left"/>
              <w:rPr>
                <w:rFonts w:ascii="宋体" w:cs="宋体"/>
                <w:kern w:val="0"/>
                <w:szCs w:val="21"/>
              </w:rPr>
            </w:pPr>
            <w:r w:rsidRPr="005931E3">
              <w:rPr>
                <w:rFonts w:ascii="宋体" w:hAnsi="宋体" w:cs="宋体" w:hint="eastAsia"/>
                <w:kern w:val="0"/>
                <w:szCs w:val="21"/>
              </w:rPr>
              <w:t>绩效管理的理论；绩效管理系统的设计；绩效考评的理论；绩效考评的方法；绩效考评体系的设计。</w:t>
            </w:r>
          </w:p>
          <w:p w:rsidR="002E73C4" w:rsidRPr="005931E3" w:rsidRDefault="002E73C4" w:rsidP="002E73C4">
            <w:pPr>
              <w:widowControl/>
              <w:spacing w:line="288" w:lineRule="auto"/>
              <w:ind w:firstLineChars="200" w:firstLine="31680"/>
              <w:jc w:val="left"/>
              <w:rPr>
                <w:rFonts w:ascii="宋体" w:cs="宋体"/>
                <w:kern w:val="0"/>
                <w:szCs w:val="21"/>
              </w:rPr>
            </w:pPr>
            <w:r w:rsidRPr="005931E3">
              <w:rPr>
                <w:rFonts w:ascii="宋体" w:hAnsi="宋体" w:cs="宋体" w:hint="eastAsia"/>
                <w:kern w:val="0"/>
                <w:szCs w:val="21"/>
              </w:rPr>
              <w:t>基本要求：（</w:t>
            </w:r>
            <w:r w:rsidRPr="005931E3">
              <w:rPr>
                <w:rFonts w:ascii="宋体" w:hAnsi="宋体" w:cs="宋体"/>
                <w:kern w:val="0"/>
                <w:szCs w:val="21"/>
              </w:rPr>
              <w:t>1</w:t>
            </w:r>
            <w:r w:rsidRPr="005931E3">
              <w:rPr>
                <w:rFonts w:ascii="宋体" w:hAnsi="宋体" w:cs="宋体" w:hint="eastAsia"/>
                <w:kern w:val="0"/>
                <w:szCs w:val="21"/>
              </w:rPr>
              <w:t>）掌握绩效管理和绩效考评的理论基础。（</w:t>
            </w:r>
            <w:r w:rsidRPr="005931E3">
              <w:rPr>
                <w:rFonts w:ascii="宋体" w:hAnsi="宋体" w:cs="宋体"/>
                <w:kern w:val="0"/>
                <w:szCs w:val="21"/>
              </w:rPr>
              <w:t>2</w:t>
            </w:r>
            <w:r w:rsidRPr="005931E3">
              <w:rPr>
                <w:rFonts w:ascii="宋体" w:hAnsi="宋体" w:cs="宋体" w:hint="eastAsia"/>
                <w:kern w:val="0"/>
                <w:szCs w:val="21"/>
              </w:rPr>
              <w:t>）了解和掌握绩效考评体系设计的方法。</w:t>
            </w:r>
          </w:p>
          <w:p w:rsidR="002E73C4" w:rsidRPr="005931E3" w:rsidRDefault="002E73C4" w:rsidP="005931E3">
            <w:pPr>
              <w:widowControl/>
              <w:spacing w:line="288" w:lineRule="auto"/>
              <w:jc w:val="left"/>
              <w:rPr>
                <w:rFonts w:ascii="宋体" w:cs="宋体"/>
                <w:kern w:val="0"/>
                <w:szCs w:val="21"/>
              </w:rPr>
            </w:pPr>
            <w:r w:rsidRPr="005931E3">
              <w:rPr>
                <w:rFonts w:ascii="宋体" w:hAnsi="宋体" w:cs="宋体" w:hint="eastAsia"/>
                <w:b/>
                <w:bCs/>
                <w:kern w:val="0"/>
                <w:szCs w:val="21"/>
              </w:rPr>
              <w:t>（六）组织沟通与冲突管理</w:t>
            </w:r>
          </w:p>
          <w:p w:rsidR="002E73C4" w:rsidRPr="005931E3" w:rsidRDefault="002E73C4" w:rsidP="002E73C4">
            <w:pPr>
              <w:widowControl/>
              <w:spacing w:line="288" w:lineRule="auto"/>
              <w:ind w:firstLineChars="200" w:firstLine="31680"/>
              <w:jc w:val="left"/>
              <w:rPr>
                <w:rFonts w:ascii="宋体" w:cs="宋体"/>
                <w:kern w:val="0"/>
                <w:szCs w:val="21"/>
              </w:rPr>
            </w:pPr>
            <w:r w:rsidRPr="005931E3">
              <w:rPr>
                <w:rFonts w:ascii="宋体" w:hAnsi="宋体" w:cs="宋体" w:hint="eastAsia"/>
                <w:kern w:val="0"/>
                <w:szCs w:val="21"/>
              </w:rPr>
              <w:t>组织沟通的含义、类型；有效沟通的理论；冲突的类型与管理；人力资源管理过程中的冲突及其解决途径。</w:t>
            </w:r>
          </w:p>
          <w:p w:rsidR="002E73C4" w:rsidRPr="005931E3" w:rsidRDefault="002E73C4" w:rsidP="002E73C4">
            <w:pPr>
              <w:widowControl/>
              <w:spacing w:line="288" w:lineRule="auto"/>
              <w:ind w:firstLineChars="200" w:firstLine="31680"/>
              <w:jc w:val="left"/>
              <w:rPr>
                <w:rFonts w:ascii="宋体" w:cs="宋体"/>
                <w:kern w:val="0"/>
                <w:szCs w:val="21"/>
              </w:rPr>
            </w:pPr>
            <w:r w:rsidRPr="005931E3">
              <w:rPr>
                <w:rFonts w:ascii="宋体" w:hAnsi="宋体" w:cs="宋体" w:hint="eastAsia"/>
                <w:kern w:val="0"/>
                <w:szCs w:val="21"/>
              </w:rPr>
              <w:t>基本要求：（</w:t>
            </w:r>
            <w:r w:rsidRPr="005931E3">
              <w:rPr>
                <w:rFonts w:ascii="宋体" w:hAnsi="宋体" w:cs="宋体"/>
                <w:kern w:val="0"/>
                <w:szCs w:val="21"/>
              </w:rPr>
              <w:t>1</w:t>
            </w:r>
            <w:r w:rsidRPr="005931E3">
              <w:rPr>
                <w:rFonts w:ascii="宋体" w:hAnsi="宋体" w:cs="宋体" w:hint="eastAsia"/>
                <w:kern w:val="0"/>
                <w:szCs w:val="21"/>
              </w:rPr>
              <w:t>）掌握组织沟通的含义、类型及其理论。（</w:t>
            </w:r>
            <w:r w:rsidRPr="005931E3">
              <w:rPr>
                <w:rFonts w:ascii="宋体" w:hAnsi="宋体" w:cs="宋体"/>
                <w:kern w:val="0"/>
                <w:szCs w:val="21"/>
              </w:rPr>
              <w:t>2</w:t>
            </w:r>
            <w:r w:rsidRPr="005931E3">
              <w:rPr>
                <w:rFonts w:ascii="宋体" w:hAnsi="宋体" w:cs="宋体" w:hint="eastAsia"/>
                <w:kern w:val="0"/>
                <w:szCs w:val="21"/>
              </w:rPr>
              <w:t>）了解冲突的类型，掌握人力资源管理中冲突的解决方法。</w:t>
            </w:r>
          </w:p>
          <w:p w:rsidR="002E73C4" w:rsidRPr="005931E3" w:rsidRDefault="002E73C4" w:rsidP="005931E3">
            <w:pPr>
              <w:widowControl/>
              <w:spacing w:line="288" w:lineRule="auto"/>
              <w:jc w:val="left"/>
              <w:rPr>
                <w:rFonts w:ascii="宋体" w:cs="宋体"/>
                <w:b/>
                <w:bCs/>
                <w:kern w:val="0"/>
                <w:szCs w:val="21"/>
              </w:rPr>
            </w:pPr>
            <w:r w:rsidRPr="005931E3">
              <w:rPr>
                <w:rFonts w:ascii="宋体" w:hAnsi="宋体" w:cs="宋体" w:hint="eastAsia"/>
                <w:b/>
                <w:bCs/>
                <w:kern w:val="0"/>
                <w:szCs w:val="21"/>
              </w:rPr>
              <w:t>（七）薪酬管理</w:t>
            </w:r>
          </w:p>
          <w:p w:rsidR="002E73C4" w:rsidRPr="005931E3" w:rsidRDefault="002E73C4" w:rsidP="002E73C4">
            <w:pPr>
              <w:widowControl/>
              <w:spacing w:line="288" w:lineRule="auto"/>
              <w:ind w:firstLineChars="200" w:firstLine="31680"/>
              <w:jc w:val="left"/>
              <w:rPr>
                <w:rFonts w:ascii="宋体" w:cs="宋体"/>
                <w:kern w:val="0"/>
                <w:szCs w:val="21"/>
              </w:rPr>
            </w:pPr>
            <w:r w:rsidRPr="005931E3">
              <w:rPr>
                <w:rFonts w:ascii="宋体" w:hAnsi="宋体" w:cs="宋体" w:hint="eastAsia"/>
                <w:kern w:val="0"/>
                <w:szCs w:val="21"/>
              </w:rPr>
              <w:t>薪酬的含义与功能；薪酬管理心理；薪酬设计心理；福利管理心理。</w:t>
            </w:r>
          </w:p>
          <w:p w:rsidR="002E73C4" w:rsidRPr="005931E3" w:rsidRDefault="002E73C4" w:rsidP="002E73C4">
            <w:pPr>
              <w:widowControl/>
              <w:spacing w:line="288" w:lineRule="auto"/>
              <w:ind w:firstLineChars="200" w:firstLine="31680"/>
              <w:jc w:val="left"/>
              <w:rPr>
                <w:rFonts w:ascii="宋体" w:cs="宋体"/>
                <w:kern w:val="0"/>
                <w:szCs w:val="21"/>
              </w:rPr>
            </w:pPr>
            <w:r w:rsidRPr="005931E3">
              <w:rPr>
                <w:rFonts w:ascii="宋体" w:hAnsi="宋体" w:cs="宋体" w:hint="eastAsia"/>
                <w:kern w:val="0"/>
                <w:szCs w:val="21"/>
              </w:rPr>
              <w:t>基本要求：（</w:t>
            </w:r>
            <w:r w:rsidRPr="005931E3">
              <w:rPr>
                <w:rFonts w:ascii="宋体" w:hAnsi="宋体" w:cs="宋体"/>
                <w:kern w:val="0"/>
                <w:szCs w:val="21"/>
              </w:rPr>
              <w:t>1</w:t>
            </w:r>
            <w:r w:rsidRPr="005931E3">
              <w:rPr>
                <w:rFonts w:ascii="宋体" w:hAnsi="宋体" w:cs="宋体" w:hint="eastAsia"/>
                <w:kern w:val="0"/>
                <w:szCs w:val="21"/>
              </w:rPr>
              <w:t>）掌握薪酬管理的基本功能。（</w:t>
            </w:r>
            <w:r w:rsidRPr="005931E3">
              <w:rPr>
                <w:rFonts w:ascii="宋体" w:hAnsi="宋体" w:cs="宋体"/>
                <w:kern w:val="0"/>
                <w:szCs w:val="21"/>
              </w:rPr>
              <w:t>2</w:t>
            </w:r>
            <w:r w:rsidRPr="005931E3">
              <w:rPr>
                <w:rFonts w:ascii="宋体" w:hAnsi="宋体" w:cs="宋体" w:hint="eastAsia"/>
                <w:kern w:val="0"/>
                <w:szCs w:val="21"/>
              </w:rPr>
              <w:t>）了解薪酬设计的心理；了解福利心理。</w:t>
            </w:r>
          </w:p>
          <w:p w:rsidR="002E73C4" w:rsidRPr="005931E3" w:rsidRDefault="002E73C4" w:rsidP="005931E3">
            <w:pPr>
              <w:widowControl/>
              <w:spacing w:line="288" w:lineRule="auto"/>
              <w:jc w:val="left"/>
              <w:rPr>
                <w:rFonts w:ascii="宋体" w:cs="宋体"/>
                <w:b/>
                <w:bCs/>
                <w:kern w:val="0"/>
                <w:szCs w:val="21"/>
              </w:rPr>
            </w:pPr>
            <w:r w:rsidRPr="005931E3">
              <w:rPr>
                <w:rFonts w:ascii="宋体" w:hAnsi="宋体" w:cs="宋体" w:hint="eastAsia"/>
                <w:b/>
                <w:bCs/>
                <w:kern w:val="0"/>
                <w:szCs w:val="21"/>
              </w:rPr>
              <w:t>（八）跨文化背景下的人力资源管理</w:t>
            </w:r>
          </w:p>
          <w:p w:rsidR="002E73C4" w:rsidRPr="005931E3" w:rsidRDefault="002E73C4" w:rsidP="002E73C4">
            <w:pPr>
              <w:widowControl/>
              <w:spacing w:line="288" w:lineRule="auto"/>
              <w:ind w:firstLineChars="200" w:firstLine="31680"/>
              <w:jc w:val="left"/>
              <w:rPr>
                <w:rFonts w:ascii="宋体" w:cs="宋体"/>
                <w:kern w:val="0"/>
                <w:szCs w:val="21"/>
              </w:rPr>
            </w:pPr>
            <w:r w:rsidRPr="005931E3">
              <w:rPr>
                <w:rFonts w:ascii="宋体" w:hAnsi="宋体" w:cs="宋体" w:hint="eastAsia"/>
                <w:kern w:val="0"/>
                <w:szCs w:val="21"/>
              </w:rPr>
              <w:t>文化与跨文化；跨文化冲突；跨文化管理策略与措施。</w:t>
            </w:r>
          </w:p>
          <w:p w:rsidR="002E73C4" w:rsidRPr="005931E3" w:rsidRDefault="002E73C4" w:rsidP="002E73C4">
            <w:pPr>
              <w:widowControl/>
              <w:spacing w:line="288" w:lineRule="auto"/>
              <w:ind w:firstLineChars="200" w:firstLine="31680"/>
              <w:jc w:val="left"/>
              <w:rPr>
                <w:rFonts w:ascii="宋体" w:cs="宋体"/>
                <w:kern w:val="0"/>
                <w:szCs w:val="21"/>
              </w:rPr>
            </w:pPr>
            <w:r w:rsidRPr="005931E3">
              <w:rPr>
                <w:rFonts w:ascii="宋体" w:hAnsi="宋体" w:cs="宋体" w:hint="eastAsia"/>
                <w:kern w:val="0"/>
                <w:szCs w:val="21"/>
              </w:rPr>
              <w:t>基本要求：（</w:t>
            </w:r>
            <w:r w:rsidRPr="005931E3">
              <w:rPr>
                <w:rFonts w:ascii="宋体" w:hAnsi="宋体" w:cs="宋体"/>
                <w:kern w:val="0"/>
                <w:szCs w:val="21"/>
              </w:rPr>
              <w:t>1</w:t>
            </w:r>
            <w:r w:rsidRPr="005931E3">
              <w:rPr>
                <w:rFonts w:ascii="宋体" w:hAnsi="宋体" w:cs="宋体" w:hint="eastAsia"/>
                <w:kern w:val="0"/>
                <w:szCs w:val="21"/>
              </w:rPr>
              <w:t>）文化的含义。（</w:t>
            </w:r>
            <w:r w:rsidRPr="005931E3">
              <w:rPr>
                <w:rFonts w:ascii="宋体" w:hAnsi="宋体" w:cs="宋体"/>
                <w:kern w:val="0"/>
                <w:szCs w:val="21"/>
              </w:rPr>
              <w:t>2</w:t>
            </w:r>
            <w:r w:rsidRPr="005931E3">
              <w:rPr>
                <w:rFonts w:ascii="宋体" w:hAnsi="宋体" w:cs="宋体" w:hint="eastAsia"/>
                <w:kern w:val="0"/>
                <w:szCs w:val="21"/>
              </w:rPr>
              <w:t>）了解跨文化冲突，掌握跨文化管理的策略与措施。</w:t>
            </w:r>
          </w:p>
          <w:p w:rsidR="002E73C4" w:rsidRPr="005931E3" w:rsidRDefault="002E73C4" w:rsidP="005931E3">
            <w:pPr>
              <w:rPr>
                <w:rFonts w:ascii="Times New Roman" w:hAnsi="Times New Roman"/>
                <w:szCs w:val="21"/>
              </w:rPr>
            </w:pPr>
          </w:p>
        </w:tc>
      </w:tr>
      <w:tr w:rsidR="002E73C4" w:rsidRPr="005931E3" w:rsidTr="00725084">
        <w:trPr>
          <w:jc w:val="center"/>
        </w:trPr>
        <w:tc>
          <w:tcPr>
            <w:tcW w:w="8474" w:type="dxa"/>
            <w:gridSpan w:val="7"/>
            <w:vAlign w:val="center"/>
          </w:tcPr>
          <w:p w:rsidR="002E73C4" w:rsidRPr="005931E3" w:rsidRDefault="002E73C4" w:rsidP="005931E3">
            <w:pPr>
              <w:rPr>
                <w:rFonts w:ascii="Times New Roman" w:hAnsi="Times New Roman"/>
                <w:szCs w:val="21"/>
              </w:rPr>
            </w:pPr>
            <w:r w:rsidRPr="005931E3">
              <w:rPr>
                <w:rFonts w:ascii="Times New Roman" w:hAnsi="Times New Roman" w:hint="eastAsia"/>
                <w:szCs w:val="21"/>
              </w:rPr>
              <w:t>参考书目</w:t>
            </w:r>
          </w:p>
          <w:p w:rsidR="002E73C4" w:rsidRPr="005931E3" w:rsidRDefault="002E73C4" w:rsidP="005931E3">
            <w:pPr>
              <w:widowControl/>
              <w:spacing w:line="288" w:lineRule="auto"/>
              <w:jc w:val="left"/>
              <w:rPr>
                <w:rFonts w:ascii="宋体" w:cs="宋体"/>
                <w:bCs/>
                <w:kern w:val="0"/>
                <w:szCs w:val="21"/>
              </w:rPr>
            </w:pPr>
            <w:r w:rsidRPr="005931E3">
              <w:rPr>
                <w:rFonts w:ascii="宋体" w:hAnsi="宋体" w:cs="宋体"/>
                <w:bCs/>
                <w:kern w:val="0"/>
                <w:szCs w:val="21"/>
              </w:rPr>
              <w:t>1.</w:t>
            </w:r>
            <w:r w:rsidRPr="005931E3">
              <w:rPr>
                <w:rFonts w:ascii="宋体" w:hAnsi="宋体" w:cs="宋体" w:hint="eastAsia"/>
                <w:bCs/>
                <w:kern w:val="0"/>
                <w:szCs w:val="21"/>
              </w:rPr>
              <w:t>张德，组织行为学，高等教育出版社，</w:t>
            </w:r>
            <w:r w:rsidRPr="005931E3">
              <w:rPr>
                <w:rFonts w:ascii="宋体" w:hAnsi="宋体" w:cs="宋体"/>
                <w:bCs/>
                <w:kern w:val="0"/>
                <w:szCs w:val="21"/>
              </w:rPr>
              <w:t>2004</w:t>
            </w:r>
            <w:r w:rsidRPr="005931E3">
              <w:rPr>
                <w:rFonts w:ascii="宋体" w:hAnsi="宋体" w:cs="宋体" w:hint="eastAsia"/>
                <w:bCs/>
                <w:kern w:val="0"/>
                <w:szCs w:val="21"/>
              </w:rPr>
              <w:t>年。</w:t>
            </w:r>
          </w:p>
          <w:p w:rsidR="002E73C4" w:rsidRPr="005931E3" w:rsidRDefault="002E73C4" w:rsidP="005931E3">
            <w:pPr>
              <w:widowControl/>
              <w:spacing w:line="288" w:lineRule="auto"/>
              <w:jc w:val="left"/>
              <w:rPr>
                <w:rFonts w:ascii="宋体" w:cs="宋体"/>
                <w:bCs/>
                <w:kern w:val="0"/>
                <w:szCs w:val="21"/>
              </w:rPr>
            </w:pPr>
            <w:r w:rsidRPr="005931E3">
              <w:rPr>
                <w:rFonts w:ascii="宋体" w:hAnsi="宋体" w:cs="宋体"/>
                <w:bCs/>
                <w:kern w:val="0"/>
                <w:szCs w:val="21"/>
              </w:rPr>
              <w:t>2.</w:t>
            </w:r>
            <w:r w:rsidRPr="005931E3">
              <w:rPr>
                <w:rFonts w:ascii="宋体" w:hAnsi="宋体" w:cs="宋体" w:hint="eastAsia"/>
                <w:bCs/>
                <w:kern w:val="0"/>
                <w:szCs w:val="21"/>
              </w:rPr>
              <w:t>单大明，组织行为学，机械工业出版社，</w:t>
            </w:r>
            <w:r w:rsidRPr="005931E3">
              <w:rPr>
                <w:rFonts w:ascii="宋体" w:hAnsi="宋体" w:cs="宋体"/>
                <w:bCs/>
                <w:kern w:val="0"/>
                <w:szCs w:val="21"/>
              </w:rPr>
              <w:t>2004</w:t>
            </w:r>
            <w:r w:rsidRPr="005931E3">
              <w:rPr>
                <w:rFonts w:ascii="宋体" w:hAnsi="宋体" w:cs="宋体" w:hint="eastAsia"/>
                <w:bCs/>
                <w:kern w:val="0"/>
                <w:szCs w:val="21"/>
              </w:rPr>
              <w:t>年。</w:t>
            </w:r>
          </w:p>
          <w:p w:rsidR="002E73C4" w:rsidRPr="005931E3" w:rsidRDefault="002E73C4" w:rsidP="005931E3">
            <w:pPr>
              <w:widowControl/>
              <w:spacing w:line="288" w:lineRule="auto"/>
              <w:jc w:val="left"/>
              <w:rPr>
                <w:rFonts w:ascii="宋体" w:cs="宋体"/>
                <w:bCs/>
                <w:kern w:val="0"/>
                <w:szCs w:val="21"/>
              </w:rPr>
            </w:pPr>
            <w:r w:rsidRPr="005931E3">
              <w:rPr>
                <w:rFonts w:ascii="宋体" w:hAnsi="宋体" w:cs="宋体"/>
                <w:bCs/>
                <w:kern w:val="0"/>
                <w:szCs w:val="21"/>
              </w:rPr>
              <w:t>3.</w:t>
            </w:r>
            <w:r w:rsidRPr="005931E3">
              <w:rPr>
                <w:rFonts w:ascii="宋体" w:hAnsi="宋体" w:cs="宋体" w:hint="eastAsia"/>
                <w:bCs/>
                <w:kern w:val="0"/>
                <w:szCs w:val="21"/>
              </w:rPr>
              <w:t>王晶晶</w:t>
            </w:r>
            <w:r w:rsidRPr="005931E3">
              <w:rPr>
                <w:rFonts w:ascii="宋体" w:cs="宋体"/>
                <w:bCs/>
                <w:kern w:val="0"/>
                <w:szCs w:val="21"/>
              </w:rPr>
              <w:t>,</w:t>
            </w:r>
            <w:r w:rsidRPr="005931E3">
              <w:rPr>
                <w:rFonts w:ascii="宋体" w:hAnsi="宋体" w:cs="宋体" w:hint="eastAsia"/>
                <w:bCs/>
                <w:kern w:val="0"/>
                <w:szCs w:val="21"/>
              </w:rPr>
              <w:t>陈忠卫，组织行为学，中国统计出版社出版，</w:t>
            </w:r>
            <w:r w:rsidRPr="005931E3">
              <w:rPr>
                <w:rFonts w:ascii="宋体" w:hAnsi="宋体" w:cs="宋体"/>
                <w:bCs/>
                <w:kern w:val="0"/>
                <w:szCs w:val="21"/>
              </w:rPr>
              <w:t>2003</w:t>
            </w:r>
            <w:r w:rsidRPr="005931E3">
              <w:rPr>
                <w:rFonts w:ascii="宋体" w:hAnsi="宋体" w:cs="宋体" w:hint="eastAsia"/>
                <w:bCs/>
                <w:kern w:val="0"/>
                <w:szCs w:val="21"/>
              </w:rPr>
              <w:t>年。</w:t>
            </w:r>
          </w:p>
          <w:p w:rsidR="002E73C4" w:rsidRPr="005931E3" w:rsidRDefault="002E73C4" w:rsidP="005931E3">
            <w:pPr>
              <w:widowControl/>
              <w:spacing w:line="288" w:lineRule="auto"/>
              <w:jc w:val="left"/>
              <w:rPr>
                <w:rFonts w:ascii="宋体" w:cs="宋体"/>
                <w:bCs/>
                <w:kern w:val="0"/>
                <w:szCs w:val="21"/>
              </w:rPr>
            </w:pPr>
            <w:r w:rsidRPr="005931E3">
              <w:rPr>
                <w:rFonts w:ascii="宋体" w:hAnsi="宋体" w:cs="宋体"/>
                <w:bCs/>
                <w:kern w:val="0"/>
                <w:szCs w:val="21"/>
              </w:rPr>
              <w:t>4.</w:t>
            </w:r>
            <w:r w:rsidRPr="005931E3">
              <w:rPr>
                <w:rFonts w:ascii="宋体" w:hAnsi="宋体" w:cs="宋体" w:hint="eastAsia"/>
                <w:bCs/>
                <w:kern w:val="0"/>
                <w:szCs w:val="21"/>
              </w:rPr>
              <w:t>黄步琪，组织行为学新编，浙江大学出版社，</w:t>
            </w:r>
            <w:r w:rsidRPr="005931E3">
              <w:rPr>
                <w:rFonts w:ascii="宋体" w:hAnsi="宋体" w:cs="宋体"/>
                <w:bCs/>
                <w:kern w:val="0"/>
                <w:szCs w:val="21"/>
              </w:rPr>
              <w:t>2003</w:t>
            </w:r>
            <w:r w:rsidRPr="005931E3">
              <w:rPr>
                <w:rFonts w:ascii="宋体" w:hAnsi="宋体" w:cs="宋体" w:hint="eastAsia"/>
                <w:bCs/>
                <w:kern w:val="0"/>
                <w:szCs w:val="21"/>
              </w:rPr>
              <w:t>年。</w:t>
            </w:r>
          </w:p>
          <w:p w:rsidR="002E73C4" w:rsidRPr="005931E3" w:rsidRDefault="002E73C4" w:rsidP="005931E3">
            <w:pPr>
              <w:widowControl/>
              <w:spacing w:line="288" w:lineRule="auto"/>
              <w:jc w:val="left"/>
              <w:rPr>
                <w:rFonts w:ascii="宋体" w:cs="宋体"/>
                <w:bCs/>
                <w:kern w:val="0"/>
                <w:szCs w:val="21"/>
              </w:rPr>
            </w:pPr>
            <w:r w:rsidRPr="005931E3">
              <w:rPr>
                <w:rFonts w:ascii="宋体" w:hAnsi="宋体" w:cs="宋体"/>
                <w:bCs/>
                <w:kern w:val="0"/>
                <w:szCs w:val="21"/>
              </w:rPr>
              <w:t>5. (</w:t>
            </w:r>
            <w:r w:rsidRPr="005931E3">
              <w:rPr>
                <w:rFonts w:ascii="宋体" w:hAnsi="宋体" w:cs="宋体" w:hint="eastAsia"/>
                <w:bCs/>
                <w:kern w:val="0"/>
                <w:szCs w:val="21"/>
              </w:rPr>
              <w:t>美</w:t>
            </w:r>
            <w:r w:rsidRPr="005931E3">
              <w:rPr>
                <w:rFonts w:ascii="宋体" w:hAnsi="宋体" w:cs="宋体"/>
                <w:bCs/>
                <w:kern w:val="0"/>
                <w:szCs w:val="21"/>
              </w:rPr>
              <w:t>)</w:t>
            </w:r>
            <w:r w:rsidRPr="005931E3">
              <w:rPr>
                <w:rFonts w:ascii="宋体" w:hAnsi="宋体" w:cs="宋体" w:hint="eastAsia"/>
                <w:bCs/>
                <w:kern w:val="0"/>
                <w:szCs w:val="21"/>
              </w:rPr>
              <w:t>理查德</w:t>
            </w:r>
            <w:r w:rsidRPr="005931E3">
              <w:rPr>
                <w:rFonts w:ascii="宋体" w:cs="宋体"/>
                <w:bCs/>
                <w:kern w:val="0"/>
                <w:szCs w:val="21"/>
              </w:rPr>
              <w:t>•</w:t>
            </w:r>
            <w:r w:rsidRPr="005931E3">
              <w:rPr>
                <w:rFonts w:ascii="宋体" w:hAnsi="宋体" w:cs="宋体" w:hint="eastAsia"/>
                <w:bCs/>
                <w:kern w:val="0"/>
                <w:szCs w:val="21"/>
              </w:rPr>
              <w:t>格里格菲利普</w:t>
            </w:r>
            <w:r w:rsidRPr="005931E3">
              <w:rPr>
                <w:rFonts w:ascii="宋体" w:cs="宋体"/>
                <w:bCs/>
                <w:kern w:val="0"/>
                <w:szCs w:val="21"/>
              </w:rPr>
              <w:t>•</w:t>
            </w:r>
            <w:r w:rsidRPr="005931E3">
              <w:rPr>
                <w:rFonts w:ascii="宋体" w:hAnsi="宋体" w:cs="宋体" w:hint="eastAsia"/>
                <w:bCs/>
                <w:kern w:val="0"/>
                <w:szCs w:val="21"/>
              </w:rPr>
              <w:t>津巴多，心理学与生活，人民邮电出版社，</w:t>
            </w:r>
            <w:r w:rsidRPr="005931E3">
              <w:rPr>
                <w:rFonts w:ascii="宋体" w:hAnsi="宋体" w:cs="宋体"/>
                <w:bCs/>
                <w:kern w:val="0"/>
                <w:szCs w:val="21"/>
              </w:rPr>
              <w:t xml:space="preserve">2003 </w:t>
            </w:r>
            <w:r w:rsidRPr="005931E3">
              <w:rPr>
                <w:rFonts w:ascii="宋体" w:hAnsi="宋体" w:cs="宋体" w:hint="eastAsia"/>
                <w:bCs/>
                <w:kern w:val="0"/>
                <w:szCs w:val="21"/>
              </w:rPr>
              <w:t>年。</w:t>
            </w:r>
          </w:p>
          <w:p w:rsidR="002E73C4" w:rsidRPr="005931E3" w:rsidRDefault="002E73C4" w:rsidP="005931E3">
            <w:pPr>
              <w:widowControl/>
              <w:spacing w:line="288" w:lineRule="auto"/>
              <w:jc w:val="left"/>
              <w:rPr>
                <w:rFonts w:ascii="宋体" w:cs="宋体"/>
                <w:bCs/>
                <w:kern w:val="0"/>
                <w:szCs w:val="21"/>
              </w:rPr>
            </w:pPr>
            <w:r w:rsidRPr="005931E3">
              <w:rPr>
                <w:rFonts w:ascii="宋体" w:hAnsi="宋体" w:cs="宋体"/>
                <w:bCs/>
                <w:kern w:val="0"/>
                <w:szCs w:val="21"/>
              </w:rPr>
              <w:t>6.</w:t>
            </w:r>
            <w:r w:rsidRPr="005931E3">
              <w:rPr>
                <w:rFonts w:ascii="宋体" w:hAnsi="宋体" w:cs="宋体" w:hint="eastAsia"/>
                <w:bCs/>
                <w:kern w:val="0"/>
                <w:szCs w:val="21"/>
              </w:rPr>
              <w:t>德斯勒，曾湘泉，人力资源管理，中国人民大学出版社，</w:t>
            </w:r>
            <w:r w:rsidRPr="005931E3">
              <w:rPr>
                <w:rFonts w:ascii="宋体" w:hAnsi="宋体" w:cs="宋体"/>
                <w:bCs/>
                <w:kern w:val="0"/>
                <w:szCs w:val="21"/>
              </w:rPr>
              <w:t>2007</w:t>
            </w:r>
            <w:r w:rsidRPr="005931E3">
              <w:rPr>
                <w:rFonts w:ascii="宋体" w:hAnsi="宋体" w:cs="宋体" w:hint="eastAsia"/>
                <w:bCs/>
                <w:kern w:val="0"/>
                <w:szCs w:val="21"/>
              </w:rPr>
              <w:t>年。</w:t>
            </w:r>
          </w:p>
          <w:p w:rsidR="002E73C4" w:rsidRPr="005931E3" w:rsidRDefault="002E73C4" w:rsidP="005931E3">
            <w:pPr>
              <w:widowControl/>
              <w:spacing w:line="288" w:lineRule="auto"/>
              <w:jc w:val="left"/>
              <w:rPr>
                <w:rFonts w:ascii="宋体" w:cs="宋体"/>
                <w:bCs/>
                <w:kern w:val="0"/>
                <w:szCs w:val="21"/>
              </w:rPr>
            </w:pPr>
            <w:r w:rsidRPr="005931E3">
              <w:rPr>
                <w:rFonts w:ascii="宋体" w:hAnsi="宋体" w:cs="宋体"/>
                <w:bCs/>
                <w:kern w:val="0"/>
                <w:szCs w:val="21"/>
              </w:rPr>
              <w:t>7.</w:t>
            </w:r>
            <w:r w:rsidRPr="005931E3">
              <w:rPr>
                <w:rFonts w:ascii="宋体" w:hAnsi="宋体" w:cs="宋体" w:hint="eastAsia"/>
                <w:bCs/>
                <w:kern w:val="0"/>
                <w:szCs w:val="21"/>
              </w:rPr>
              <w:t>朱永新，人力资源管理心理学，华东师范大学出版社，</w:t>
            </w:r>
            <w:r w:rsidRPr="005931E3">
              <w:rPr>
                <w:rFonts w:ascii="宋体" w:hAnsi="宋体" w:cs="宋体"/>
                <w:bCs/>
                <w:kern w:val="0"/>
                <w:szCs w:val="21"/>
              </w:rPr>
              <w:t>2003</w:t>
            </w:r>
            <w:r w:rsidRPr="005931E3">
              <w:rPr>
                <w:rFonts w:ascii="宋体" w:hAnsi="宋体" w:cs="宋体" w:hint="eastAsia"/>
                <w:bCs/>
                <w:kern w:val="0"/>
                <w:szCs w:val="21"/>
              </w:rPr>
              <w:t>年。</w:t>
            </w:r>
          </w:p>
          <w:p w:rsidR="002E73C4" w:rsidRPr="005931E3" w:rsidRDefault="002E73C4" w:rsidP="005931E3">
            <w:pPr>
              <w:widowControl/>
              <w:spacing w:line="288" w:lineRule="auto"/>
              <w:jc w:val="left"/>
              <w:rPr>
                <w:rFonts w:ascii="宋体" w:cs="宋体"/>
                <w:bCs/>
                <w:kern w:val="0"/>
                <w:szCs w:val="21"/>
              </w:rPr>
            </w:pPr>
            <w:r w:rsidRPr="005931E3">
              <w:rPr>
                <w:rFonts w:ascii="宋体" w:hAnsi="宋体" w:cs="宋体"/>
                <w:bCs/>
                <w:kern w:val="0"/>
                <w:szCs w:val="21"/>
              </w:rPr>
              <w:t>8.</w:t>
            </w:r>
            <w:r w:rsidRPr="005931E3">
              <w:rPr>
                <w:rFonts w:ascii="宋体" w:hAnsi="宋体" w:cs="宋体" w:hint="eastAsia"/>
                <w:bCs/>
                <w:kern w:val="0"/>
                <w:szCs w:val="21"/>
              </w:rPr>
              <w:t>杨东，人力资源管理，重庆大学出版社，</w:t>
            </w:r>
            <w:r w:rsidRPr="005931E3">
              <w:rPr>
                <w:rFonts w:ascii="宋体" w:hAnsi="宋体" w:cs="宋体"/>
                <w:bCs/>
                <w:kern w:val="0"/>
                <w:szCs w:val="21"/>
              </w:rPr>
              <w:t>2004</w:t>
            </w:r>
            <w:r w:rsidRPr="005931E3">
              <w:rPr>
                <w:rFonts w:ascii="宋体" w:hAnsi="宋体" w:cs="宋体" w:hint="eastAsia"/>
                <w:bCs/>
                <w:kern w:val="0"/>
                <w:szCs w:val="21"/>
              </w:rPr>
              <w:t>年。</w:t>
            </w:r>
          </w:p>
          <w:p w:rsidR="002E73C4" w:rsidRPr="005931E3" w:rsidRDefault="002E73C4" w:rsidP="005931E3">
            <w:pPr>
              <w:widowControl/>
              <w:spacing w:line="288" w:lineRule="auto"/>
              <w:jc w:val="left"/>
              <w:rPr>
                <w:rFonts w:ascii="宋体" w:cs="宋体"/>
                <w:bCs/>
                <w:kern w:val="0"/>
                <w:szCs w:val="21"/>
              </w:rPr>
            </w:pPr>
            <w:r w:rsidRPr="005931E3">
              <w:rPr>
                <w:rFonts w:ascii="宋体" w:hAnsi="宋体" w:cs="宋体"/>
                <w:bCs/>
                <w:kern w:val="0"/>
                <w:szCs w:val="21"/>
              </w:rPr>
              <w:t>9. R</w:t>
            </w:r>
            <w:r w:rsidRPr="005931E3">
              <w:rPr>
                <w:rFonts w:ascii="宋体" w:cs="宋体"/>
                <w:bCs/>
                <w:kern w:val="0"/>
                <w:szCs w:val="21"/>
              </w:rPr>
              <w:t>•</w:t>
            </w:r>
            <w:r w:rsidRPr="005931E3">
              <w:rPr>
                <w:rFonts w:ascii="宋体" w:hAnsi="宋体" w:cs="宋体" w:hint="eastAsia"/>
                <w:bCs/>
                <w:kern w:val="0"/>
                <w:szCs w:val="21"/>
              </w:rPr>
              <w:t>韦恩</w:t>
            </w:r>
            <w:r w:rsidRPr="005931E3">
              <w:rPr>
                <w:rFonts w:ascii="宋体" w:cs="宋体"/>
                <w:bCs/>
                <w:kern w:val="0"/>
                <w:szCs w:val="21"/>
              </w:rPr>
              <w:t>,</w:t>
            </w:r>
            <w:r w:rsidRPr="005931E3">
              <w:rPr>
                <w:rFonts w:ascii="宋体" w:hAnsi="宋体" w:cs="宋体" w:hint="eastAsia"/>
                <w:bCs/>
                <w:kern w:val="0"/>
                <w:szCs w:val="21"/>
              </w:rPr>
              <w:t>蒙迪等著，人力资源管理，经济科学出版社，</w:t>
            </w:r>
            <w:r w:rsidRPr="005931E3">
              <w:rPr>
                <w:rFonts w:ascii="宋体" w:hAnsi="宋体" w:cs="宋体"/>
                <w:bCs/>
                <w:kern w:val="0"/>
                <w:szCs w:val="21"/>
              </w:rPr>
              <w:t>1998</w:t>
            </w:r>
            <w:r w:rsidRPr="005931E3">
              <w:rPr>
                <w:rFonts w:ascii="宋体" w:hAnsi="宋体" w:cs="宋体" w:hint="eastAsia"/>
                <w:bCs/>
                <w:kern w:val="0"/>
                <w:szCs w:val="21"/>
              </w:rPr>
              <w:t>年。</w:t>
            </w:r>
          </w:p>
          <w:p w:rsidR="002E73C4" w:rsidRPr="005931E3" w:rsidRDefault="002E73C4" w:rsidP="005931E3">
            <w:pPr>
              <w:widowControl/>
              <w:spacing w:line="288" w:lineRule="auto"/>
              <w:jc w:val="left"/>
              <w:rPr>
                <w:rFonts w:ascii="宋体" w:cs="宋体"/>
                <w:bCs/>
                <w:kern w:val="0"/>
                <w:szCs w:val="21"/>
              </w:rPr>
            </w:pPr>
            <w:r w:rsidRPr="005931E3">
              <w:rPr>
                <w:rFonts w:ascii="宋体" w:hAnsi="宋体" w:cs="宋体"/>
                <w:bCs/>
                <w:kern w:val="0"/>
                <w:szCs w:val="21"/>
              </w:rPr>
              <w:t>10.</w:t>
            </w:r>
            <w:r w:rsidRPr="005931E3">
              <w:rPr>
                <w:rFonts w:ascii="宋体" w:hAnsi="宋体" w:cs="宋体" w:hint="eastAsia"/>
                <w:bCs/>
                <w:kern w:val="0"/>
                <w:szCs w:val="21"/>
              </w:rPr>
              <w:t>大卫</w:t>
            </w:r>
            <w:r w:rsidRPr="005931E3">
              <w:rPr>
                <w:rFonts w:ascii="宋体" w:cs="宋体"/>
                <w:bCs/>
                <w:kern w:val="0"/>
                <w:szCs w:val="21"/>
              </w:rPr>
              <w:t>•</w:t>
            </w:r>
            <w:r w:rsidRPr="005931E3">
              <w:rPr>
                <w:rFonts w:ascii="宋体" w:hAnsi="宋体" w:cs="宋体" w:hint="eastAsia"/>
                <w:bCs/>
                <w:kern w:val="0"/>
                <w:szCs w:val="21"/>
              </w:rPr>
              <w:t>约里克等，未来人力资源管理，机械工业出版社，</w:t>
            </w:r>
            <w:r w:rsidRPr="005931E3">
              <w:rPr>
                <w:rFonts w:ascii="宋体" w:hAnsi="宋体" w:cs="宋体"/>
                <w:bCs/>
                <w:kern w:val="0"/>
                <w:szCs w:val="21"/>
              </w:rPr>
              <w:t>2003</w:t>
            </w:r>
            <w:r w:rsidRPr="005931E3">
              <w:rPr>
                <w:rFonts w:ascii="宋体" w:hAnsi="宋体" w:cs="宋体" w:hint="eastAsia"/>
                <w:bCs/>
                <w:kern w:val="0"/>
                <w:szCs w:val="21"/>
              </w:rPr>
              <w:t>年。</w:t>
            </w:r>
          </w:p>
          <w:p w:rsidR="002E73C4" w:rsidRPr="005931E3" w:rsidRDefault="002E73C4" w:rsidP="005931E3">
            <w:pPr>
              <w:rPr>
                <w:rFonts w:ascii="Times New Roman" w:hAnsi="Times New Roman"/>
                <w:szCs w:val="21"/>
              </w:rPr>
            </w:pPr>
          </w:p>
        </w:tc>
      </w:tr>
    </w:tbl>
    <w:p w:rsidR="002E73C4" w:rsidRPr="005931E3" w:rsidRDefault="002E73C4" w:rsidP="005931E3">
      <w:pPr>
        <w:spacing w:line="288" w:lineRule="auto"/>
        <w:jc w:val="center"/>
        <w:rPr>
          <w:rFonts w:ascii="宋体"/>
          <w:color w:val="FF0000"/>
          <w:szCs w:val="21"/>
        </w:rPr>
      </w:pPr>
      <w:r w:rsidRPr="005931E3">
        <w:rPr>
          <w:rFonts w:ascii="黑体" w:eastAsia="黑体" w:hAnsi="宋体"/>
          <w:color w:val="000000"/>
          <w:sz w:val="24"/>
          <w:szCs w:val="20"/>
        </w:rPr>
        <w:br w:type="page"/>
      </w:r>
      <w:r w:rsidRPr="005931E3">
        <w:rPr>
          <w:rFonts w:ascii="黑体" w:eastAsia="黑体" w:hAnsi="宋体" w:hint="eastAsia"/>
          <w:color w:val="000000"/>
          <w:sz w:val="24"/>
          <w:szCs w:val="20"/>
        </w:rPr>
        <w:t>《</w:t>
      </w:r>
      <w:r w:rsidRPr="005931E3">
        <w:rPr>
          <w:rFonts w:ascii="黑体" w:eastAsia="黑体" w:hAnsi="Times New Roman" w:hint="eastAsia"/>
          <w:sz w:val="24"/>
        </w:rPr>
        <w:t>教育经济学专题研究</w:t>
      </w:r>
      <w:r w:rsidRPr="005931E3">
        <w:rPr>
          <w:rFonts w:ascii="黑体" w:eastAsia="黑体" w:hAnsi="宋体" w:hint="eastAsia"/>
          <w:color w:val="000000"/>
          <w:sz w:val="24"/>
          <w:szCs w:val="20"/>
        </w:rPr>
        <w:t>》课程简明教学大纲</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99"/>
        <w:gridCol w:w="1293"/>
        <w:gridCol w:w="1429"/>
        <w:gridCol w:w="1163"/>
        <w:gridCol w:w="117"/>
        <w:gridCol w:w="1356"/>
        <w:gridCol w:w="2317"/>
      </w:tblGrid>
      <w:tr w:rsidR="002E73C4" w:rsidRPr="005931E3" w:rsidTr="00725084">
        <w:trPr>
          <w:jc w:val="center"/>
        </w:trPr>
        <w:tc>
          <w:tcPr>
            <w:tcW w:w="799" w:type="dxa"/>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课程</w:t>
            </w:r>
          </w:p>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名称</w:t>
            </w:r>
          </w:p>
        </w:tc>
        <w:tc>
          <w:tcPr>
            <w:tcW w:w="4002" w:type="dxa"/>
            <w:gridSpan w:val="4"/>
            <w:vAlign w:val="center"/>
          </w:tcPr>
          <w:p w:rsidR="002E73C4" w:rsidRPr="005931E3" w:rsidRDefault="002E73C4" w:rsidP="00114752">
            <w:pPr>
              <w:spacing w:beforeLines="40" w:afterLines="40"/>
              <w:jc w:val="center"/>
              <w:rPr>
                <w:rFonts w:ascii="Times New Roman" w:hAnsi="Times New Roman"/>
                <w:szCs w:val="21"/>
              </w:rPr>
            </w:pPr>
            <w:r w:rsidRPr="005931E3">
              <w:rPr>
                <w:rFonts w:ascii="黑体" w:eastAsia="黑体" w:hAnsi="Times New Roman" w:hint="eastAsia"/>
                <w:sz w:val="24"/>
              </w:rPr>
              <w:t>教育经济学专题研究</w:t>
            </w:r>
          </w:p>
        </w:tc>
        <w:tc>
          <w:tcPr>
            <w:tcW w:w="1356" w:type="dxa"/>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课程编号</w:t>
            </w:r>
          </w:p>
        </w:tc>
        <w:tc>
          <w:tcPr>
            <w:tcW w:w="2317" w:type="dxa"/>
            <w:vAlign w:val="center"/>
          </w:tcPr>
          <w:p w:rsidR="002E73C4" w:rsidRPr="005931E3" w:rsidRDefault="002E73C4" w:rsidP="00114752">
            <w:pPr>
              <w:spacing w:beforeLines="40" w:afterLines="40"/>
              <w:jc w:val="center"/>
              <w:rPr>
                <w:rFonts w:ascii="Times New Roman" w:hAnsi="Times New Roman"/>
                <w:color w:val="FF0000"/>
                <w:szCs w:val="21"/>
              </w:rPr>
            </w:pPr>
            <w:r>
              <w:rPr>
                <w:color w:val="000000"/>
                <w:kern w:val="0"/>
                <w:szCs w:val="21"/>
              </w:rPr>
              <w:t>SXSS0303X24</w:t>
            </w:r>
          </w:p>
        </w:tc>
      </w:tr>
      <w:tr w:rsidR="002E73C4" w:rsidRPr="005931E3" w:rsidTr="00725084">
        <w:trPr>
          <w:jc w:val="center"/>
        </w:trPr>
        <w:tc>
          <w:tcPr>
            <w:tcW w:w="799" w:type="dxa"/>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课程</w:t>
            </w:r>
          </w:p>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类别</w:t>
            </w:r>
          </w:p>
        </w:tc>
        <w:tc>
          <w:tcPr>
            <w:tcW w:w="7675" w:type="dxa"/>
            <w:gridSpan w:val="6"/>
            <w:vAlign w:val="center"/>
          </w:tcPr>
          <w:p w:rsidR="002E73C4" w:rsidRPr="005931E3" w:rsidRDefault="002E73C4" w:rsidP="00114752">
            <w:pPr>
              <w:spacing w:beforeLines="40" w:afterLines="40"/>
              <w:jc w:val="center"/>
              <w:rPr>
                <w:rFonts w:ascii="Times New Roman" w:hAnsi="Times New Roman"/>
                <w:szCs w:val="21"/>
              </w:rPr>
            </w:pPr>
            <w:r w:rsidRPr="005931E3">
              <w:rPr>
                <w:rFonts w:ascii="宋体" w:hAnsi="宋体" w:hint="eastAsia"/>
              </w:rPr>
              <w:t>□</w:t>
            </w:r>
            <w:r w:rsidRPr="005931E3">
              <w:rPr>
                <w:rFonts w:ascii="宋体" w:hAnsi="宋体"/>
              </w:rPr>
              <w:t xml:space="preserve"> </w:t>
            </w:r>
            <w:r w:rsidRPr="005931E3">
              <w:rPr>
                <w:rFonts w:ascii="Times New Roman" w:hAnsi="Times New Roman" w:hint="eastAsia"/>
              </w:rPr>
              <w:t>专业基础</w:t>
            </w:r>
            <w:r w:rsidRPr="005931E3">
              <w:rPr>
                <w:rFonts w:ascii="Times New Roman" w:hAnsi="Times New Roman"/>
              </w:rPr>
              <w:t xml:space="preserve">    </w:t>
            </w:r>
            <w:r w:rsidRPr="005931E3">
              <w:rPr>
                <w:rFonts w:ascii="宋体" w:hAnsi="Wingdings 2" w:hint="eastAsia"/>
                <w:sz w:val="24"/>
                <w:szCs w:val="24"/>
              </w:rPr>
              <w:sym w:font="Wingdings 2" w:char="F052"/>
            </w:r>
            <w:r w:rsidRPr="005931E3">
              <w:rPr>
                <w:rFonts w:ascii="宋体" w:hAnsi="宋体"/>
              </w:rPr>
              <w:t xml:space="preserve"> </w:t>
            </w:r>
            <w:r w:rsidRPr="005931E3">
              <w:rPr>
                <w:rFonts w:ascii="Times New Roman" w:hAnsi="Times New Roman" w:hint="eastAsia"/>
              </w:rPr>
              <w:t>专业必修</w:t>
            </w:r>
            <w:r w:rsidRPr="005931E3">
              <w:rPr>
                <w:rFonts w:ascii="Times New Roman" w:hAnsi="Times New Roman"/>
              </w:rPr>
              <w:t xml:space="preserve">   </w:t>
            </w:r>
            <w:r w:rsidRPr="005931E3">
              <w:rPr>
                <w:rFonts w:ascii="宋体" w:hAnsi="宋体" w:hint="eastAsia"/>
              </w:rPr>
              <w:t>□</w:t>
            </w:r>
            <w:r w:rsidRPr="005931E3">
              <w:rPr>
                <w:rFonts w:ascii="宋体" w:hAnsi="宋体"/>
              </w:rPr>
              <w:t xml:space="preserve">  </w:t>
            </w:r>
            <w:r w:rsidRPr="005931E3">
              <w:rPr>
                <w:rFonts w:ascii="Times New Roman" w:hAnsi="Times New Roman" w:hint="eastAsia"/>
              </w:rPr>
              <w:t>专业选修</w:t>
            </w:r>
          </w:p>
        </w:tc>
      </w:tr>
      <w:tr w:rsidR="002E73C4" w:rsidRPr="005931E3" w:rsidTr="00725084">
        <w:trPr>
          <w:trHeight w:val="510"/>
          <w:jc w:val="center"/>
        </w:trPr>
        <w:tc>
          <w:tcPr>
            <w:tcW w:w="799" w:type="dxa"/>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开课</w:t>
            </w:r>
          </w:p>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学期</w:t>
            </w:r>
          </w:p>
        </w:tc>
        <w:tc>
          <w:tcPr>
            <w:tcW w:w="1293" w:type="dxa"/>
            <w:vAlign w:val="center"/>
          </w:tcPr>
          <w:p w:rsidR="002E73C4" w:rsidRPr="005931E3" w:rsidRDefault="002E73C4" w:rsidP="00114752">
            <w:pPr>
              <w:spacing w:beforeLines="40" w:afterLines="40"/>
              <w:jc w:val="center"/>
              <w:rPr>
                <w:rFonts w:ascii="Times New Roman" w:hAnsi="Times New Roman"/>
                <w:color w:val="000000"/>
                <w:szCs w:val="21"/>
              </w:rPr>
            </w:pPr>
            <w:r w:rsidRPr="005931E3">
              <w:rPr>
                <w:rFonts w:ascii="Times New Roman" w:hAnsi="Times New Roman"/>
                <w:color w:val="000000"/>
                <w:szCs w:val="21"/>
              </w:rPr>
              <w:t>2</w:t>
            </w:r>
          </w:p>
        </w:tc>
        <w:tc>
          <w:tcPr>
            <w:tcW w:w="1429" w:type="dxa"/>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学时</w:t>
            </w:r>
          </w:p>
        </w:tc>
        <w:tc>
          <w:tcPr>
            <w:tcW w:w="1163" w:type="dxa"/>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szCs w:val="21"/>
              </w:rPr>
              <w:t>36</w:t>
            </w:r>
          </w:p>
        </w:tc>
        <w:tc>
          <w:tcPr>
            <w:tcW w:w="1473" w:type="dxa"/>
            <w:gridSpan w:val="2"/>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学分</w:t>
            </w:r>
          </w:p>
        </w:tc>
        <w:tc>
          <w:tcPr>
            <w:tcW w:w="2317" w:type="dxa"/>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szCs w:val="21"/>
              </w:rPr>
              <w:t>2</w:t>
            </w:r>
          </w:p>
        </w:tc>
      </w:tr>
      <w:tr w:rsidR="002E73C4" w:rsidRPr="005931E3" w:rsidTr="00725084">
        <w:trPr>
          <w:jc w:val="center"/>
        </w:trPr>
        <w:tc>
          <w:tcPr>
            <w:tcW w:w="799" w:type="dxa"/>
            <w:vMerge w:val="restart"/>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课程</w:t>
            </w:r>
          </w:p>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负责人</w:t>
            </w:r>
          </w:p>
        </w:tc>
        <w:tc>
          <w:tcPr>
            <w:tcW w:w="1293" w:type="dxa"/>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教师姓名</w:t>
            </w:r>
          </w:p>
        </w:tc>
        <w:tc>
          <w:tcPr>
            <w:tcW w:w="1429" w:type="dxa"/>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胡仁东</w:t>
            </w:r>
          </w:p>
        </w:tc>
        <w:tc>
          <w:tcPr>
            <w:tcW w:w="1163" w:type="dxa"/>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职称</w:t>
            </w:r>
          </w:p>
        </w:tc>
        <w:tc>
          <w:tcPr>
            <w:tcW w:w="3790" w:type="dxa"/>
            <w:gridSpan w:val="3"/>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教授</w:t>
            </w:r>
          </w:p>
        </w:tc>
      </w:tr>
      <w:tr w:rsidR="002E73C4" w:rsidRPr="005931E3" w:rsidTr="00725084">
        <w:trPr>
          <w:jc w:val="center"/>
        </w:trPr>
        <w:tc>
          <w:tcPr>
            <w:tcW w:w="799" w:type="dxa"/>
            <w:vMerge/>
            <w:vAlign w:val="center"/>
          </w:tcPr>
          <w:p w:rsidR="002E73C4" w:rsidRPr="005931E3" w:rsidRDefault="002E73C4" w:rsidP="005931E3">
            <w:pPr>
              <w:widowControl/>
              <w:jc w:val="left"/>
              <w:rPr>
                <w:rFonts w:ascii="Times New Roman" w:hAnsi="Times New Roman"/>
                <w:szCs w:val="21"/>
              </w:rPr>
            </w:pPr>
          </w:p>
        </w:tc>
        <w:tc>
          <w:tcPr>
            <w:tcW w:w="1293" w:type="dxa"/>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联系电话</w:t>
            </w:r>
          </w:p>
        </w:tc>
        <w:tc>
          <w:tcPr>
            <w:tcW w:w="1429" w:type="dxa"/>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szCs w:val="21"/>
              </w:rPr>
              <w:t xml:space="preserve">15852239115  </w:t>
            </w:r>
          </w:p>
        </w:tc>
        <w:tc>
          <w:tcPr>
            <w:tcW w:w="1163" w:type="dxa"/>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电子邮件</w:t>
            </w:r>
          </w:p>
        </w:tc>
        <w:tc>
          <w:tcPr>
            <w:tcW w:w="3790" w:type="dxa"/>
            <w:gridSpan w:val="3"/>
            <w:vAlign w:val="center"/>
          </w:tcPr>
          <w:p w:rsidR="002E73C4" w:rsidRPr="005931E3" w:rsidRDefault="002E73C4" w:rsidP="00114752">
            <w:pPr>
              <w:spacing w:beforeLines="40" w:afterLines="40"/>
              <w:jc w:val="center"/>
              <w:rPr>
                <w:rFonts w:ascii="Times New Roman" w:hAnsi="Times New Roman"/>
                <w:szCs w:val="21"/>
              </w:rPr>
            </w:pPr>
            <w:r w:rsidRPr="005931E3">
              <w:rPr>
                <w:rFonts w:ascii="Tahoma" w:hAnsi="Tahoma" w:cs="Tahoma"/>
                <w:szCs w:val="21"/>
                <w:shd w:val="clear" w:color="auto" w:fill="FFFFFF"/>
              </w:rPr>
              <w:t>hurd@jsnu.edu.cn</w:t>
            </w:r>
            <w:r w:rsidRPr="005931E3">
              <w:rPr>
                <w:rFonts w:ascii="Times New Roman" w:hAnsi="Times New Roman"/>
                <w:szCs w:val="21"/>
              </w:rPr>
              <w:t xml:space="preserve"> </w:t>
            </w:r>
          </w:p>
        </w:tc>
      </w:tr>
      <w:tr w:rsidR="002E73C4" w:rsidRPr="005931E3" w:rsidTr="00725084">
        <w:trPr>
          <w:jc w:val="center"/>
        </w:trPr>
        <w:tc>
          <w:tcPr>
            <w:tcW w:w="799" w:type="dxa"/>
            <w:vMerge w:val="restart"/>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教学团队成员</w:t>
            </w:r>
          </w:p>
        </w:tc>
        <w:tc>
          <w:tcPr>
            <w:tcW w:w="1293" w:type="dxa"/>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姓名</w:t>
            </w:r>
          </w:p>
        </w:tc>
        <w:tc>
          <w:tcPr>
            <w:tcW w:w="1429" w:type="dxa"/>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专业</w:t>
            </w:r>
          </w:p>
        </w:tc>
        <w:tc>
          <w:tcPr>
            <w:tcW w:w="1163" w:type="dxa"/>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职称</w:t>
            </w:r>
          </w:p>
        </w:tc>
        <w:tc>
          <w:tcPr>
            <w:tcW w:w="1473" w:type="dxa"/>
            <w:gridSpan w:val="2"/>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联系电话</w:t>
            </w:r>
          </w:p>
        </w:tc>
        <w:tc>
          <w:tcPr>
            <w:tcW w:w="2317" w:type="dxa"/>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电子邮件</w:t>
            </w:r>
          </w:p>
        </w:tc>
      </w:tr>
      <w:tr w:rsidR="002E73C4" w:rsidRPr="005931E3" w:rsidTr="00725084">
        <w:trPr>
          <w:jc w:val="center"/>
        </w:trPr>
        <w:tc>
          <w:tcPr>
            <w:tcW w:w="799" w:type="dxa"/>
            <w:vMerge/>
            <w:vAlign w:val="center"/>
          </w:tcPr>
          <w:p w:rsidR="002E73C4" w:rsidRPr="005931E3" w:rsidRDefault="002E73C4" w:rsidP="005931E3">
            <w:pPr>
              <w:widowControl/>
              <w:jc w:val="left"/>
              <w:rPr>
                <w:rFonts w:ascii="Times New Roman" w:hAnsi="Times New Roman"/>
                <w:szCs w:val="21"/>
              </w:rPr>
            </w:pPr>
          </w:p>
        </w:tc>
        <w:tc>
          <w:tcPr>
            <w:tcW w:w="1293" w:type="dxa"/>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刘林</w:t>
            </w:r>
            <w:r w:rsidRPr="005931E3">
              <w:rPr>
                <w:rFonts w:ascii="Times New Roman" w:hAnsi="Times New Roman"/>
                <w:szCs w:val="21"/>
              </w:rPr>
              <w:t xml:space="preserve"> </w:t>
            </w:r>
          </w:p>
        </w:tc>
        <w:tc>
          <w:tcPr>
            <w:tcW w:w="1429" w:type="dxa"/>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教育经济与管理</w:t>
            </w:r>
            <w:r w:rsidRPr="005931E3">
              <w:rPr>
                <w:rFonts w:ascii="Times New Roman" w:hAnsi="Times New Roman"/>
                <w:szCs w:val="21"/>
              </w:rPr>
              <w:t xml:space="preserve"> </w:t>
            </w:r>
          </w:p>
        </w:tc>
        <w:tc>
          <w:tcPr>
            <w:tcW w:w="1163" w:type="dxa"/>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副教授</w:t>
            </w:r>
            <w:r w:rsidRPr="005931E3">
              <w:rPr>
                <w:rFonts w:ascii="Times New Roman" w:hAnsi="Times New Roman"/>
                <w:szCs w:val="21"/>
              </w:rPr>
              <w:t xml:space="preserve"> </w:t>
            </w:r>
          </w:p>
        </w:tc>
        <w:tc>
          <w:tcPr>
            <w:tcW w:w="1473" w:type="dxa"/>
            <w:gridSpan w:val="2"/>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szCs w:val="21"/>
              </w:rPr>
              <w:t xml:space="preserve">15952112260 </w:t>
            </w:r>
          </w:p>
        </w:tc>
        <w:tc>
          <w:tcPr>
            <w:tcW w:w="2317" w:type="dxa"/>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szCs w:val="21"/>
              </w:rPr>
              <w:t xml:space="preserve">liulin@jsnu.edu.cn </w:t>
            </w:r>
          </w:p>
        </w:tc>
      </w:tr>
      <w:tr w:rsidR="002E73C4" w:rsidRPr="005931E3" w:rsidTr="00725084">
        <w:trPr>
          <w:jc w:val="center"/>
        </w:trPr>
        <w:tc>
          <w:tcPr>
            <w:tcW w:w="799" w:type="dxa"/>
            <w:vMerge/>
            <w:vAlign w:val="center"/>
          </w:tcPr>
          <w:p w:rsidR="002E73C4" w:rsidRPr="005931E3" w:rsidRDefault="002E73C4" w:rsidP="005931E3">
            <w:pPr>
              <w:widowControl/>
              <w:jc w:val="left"/>
              <w:rPr>
                <w:rFonts w:ascii="Times New Roman" w:hAnsi="Times New Roman"/>
                <w:szCs w:val="21"/>
              </w:rPr>
            </w:pPr>
          </w:p>
        </w:tc>
        <w:tc>
          <w:tcPr>
            <w:tcW w:w="1293" w:type="dxa"/>
            <w:vAlign w:val="center"/>
          </w:tcPr>
          <w:p w:rsidR="002E73C4" w:rsidRPr="005931E3" w:rsidRDefault="002E73C4" w:rsidP="00114752">
            <w:pPr>
              <w:spacing w:beforeLines="40" w:afterLines="40"/>
              <w:jc w:val="center"/>
              <w:rPr>
                <w:rFonts w:ascii="Times New Roman" w:hAnsi="Times New Roman"/>
                <w:szCs w:val="21"/>
              </w:rPr>
            </w:pPr>
          </w:p>
        </w:tc>
        <w:tc>
          <w:tcPr>
            <w:tcW w:w="1429" w:type="dxa"/>
            <w:vAlign w:val="center"/>
          </w:tcPr>
          <w:p w:rsidR="002E73C4" w:rsidRPr="005931E3" w:rsidRDefault="002E73C4" w:rsidP="00114752">
            <w:pPr>
              <w:spacing w:beforeLines="40" w:afterLines="40"/>
              <w:jc w:val="center"/>
              <w:rPr>
                <w:rFonts w:ascii="Times New Roman" w:hAnsi="Times New Roman"/>
                <w:szCs w:val="21"/>
              </w:rPr>
            </w:pPr>
          </w:p>
        </w:tc>
        <w:tc>
          <w:tcPr>
            <w:tcW w:w="1163" w:type="dxa"/>
            <w:vAlign w:val="center"/>
          </w:tcPr>
          <w:p w:rsidR="002E73C4" w:rsidRPr="005931E3" w:rsidRDefault="002E73C4" w:rsidP="00114752">
            <w:pPr>
              <w:spacing w:beforeLines="40" w:afterLines="40"/>
              <w:jc w:val="center"/>
              <w:rPr>
                <w:rFonts w:ascii="Times New Roman" w:hAnsi="Times New Roman"/>
                <w:szCs w:val="21"/>
              </w:rPr>
            </w:pPr>
          </w:p>
        </w:tc>
        <w:tc>
          <w:tcPr>
            <w:tcW w:w="1473" w:type="dxa"/>
            <w:gridSpan w:val="2"/>
          </w:tcPr>
          <w:p w:rsidR="002E73C4" w:rsidRPr="005931E3" w:rsidRDefault="002E73C4" w:rsidP="00114752">
            <w:pPr>
              <w:spacing w:beforeLines="40" w:afterLines="40"/>
              <w:jc w:val="center"/>
              <w:rPr>
                <w:rFonts w:ascii="Times New Roman" w:hAnsi="Times New Roman"/>
                <w:szCs w:val="21"/>
              </w:rPr>
            </w:pPr>
          </w:p>
        </w:tc>
        <w:tc>
          <w:tcPr>
            <w:tcW w:w="2317" w:type="dxa"/>
          </w:tcPr>
          <w:p w:rsidR="002E73C4" w:rsidRPr="005931E3" w:rsidRDefault="002E73C4" w:rsidP="00114752">
            <w:pPr>
              <w:spacing w:beforeLines="40" w:afterLines="40"/>
              <w:jc w:val="center"/>
              <w:rPr>
                <w:rFonts w:ascii="Times New Roman" w:hAnsi="Times New Roman"/>
                <w:szCs w:val="21"/>
              </w:rPr>
            </w:pPr>
          </w:p>
        </w:tc>
      </w:tr>
      <w:tr w:rsidR="002E73C4" w:rsidRPr="005931E3" w:rsidTr="00725084">
        <w:trPr>
          <w:jc w:val="center"/>
        </w:trPr>
        <w:tc>
          <w:tcPr>
            <w:tcW w:w="799" w:type="dxa"/>
            <w:vMerge/>
            <w:vAlign w:val="center"/>
          </w:tcPr>
          <w:p w:rsidR="002E73C4" w:rsidRPr="005931E3" w:rsidRDefault="002E73C4" w:rsidP="005931E3">
            <w:pPr>
              <w:widowControl/>
              <w:jc w:val="left"/>
              <w:rPr>
                <w:rFonts w:ascii="Times New Roman" w:hAnsi="Times New Roman"/>
                <w:szCs w:val="21"/>
              </w:rPr>
            </w:pPr>
          </w:p>
        </w:tc>
        <w:tc>
          <w:tcPr>
            <w:tcW w:w="1293" w:type="dxa"/>
            <w:vAlign w:val="center"/>
          </w:tcPr>
          <w:p w:rsidR="002E73C4" w:rsidRPr="005931E3" w:rsidRDefault="002E73C4" w:rsidP="00114752">
            <w:pPr>
              <w:spacing w:beforeLines="40" w:afterLines="40"/>
              <w:jc w:val="center"/>
              <w:rPr>
                <w:rFonts w:ascii="Times New Roman" w:hAnsi="Times New Roman"/>
                <w:szCs w:val="21"/>
              </w:rPr>
            </w:pPr>
          </w:p>
        </w:tc>
        <w:tc>
          <w:tcPr>
            <w:tcW w:w="1429" w:type="dxa"/>
            <w:vAlign w:val="center"/>
          </w:tcPr>
          <w:p w:rsidR="002E73C4" w:rsidRPr="005931E3" w:rsidRDefault="002E73C4" w:rsidP="00114752">
            <w:pPr>
              <w:spacing w:beforeLines="40" w:afterLines="40"/>
              <w:jc w:val="center"/>
              <w:rPr>
                <w:rFonts w:ascii="Times New Roman" w:hAnsi="Times New Roman"/>
                <w:szCs w:val="21"/>
              </w:rPr>
            </w:pPr>
          </w:p>
        </w:tc>
        <w:tc>
          <w:tcPr>
            <w:tcW w:w="1163" w:type="dxa"/>
            <w:vAlign w:val="center"/>
          </w:tcPr>
          <w:p w:rsidR="002E73C4" w:rsidRPr="005931E3" w:rsidRDefault="002E73C4" w:rsidP="00114752">
            <w:pPr>
              <w:spacing w:beforeLines="40" w:afterLines="40"/>
              <w:jc w:val="center"/>
              <w:rPr>
                <w:rFonts w:ascii="Times New Roman" w:hAnsi="Times New Roman"/>
                <w:szCs w:val="21"/>
              </w:rPr>
            </w:pPr>
          </w:p>
        </w:tc>
        <w:tc>
          <w:tcPr>
            <w:tcW w:w="1473" w:type="dxa"/>
            <w:gridSpan w:val="2"/>
          </w:tcPr>
          <w:p w:rsidR="002E73C4" w:rsidRPr="005931E3" w:rsidRDefault="002E73C4" w:rsidP="00114752">
            <w:pPr>
              <w:spacing w:beforeLines="40" w:afterLines="40"/>
              <w:jc w:val="center"/>
              <w:rPr>
                <w:rFonts w:ascii="Times New Roman" w:hAnsi="Times New Roman"/>
                <w:szCs w:val="21"/>
              </w:rPr>
            </w:pPr>
          </w:p>
        </w:tc>
        <w:tc>
          <w:tcPr>
            <w:tcW w:w="2317" w:type="dxa"/>
          </w:tcPr>
          <w:p w:rsidR="002E73C4" w:rsidRPr="005931E3" w:rsidRDefault="002E73C4" w:rsidP="00114752">
            <w:pPr>
              <w:spacing w:beforeLines="40" w:afterLines="40"/>
              <w:jc w:val="center"/>
              <w:rPr>
                <w:rFonts w:ascii="Times New Roman" w:hAnsi="Times New Roman"/>
                <w:szCs w:val="21"/>
              </w:rPr>
            </w:pPr>
          </w:p>
        </w:tc>
      </w:tr>
      <w:tr w:rsidR="002E73C4" w:rsidRPr="005931E3" w:rsidTr="00725084">
        <w:trPr>
          <w:jc w:val="center"/>
        </w:trPr>
        <w:tc>
          <w:tcPr>
            <w:tcW w:w="799" w:type="dxa"/>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授课</w:t>
            </w:r>
          </w:p>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方式</w:t>
            </w:r>
          </w:p>
        </w:tc>
        <w:tc>
          <w:tcPr>
            <w:tcW w:w="2722" w:type="dxa"/>
            <w:gridSpan w:val="2"/>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讲授法</w:t>
            </w:r>
          </w:p>
        </w:tc>
        <w:tc>
          <w:tcPr>
            <w:tcW w:w="1163" w:type="dxa"/>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考核方式</w:t>
            </w:r>
          </w:p>
        </w:tc>
        <w:tc>
          <w:tcPr>
            <w:tcW w:w="3790" w:type="dxa"/>
            <w:gridSpan w:val="3"/>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小论文</w:t>
            </w:r>
          </w:p>
        </w:tc>
      </w:tr>
      <w:tr w:rsidR="002E73C4" w:rsidRPr="005931E3" w:rsidTr="00725084">
        <w:trPr>
          <w:jc w:val="center"/>
        </w:trPr>
        <w:tc>
          <w:tcPr>
            <w:tcW w:w="8474" w:type="dxa"/>
            <w:gridSpan w:val="7"/>
          </w:tcPr>
          <w:p w:rsidR="002E73C4" w:rsidRPr="005931E3" w:rsidRDefault="002E73C4" w:rsidP="005931E3">
            <w:pPr>
              <w:rPr>
                <w:rFonts w:ascii="Times New Roman" w:hAnsi="Times New Roman"/>
                <w:szCs w:val="21"/>
              </w:rPr>
            </w:pPr>
            <w:r w:rsidRPr="005931E3">
              <w:rPr>
                <w:rFonts w:ascii="Times New Roman" w:hAnsi="Times New Roman" w:hint="eastAsia"/>
                <w:szCs w:val="21"/>
              </w:rPr>
              <w:t>教学目的及要求</w:t>
            </w:r>
          </w:p>
          <w:p w:rsidR="002E73C4" w:rsidRPr="005931E3" w:rsidRDefault="002E73C4" w:rsidP="002E73C4">
            <w:pPr>
              <w:spacing w:before="240" w:line="360" w:lineRule="auto"/>
              <w:ind w:firstLineChars="200" w:firstLine="31680"/>
              <w:rPr>
                <w:rFonts w:ascii="宋体"/>
                <w:szCs w:val="21"/>
              </w:rPr>
            </w:pPr>
            <w:r w:rsidRPr="005931E3">
              <w:rPr>
                <w:rFonts w:ascii="宋体" w:hAnsi="宋体" w:hint="eastAsia"/>
                <w:szCs w:val="21"/>
              </w:rPr>
              <w:t>课程目的：一是学习教育经济学的相关知识；二是掌握教育经济问题的研究方法；三是学会提出问题、分析问题和解决问题；四是锻炼学生对教育经济学问题的基本判断；五是要有研究成果。</w:t>
            </w:r>
          </w:p>
          <w:p w:rsidR="002E73C4" w:rsidRPr="005931E3" w:rsidRDefault="002E73C4" w:rsidP="002E73C4">
            <w:pPr>
              <w:spacing w:line="360" w:lineRule="auto"/>
              <w:ind w:firstLineChars="200" w:firstLine="31680"/>
              <w:rPr>
                <w:rFonts w:ascii="宋体"/>
                <w:szCs w:val="21"/>
              </w:rPr>
            </w:pPr>
            <w:r w:rsidRPr="005931E3">
              <w:rPr>
                <w:rFonts w:ascii="宋体" w:hAnsi="宋体" w:hint="eastAsia"/>
                <w:szCs w:val="21"/>
              </w:rPr>
              <w:t>课程基本要求：第一，认真阅读所提供的重要参考文献；第二，对于教育经济学的基本问题有所了解并对自己感兴趣的问题进行深入研究；第三，每位学生准备一个教育经济学方面的问题，并构建对问题的基本解决框架，通过文献阅读、思考提出自己的解决方法，在课堂展开讨论；第四提交一篇</w:t>
            </w:r>
            <w:r w:rsidRPr="005931E3">
              <w:rPr>
                <w:rFonts w:ascii="宋体" w:hAnsi="宋体"/>
                <w:szCs w:val="21"/>
              </w:rPr>
              <w:t>5000</w:t>
            </w:r>
            <w:r w:rsidRPr="005931E3">
              <w:rPr>
                <w:rFonts w:ascii="宋体" w:hAnsi="宋体" w:hint="eastAsia"/>
                <w:szCs w:val="21"/>
              </w:rPr>
              <w:t>字左右的学术论文作为课程作业，同时要求论文达到在公开期刊发表的水平。</w:t>
            </w:r>
          </w:p>
          <w:p w:rsidR="002E73C4" w:rsidRPr="005931E3" w:rsidRDefault="002E73C4" w:rsidP="002E73C4">
            <w:pPr>
              <w:ind w:firstLineChars="200" w:firstLine="31680"/>
              <w:rPr>
                <w:rFonts w:ascii="Times New Roman" w:hAnsi="Times New Roman"/>
                <w:szCs w:val="21"/>
              </w:rPr>
            </w:pPr>
          </w:p>
        </w:tc>
      </w:tr>
      <w:tr w:rsidR="002E73C4" w:rsidRPr="005931E3" w:rsidTr="00725084">
        <w:trPr>
          <w:jc w:val="center"/>
        </w:trPr>
        <w:tc>
          <w:tcPr>
            <w:tcW w:w="8474" w:type="dxa"/>
            <w:gridSpan w:val="7"/>
          </w:tcPr>
          <w:p w:rsidR="002E73C4" w:rsidRPr="005931E3" w:rsidRDefault="002E73C4" w:rsidP="005931E3">
            <w:pPr>
              <w:rPr>
                <w:rFonts w:ascii="Times New Roman" w:hAnsi="Times New Roman"/>
                <w:szCs w:val="21"/>
              </w:rPr>
            </w:pPr>
            <w:r w:rsidRPr="005931E3">
              <w:rPr>
                <w:rFonts w:ascii="Times New Roman" w:hAnsi="Times New Roman" w:hint="eastAsia"/>
                <w:szCs w:val="21"/>
              </w:rPr>
              <w:t>课程内容</w:t>
            </w:r>
          </w:p>
          <w:p w:rsidR="002E73C4" w:rsidRPr="005931E3" w:rsidRDefault="002E73C4" w:rsidP="005931E3">
            <w:pPr>
              <w:spacing w:line="360" w:lineRule="auto"/>
              <w:rPr>
                <w:rFonts w:ascii="宋体"/>
                <w:szCs w:val="21"/>
              </w:rPr>
            </w:pPr>
            <w:r w:rsidRPr="005931E3">
              <w:rPr>
                <w:rFonts w:ascii="宋体" w:hAnsi="宋体" w:hint="eastAsia"/>
                <w:szCs w:val="21"/>
              </w:rPr>
              <w:t>一、教育经济学学科的基本问题</w:t>
            </w:r>
          </w:p>
          <w:p w:rsidR="002E73C4" w:rsidRPr="005931E3" w:rsidRDefault="002E73C4" w:rsidP="005931E3">
            <w:pPr>
              <w:spacing w:line="360" w:lineRule="auto"/>
              <w:rPr>
                <w:rFonts w:ascii="宋体"/>
                <w:szCs w:val="21"/>
              </w:rPr>
            </w:pPr>
            <w:r w:rsidRPr="005931E3">
              <w:rPr>
                <w:rFonts w:ascii="宋体" w:hAnsi="宋体"/>
                <w:szCs w:val="21"/>
              </w:rPr>
              <w:t>1.</w:t>
            </w:r>
            <w:r w:rsidRPr="005931E3">
              <w:rPr>
                <w:rFonts w:ascii="宋体" w:hAnsi="宋体" w:hint="eastAsia"/>
                <w:szCs w:val="21"/>
              </w:rPr>
              <w:t>学科性质、学科体系</w:t>
            </w:r>
          </w:p>
          <w:p w:rsidR="002E73C4" w:rsidRPr="005931E3" w:rsidRDefault="002E73C4" w:rsidP="005931E3">
            <w:pPr>
              <w:spacing w:line="360" w:lineRule="auto"/>
              <w:rPr>
                <w:rFonts w:ascii="宋体"/>
                <w:szCs w:val="21"/>
              </w:rPr>
            </w:pPr>
            <w:r w:rsidRPr="005931E3">
              <w:rPr>
                <w:rFonts w:ascii="宋体" w:hAnsi="宋体"/>
                <w:szCs w:val="21"/>
              </w:rPr>
              <w:t>2.</w:t>
            </w:r>
            <w:r w:rsidRPr="005931E3">
              <w:rPr>
                <w:rFonts w:ascii="宋体" w:hAnsi="宋体" w:hint="eastAsia"/>
                <w:szCs w:val="21"/>
              </w:rPr>
              <w:t>教育经济学的多学科分析</w:t>
            </w:r>
          </w:p>
          <w:p w:rsidR="002E73C4" w:rsidRPr="005931E3" w:rsidRDefault="002E73C4" w:rsidP="005931E3">
            <w:pPr>
              <w:spacing w:line="360" w:lineRule="auto"/>
              <w:rPr>
                <w:rFonts w:ascii="宋体"/>
                <w:szCs w:val="21"/>
              </w:rPr>
            </w:pPr>
            <w:r w:rsidRPr="005931E3">
              <w:rPr>
                <w:rFonts w:ascii="宋体" w:hAnsi="宋体"/>
                <w:szCs w:val="21"/>
              </w:rPr>
              <w:t>3.</w:t>
            </w:r>
            <w:r w:rsidRPr="005931E3">
              <w:rPr>
                <w:rFonts w:ascii="宋体" w:hAnsi="宋体" w:hint="eastAsia"/>
                <w:szCs w:val="21"/>
              </w:rPr>
              <w:t>教育经济学的研究现状</w:t>
            </w:r>
          </w:p>
          <w:p w:rsidR="002E73C4" w:rsidRPr="005931E3" w:rsidRDefault="002E73C4" w:rsidP="005931E3">
            <w:pPr>
              <w:spacing w:line="360" w:lineRule="auto"/>
              <w:rPr>
                <w:rFonts w:ascii="宋体"/>
                <w:szCs w:val="21"/>
              </w:rPr>
            </w:pPr>
            <w:r w:rsidRPr="005931E3">
              <w:rPr>
                <w:rFonts w:ascii="宋体" w:hAnsi="宋体" w:hint="eastAsia"/>
                <w:szCs w:val="21"/>
              </w:rPr>
              <w:t>二、教育经济学的演变</w:t>
            </w:r>
          </w:p>
          <w:p w:rsidR="002E73C4" w:rsidRPr="005931E3" w:rsidRDefault="002E73C4" w:rsidP="005931E3">
            <w:pPr>
              <w:spacing w:line="360" w:lineRule="auto"/>
              <w:rPr>
                <w:rFonts w:ascii="宋体"/>
                <w:szCs w:val="21"/>
              </w:rPr>
            </w:pPr>
            <w:r w:rsidRPr="005931E3">
              <w:rPr>
                <w:rFonts w:ascii="宋体" w:hAnsi="宋体"/>
                <w:szCs w:val="21"/>
              </w:rPr>
              <w:t>1.</w:t>
            </w:r>
            <w:r w:rsidRPr="005931E3">
              <w:rPr>
                <w:rFonts w:ascii="宋体" w:hAnsi="宋体" w:hint="eastAsia"/>
                <w:szCs w:val="21"/>
              </w:rPr>
              <w:t>教育经济学发展史、教育经济学发展走向</w:t>
            </w:r>
          </w:p>
          <w:p w:rsidR="002E73C4" w:rsidRPr="005931E3" w:rsidRDefault="002E73C4" w:rsidP="005931E3">
            <w:pPr>
              <w:spacing w:line="360" w:lineRule="auto"/>
              <w:rPr>
                <w:rFonts w:ascii="宋体"/>
                <w:szCs w:val="21"/>
              </w:rPr>
            </w:pPr>
            <w:r w:rsidRPr="005931E3">
              <w:rPr>
                <w:rFonts w:ascii="宋体" w:hAnsi="宋体"/>
                <w:szCs w:val="21"/>
              </w:rPr>
              <w:t>2.</w:t>
            </w:r>
            <w:r w:rsidRPr="005931E3">
              <w:rPr>
                <w:rFonts w:ascii="宋体" w:hAnsi="宋体" w:hint="eastAsia"/>
                <w:szCs w:val="21"/>
              </w:rPr>
              <w:t>对教育经济学作出主要贡献的人物分析</w:t>
            </w:r>
          </w:p>
          <w:p w:rsidR="002E73C4" w:rsidRPr="005931E3" w:rsidRDefault="002E73C4" w:rsidP="005931E3">
            <w:pPr>
              <w:spacing w:line="360" w:lineRule="auto"/>
              <w:rPr>
                <w:rFonts w:ascii="宋体"/>
                <w:szCs w:val="21"/>
              </w:rPr>
            </w:pPr>
            <w:r w:rsidRPr="005931E3">
              <w:rPr>
                <w:rFonts w:ascii="宋体" w:hAnsi="宋体" w:hint="eastAsia"/>
                <w:szCs w:val="21"/>
              </w:rPr>
              <w:t>三、教育经济学的理论基础</w:t>
            </w:r>
          </w:p>
          <w:p w:rsidR="002E73C4" w:rsidRPr="005931E3" w:rsidRDefault="002E73C4" w:rsidP="005931E3">
            <w:pPr>
              <w:spacing w:line="360" w:lineRule="auto"/>
              <w:rPr>
                <w:rFonts w:ascii="宋体"/>
                <w:szCs w:val="21"/>
              </w:rPr>
            </w:pPr>
            <w:r w:rsidRPr="005931E3">
              <w:rPr>
                <w:rFonts w:ascii="宋体" w:hAnsi="宋体"/>
                <w:szCs w:val="21"/>
              </w:rPr>
              <w:t>1.</w:t>
            </w:r>
            <w:r w:rsidRPr="005931E3">
              <w:rPr>
                <w:rFonts w:ascii="宋体" w:hAnsi="宋体" w:hint="eastAsia"/>
                <w:szCs w:val="21"/>
              </w:rPr>
              <w:t>人力资本理论、劳动力市场分割理论、社会化理论、马克思主义关于教育经济学的理论等</w:t>
            </w:r>
          </w:p>
          <w:p w:rsidR="002E73C4" w:rsidRPr="005931E3" w:rsidRDefault="002E73C4" w:rsidP="005931E3">
            <w:pPr>
              <w:spacing w:line="360" w:lineRule="auto"/>
              <w:rPr>
                <w:rFonts w:ascii="宋体"/>
                <w:szCs w:val="21"/>
              </w:rPr>
            </w:pPr>
            <w:r w:rsidRPr="005931E3">
              <w:rPr>
                <w:rFonts w:ascii="宋体" w:hAnsi="宋体"/>
                <w:szCs w:val="21"/>
              </w:rPr>
              <w:t xml:space="preserve">2. </w:t>
            </w:r>
            <w:r w:rsidRPr="005931E3">
              <w:rPr>
                <w:rFonts w:ascii="宋体" w:hAnsi="宋体" w:hint="eastAsia"/>
                <w:szCs w:val="21"/>
              </w:rPr>
              <w:t>基本范畴</w:t>
            </w:r>
          </w:p>
          <w:p w:rsidR="002E73C4" w:rsidRPr="005931E3" w:rsidRDefault="002E73C4" w:rsidP="005931E3">
            <w:pPr>
              <w:spacing w:line="360" w:lineRule="auto"/>
              <w:rPr>
                <w:rFonts w:ascii="宋体"/>
                <w:szCs w:val="21"/>
              </w:rPr>
            </w:pPr>
            <w:r w:rsidRPr="005931E3">
              <w:rPr>
                <w:rFonts w:ascii="宋体" w:hAnsi="宋体" w:hint="eastAsia"/>
                <w:szCs w:val="21"/>
              </w:rPr>
              <w:t>四、教育与经济的关系</w:t>
            </w:r>
          </w:p>
          <w:p w:rsidR="002E73C4" w:rsidRPr="005931E3" w:rsidRDefault="002E73C4" w:rsidP="005931E3">
            <w:pPr>
              <w:spacing w:line="360" w:lineRule="auto"/>
              <w:rPr>
                <w:rFonts w:ascii="宋体"/>
                <w:szCs w:val="21"/>
              </w:rPr>
            </w:pPr>
            <w:r w:rsidRPr="005931E3">
              <w:rPr>
                <w:rFonts w:ascii="宋体" w:hAnsi="宋体"/>
                <w:szCs w:val="21"/>
              </w:rPr>
              <w:t>1.</w:t>
            </w:r>
            <w:r w:rsidRPr="005931E3">
              <w:rPr>
                <w:rFonts w:ascii="宋体" w:hAnsi="宋体" w:hint="eastAsia"/>
                <w:szCs w:val="21"/>
              </w:rPr>
              <w:t>教育的供求矛盾、教育与劳动力市场</w:t>
            </w:r>
          </w:p>
          <w:p w:rsidR="002E73C4" w:rsidRPr="005931E3" w:rsidRDefault="002E73C4" w:rsidP="005931E3">
            <w:pPr>
              <w:spacing w:line="360" w:lineRule="auto"/>
              <w:rPr>
                <w:rFonts w:ascii="宋体"/>
                <w:szCs w:val="21"/>
              </w:rPr>
            </w:pPr>
            <w:r w:rsidRPr="005931E3">
              <w:rPr>
                <w:rFonts w:ascii="宋体" w:hAnsi="宋体"/>
                <w:szCs w:val="21"/>
              </w:rPr>
              <w:t>2.</w:t>
            </w:r>
            <w:r w:rsidRPr="005931E3">
              <w:rPr>
                <w:rFonts w:ascii="宋体" w:hAnsi="宋体" w:hint="eastAsia"/>
                <w:szCs w:val="21"/>
              </w:rPr>
              <w:t>教育与就业制度</w:t>
            </w:r>
          </w:p>
          <w:p w:rsidR="002E73C4" w:rsidRPr="005931E3" w:rsidRDefault="002E73C4" w:rsidP="005931E3">
            <w:pPr>
              <w:spacing w:line="360" w:lineRule="auto"/>
              <w:rPr>
                <w:rFonts w:ascii="宋体"/>
                <w:szCs w:val="21"/>
              </w:rPr>
            </w:pPr>
            <w:r w:rsidRPr="005931E3">
              <w:rPr>
                <w:rFonts w:ascii="宋体" w:hAnsi="宋体"/>
                <w:szCs w:val="21"/>
              </w:rPr>
              <w:t>3.</w:t>
            </w:r>
            <w:r w:rsidRPr="005931E3">
              <w:rPr>
                <w:rFonts w:ascii="宋体" w:hAnsi="宋体" w:hint="eastAsia"/>
                <w:szCs w:val="21"/>
              </w:rPr>
              <w:t>教育产业化</w:t>
            </w:r>
          </w:p>
          <w:p w:rsidR="002E73C4" w:rsidRPr="005931E3" w:rsidRDefault="002E73C4" w:rsidP="005931E3">
            <w:pPr>
              <w:spacing w:line="360" w:lineRule="auto"/>
              <w:rPr>
                <w:rFonts w:ascii="宋体"/>
                <w:szCs w:val="21"/>
              </w:rPr>
            </w:pPr>
            <w:r w:rsidRPr="005931E3">
              <w:rPr>
                <w:rFonts w:ascii="宋体" w:hAnsi="宋体"/>
                <w:szCs w:val="21"/>
              </w:rPr>
              <w:t>4.</w:t>
            </w:r>
            <w:r w:rsidRPr="005931E3">
              <w:rPr>
                <w:rFonts w:ascii="宋体" w:hAnsi="宋体" w:hint="eastAsia"/>
                <w:szCs w:val="21"/>
              </w:rPr>
              <w:t>教育与两种经济制度（计划经济和市场经济）、教育在经济社会中的地位和作用、教育对科学技术的影响</w:t>
            </w:r>
          </w:p>
          <w:p w:rsidR="002E73C4" w:rsidRPr="005931E3" w:rsidRDefault="002E73C4" w:rsidP="005931E3">
            <w:pPr>
              <w:spacing w:line="360" w:lineRule="auto"/>
              <w:rPr>
                <w:rFonts w:ascii="宋体"/>
                <w:szCs w:val="21"/>
              </w:rPr>
            </w:pPr>
            <w:r w:rsidRPr="005931E3">
              <w:rPr>
                <w:rFonts w:ascii="宋体" w:hAnsi="宋体"/>
                <w:szCs w:val="21"/>
              </w:rPr>
              <w:t>5.</w:t>
            </w:r>
            <w:r w:rsidRPr="005931E3">
              <w:rPr>
                <w:rFonts w:ascii="宋体" w:hAnsi="宋体" w:hint="eastAsia"/>
                <w:szCs w:val="21"/>
              </w:rPr>
              <w:t>教育服务</w:t>
            </w:r>
          </w:p>
          <w:p w:rsidR="002E73C4" w:rsidRPr="005931E3" w:rsidRDefault="002E73C4" w:rsidP="005931E3">
            <w:pPr>
              <w:spacing w:line="360" w:lineRule="auto"/>
              <w:rPr>
                <w:rFonts w:ascii="宋体"/>
                <w:szCs w:val="21"/>
              </w:rPr>
            </w:pPr>
            <w:r w:rsidRPr="005931E3">
              <w:rPr>
                <w:rFonts w:ascii="宋体" w:hAnsi="宋体"/>
                <w:szCs w:val="21"/>
              </w:rPr>
              <w:t>6.</w:t>
            </w:r>
            <w:r w:rsidRPr="005931E3">
              <w:rPr>
                <w:rFonts w:ascii="宋体" w:hAnsi="宋体" w:hint="eastAsia"/>
                <w:szCs w:val="21"/>
              </w:rPr>
              <w:t>教育与社会分层、教育分流与经济发展</w:t>
            </w:r>
          </w:p>
          <w:p w:rsidR="002E73C4" w:rsidRPr="005931E3" w:rsidRDefault="002E73C4" w:rsidP="005931E3">
            <w:pPr>
              <w:spacing w:line="360" w:lineRule="auto"/>
              <w:rPr>
                <w:rFonts w:ascii="宋体"/>
                <w:szCs w:val="21"/>
              </w:rPr>
            </w:pPr>
            <w:r w:rsidRPr="005931E3">
              <w:rPr>
                <w:rFonts w:ascii="宋体" w:hAnsi="宋体" w:hint="eastAsia"/>
                <w:szCs w:val="21"/>
              </w:rPr>
              <w:t>五、教育资源配置</w:t>
            </w:r>
          </w:p>
          <w:p w:rsidR="002E73C4" w:rsidRPr="005931E3" w:rsidRDefault="002E73C4" w:rsidP="005931E3">
            <w:pPr>
              <w:spacing w:line="360" w:lineRule="auto"/>
              <w:rPr>
                <w:rFonts w:ascii="宋体"/>
                <w:szCs w:val="21"/>
              </w:rPr>
            </w:pPr>
            <w:r w:rsidRPr="005931E3">
              <w:rPr>
                <w:rFonts w:ascii="宋体" w:hAnsi="宋体"/>
                <w:szCs w:val="21"/>
              </w:rPr>
              <w:t>1.</w:t>
            </w:r>
            <w:r w:rsidRPr="005931E3">
              <w:rPr>
                <w:rFonts w:ascii="宋体" w:hAnsi="宋体" w:hint="eastAsia"/>
                <w:szCs w:val="21"/>
              </w:rPr>
              <w:t>教育资源配置的基本原理</w:t>
            </w:r>
          </w:p>
          <w:p w:rsidR="002E73C4" w:rsidRPr="005931E3" w:rsidRDefault="002E73C4" w:rsidP="005931E3">
            <w:pPr>
              <w:spacing w:line="360" w:lineRule="auto"/>
              <w:rPr>
                <w:rFonts w:ascii="宋体"/>
                <w:szCs w:val="21"/>
              </w:rPr>
            </w:pPr>
            <w:r w:rsidRPr="005931E3">
              <w:rPr>
                <w:rFonts w:ascii="宋体" w:hAnsi="宋体"/>
                <w:szCs w:val="21"/>
              </w:rPr>
              <w:t>2.</w:t>
            </w:r>
            <w:r w:rsidRPr="005931E3">
              <w:rPr>
                <w:rFonts w:ascii="宋体" w:hAnsi="宋体" w:hint="eastAsia"/>
                <w:szCs w:val="21"/>
              </w:rPr>
              <w:t>学校经营</w:t>
            </w:r>
          </w:p>
          <w:p w:rsidR="002E73C4" w:rsidRPr="005931E3" w:rsidRDefault="002E73C4" w:rsidP="005931E3">
            <w:pPr>
              <w:spacing w:line="360" w:lineRule="auto"/>
              <w:rPr>
                <w:rFonts w:ascii="宋体"/>
                <w:szCs w:val="21"/>
              </w:rPr>
            </w:pPr>
            <w:r w:rsidRPr="005931E3">
              <w:rPr>
                <w:rFonts w:ascii="宋体" w:hAnsi="宋体"/>
                <w:szCs w:val="21"/>
              </w:rPr>
              <w:t>3.</w:t>
            </w:r>
            <w:r w:rsidRPr="005931E3">
              <w:rPr>
                <w:rFonts w:ascii="宋体" w:hAnsi="宋体" w:hint="eastAsia"/>
                <w:szCs w:val="21"/>
              </w:rPr>
              <w:t>教师资源问题</w:t>
            </w:r>
          </w:p>
          <w:p w:rsidR="002E73C4" w:rsidRPr="005931E3" w:rsidRDefault="002E73C4" w:rsidP="005931E3">
            <w:pPr>
              <w:spacing w:line="360" w:lineRule="auto"/>
              <w:rPr>
                <w:rFonts w:ascii="宋体"/>
                <w:szCs w:val="21"/>
              </w:rPr>
            </w:pPr>
            <w:r w:rsidRPr="005931E3">
              <w:rPr>
                <w:rFonts w:ascii="宋体" w:hAnsi="宋体"/>
                <w:szCs w:val="21"/>
              </w:rPr>
              <w:t>4.</w:t>
            </w:r>
            <w:r w:rsidRPr="005931E3">
              <w:rPr>
                <w:rFonts w:ascii="宋体" w:hAnsi="宋体" w:hint="eastAsia"/>
                <w:szCs w:val="21"/>
              </w:rPr>
              <w:t>我国教育资源配置机制分析、教育资源配置的公平与效率</w:t>
            </w:r>
          </w:p>
          <w:p w:rsidR="002E73C4" w:rsidRPr="005931E3" w:rsidRDefault="002E73C4" w:rsidP="005931E3">
            <w:pPr>
              <w:spacing w:line="360" w:lineRule="auto"/>
              <w:rPr>
                <w:rFonts w:ascii="宋体"/>
                <w:szCs w:val="21"/>
              </w:rPr>
            </w:pPr>
            <w:r w:rsidRPr="005931E3">
              <w:rPr>
                <w:rFonts w:ascii="宋体" w:hAnsi="宋体" w:hint="eastAsia"/>
                <w:szCs w:val="21"/>
              </w:rPr>
              <w:t>六、教育经济学的计量</w:t>
            </w:r>
          </w:p>
          <w:p w:rsidR="002E73C4" w:rsidRPr="005931E3" w:rsidRDefault="002E73C4" w:rsidP="005931E3">
            <w:pPr>
              <w:spacing w:line="360" w:lineRule="auto"/>
              <w:rPr>
                <w:rFonts w:ascii="宋体"/>
                <w:szCs w:val="21"/>
              </w:rPr>
            </w:pPr>
            <w:r w:rsidRPr="005931E3">
              <w:rPr>
                <w:rFonts w:ascii="宋体" w:hAnsi="宋体" w:hint="eastAsia"/>
                <w:szCs w:val="21"/>
              </w:rPr>
              <w:t>教育经济效率的计算方法、如何看待教育规模经济、教育经济效益的计量方法、教育成本</w:t>
            </w:r>
            <w:r w:rsidRPr="005931E3">
              <w:rPr>
                <w:rFonts w:ascii="宋体"/>
                <w:szCs w:val="21"/>
              </w:rPr>
              <w:t>-</w:t>
            </w:r>
            <w:r w:rsidRPr="005931E3">
              <w:rPr>
                <w:rFonts w:ascii="宋体" w:hAnsi="宋体" w:hint="eastAsia"/>
                <w:szCs w:val="21"/>
              </w:rPr>
              <w:t>效益分析法</w:t>
            </w:r>
          </w:p>
          <w:p w:rsidR="002E73C4" w:rsidRPr="005931E3" w:rsidRDefault="002E73C4" w:rsidP="005931E3">
            <w:pPr>
              <w:spacing w:line="360" w:lineRule="auto"/>
              <w:rPr>
                <w:rFonts w:ascii="宋体"/>
                <w:szCs w:val="21"/>
              </w:rPr>
            </w:pPr>
            <w:r w:rsidRPr="005931E3">
              <w:rPr>
                <w:rFonts w:ascii="宋体" w:hAnsi="宋体" w:hint="eastAsia"/>
                <w:szCs w:val="21"/>
              </w:rPr>
              <w:t>七、教育经济学与实践</w:t>
            </w:r>
          </w:p>
          <w:p w:rsidR="002E73C4" w:rsidRPr="005931E3" w:rsidRDefault="002E73C4" w:rsidP="005931E3">
            <w:pPr>
              <w:spacing w:line="360" w:lineRule="auto"/>
              <w:rPr>
                <w:rFonts w:ascii="宋体"/>
                <w:szCs w:val="21"/>
              </w:rPr>
            </w:pPr>
            <w:r w:rsidRPr="005931E3">
              <w:rPr>
                <w:rFonts w:ascii="宋体" w:hAnsi="宋体"/>
                <w:szCs w:val="21"/>
              </w:rPr>
              <w:t>1.</w:t>
            </w:r>
            <w:r w:rsidRPr="005931E3">
              <w:rPr>
                <w:rFonts w:ascii="宋体" w:hAnsi="宋体" w:hint="eastAsia"/>
                <w:szCs w:val="21"/>
              </w:rPr>
              <w:t>教育规划</w:t>
            </w:r>
          </w:p>
          <w:p w:rsidR="002E73C4" w:rsidRPr="005931E3" w:rsidRDefault="002E73C4" w:rsidP="005931E3">
            <w:pPr>
              <w:spacing w:line="360" w:lineRule="auto"/>
              <w:rPr>
                <w:rFonts w:ascii="宋体"/>
                <w:szCs w:val="21"/>
              </w:rPr>
            </w:pPr>
            <w:r w:rsidRPr="005931E3">
              <w:rPr>
                <w:rFonts w:ascii="宋体" w:hAnsi="宋体"/>
                <w:szCs w:val="21"/>
              </w:rPr>
              <w:t>2.</w:t>
            </w:r>
            <w:r w:rsidRPr="005931E3">
              <w:rPr>
                <w:rFonts w:ascii="宋体" w:hAnsi="宋体" w:hint="eastAsia"/>
                <w:szCs w:val="21"/>
              </w:rPr>
              <w:t>教育财政</w:t>
            </w:r>
          </w:p>
          <w:p w:rsidR="002E73C4" w:rsidRPr="005931E3" w:rsidRDefault="002E73C4" w:rsidP="005931E3">
            <w:pPr>
              <w:spacing w:line="360" w:lineRule="auto"/>
              <w:rPr>
                <w:rFonts w:ascii="宋体"/>
                <w:szCs w:val="21"/>
              </w:rPr>
            </w:pPr>
            <w:r w:rsidRPr="005931E3">
              <w:rPr>
                <w:rFonts w:ascii="宋体" w:hAnsi="宋体"/>
                <w:szCs w:val="21"/>
              </w:rPr>
              <w:t>3.</w:t>
            </w:r>
            <w:r w:rsidRPr="005931E3">
              <w:rPr>
                <w:rFonts w:ascii="宋体" w:hAnsi="宋体" w:hint="eastAsia"/>
                <w:szCs w:val="21"/>
              </w:rPr>
              <w:t>学校管理（包括教师管理等）</w:t>
            </w:r>
          </w:p>
          <w:p w:rsidR="002E73C4" w:rsidRPr="005931E3" w:rsidRDefault="002E73C4" w:rsidP="005931E3">
            <w:pPr>
              <w:rPr>
                <w:rFonts w:ascii="Times New Roman" w:hAnsi="Times New Roman"/>
                <w:szCs w:val="21"/>
              </w:rPr>
            </w:pPr>
          </w:p>
        </w:tc>
      </w:tr>
      <w:tr w:rsidR="002E73C4" w:rsidRPr="005931E3" w:rsidTr="00725084">
        <w:trPr>
          <w:jc w:val="center"/>
        </w:trPr>
        <w:tc>
          <w:tcPr>
            <w:tcW w:w="8474" w:type="dxa"/>
            <w:gridSpan w:val="7"/>
            <w:vAlign w:val="center"/>
          </w:tcPr>
          <w:p w:rsidR="002E73C4" w:rsidRPr="005931E3" w:rsidRDefault="002E73C4" w:rsidP="005931E3">
            <w:pPr>
              <w:rPr>
                <w:rFonts w:ascii="Times New Roman" w:hAnsi="Times New Roman"/>
                <w:szCs w:val="21"/>
              </w:rPr>
            </w:pPr>
            <w:r w:rsidRPr="005931E3">
              <w:rPr>
                <w:rFonts w:ascii="Times New Roman" w:hAnsi="Times New Roman" w:hint="eastAsia"/>
                <w:szCs w:val="21"/>
              </w:rPr>
              <w:t>参考书目</w:t>
            </w:r>
          </w:p>
          <w:p w:rsidR="002E73C4" w:rsidRPr="005931E3" w:rsidRDefault="002E73C4" w:rsidP="005931E3">
            <w:pPr>
              <w:spacing w:line="360" w:lineRule="auto"/>
              <w:rPr>
                <w:rFonts w:ascii="宋体"/>
                <w:szCs w:val="21"/>
              </w:rPr>
            </w:pPr>
            <w:r w:rsidRPr="005931E3">
              <w:rPr>
                <w:rFonts w:ascii="宋体" w:hAnsi="宋体" w:hint="eastAsia"/>
                <w:szCs w:val="21"/>
              </w:rPr>
              <w:t>一、著作：</w:t>
            </w:r>
          </w:p>
          <w:p w:rsidR="002E73C4" w:rsidRPr="005931E3" w:rsidRDefault="002E73C4" w:rsidP="005931E3">
            <w:pPr>
              <w:spacing w:line="360" w:lineRule="auto"/>
              <w:rPr>
                <w:rFonts w:ascii="宋体"/>
                <w:szCs w:val="21"/>
              </w:rPr>
            </w:pPr>
            <w:r w:rsidRPr="005931E3">
              <w:rPr>
                <w:rFonts w:ascii="宋体" w:hAnsi="宋体"/>
                <w:szCs w:val="21"/>
              </w:rPr>
              <w:t>1.</w:t>
            </w:r>
            <w:r w:rsidRPr="005931E3">
              <w:rPr>
                <w:rFonts w:ascii="宋体" w:hAnsi="宋体" w:hint="eastAsia"/>
                <w:szCs w:val="21"/>
              </w:rPr>
              <w:t>邱渊</w:t>
            </w:r>
            <w:r w:rsidRPr="005931E3">
              <w:rPr>
                <w:rFonts w:ascii="宋体"/>
                <w:szCs w:val="21"/>
              </w:rPr>
              <w:t>.</w:t>
            </w:r>
            <w:r w:rsidRPr="005931E3">
              <w:rPr>
                <w:rFonts w:ascii="宋体" w:hAnsi="宋体" w:hint="eastAsia"/>
                <w:szCs w:val="21"/>
              </w:rPr>
              <w:t>教育经济学导论</w:t>
            </w:r>
            <w:r w:rsidRPr="005931E3">
              <w:rPr>
                <w:rFonts w:ascii="宋体" w:hAnsi="宋体"/>
                <w:szCs w:val="21"/>
              </w:rPr>
              <w:t>[M].</w:t>
            </w:r>
            <w:r w:rsidRPr="005931E3">
              <w:rPr>
                <w:rFonts w:ascii="宋体" w:hAnsi="宋体" w:hint="eastAsia"/>
                <w:szCs w:val="21"/>
              </w:rPr>
              <w:t>北京：人民教育出版社，</w:t>
            </w:r>
            <w:r w:rsidRPr="005931E3">
              <w:rPr>
                <w:rFonts w:ascii="宋体" w:hAnsi="宋体"/>
                <w:szCs w:val="21"/>
              </w:rPr>
              <w:t>1988</w:t>
            </w:r>
            <w:r w:rsidRPr="005931E3">
              <w:rPr>
                <w:rFonts w:ascii="宋体" w:hAnsi="宋体" w:hint="eastAsia"/>
                <w:szCs w:val="21"/>
              </w:rPr>
              <w:t>年。</w:t>
            </w:r>
          </w:p>
          <w:p w:rsidR="002E73C4" w:rsidRPr="005931E3" w:rsidRDefault="002E73C4" w:rsidP="005931E3">
            <w:pPr>
              <w:spacing w:line="360" w:lineRule="auto"/>
              <w:rPr>
                <w:rFonts w:ascii="宋体"/>
                <w:szCs w:val="21"/>
              </w:rPr>
            </w:pPr>
            <w:r w:rsidRPr="005931E3">
              <w:rPr>
                <w:rFonts w:ascii="宋体" w:hAnsi="宋体"/>
                <w:szCs w:val="21"/>
              </w:rPr>
              <w:t>2.</w:t>
            </w:r>
            <w:r w:rsidRPr="005931E3">
              <w:rPr>
                <w:rFonts w:ascii="宋体" w:hAnsi="宋体" w:hint="eastAsia"/>
                <w:szCs w:val="21"/>
              </w:rPr>
              <w:t>厉以宁</w:t>
            </w:r>
            <w:r w:rsidRPr="005931E3">
              <w:rPr>
                <w:rFonts w:ascii="宋体"/>
                <w:szCs w:val="21"/>
              </w:rPr>
              <w:t>.</w:t>
            </w:r>
            <w:r w:rsidRPr="005931E3">
              <w:rPr>
                <w:rFonts w:ascii="宋体" w:hAnsi="宋体" w:hint="eastAsia"/>
                <w:szCs w:val="21"/>
              </w:rPr>
              <w:t>教育经济学</w:t>
            </w:r>
            <w:r w:rsidRPr="005931E3">
              <w:rPr>
                <w:rFonts w:ascii="宋体" w:hAnsi="宋体"/>
                <w:szCs w:val="21"/>
              </w:rPr>
              <w:t>[M].</w:t>
            </w:r>
            <w:r w:rsidRPr="005931E3">
              <w:rPr>
                <w:rFonts w:ascii="宋体" w:hAnsi="宋体" w:hint="eastAsia"/>
                <w:szCs w:val="21"/>
              </w:rPr>
              <w:t>北京出版社，</w:t>
            </w:r>
            <w:r w:rsidRPr="005931E3">
              <w:rPr>
                <w:rFonts w:ascii="宋体" w:hAnsi="宋体"/>
                <w:szCs w:val="21"/>
              </w:rPr>
              <w:t>1984</w:t>
            </w:r>
            <w:r w:rsidRPr="005931E3">
              <w:rPr>
                <w:rFonts w:ascii="宋体" w:hAnsi="宋体" w:hint="eastAsia"/>
                <w:szCs w:val="21"/>
              </w:rPr>
              <w:t>年。</w:t>
            </w:r>
          </w:p>
          <w:p w:rsidR="002E73C4" w:rsidRPr="005931E3" w:rsidRDefault="002E73C4" w:rsidP="005931E3">
            <w:pPr>
              <w:spacing w:line="360" w:lineRule="auto"/>
              <w:rPr>
                <w:rFonts w:ascii="宋体"/>
                <w:szCs w:val="21"/>
              </w:rPr>
            </w:pPr>
            <w:r w:rsidRPr="005931E3">
              <w:rPr>
                <w:rFonts w:ascii="宋体" w:hAnsi="宋体"/>
                <w:szCs w:val="21"/>
              </w:rPr>
              <w:t>3.</w:t>
            </w:r>
            <w:r w:rsidRPr="005931E3">
              <w:rPr>
                <w:rFonts w:ascii="宋体" w:hAnsi="宋体" w:hint="eastAsia"/>
                <w:szCs w:val="21"/>
              </w:rPr>
              <w:t>盖浙生</w:t>
            </w:r>
            <w:r w:rsidRPr="005931E3">
              <w:rPr>
                <w:rFonts w:ascii="宋体"/>
                <w:szCs w:val="21"/>
              </w:rPr>
              <w:t>.</w:t>
            </w:r>
            <w:r w:rsidRPr="005931E3">
              <w:rPr>
                <w:rFonts w:ascii="宋体" w:hAnsi="宋体" w:hint="eastAsia"/>
                <w:szCs w:val="21"/>
              </w:rPr>
              <w:t>教育经济学</w:t>
            </w:r>
            <w:r w:rsidRPr="005931E3">
              <w:rPr>
                <w:rFonts w:ascii="宋体" w:hAnsi="宋体"/>
                <w:szCs w:val="21"/>
              </w:rPr>
              <w:t>[M].</w:t>
            </w:r>
            <w:r w:rsidRPr="005931E3">
              <w:rPr>
                <w:rFonts w:ascii="宋体" w:hAnsi="宋体" w:hint="eastAsia"/>
                <w:szCs w:val="21"/>
              </w:rPr>
              <w:t>台湾三民书局，</w:t>
            </w:r>
            <w:r w:rsidRPr="005931E3">
              <w:rPr>
                <w:rFonts w:ascii="宋体" w:hAnsi="宋体"/>
                <w:szCs w:val="21"/>
              </w:rPr>
              <w:t>1982</w:t>
            </w:r>
            <w:r w:rsidRPr="005931E3">
              <w:rPr>
                <w:rFonts w:ascii="宋体" w:hAnsi="宋体" w:hint="eastAsia"/>
                <w:szCs w:val="21"/>
              </w:rPr>
              <w:t>年。</w:t>
            </w:r>
          </w:p>
          <w:p w:rsidR="002E73C4" w:rsidRPr="005931E3" w:rsidRDefault="002E73C4" w:rsidP="005931E3">
            <w:pPr>
              <w:spacing w:line="360" w:lineRule="auto"/>
              <w:rPr>
                <w:rFonts w:ascii="宋体"/>
                <w:szCs w:val="21"/>
              </w:rPr>
            </w:pPr>
            <w:r w:rsidRPr="005931E3">
              <w:rPr>
                <w:rFonts w:ascii="宋体" w:hAnsi="宋体"/>
                <w:szCs w:val="21"/>
              </w:rPr>
              <w:t>4.</w:t>
            </w:r>
            <w:r w:rsidRPr="005931E3">
              <w:rPr>
                <w:rFonts w:ascii="宋体" w:hAnsi="宋体" w:hint="eastAsia"/>
                <w:szCs w:val="21"/>
              </w:rPr>
              <w:t>林文达</w:t>
            </w:r>
            <w:r w:rsidRPr="005931E3">
              <w:rPr>
                <w:rFonts w:ascii="宋体"/>
                <w:szCs w:val="21"/>
              </w:rPr>
              <w:t>.</w:t>
            </w:r>
            <w:r w:rsidRPr="005931E3">
              <w:rPr>
                <w:rFonts w:ascii="宋体" w:hAnsi="宋体" w:hint="eastAsia"/>
                <w:szCs w:val="21"/>
              </w:rPr>
              <w:t>教育经济学</w:t>
            </w:r>
            <w:r w:rsidRPr="005931E3">
              <w:rPr>
                <w:rFonts w:ascii="宋体" w:hAnsi="宋体"/>
                <w:szCs w:val="21"/>
              </w:rPr>
              <w:t>[M].</w:t>
            </w:r>
            <w:r w:rsidRPr="005931E3">
              <w:rPr>
                <w:rFonts w:ascii="宋体" w:hAnsi="宋体" w:hint="eastAsia"/>
                <w:szCs w:val="21"/>
              </w:rPr>
              <w:t>台湾三民书局，</w:t>
            </w:r>
            <w:r w:rsidRPr="005931E3">
              <w:rPr>
                <w:rFonts w:ascii="宋体" w:hAnsi="宋体"/>
                <w:szCs w:val="21"/>
              </w:rPr>
              <w:t>1982</w:t>
            </w:r>
            <w:r w:rsidRPr="005931E3">
              <w:rPr>
                <w:rFonts w:ascii="宋体" w:hAnsi="宋体" w:hint="eastAsia"/>
                <w:szCs w:val="21"/>
              </w:rPr>
              <w:t>年。</w:t>
            </w:r>
          </w:p>
          <w:p w:rsidR="002E73C4" w:rsidRPr="005931E3" w:rsidRDefault="002E73C4" w:rsidP="005931E3">
            <w:pPr>
              <w:spacing w:line="360" w:lineRule="auto"/>
              <w:rPr>
                <w:rFonts w:ascii="宋体"/>
                <w:szCs w:val="21"/>
              </w:rPr>
            </w:pPr>
            <w:r w:rsidRPr="005931E3">
              <w:rPr>
                <w:rFonts w:ascii="宋体" w:hAnsi="宋体"/>
                <w:szCs w:val="21"/>
              </w:rPr>
              <w:t>5.</w:t>
            </w:r>
            <w:r w:rsidRPr="005931E3">
              <w:rPr>
                <w:rFonts w:ascii="宋体" w:hAnsi="宋体" w:hint="eastAsia"/>
                <w:szCs w:val="21"/>
              </w:rPr>
              <w:t>闵维芳等译</w:t>
            </w:r>
            <w:r w:rsidRPr="005931E3">
              <w:rPr>
                <w:rFonts w:ascii="宋体"/>
                <w:szCs w:val="21"/>
              </w:rPr>
              <w:t>.</w:t>
            </w:r>
            <w:r w:rsidRPr="005931E3">
              <w:rPr>
                <w:rFonts w:ascii="宋体" w:hAnsi="宋体" w:hint="eastAsia"/>
                <w:szCs w:val="21"/>
              </w:rPr>
              <w:t>教育经济学国际百科全书</w:t>
            </w:r>
            <w:r w:rsidRPr="005931E3">
              <w:rPr>
                <w:rFonts w:ascii="宋体" w:hAnsi="宋体"/>
                <w:szCs w:val="21"/>
              </w:rPr>
              <w:t>[M].</w:t>
            </w:r>
            <w:r w:rsidRPr="005931E3">
              <w:rPr>
                <w:rFonts w:ascii="宋体" w:hAnsi="宋体" w:hint="eastAsia"/>
                <w:szCs w:val="21"/>
              </w:rPr>
              <w:t>北京：高等教育出版社，</w:t>
            </w:r>
            <w:r w:rsidRPr="005931E3">
              <w:rPr>
                <w:rFonts w:ascii="宋体" w:hAnsi="宋体"/>
                <w:szCs w:val="21"/>
              </w:rPr>
              <w:t>2000</w:t>
            </w:r>
            <w:r w:rsidRPr="005931E3">
              <w:rPr>
                <w:rFonts w:ascii="宋体" w:hAnsi="宋体" w:hint="eastAsia"/>
                <w:szCs w:val="21"/>
              </w:rPr>
              <w:t>年。</w:t>
            </w:r>
          </w:p>
          <w:p w:rsidR="002E73C4" w:rsidRPr="005931E3" w:rsidRDefault="002E73C4" w:rsidP="005931E3">
            <w:pPr>
              <w:spacing w:line="360" w:lineRule="auto"/>
              <w:rPr>
                <w:rFonts w:ascii="宋体"/>
                <w:szCs w:val="21"/>
              </w:rPr>
            </w:pPr>
            <w:r w:rsidRPr="005931E3">
              <w:rPr>
                <w:rFonts w:ascii="宋体" w:hAnsi="宋体"/>
                <w:szCs w:val="21"/>
              </w:rPr>
              <w:t>6.</w:t>
            </w:r>
            <w:r w:rsidRPr="005931E3">
              <w:rPr>
                <w:rFonts w:ascii="宋体" w:hAnsi="宋体" w:hint="eastAsia"/>
                <w:szCs w:val="21"/>
              </w:rPr>
              <w:t>王善迈</w:t>
            </w:r>
            <w:r w:rsidRPr="005931E3">
              <w:rPr>
                <w:rFonts w:ascii="宋体"/>
                <w:szCs w:val="21"/>
              </w:rPr>
              <w:t>.</w:t>
            </w:r>
            <w:r w:rsidRPr="005931E3">
              <w:rPr>
                <w:rFonts w:ascii="宋体" w:hAnsi="宋体" w:hint="eastAsia"/>
                <w:szCs w:val="21"/>
              </w:rPr>
              <w:t>教育经济学简明教程</w:t>
            </w:r>
            <w:r w:rsidRPr="005931E3">
              <w:rPr>
                <w:rFonts w:ascii="宋体" w:hAnsi="宋体"/>
                <w:szCs w:val="21"/>
              </w:rPr>
              <w:t>[M].</w:t>
            </w:r>
            <w:r w:rsidRPr="005931E3">
              <w:rPr>
                <w:rFonts w:ascii="宋体" w:hAnsi="宋体" w:hint="eastAsia"/>
                <w:szCs w:val="21"/>
              </w:rPr>
              <w:t>石家庄</w:t>
            </w:r>
            <w:r w:rsidRPr="005931E3">
              <w:rPr>
                <w:rFonts w:ascii="宋体" w:hAnsi="宋体"/>
                <w:szCs w:val="21"/>
              </w:rPr>
              <w:t>:</w:t>
            </w:r>
            <w:r w:rsidRPr="005931E3">
              <w:rPr>
                <w:rFonts w:ascii="宋体" w:hAnsi="宋体" w:hint="eastAsia"/>
                <w:szCs w:val="21"/>
              </w:rPr>
              <w:t>河北教育出版社</w:t>
            </w:r>
            <w:r w:rsidRPr="005931E3">
              <w:rPr>
                <w:rFonts w:ascii="宋体" w:hAnsi="宋体"/>
                <w:szCs w:val="21"/>
              </w:rPr>
              <w:t>,2000</w:t>
            </w:r>
            <w:r w:rsidRPr="005931E3">
              <w:rPr>
                <w:rFonts w:ascii="宋体" w:hAnsi="宋体" w:hint="eastAsia"/>
                <w:szCs w:val="21"/>
              </w:rPr>
              <w:t>年版。</w:t>
            </w:r>
          </w:p>
          <w:p w:rsidR="002E73C4" w:rsidRPr="005931E3" w:rsidRDefault="002E73C4" w:rsidP="005931E3">
            <w:pPr>
              <w:spacing w:line="360" w:lineRule="auto"/>
              <w:rPr>
                <w:rFonts w:ascii="宋体"/>
                <w:szCs w:val="21"/>
              </w:rPr>
            </w:pPr>
            <w:r w:rsidRPr="005931E3">
              <w:rPr>
                <w:rFonts w:ascii="宋体" w:hAnsi="宋体"/>
                <w:szCs w:val="21"/>
              </w:rPr>
              <w:t>7.</w:t>
            </w:r>
            <w:r w:rsidRPr="005931E3">
              <w:rPr>
                <w:rFonts w:ascii="宋体" w:hAnsi="宋体" w:hint="eastAsia"/>
                <w:szCs w:val="21"/>
              </w:rPr>
              <w:t>靳希斌</w:t>
            </w:r>
            <w:r w:rsidRPr="005931E3">
              <w:rPr>
                <w:rFonts w:ascii="宋体"/>
                <w:szCs w:val="21"/>
              </w:rPr>
              <w:t>.</w:t>
            </w:r>
            <w:r w:rsidRPr="005931E3">
              <w:rPr>
                <w:rFonts w:ascii="宋体" w:hAnsi="宋体" w:hint="eastAsia"/>
                <w:szCs w:val="21"/>
              </w:rPr>
              <w:t>教育经济学</w:t>
            </w:r>
            <w:r w:rsidRPr="005931E3">
              <w:rPr>
                <w:rFonts w:ascii="宋体" w:hAnsi="宋体"/>
                <w:szCs w:val="21"/>
              </w:rPr>
              <w:t>[M].</w:t>
            </w:r>
            <w:r w:rsidRPr="005931E3">
              <w:rPr>
                <w:rFonts w:ascii="宋体" w:hAnsi="宋体" w:hint="eastAsia"/>
                <w:szCs w:val="21"/>
              </w:rPr>
              <w:t>北京：人民教育出版社，</w:t>
            </w:r>
            <w:r w:rsidRPr="005931E3">
              <w:rPr>
                <w:rFonts w:ascii="宋体" w:hAnsi="宋体"/>
                <w:szCs w:val="21"/>
              </w:rPr>
              <w:t>2005</w:t>
            </w:r>
            <w:r w:rsidRPr="005931E3">
              <w:rPr>
                <w:rFonts w:ascii="宋体" w:hAnsi="宋体" w:hint="eastAsia"/>
                <w:szCs w:val="21"/>
              </w:rPr>
              <w:t>年版。</w:t>
            </w:r>
          </w:p>
          <w:p w:rsidR="002E73C4" w:rsidRPr="005931E3" w:rsidRDefault="002E73C4" w:rsidP="005931E3">
            <w:pPr>
              <w:spacing w:line="360" w:lineRule="auto"/>
              <w:rPr>
                <w:rFonts w:ascii="宋体"/>
                <w:szCs w:val="21"/>
              </w:rPr>
            </w:pPr>
            <w:r w:rsidRPr="005931E3">
              <w:rPr>
                <w:rFonts w:ascii="宋体" w:hAnsi="宋体"/>
                <w:szCs w:val="21"/>
              </w:rPr>
              <w:t>8.</w:t>
            </w:r>
            <w:r w:rsidRPr="005931E3">
              <w:rPr>
                <w:rFonts w:ascii="宋体" w:hAnsi="宋体" w:hint="eastAsia"/>
                <w:szCs w:val="21"/>
              </w:rPr>
              <w:t>吴志宏</w:t>
            </w:r>
            <w:r w:rsidRPr="005931E3">
              <w:rPr>
                <w:rFonts w:ascii="宋体"/>
                <w:szCs w:val="21"/>
              </w:rPr>
              <w:t>.</w:t>
            </w:r>
            <w:r w:rsidRPr="005931E3">
              <w:rPr>
                <w:rFonts w:ascii="宋体" w:hAnsi="宋体" w:hint="eastAsia"/>
                <w:szCs w:val="21"/>
              </w:rPr>
              <w:t>新编教育管理学</w:t>
            </w:r>
            <w:r w:rsidRPr="005931E3">
              <w:rPr>
                <w:rFonts w:ascii="宋体" w:hAnsi="宋体"/>
                <w:szCs w:val="21"/>
              </w:rPr>
              <w:t>[M].</w:t>
            </w:r>
            <w:r w:rsidRPr="005931E3">
              <w:rPr>
                <w:rFonts w:ascii="宋体" w:hAnsi="宋体" w:hint="eastAsia"/>
                <w:szCs w:val="21"/>
              </w:rPr>
              <w:t>上海：华东师范大学出版社，</w:t>
            </w:r>
            <w:r w:rsidRPr="005931E3">
              <w:rPr>
                <w:rFonts w:ascii="宋体" w:hAnsi="宋体"/>
                <w:szCs w:val="21"/>
              </w:rPr>
              <w:t>2000</w:t>
            </w:r>
            <w:r w:rsidRPr="005931E3">
              <w:rPr>
                <w:rFonts w:ascii="宋体" w:hAnsi="宋体" w:hint="eastAsia"/>
                <w:szCs w:val="21"/>
              </w:rPr>
              <w:t>年。</w:t>
            </w:r>
          </w:p>
          <w:p w:rsidR="002E73C4" w:rsidRPr="005931E3" w:rsidRDefault="002E73C4" w:rsidP="005931E3">
            <w:pPr>
              <w:spacing w:line="360" w:lineRule="auto"/>
              <w:rPr>
                <w:rFonts w:ascii="宋体"/>
                <w:szCs w:val="21"/>
              </w:rPr>
            </w:pPr>
            <w:r w:rsidRPr="005931E3">
              <w:rPr>
                <w:rFonts w:ascii="宋体" w:hAnsi="宋体"/>
                <w:szCs w:val="21"/>
              </w:rPr>
              <w:t>9.(</w:t>
            </w:r>
            <w:r w:rsidRPr="005931E3">
              <w:rPr>
                <w:rFonts w:ascii="宋体" w:hAnsi="宋体" w:hint="eastAsia"/>
                <w:szCs w:val="21"/>
              </w:rPr>
              <w:t>英</w:t>
            </w:r>
            <w:r w:rsidRPr="005931E3">
              <w:rPr>
                <w:rFonts w:ascii="宋体" w:hAnsi="宋体"/>
                <w:szCs w:val="21"/>
              </w:rPr>
              <w:t xml:space="preserve">) </w:t>
            </w:r>
            <w:r w:rsidRPr="005931E3">
              <w:rPr>
                <w:rFonts w:ascii="宋体" w:hAnsi="宋体" w:hint="eastAsia"/>
                <w:szCs w:val="21"/>
              </w:rPr>
              <w:t>克里夫·</w:t>
            </w:r>
            <w:r w:rsidRPr="005931E3">
              <w:rPr>
                <w:rFonts w:ascii="宋体" w:hAnsi="宋体"/>
                <w:szCs w:val="21"/>
              </w:rPr>
              <w:t>R</w:t>
            </w:r>
            <w:r w:rsidRPr="005931E3">
              <w:rPr>
                <w:rFonts w:ascii="宋体" w:hAnsi="宋体" w:hint="eastAsia"/>
                <w:szCs w:val="21"/>
              </w:rPr>
              <w:t>·贝尔菲尔德著</w:t>
            </w:r>
            <w:r w:rsidRPr="005931E3">
              <w:rPr>
                <w:rFonts w:ascii="宋体"/>
                <w:szCs w:val="21"/>
              </w:rPr>
              <w:t>.</w:t>
            </w:r>
            <w:r w:rsidRPr="005931E3">
              <w:rPr>
                <w:rFonts w:ascii="宋体" w:hAnsi="宋体" w:hint="eastAsia"/>
                <w:szCs w:val="21"/>
              </w:rPr>
              <w:t>教育经济学</w:t>
            </w:r>
            <w:r w:rsidRPr="005931E3">
              <w:rPr>
                <w:rFonts w:ascii="宋体" w:hAnsi="宋体"/>
                <w:szCs w:val="21"/>
              </w:rPr>
              <w:t>:</w:t>
            </w:r>
            <w:r w:rsidRPr="005931E3">
              <w:rPr>
                <w:rFonts w:ascii="宋体" w:hAnsi="宋体" w:hint="eastAsia"/>
                <w:szCs w:val="21"/>
              </w:rPr>
              <w:t>理论与实证</w:t>
            </w:r>
            <w:r w:rsidRPr="005931E3">
              <w:rPr>
                <w:rFonts w:ascii="宋体" w:hAnsi="宋体"/>
                <w:szCs w:val="21"/>
              </w:rPr>
              <w:t>[M].</w:t>
            </w:r>
            <w:r w:rsidRPr="005931E3">
              <w:rPr>
                <w:rFonts w:ascii="宋体" w:hAnsi="宋体" w:hint="eastAsia"/>
                <w:szCs w:val="21"/>
              </w:rPr>
              <w:t>北京：中国人民大学出版社，</w:t>
            </w:r>
            <w:r w:rsidRPr="005931E3">
              <w:rPr>
                <w:rFonts w:ascii="宋体" w:hAnsi="宋体"/>
                <w:szCs w:val="21"/>
              </w:rPr>
              <w:t>2007</w:t>
            </w:r>
            <w:r w:rsidRPr="005931E3">
              <w:rPr>
                <w:rFonts w:ascii="宋体" w:hAnsi="宋体" w:hint="eastAsia"/>
                <w:szCs w:val="21"/>
              </w:rPr>
              <w:t>年。</w:t>
            </w:r>
          </w:p>
          <w:p w:rsidR="002E73C4" w:rsidRPr="005931E3" w:rsidRDefault="002E73C4" w:rsidP="005931E3">
            <w:pPr>
              <w:spacing w:line="360" w:lineRule="auto"/>
              <w:rPr>
                <w:rFonts w:ascii="宋体"/>
                <w:szCs w:val="21"/>
              </w:rPr>
            </w:pPr>
            <w:r w:rsidRPr="005931E3">
              <w:rPr>
                <w:rFonts w:ascii="宋体" w:hAnsi="宋体"/>
                <w:szCs w:val="21"/>
              </w:rPr>
              <w:t>10.</w:t>
            </w:r>
            <w:r w:rsidRPr="005931E3">
              <w:rPr>
                <w:rFonts w:ascii="宋体" w:hAnsi="宋体" w:hint="eastAsia"/>
                <w:szCs w:val="21"/>
              </w:rPr>
              <w:t>（美）柯恩著，王玉昆等译</w:t>
            </w:r>
            <w:r w:rsidRPr="005931E3">
              <w:rPr>
                <w:rFonts w:ascii="宋体"/>
                <w:szCs w:val="21"/>
              </w:rPr>
              <w:t>.</w:t>
            </w:r>
            <w:r w:rsidRPr="005931E3">
              <w:rPr>
                <w:rFonts w:ascii="宋体" w:hAnsi="宋体" w:hint="eastAsia"/>
                <w:szCs w:val="21"/>
              </w:rPr>
              <w:t>教育经济学</w:t>
            </w:r>
            <w:r w:rsidRPr="005931E3">
              <w:rPr>
                <w:rFonts w:ascii="宋体" w:hAnsi="宋体"/>
                <w:szCs w:val="21"/>
              </w:rPr>
              <w:t xml:space="preserve"> [M].</w:t>
            </w:r>
            <w:r w:rsidRPr="005931E3">
              <w:rPr>
                <w:rFonts w:ascii="宋体" w:hAnsi="宋体" w:hint="eastAsia"/>
                <w:szCs w:val="21"/>
              </w:rPr>
              <w:t>上海：华东师范大学出版社，</w:t>
            </w:r>
            <w:r w:rsidRPr="005931E3">
              <w:rPr>
                <w:rFonts w:ascii="宋体" w:hAnsi="宋体"/>
                <w:szCs w:val="21"/>
              </w:rPr>
              <w:t>1989</w:t>
            </w:r>
            <w:r w:rsidRPr="005931E3">
              <w:rPr>
                <w:rFonts w:ascii="宋体" w:hAnsi="宋体" w:hint="eastAsia"/>
                <w:szCs w:val="21"/>
              </w:rPr>
              <w:t>年。</w:t>
            </w:r>
          </w:p>
          <w:p w:rsidR="002E73C4" w:rsidRPr="005931E3" w:rsidRDefault="002E73C4" w:rsidP="005931E3">
            <w:pPr>
              <w:spacing w:line="360" w:lineRule="auto"/>
              <w:rPr>
                <w:rFonts w:ascii="宋体"/>
                <w:szCs w:val="21"/>
              </w:rPr>
            </w:pPr>
            <w:r w:rsidRPr="005931E3">
              <w:rPr>
                <w:rFonts w:ascii="宋体" w:hAnsi="宋体" w:hint="eastAsia"/>
                <w:szCs w:val="21"/>
              </w:rPr>
              <w:t>二、期刊</w:t>
            </w:r>
          </w:p>
          <w:p w:rsidR="002E73C4" w:rsidRPr="005931E3" w:rsidRDefault="002E73C4" w:rsidP="005931E3">
            <w:pPr>
              <w:spacing w:line="360" w:lineRule="auto"/>
              <w:rPr>
                <w:rFonts w:ascii="宋体"/>
                <w:szCs w:val="21"/>
              </w:rPr>
            </w:pPr>
            <w:r w:rsidRPr="005931E3">
              <w:rPr>
                <w:rFonts w:ascii="宋体" w:hAnsi="宋体"/>
                <w:szCs w:val="21"/>
              </w:rPr>
              <w:t>1.</w:t>
            </w:r>
            <w:r w:rsidRPr="005931E3">
              <w:rPr>
                <w:rFonts w:ascii="宋体" w:hAnsi="宋体" w:hint="eastAsia"/>
                <w:szCs w:val="21"/>
              </w:rPr>
              <w:t>《教育与经济》，主办：</w:t>
            </w:r>
            <w:r w:rsidRPr="005931E3">
              <w:rPr>
                <w:rFonts w:ascii="宋体"/>
                <w:szCs w:val="21"/>
              </w:rPr>
              <w:t>  </w:t>
            </w:r>
            <w:r w:rsidRPr="005931E3">
              <w:rPr>
                <w:rFonts w:ascii="宋体" w:hAnsi="宋体" w:hint="eastAsia"/>
                <w:szCs w:val="21"/>
              </w:rPr>
              <w:t>华中师范大学</w:t>
            </w:r>
          </w:p>
          <w:p w:rsidR="002E73C4" w:rsidRPr="005931E3" w:rsidRDefault="002E73C4" w:rsidP="005931E3">
            <w:pPr>
              <w:spacing w:line="360" w:lineRule="auto"/>
              <w:rPr>
                <w:rFonts w:ascii="宋体"/>
                <w:szCs w:val="21"/>
              </w:rPr>
            </w:pPr>
            <w:r w:rsidRPr="005931E3">
              <w:rPr>
                <w:rFonts w:ascii="宋体" w:hAnsi="宋体"/>
                <w:szCs w:val="21"/>
              </w:rPr>
              <w:t>2.</w:t>
            </w:r>
            <w:r w:rsidRPr="005931E3">
              <w:rPr>
                <w:rFonts w:ascii="宋体" w:hAnsi="宋体" w:hint="eastAsia"/>
                <w:szCs w:val="21"/>
              </w:rPr>
              <w:t>《高等教育研究》，主办：华中科技大学</w:t>
            </w:r>
          </w:p>
          <w:p w:rsidR="002E73C4" w:rsidRPr="005931E3" w:rsidRDefault="002E73C4" w:rsidP="005931E3">
            <w:pPr>
              <w:spacing w:line="360" w:lineRule="auto"/>
              <w:rPr>
                <w:rFonts w:ascii="宋体"/>
                <w:szCs w:val="21"/>
              </w:rPr>
            </w:pPr>
            <w:r w:rsidRPr="005931E3">
              <w:rPr>
                <w:rFonts w:ascii="宋体" w:hAnsi="宋体"/>
                <w:szCs w:val="21"/>
              </w:rPr>
              <w:t>3.</w:t>
            </w:r>
            <w:r w:rsidRPr="005931E3">
              <w:rPr>
                <w:rFonts w:ascii="宋体" w:hAnsi="宋体" w:hint="eastAsia"/>
                <w:szCs w:val="21"/>
              </w:rPr>
              <w:t>《教育研究》，主办，中央教科所</w:t>
            </w:r>
          </w:p>
          <w:p w:rsidR="002E73C4" w:rsidRPr="005931E3" w:rsidRDefault="002E73C4" w:rsidP="005931E3">
            <w:pPr>
              <w:spacing w:line="360" w:lineRule="auto"/>
              <w:rPr>
                <w:rFonts w:ascii="宋体"/>
                <w:szCs w:val="21"/>
              </w:rPr>
            </w:pPr>
            <w:r w:rsidRPr="005931E3">
              <w:rPr>
                <w:rFonts w:ascii="宋体" w:hAnsi="宋体"/>
                <w:szCs w:val="21"/>
              </w:rPr>
              <w:t>4.</w:t>
            </w:r>
            <w:r w:rsidRPr="005931E3">
              <w:rPr>
                <w:rFonts w:ascii="宋体" w:hAnsi="宋体" w:hint="eastAsia"/>
                <w:szCs w:val="21"/>
              </w:rPr>
              <w:t>《北京大学教育评论》，主办，北京大学</w:t>
            </w:r>
          </w:p>
          <w:p w:rsidR="002E73C4" w:rsidRPr="005931E3" w:rsidRDefault="002E73C4" w:rsidP="005931E3">
            <w:pPr>
              <w:spacing w:line="360" w:lineRule="auto"/>
              <w:rPr>
                <w:rFonts w:ascii="宋体"/>
                <w:szCs w:val="21"/>
              </w:rPr>
            </w:pPr>
            <w:r w:rsidRPr="005931E3">
              <w:rPr>
                <w:rFonts w:ascii="宋体" w:hAnsi="宋体"/>
                <w:szCs w:val="21"/>
              </w:rPr>
              <w:t>5.</w:t>
            </w:r>
            <w:r w:rsidRPr="005931E3">
              <w:rPr>
                <w:rFonts w:ascii="宋体" w:hAnsi="宋体" w:hint="eastAsia"/>
                <w:szCs w:val="21"/>
              </w:rPr>
              <w:t>《华东师范大学学报（教育科学版）》，主办，华东师范大学</w:t>
            </w:r>
          </w:p>
          <w:p w:rsidR="002E73C4" w:rsidRPr="005931E3" w:rsidRDefault="002E73C4" w:rsidP="005931E3">
            <w:pPr>
              <w:rPr>
                <w:rFonts w:ascii="Times New Roman" w:hAnsi="Times New Roman"/>
                <w:szCs w:val="21"/>
              </w:rPr>
            </w:pPr>
          </w:p>
          <w:p w:rsidR="002E73C4" w:rsidRPr="005931E3" w:rsidRDefault="002E73C4" w:rsidP="005931E3">
            <w:pPr>
              <w:rPr>
                <w:rFonts w:ascii="Times New Roman" w:hAnsi="Times New Roman"/>
                <w:szCs w:val="21"/>
              </w:rPr>
            </w:pPr>
          </w:p>
        </w:tc>
      </w:tr>
    </w:tbl>
    <w:p w:rsidR="002E73C4" w:rsidRPr="005931E3" w:rsidRDefault="002E73C4" w:rsidP="005931E3">
      <w:pPr>
        <w:snapToGrid w:val="0"/>
        <w:rPr>
          <w:rFonts w:ascii="黑体" w:eastAsia="黑体" w:hAnsi="Times New Roman"/>
          <w:color w:val="000000"/>
          <w:sz w:val="2"/>
          <w:szCs w:val="28"/>
        </w:rPr>
      </w:pPr>
    </w:p>
    <w:p w:rsidR="002E73C4" w:rsidRPr="005931E3" w:rsidRDefault="002E73C4" w:rsidP="003966A9">
      <w:pPr>
        <w:spacing w:line="288" w:lineRule="auto"/>
        <w:ind w:firstLineChars="300" w:firstLine="31680"/>
        <w:rPr>
          <w:rFonts w:ascii="宋体"/>
          <w:color w:val="000000"/>
          <w:szCs w:val="21"/>
        </w:rPr>
      </w:pPr>
    </w:p>
    <w:p w:rsidR="002E73C4" w:rsidRPr="005931E3" w:rsidRDefault="002E73C4" w:rsidP="005931E3">
      <w:pPr>
        <w:rPr>
          <w:rFonts w:ascii="Times New Roman" w:hAnsi="Times New Roman"/>
        </w:rPr>
      </w:pPr>
    </w:p>
    <w:p w:rsidR="002E73C4" w:rsidRPr="005931E3" w:rsidRDefault="002E73C4" w:rsidP="005931E3">
      <w:pPr>
        <w:spacing w:line="288" w:lineRule="auto"/>
        <w:jc w:val="left"/>
        <w:rPr>
          <w:rFonts w:ascii="黑体" w:eastAsia="黑体" w:hAnsi="宋体"/>
          <w:color w:val="000000"/>
          <w:sz w:val="24"/>
          <w:szCs w:val="20"/>
        </w:rPr>
      </w:pPr>
    </w:p>
    <w:p w:rsidR="002E73C4" w:rsidRPr="005931E3" w:rsidRDefault="002E73C4" w:rsidP="005931E3">
      <w:pPr>
        <w:rPr>
          <w:rFonts w:ascii="Times New Roman" w:hAnsi="Times New Roman"/>
        </w:rPr>
      </w:pPr>
    </w:p>
    <w:p w:rsidR="002E73C4" w:rsidRPr="005931E3" w:rsidRDefault="002E73C4" w:rsidP="005931E3">
      <w:pPr>
        <w:rPr>
          <w:rFonts w:ascii="Times New Roman" w:hAnsi="Times New Roman"/>
        </w:rPr>
      </w:pPr>
    </w:p>
    <w:p w:rsidR="002E73C4" w:rsidRPr="005931E3" w:rsidRDefault="002E73C4" w:rsidP="003966A9">
      <w:pPr>
        <w:spacing w:line="400" w:lineRule="exact"/>
        <w:ind w:firstLineChars="350" w:firstLine="31680"/>
        <w:jc w:val="center"/>
        <w:rPr>
          <w:rFonts w:ascii="黑体" w:eastAsia="黑体" w:hAnsi="宋体"/>
          <w:b/>
          <w:bCs/>
          <w:color w:val="000000"/>
          <w:sz w:val="24"/>
          <w:szCs w:val="20"/>
        </w:rPr>
      </w:pPr>
      <w:r w:rsidRPr="005931E3">
        <w:rPr>
          <w:rFonts w:ascii="黑体" w:eastAsia="黑体" w:hAnsi="宋体"/>
          <w:color w:val="000000"/>
          <w:sz w:val="24"/>
          <w:szCs w:val="20"/>
        </w:rPr>
        <w:br w:type="page"/>
      </w:r>
      <w:r w:rsidRPr="005931E3">
        <w:rPr>
          <w:rFonts w:ascii="黑体" w:eastAsia="黑体" w:hAnsi="宋体" w:hint="eastAsia"/>
          <w:color w:val="000000"/>
          <w:sz w:val="24"/>
          <w:szCs w:val="20"/>
        </w:rPr>
        <w:t>《公共危机管理专题研究》课程简明教学大纲</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86"/>
        <w:gridCol w:w="1269"/>
        <w:gridCol w:w="1616"/>
        <w:gridCol w:w="1143"/>
        <w:gridCol w:w="107"/>
        <w:gridCol w:w="1340"/>
        <w:gridCol w:w="2255"/>
      </w:tblGrid>
      <w:tr w:rsidR="002E73C4" w:rsidRPr="005931E3" w:rsidTr="001D2464">
        <w:trPr>
          <w:jc w:val="center"/>
        </w:trPr>
        <w:tc>
          <w:tcPr>
            <w:tcW w:w="786" w:type="dxa"/>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课程</w:t>
            </w:r>
          </w:p>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名称</w:t>
            </w:r>
          </w:p>
        </w:tc>
        <w:tc>
          <w:tcPr>
            <w:tcW w:w="4135" w:type="dxa"/>
            <w:gridSpan w:val="4"/>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color w:val="000000"/>
                <w:szCs w:val="21"/>
              </w:rPr>
              <w:t>公共危机管理专题研究</w:t>
            </w:r>
          </w:p>
        </w:tc>
        <w:tc>
          <w:tcPr>
            <w:tcW w:w="1340" w:type="dxa"/>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课程编号</w:t>
            </w:r>
          </w:p>
        </w:tc>
        <w:tc>
          <w:tcPr>
            <w:tcW w:w="2255" w:type="dxa"/>
          </w:tcPr>
          <w:p w:rsidR="002E73C4" w:rsidRPr="005931E3" w:rsidRDefault="002E73C4" w:rsidP="00114752">
            <w:pPr>
              <w:spacing w:beforeLines="40" w:afterLines="40"/>
              <w:jc w:val="center"/>
              <w:rPr>
                <w:rFonts w:ascii="Times New Roman" w:hAnsi="Times New Roman"/>
                <w:szCs w:val="21"/>
              </w:rPr>
            </w:pPr>
            <w:r>
              <w:rPr>
                <w:color w:val="000000"/>
                <w:kern w:val="0"/>
                <w:szCs w:val="21"/>
              </w:rPr>
              <w:t>SXSS0303F01</w:t>
            </w:r>
          </w:p>
        </w:tc>
      </w:tr>
      <w:tr w:rsidR="002E73C4" w:rsidRPr="005931E3" w:rsidTr="001D2464">
        <w:trPr>
          <w:jc w:val="center"/>
        </w:trPr>
        <w:tc>
          <w:tcPr>
            <w:tcW w:w="786" w:type="dxa"/>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课程</w:t>
            </w:r>
          </w:p>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类别</w:t>
            </w:r>
          </w:p>
        </w:tc>
        <w:tc>
          <w:tcPr>
            <w:tcW w:w="7730" w:type="dxa"/>
            <w:gridSpan w:val="6"/>
            <w:vAlign w:val="center"/>
          </w:tcPr>
          <w:p w:rsidR="002E73C4" w:rsidRPr="005931E3" w:rsidRDefault="002E73C4" w:rsidP="00114752">
            <w:pPr>
              <w:spacing w:beforeLines="40" w:afterLines="40"/>
              <w:jc w:val="center"/>
              <w:rPr>
                <w:rFonts w:ascii="Times New Roman" w:hAnsi="Times New Roman"/>
                <w:szCs w:val="21"/>
              </w:rPr>
            </w:pPr>
            <w:r w:rsidRPr="005931E3">
              <w:rPr>
                <w:rFonts w:ascii="宋体" w:hAnsi="宋体" w:hint="eastAsia"/>
              </w:rPr>
              <w:t>□</w:t>
            </w:r>
            <w:r w:rsidRPr="005931E3">
              <w:rPr>
                <w:rFonts w:ascii="Times New Roman" w:hAnsi="Times New Roman" w:hint="eastAsia"/>
              </w:rPr>
              <w:t>专业基础</w:t>
            </w:r>
            <w:r w:rsidRPr="005931E3">
              <w:rPr>
                <w:rFonts w:ascii="Times New Roman" w:hAnsi="Times New Roman"/>
              </w:rPr>
              <w:t xml:space="preserve"> </w:t>
            </w:r>
            <w:r w:rsidRPr="005931E3">
              <w:rPr>
                <w:rFonts w:ascii="宋体" w:hAnsi="宋体" w:hint="eastAsia"/>
              </w:rPr>
              <w:t>□</w:t>
            </w:r>
            <w:r w:rsidRPr="005931E3">
              <w:rPr>
                <w:rFonts w:ascii="Times New Roman" w:hAnsi="Times New Roman" w:hint="eastAsia"/>
              </w:rPr>
              <w:t>专业必修</w:t>
            </w:r>
            <w:r w:rsidRPr="005931E3">
              <w:rPr>
                <w:rFonts w:ascii="宋体" w:hAnsi="宋体" w:hint="eastAsia"/>
              </w:rPr>
              <w:t>■</w:t>
            </w:r>
            <w:r w:rsidRPr="005931E3">
              <w:rPr>
                <w:rFonts w:ascii="Times New Roman" w:hAnsi="Times New Roman" w:hint="eastAsia"/>
              </w:rPr>
              <w:t>专业选修</w:t>
            </w:r>
          </w:p>
        </w:tc>
      </w:tr>
      <w:tr w:rsidR="002E73C4" w:rsidRPr="005931E3" w:rsidTr="001D2464">
        <w:trPr>
          <w:trHeight w:val="510"/>
          <w:jc w:val="center"/>
        </w:trPr>
        <w:tc>
          <w:tcPr>
            <w:tcW w:w="786" w:type="dxa"/>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开课</w:t>
            </w:r>
          </w:p>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学期</w:t>
            </w:r>
          </w:p>
        </w:tc>
        <w:tc>
          <w:tcPr>
            <w:tcW w:w="1269" w:type="dxa"/>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第三学期</w:t>
            </w:r>
          </w:p>
        </w:tc>
        <w:tc>
          <w:tcPr>
            <w:tcW w:w="1616" w:type="dxa"/>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学时</w:t>
            </w:r>
          </w:p>
        </w:tc>
        <w:tc>
          <w:tcPr>
            <w:tcW w:w="1143" w:type="dxa"/>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szCs w:val="21"/>
              </w:rPr>
              <w:t>18</w:t>
            </w:r>
          </w:p>
        </w:tc>
        <w:tc>
          <w:tcPr>
            <w:tcW w:w="1447" w:type="dxa"/>
            <w:gridSpan w:val="2"/>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学分</w:t>
            </w:r>
          </w:p>
        </w:tc>
        <w:tc>
          <w:tcPr>
            <w:tcW w:w="2255" w:type="dxa"/>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szCs w:val="21"/>
              </w:rPr>
              <w:t>1</w:t>
            </w:r>
          </w:p>
        </w:tc>
      </w:tr>
      <w:tr w:rsidR="002E73C4" w:rsidRPr="005931E3" w:rsidTr="001D2464">
        <w:trPr>
          <w:jc w:val="center"/>
        </w:trPr>
        <w:tc>
          <w:tcPr>
            <w:tcW w:w="786" w:type="dxa"/>
            <w:vMerge w:val="restart"/>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课程</w:t>
            </w:r>
          </w:p>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负责人</w:t>
            </w:r>
          </w:p>
        </w:tc>
        <w:tc>
          <w:tcPr>
            <w:tcW w:w="1269" w:type="dxa"/>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教师姓名</w:t>
            </w:r>
          </w:p>
        </w:tc>
        <w:tc>
          <w:tcPr>
            <w:tcW w:w="1616" w:type="dxa"/>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杨安华</w:t>
            </w:r>
          </w:p>
        </w:tc>
        <w:tc>
          <w:tcPr>
            <w:tcW w:w="1143" w:type="dxa"/>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职称</w:t>
            </w:r>
          </w:p>
        </w:tc>
        <w:tc>
          <w:tcPr>
            <w:tcW w:w="3702" w:type="dxa"/>
            <w:gridSpan w:val="3"/>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副教授</w:t>
            </w:r>
          </w:p>
        </w:tc>
      </w:tr>
      <w:tr w:rsidR="002E73C4" w:rsidRPr="005931E3" w:rsidTr="001D2464">
        <w:trPr>
          <w:jc w:val="center"/>
        </w:trPr>
        <w:tc>
          <w:tcPr>
            <w:tcW w:w="786" w:type="dxa"/>
            <w:vMerge/>
            <w:vAlign w:val="center"/>
          </w:tcPr>
          <w:p w:rsidR="002E73C4" w:rsidRPr="005931E3" w:rsidRDefault="002E73C4" w:rsidP="00114752">
            <w:pPr>
              <w:spacing w:beforeLines="40" w:afterLines="40"/>
              <w:jc w:val="center"/>
              <w:rPr>
                <w:rFonts w:ascii="Times New Roman" w:hAnsi="Times New Roman"/>
                <w:szCs w:val="21"/>
              </w:rPr>
            </w:pPr>
          </w:p>
        </w:tc>
        <w:tc>
          <w:tcPr>
            <w:tcW w:w="1269" w:type="dxa"/>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联系电话</w:t>
            </w:r>
          </w:p>
        </w:tc>
        <w:tc>
          <w:tcPr>
            <w:tcW w:w="1616" w:type="dxa"/>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szCs w:val="21"/>
              </w:rPr>
              <w:t>15252015008</w:t>
            </w:r>
          </w:p>
        </w:tc>
        <w:tc>
          <w:tcPr>
            <w:tcW w:w="1143" w:type="dxa"/>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电子邮件</w:t>
            </w:r>
          </w:p>
        </w:tc>
        <w:tc>
          <w:tcPr>
            <w:tcW w:w="3702" w:type="dxa"/>
            <w:gridSpan w:val="3"/>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szCs w:val="21"/>
              </w:rPr>
              <w:t>Anhua7321@163.com</w:t>
            </w:r>
          </w:p>
        </w:tc>
      </w:tr>
      <w:tr w:rsidR="002E73C4" w:rsidRPr="005931E3" w:rsidTr="001D2464">
        <w:trPr>
          <w:jc w:val="center"/>
        </w:trPr>
        <w:tc>
          <w:tcPr>
            <w:tcW w:w="786" w:type="dxa"/>
            <w:vMerge w:val="restart"/>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教学团队成员</w:t>
            </w:r>
          </w:p>
        </w:tc>
        <w:tc>
          <w:tcPr>
            <w:tcW w:w="1269" w:type="dxa"/>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姓名</w:t>
            </w:r>
          </w:p>
        </w:tc>
        <w:tc>
          <w:tcPr>
            <w:tcW w:w="1616" w:type="dxa"/>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专业</w:t>
            </w:r>
          </w:p>
        </w:tc>
        <w:tc>
          <w:tcPr>
            <w:tcW w:w="1143" w:type="dxa"/>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职称</w:t>
            </w:r>
          </w:p>
        </w:tc>
        <w:tc>
          <w:tcPr>
            <w:tcW w:w="1447" w:type="dxa"/>
            <w:gridSpan w:val="2"/>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联系电话</w:t>
            </w:r>
          </w:p>
        </w:tc>
        <w:tc>
          <w:tcPr>
            <w:tcW w:w="2255" w:type="dxa"/>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电子邮件</w:t>
            </w:r>
          </w:p>
        </w:tc>
      </w:tr>
      <w:tr w:rsidR="002E73C4" w:rsidRPr="005931E3" w:rsidTr="001D2464">
        <w:trPr>
          <w:jc w:val="center"/>
        </w:trPr>
        <w:tc>
          <w:tcPr>
            <w:tcW w:w="786" w:type="dxa"/>
            <w:vMerge/>
            <w:vAlign w:val="center"/>
          </w:tcPr>
          <w:p w:rsidR="002E73C4" w:rsidRPr="005931E3" w:rsidRDefault="002E73C4" w:rsidP="00114752">
            <w:pPr>
              <w:spacing w:beforeLines="40" w:afterLines="40"/>
              <w:jc w:val="center"/>
              <w:rPr>
                <w:rFonts w:ascii="Times New Roman" w:hAnsi="Times New Roman"/>
                <w:szCs w:val="21"/>
              </w:rPr>
            </w:pPr>
          </w:p>
        </w:tc>
        <w:tc>
          <w:tcPr>
            <w:tcW w:w="1269" w:type="dxa"/>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周定财</w:t>
            </w:r>
          </w:p>
        </w:tc>
        <w:tc>
          <w:tcPr>
            <w:tcW w:w="1616" w:type="dxa"/>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行政管理</w:t>
            </w:r>
          </w:p>
        </w:tc>
        <w:tc>
          <w:tcPr>
            <w:tcW w:w="1143" w:type="dxa"/>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副教授</w:t>
            </w:r>
          </w:p>
        </w:tc>
        <w:tc>
          <w:tcPr>
            <w:tcW w:w="1447" w:type="dxa"/>
            <w:gridSpan w:val="2"/>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szCs w:val="21"/>
              </w:rPr>
              <w:t>13322037388</w:t>
            </w:r>
          </w:p>
        </w:tc>
        <w:tc>
          <w:tcPr>
            <w:tcW w:w="2255" w:type="dxa"/>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szCs w:val="21"/>
              </w:rPr>
              <w:t>dingcai@xznu.edu.cn</w:t>
            </w:r>
          </w:p>
        </w:tc>
      </w:tr>
      <w:tr w:rsidR="002E73C4" w:rsidRPr="005931E3" w:rsidTr="001D2464">
        <w:trPr>
          <w:jc w:val="center"/>
        </w:trPr>
        <w:tc>
          <w:tcPr>
            <w:tcW w:w="786" w:type="dxa"/>
            <w:vMerge/>
            <w:vAlign w:val="center"/>
          </w:tcPr>
          <w:p w:rsidR="002E73C4" w:rsidRPr="005931E3" w:rsidRDefault="002E73C4" w:rsidP="00114752">
            <w:pPr>
              <w:spacing w:beforeLines="40" w:afterLines="40"/>
              <w:jc w:val="center"/>
              <w:rPr>
                <w:rFonts w:ascii="Times New Roman" w:hAnsi="Times New Roman"/>
                <w:szCs w:val="21"/>
              </w:rPr>
            </w:pPr>
          </w:p>
        </w:tc>
        <w:tc>
          <w:tcPr>
            <w:tcW w:w="1269" w:type="dxa"/>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百现军</w:t>
            </w:r>
          </w:p>
        </w:tc>
        <w:tc>
          <w:tcPr>
            <w:tcW w:w="1616" w:type="dxa"/>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行政管理</w:t>
            </w:r>
          </w:p>
        </w:tc>
        <w:tc>
          <w:tcPr>
            <w:tcW w:w="1143" w:type="dxa"/>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讲师</w:t>
            </w:r>
          </w:p>
        </w:tc>
        <w:tc>
          <w:tcPr>
            <w:tcW w:w="1447" w:type="dxa"/>
            <w:gridSpan w:val="2"/>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szCs w:val="21"/>
              </w:rPr>
              <w:t>1511587792</w:t>
            </w:r>
          </w:p>
        </w:tc>
        <w:tc>
          <w:tcPr>
            <w:tcW w:w="2255" w:type="dxa"/>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szCs w:val="21"/>
              </w:rPr>
              <w:t>Baixj112@gmail.com</w:t>
            </w:r>
          </w:p>
        </w:tc>
      </w:tr>
      <w:tr w:rsidR="002E73C4" w:rsidRPr="005931E3" w:rsidTr="001D2464">
        <w:trPr>
          <w:trHeight w:val="738"/>
          <w:jc w:val="center"/>
        </w:trPr>
        <w:tc>
          <w:tcPr>
            <w:tcW w:w="786" w:type="dxa"/>
            <w:vAlign w:val="center"/>
          </w:tcPr>
          <w:p w:rsidR="002E73C4" w:rsidRPr="005931E3" w:rsidRDefault="002E73C4" w:rsidP="001D2464">
            <w:pPr>
              <w:jc w:val="center"/>
              <w:rPr>
                <w:rFonts w:ascii="Times New Roman" w:hAnsi="Times New Roman"/>
                <w:szCs w:val="21"/>
              </w:rPr>
            </w:pPr>
            <w:r w:rsidRPr="005931E3">
              <w:rPr>
                <w:rFonts w:ascii="Times New Roman" w:hAnsi="Times New Roman" w:hint="eastAsia"/>
                <w:szCs w:val="21"/>
              </w:rPr>
              <w:t>授课</w:t>
            </w:r>
          </w:p>
          <w:p w:rsidR="002E73C4" w:rsidRPr="005931E3" w:rsidRDefault="002E73C4" w:rsidP="001D2464">
            <w:pPr>
              <w:jc w:val="center"/>
              <w:rPr>
                <w:rFonts w:ascii="Times New Roman" w:hAnsi="Times New Roman"/>
                <w:szCs w:val="21"/>
              </w:rPr>
            </w:pPr>
            <w:r w:rsidRPr="005931E3">
              <w:rPr>
                <w:rFonts w:ascii="Times New Roman" w:hAnsi="Times New Roman" w:hint="eastAsia"/>
                <w:szCs w:val="21"/>
              </w:rPr>
              <w:t>方式</w:t>
            </w:r>
          </w:p>
        </w:tc>
        <w:tc>
          <w:tcPr>
            <w:tcW w:w="2885" w:type="dxa"/>
            <w:gridSpan w:val="2"/>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课程讲授</w:t>
            </w:r>
            <w:r w:rsidRPr="005931E3">
              <w:rPr>
                <w:rFonts w:ascii="Times New Roman" w:hAnsi="Times New Roman"/>
                <w:szCs w:val="21"/>
              </w:rPr>
              <w:t>+</w:t>
            </w:r>
            <w:r w:rsidRPr="005931E3">
              <w:rPr>
                <w:rFonts w:ascii="Times New Roman" w:hAnsi="Times New Roman" w:hint="eastAsia"/>
                <w:szCs w:val="21"/>
              </w:rPr>
              <w:t>讨论</w:t>
            </w:r>
          </w:p>
        </w:tc>
        <w:tc>
          <w:tcPr>
            <w:tcW w:w="1143" w:type="dxa"/>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考核方式</w:t>
            </w:r>
          </w:p>
        </w:tc>
        <w:tc>
          <w:tcPr>
            <w:tcW w:w="3702" w:type="dxa"/>
            <w:gridSpan w:val="3"/>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课程论文</w:t>
            </w:r>
          </w:p>
        </w:tc>
      </w:tr>
      <w:tr w:rsidR="002E73C4" w:rsidRPr="005931E3" w:rsidTr="001D2464">
        <w:trPr>
          <w:jc w:val="center"/>
        </w:trPr>
        <w:tc>
          <w:tcPr>
            <w:tcW w:w="8516" w:type="dxa"/>
            <w:gridSpan w:val="7"/>
          </w:tcPr>
          <w:p w:rsidR="002E73C4" w:rsidRPr="005931E3" w:rsidRDefault="002E73C4" w:rsidP="001D2464">
            <w:pPr>
              <w:rPr>
                <w:rFonts w:ascii="Times New Roman" w:hAnsi="Times New Roman"/>
                <w:szCs w:val="21"/>
              </w:rPr>
            </w:pPr>
            <w:r w:rsidRPr="005931E3">
              <w:rPr>
                <w:rFonts w:ascii="Times New Roman" w:hAnsi="Times New Roman" w:hint="eastAsia"/>
                <w:szCs w:val="21"/>
              </w:rPr>
              <w:t>教学目的及要求</w:t>
            </w:r>
          </w:p>
          <w:p w:rsidR="002E73C4" w:rsidRPr="005931E3" w:rsidRDefault="002E73C4" w:rsidP="002E73C4">
            <w:pPr>
              <w:autoSpaceDE w:val="0"/>
              <w:autoSpaceDN w:val="0"/>
              <w:adjustRightInd w:val="0"/>
              <w:ind w:firstLineChars="196" w:firstLine="31680"/>
              <w:jc w:val="left"/>
              <w:rPr>
                <w:rFonts w:ascii="宋体" w:hAnsi="Times New Roman" w:cs="宋体"/>
                <w:kern w:val="0"/>
                <w:szCs w:val="21"/>
              </w:rPr>
            </w:pPr>
            <w:r w:rsidRPr="005931E3">
              <w:rPr>
                <w:rFonts w:ascii="宋体" w:hAnsi="宋体" w:hint="eastAsia"/>
                <w:szCs w:val="21"/>
              </w:rPr>
              <w:t>本课程是旨在通过对危机管理基本理论与前沿问题的学习和讨论，</w:t>
            </w:r>
            <w:r w:rsidRPr="005931E3">
              <w:rPr>
                <w:rFonts w:ascii="宋体" w:hAnsi="Times New Roman" w:cs="宋体" w:hint="eastAsia"/>
                <w:kern w:val="0"/>
                <w:szCs w:val="21"/>
              </w:rPr>
              <w:t>使学生了解公共危机治理的基本概念、基本原则、应对策略与处理方法，培育学生危机管理理论素养与实战能力</w:t>
            </w:r>
            <w:r w:rsidRPr="005931E3">
              <w:rPr>
                <w:rFonts w:ascii="Times New Roman" w:hAnsi="宋体" w:hint="eastAsia"/>
                <w:szCs w:val="21"/>
              </w:rPr>
              <w:t>。</w:t>
            </w:r>
          </w:p>
        </w:tc>
      </w:tr>
      <w:tr w:rsidR="002E73C4" w:rsidRPr="005931E3" w:rsidTr="001D2464">
        <w:trPr>
          <w:jc w:val="center"/>
        </w:trPr>
        <w:tc>
          <w:tcPr>
            <w:tcW w:w="8516" w:type="dxa"/>
            <w:gridSpan w:val="7"/>
          </w:tcPr>
          <w:p w:rsidR="002E73C4" w:rsidRPr="005931E3" w:rsidRDefault="002E73C4" w:rsidP="001D2464">
            <w:pPr>
              <w:rPr>
                <w:rFonts w:ascii="Times New Roman" w:hAnsi="Times New Roman"/>
                <w:szCs w:val="21"/>
              </w:rPr>
            </w:pPr>
            <w:r w:rsidRPr="005931E3">
              <w:rPr>
                <w:rFonts w:ascii="Times New Roman" w:hAnsi="Times New Roman" w:hint="eastAsia"/>
                <w:szCs w:val="21"/>
              </w:rPr>
              <w:t>一、课程内容</w:t>
            </w:r>
          </w:p>
          <w:p w:rsidR="002E73C4" w:rsidRPr="005931E3" w:rsidRDefault="002E73C4" w:rsidP="002E73C4">
            <w:pPr>
              <w:snapToGrid w:val="0"/>
              <w:spacing w:line="288" w:lineRule="auto"/>
              <w:ind w:firstLineChars="200" w:firstLine="31680"/>
              <w:jc w:val="left"/>
              <w:rPr>
                <w:rFonts w:ascii="Times New Roman" w:hAnsi="宋体"/>
                <w:szCs w:val="21"/>
              </w:rPr>
            </w:pPr>
            <w:r w:rsidRPr="005931E3">
              <w:rPr>
                <w:rFonts w:ascii="Times New Roman" w:hAnsi="宋体" w:hint="eastAsia"/>
                <w:szCs w:val="21"/>
              </w:rPr>
              <w:t>本课程探讨与分析</w:t>
            </w:r>
            <w:r w:rsidRPr="005931E3">
              <w:rPr>
                <w:rFonts w:ascii="宋体" w:hAnsi="宋体" w:hint="eastAsia"/>
                <w:szCs w:val="21"/>
              </w:rPr>
              <w:t>公共危机治理方面的一些基本问题与前沿问题，主要包括：</w:t>
            </w:r>
            <w:r w:rsidRPr="005931E3">
              <w:rPr>
                <w:rFonts w:ascii="Times New Roman" w:hAnsi="宋体" w:hint="eastAsia"/>
                <w:szCs w:val="21"/>
              </w:rPr>
              <w:t>社会转型与中国社会风险分析，群体性事件及其治理研究，危机管理策略研究，危机管理方法研究，卓越危机领导力培养与建立等内容。</w:t>
            </w:r>
          </w:p>
          <w:p w:rsidR="002E73C4" w:rsidRPr="005931E3" w:rsidRDefault="002E73C4" w:rsidP="002E73C4">
            <w:pPr>
              <w:snapToGrid w:val="0"/>
              <w:spacing w:line="288" w:lineRule="auto"/>
              <w:ind w:firstLineChars="200" w:firstLine="31680"/>
              <w:jc w:val="left"/>
              <w:rPr>
                <w:rFonts w:ascii="Times New Roman" w:hAnsi="宋体"/>
                <w:szCs w:val="21"/>
              </w:rPr>
            </w:pPr>
            <w:r w:rsidRPr="005931E3">
              <w:rPr>
                <w:rFonts w:ascii="Times New Roman" w:hAnsi="宋体" w:hint="eastAsia"/>
                <w:szCs w:val="21"/>
              </w:rPr>
              <w:t>二、课程模块</w:t>
            </w:r>
          </w:p>
          <w:p w:rsidR="002E73C4" w:rsidRPr="005931E3" w:rsidRDefault="002E73C4" w:rsidP="002E73C4">
            <w:pPr>
              <w:snapToGrid w:val="0"/>
              <w:spacing w:beforeLines="50" w:afterLines="50"/>
              <w:ind w:firstLineChars="200" w:firstLine="31680"/>
              <w:jc w:val="left"/>
              <w:rPr>
                <w:rFonts w:ascii="Times New Roman" w:hAnsi="宋体"/>
                <w:b/>
                <w:szCs w:val="21"/>
              </w:rPr>
            </w:pPr>
            <w:r w:rsidRPr="005931E3">
              <w:rPr>
                <w:rFonts w:ascii="Times New Roman" w:hAnsi="宋体" w:hint="eastAsia"/>
                <w:b/>
                <w:szCs w:val="21"/>
              </w:rPr>
              <w:t>专题之一</w:t>
            </w:r>
            <w:r w:rsidRPr="005931E3">
              <w:rPr>
                <w:rFonts w:ascii="Times New Roman" w:hAnsi="宋体"/>
                <w:b/>
                <w:szCs w:val="21"/>
              </w:rPr>
              <w:t xml:space="preserve"> </w:t>
            </w:r>
            <w:r w:rsidRPr="005931E3">
              <w:rPr>
                <w:rFonts w:ascii="Times New Roman" w:hAnsi="宋体" w:hint="eastAsia"/>
                <w:b/>
                <w:szCs w:val="21"/>
              </w:rPr>
              <w:t>社会转型与中国社会风险分析</w:t>
            </w:r>
          </w:p>
          <w:p w:rsidR="002E73C4" w:rsidRPr="005931E3" w:rsidRDefault="002E73C4" w:rsidP="002E73C4">
            <w:pPr>
              <w:snapToGrid w:val="0"/>
              <w:spacing w:line="288" w:lineRule="auto"/>
              <w:ind w:firstLineChars="200" w:firstLine="31680"/>
              <w:jc w:val="left"/>
              <w:rPr>
                <w:rFonts w:ascii="Times New Roman" w:hAnsi="宋体"/>
                <w:szCs w:val="21"/>
              </w:rPr>
            </w:pPr>
            <w:r w:rsidRPr="005931E3">
              <w:rPr>
                <w:rFonts w:ascii="Times New Roman" w:hAnsi="宋体"/>
                <w:szCs w:val="21"/>
              </w:rPr>
              <w:t>1</w:t>
            </w:r>
            <w:r w:rsidRPr="005931E3">
              <w:rPr>
                <w:rFonts w:ascii="Times New Roman" w:hAnsi="宋体" w:hint="eastAsia"/>
                <w:szCs w:val="21"/>
              </w:rPr>
              <w:t>．中国社会转型的表现</w:t>
            </w:r>
          </w:p>
          <w:p w:rsidR="002E73C4" w:rsidRPr="005931E3" w:rsidRDefault="002E73C4" w:rsidP="002E73C4">
            <w:pPr>
              <w:snapToGrid w:val="0"/>
              <w:spacing w:line="288" w:lineRule="auto"/>
              <w:ind w:firstLineChars="200" w:firstLine="31680"/>
              <w:jc w:val="left"/>
              <w:rPr>
                <w:rFonts w:ascii="Times New Roman" w:hAnsi="宋体"/>
                <w:szCs w:val="21"/>
              </w:rPr>
            </w:pPr>
            <w:r w:rsidRPr="005931E3">
              <w:rPr>
                <w:rFonts w:ascii="Times New Roman" w:hAnsi="宋体"/>
                <w:szCs w:val="21"/>
              </w:rPr>
              <w:t xml:space="preserve">2. </w:t>
            </w:r>
            <w:r w:rsidRPr="005931E3">
              <w:rPr>
                <w:rFonts w:ascii="Times New Roman" w:hAnsi="宋体" w:hint="eastAsia"/>
                <w:szCs w:val="21"/>
              </w:rPr>
              <w:t>中国社会转型的特征</w:t>
            </w:r>
          </w:p>
          <w:p w:rsidR="002E73C4" w:rsidRPr="005931E3" w:rsidRDefault="002E73C4" w:rsidP="002E73C4">
            <w:pPr>
              <w:snapToGrid w:val="0"/>
              <w:spacing w:line="288" w:lineRule="auto"/>
              <w:ind w:firstLineChars="200" w:firstLine="31680"/>
              <w:jc w:val="left"/>
              <w:rPr>
                <w:rFonts w:ascii="Times New Roman" w:hAnsi="宋体"/>
                <w:szCs w:val="21"/>
              </w:rPr>
            </w:pPr>
            <w:r w:rsidRPr="005931E3">
              <w:rPr>
                <w:rFonts w:ascii="Times New Roman" w:hAnsi="宋体"/>
                <w:szCs w:val="21"/>
              </w:rPr>
              <w:t xml:space="preserve">3. </w:t>
            </w:r>
            <w:r w:rsidRPr="005931E3">
              <w:rPr>
                <w:rFonts w:ascii="Times New Roman" w:hAnsi="宋体" w:hint="eastAsia"/>
                <w:szCs w:val="21"/>
              </w:rPr>
              <w:t>社会转型与中国社会存在的风险及其治理</w:t>
            </w:r>
          </w:p>
          <w:p w:rsidR="002E73C4" w:rsidRPr="005931E3" w:rsidRDefault="002E73C4" w:rsidP="002E73C4">
            <w:pPr>
              <w:snapToGrid w:val="0"/>
              <w:spacing w:beforeLines="50" w:afterLines="50"/>
              <w:ind w:firstLineChars="200" w:firstLine="31680"/>
              <w:jc w:val="left"/>
              <w:rPr>
                <w:rFonts w:ascii="Times New Roman" w:hAnsi="宋体"/>
                <w:b/>
                <w:szCs w:val="21"/>
              </w:rPr>
            </w:pPr>
            <w:r w:rsidRPr="005931E3">
              <w:rPr>
                <w:rFonts w:ascii="Times New Roman" w:hAnsi="宋体" w:hint="eastAsia"/>
                <w:b/>
                <w:szCs w:val="21"/>
              </w:rPr>
              <w:t>专题之二</w:t>
            </w:r>
            <w:r w:rsidRPr="005931E3">
              <w:rPr>
                <w:rFonts w:ascii="Times New Roman" w:hAnsi="宋体"/>
                <w:b/>
                <w:szCs w:val="21"/>
              </w:rPr>
              <w:t xml:space="preserve"> </w:t>
            </w:r>
            <w:r w:rsidRPr="005931E3">
              <w:rPr>
                <w:rFonts w:ascii="Times New Roman" w:hAnsi="宋体" w:hint="eastAsia"/>
                <w:b/>
                <w:szCs w:val="21"/>
              </w:rPr>
              <w:t>群体性事件及其治理研究</w:t>
            </w:r>
          </w:p>
          <w:p w:rsidR="002E73C4" w:rsidRPr="005931E3" w:rsidRDefault="002E73C4" w:rsidP="002E73C4">
            <w:pPr>
              <w:snapToGrid w:val="0"/>
              <w:spacing w:line="288" w:lineRule="auto"/>
              <w:ind w:firstLineChars="200" w:firstLine="31680"/>
              <w:jc w:val="left"/>
              <w:rPr>
                <w:rFonts w:ascii="Times New Roman" w:hAnsi="宋体"/>
                <w:szCs w:val="21"/>
              </w:rPr>
            </w:pPr>
            <w:r w:rsidRPr="005931E3">
              <w:rPr>
                <w:rFonts w:ascii="Times New Roman" w:hAnsi="宋体"/>
                <w:szCs w:val="21"/>
              </w:rPr>
              <w:t>1.</w:t>
            </w:r>
            <w:r w:rsidRPr="005931E3">
              <w:rPr>
                <w:rFonts w:ascii="Times New Roman" w:hAnsi="宋体" w:hint="eastAsia"/>
                <w:szCs w:val="21"/>
              </w:rPr>
              <w:t>群体性事件：理解当前中国社会的窗口</w:t>
            </w:r>
          </w:p>
          <w:p w:rsidR="002E73C4" w:rsidRPr="005931E3" w:rsidRDefault="002E73C4" w:rsidP="002E73C4">
            <w:pPr>
              <w:snapToGrid w:val="0"/>
              <w:spacing w:line="288" w:lineRule="auto"/>
              <w:ind w:firstLineChars="200" w:firstLine="31680"/>
              <w:jc w:val="left"/>
              <w:rPr>
                <w:rFonts w:ascii="Times New Roman" w:hAnsi="宋体"/>
                <w:szCs w:val="21"/>
              </w:rPr>
            </w:pPr>
            <w:r w:rsidRPr="005931E3">
              <w:rPr>
                <w:rFonts w:ascii="Times New Roman" w:hAnsi="宋体"/>
                <w:szCs w:val="21"/>
              </w:rPr>
              <w:t>1</w:t>
            </w:r>
            <w:r w:rsidRPr="005931E3">
              <w:rPr>
                <w:rFonts w:ascii="Times New Roman" w:hAnsi="宋体" w:hint="eastAsia"/>
                <w:szCs w:val="21"/>
              </w:rPr>
              <w:t>）因利益冲突引发的群体性事件</w:t>
            </w:r>
          </w:p>
          <w:p w:rsidR="002E73C4" w:rsidRPr="005931E3" w:rsidRDefault="002E73C4" w:rsidP="002E73C4">
            <w:pPr>
              <w:snapToGrid w:val="0"/>
              <w:spacing w:line="288" w:lineRule="auto"/>
              <w:ind w:firstLineChars="200" w:firstLine="31680"/>
              <w:rPr>
                <w:rFonts w:ascii="Times New Roman" w:hAnsi="宋体"/>
                <w:szCs w:val="21"/>
              </w:rPr>
            </w:pPr>
            <w:r w:rsidRPr="005931E3">
              <w:rPr>
                <w:rFonts w:ascii="Times New Roman" w:hAnsi="宋体"/>
                <w:szCs w:val="21"/>
              </w:rPr>
              <w:t>2</w:t>
            </w:r>
            <w:r w:rsidRPr="005931E3">
              <w:rPr>
                <w:rFonts w:ascii="Times New Roman" w:hAnsi="宋体" w:hint="eastAsia"/>
                <w:szCs w:val="21"/>
              </w:rPr>
              <w:t>）</w:t>
            </w:r>
            <w:r w:rsidRPr="005931E3">
              <w:rPr>
                <w:rFonts w:ascii="Times New Roman" w:hAnsi="宋体" w:hint="eastAsia"/>
                <w:b/>
                <w:bCs/>
                <w:szCs w:val="21"/>
              </w:rPr>
              <w:t>因社会心理失衡引发的泄愤事件</w:t>
            </w:r>
          </w:p>
          <w:p w:rsidR="002E73C4" w:rsidRPr="005931E3" w:rsidRDefault="002E73C4" w:rsidP="002E73C4">
            <w:pPr>
              <w:snapToGrid w:val="0"/>
              <w:spacing w:line="288" w:lineRule="auto"/>
              <w:ind w:firstLineChars="200" w:firstLine="31680"/>
              <w:rPr>
                <w:rFonts w:ascii="Times New Roman" w:hAnsi="宋体"/>
                <w:szCs w:val="21"/>
              </w:rPr>
            </w:pPr>
            <w:r w:rsidRPr="005931E3">
              <w:rPr>
                <w:rFonts w:ascii="Times New Roman" w:hAnsi="宋体"/>
                <w:szCs w:val="21"/>
              </w:rPr>
              <w:t>3</w:t>
            </w:r>
            <w:r w:rsidRPr="005931E3">
              <w:rPr>
                <w:rFonts w:ascii="Times New Roman" w:hAnsi="宋体" w:hint="eastAsia"/>
                <w:szCs w:val="21"/>
              </w:rPr>
              <w:t>）</w:t>
            </w:r>
            <w:r w:rsidRPr="005931E3">
              <w:rPr>
                <w:rFonts w:ascii="Times New Roman" w:hAnsi="宋体" w:hint="eastAsia"/>
                <w:b/>
                <w:bCs/>
                <w:szCs w:val="21"/>
              </w:rPr>
              <w:t>利益与权利诉求相结合的群体性事件</w:t>
            </w:r>
          </w:p>
          <w:p w:rsidR="002E73C4" w:rsidRPr="005931E3" w:rsidRDefault="002E73C4" w:rsidP="002E73C4">
            <w:pPr>
              <w:snapToGrid w:val="0"/>
              <w:spacing w:line="288" w:lineRule="auto"/>
              <w:ind w:firstLineChars="200" w:firstLine="31680"/>
              <w:jc w:val="left"/>
              <w:rPr>
                <w:rFonts w:ascii="Times New Roman" w:hAnsi="宋体"/>
                <w:szCs w:val="21"/>
              </w:rPr>
            </w:pPr>
            <w:r w:rsidRPr="005931E3">
              <w:rPr>
                <w:rFonts w:ascii="Times New Roman" w:hAnsi="宋体"/>
                <w:szCs w:val="21"/>
              </w:rPr>
              <w:t>2.</w:t>
            </w:r>
            <w:r w:rsidRPr="005931E3">
              <w:rPr>
                <w:rFonts w:ascii="Times New Roman" w:hAnsi="宋体" w:hint="eastAsia"/>
                <w:szCs w:val="21"/>
              </w:rPr>
              <w:t>骚乱事件</w:t>
            </w:r>
          </w:p>
          <w:p w:rsidR="002E73C4" w:rsidRPr="005931E3" w:rsidRDefault="002E73C4" w:rsidP="002E73C4">
            <w:pPr>
              <w:snapToGrid w:val="0"/>
              <w:spacing w:line="288" w:lineRule="auto"/>
              <w:ind w:firstLineChars="200" w:firstLine="31680"/>
              <w:jc w:val="left"/>
              <w:rPr>
                <w:rFonts w:ascii="Times New Roman" w:hAnsi="宋体"/>
                <w:szCs w:val="21"/>
              </w:rPr>
            </w:pPr>
            <w:r w:rsidRPr="005931E3">
              <w:rPr>
                <w:rFonts w:ascii="Times New Roman" w:hAnsi="宋体"/>
                <w:szCs w:val="21"/>
              </w:rPr>
              <w:t>3.</w:t>
            </w:r>
            <w:r w:rsidRPr="005931E3">
              <w:rPr>
                <w:rFonts w:ascii="Times New Roman" w:hAnsi="宋体" w:hint="eastAsia"/>
                <w:szCs w:val="21"/>
              </w:rPr>
              <w:t>群体性事件的发展趋势</w:t>
            </w:r>
          </w:p>
          <w:p w:rsidR="002E73C4" w:rsidRPr="005931E3" w:rsidRDefault="002E73C4" w:rsidP="002E73C4">
            <w:pPr>
              <w:snapToGrid w:val="0"/>
              <w:spacing w:line="288" w:lineRule="auto"/>
              <w:ind w:firstLineChars="200" w:firstLine="31680"/>
              <w:jc w:val="left"/>
              <w:rPr>
                <w:rFonts w:ascii="Times New Roman" w:hAnsi="宋体"/>
                <w:szCs w:val="21"/>
              </w:rPr>
            </w:pPr>
            <w:r w:rsidRPr="005931E3">
              <w:rPr>
                <w:rFonts w:ascii="Times New Roman" w:hAnsi="宋体"/>
                <w:szCs w:val="21"/>
              </w:rPr>
              <w:t>4.</w:t>
            </w:r>
            <w:r w:rsidRPr="005931E3">
              <w:rPr>
                <w:rFonts w:ascii="Times New Roman" w:hAnsi="宋体" w:hint="eastAsia"/>
                <w:szCs w:val="21"/>
              </w:rPr>
              <w:t>群体性事件治理方略</w:t>
            </w:r>
          </w:p>
          <w:p w:rsidR="002E73C4" w:rsidRPr="005931E3" w:rsidRDefault="002E73C4" w:rsidP="002E73C4">
            <w:pPr>
              <w:snapToGrid w:val="0"/>
              <w:spacing w:line="288" w:lineRule="auto"/>
              <w:ind w:firstLineChars="200" w:firstLine="31680"/>
              <w:jc w:val="left"/>
              <w:rPr>
                <w:rFonts w:ascii="Times New Roman" w:hAnsi="宋体"/>
                <w:szCs w:val="21"/>
              </w:rPr>
            </w:pPr>
            <w:r w:rsidRPr="005931E3">
              <w:rPr>
                <w:rFonts w:ascii="Times New Roman" w:hAnsi="宋体"/>
                <w:szCs w:val="21"/>
              </w:rPr>
              <w:t>1</w:t>
            </w:r>
            <w:r w:rsidRPr="005931E3">
              <w:rPr>
                <w:rFonts w:ascii="Times New Roman" w:hAnsi="宋体" w:hint="eastAsia"/>
                <w:szCs w:val="21"/>
              </w:rPr>
              <w:t>）制度建设层面</w:t>
            </w:r>
          </w:p>
          <w:p w:rsidR="002E73C4" w:rsidRPr="005931E3" w:rsidRDefault="002E73C4" w:rsidP="002E73C4">
            <w:pPr>
              <w:snapToGrid w:val="0"/>
              <w:spacing w:line="288" w:lineRule="auto"/>
              <w:ind w:firstLineChars="200" w:firstLine="31680"/>
              <w:jc w:val="left"/>
              <w:rPr>
                <w:rFonts w:ascii="Times New Roman" w:hAnsi="宋体"/>
                <w:szCs w:val="21"/>
              </w:rPr>
            </w:pPr>
            <w:r w:rsidRPr="005931E3">
              <w:rPr>
                <w:rFonts w:ascii="Times New Roman" w:hAnsi="宋体"/>
                <w:szCs w:val="21"/>
              </w:rPr>
              <w:t>2</w:t>
            </w:r>
            <w:r w:rsidRPr="005931E3">
              <w:rPr>
                <w:rFonts w:ascii="Times New Roman" w:hAnsi="宋体" w:hint="eastAsia"/>
                <w:szCs w:val="21"/>
              </w:rPr>
              <w:t>）战略层面</w:t>
            </w:r>
          </w:p>
          <w:p w:rsidR="002E73C4" w:rsidRPr="005931E3" w:rsidRDefault="002E73C4" w:rsidP="002E73C4">
            <w:pPr>
              <w:snapToGrid w:val="0"/>
              <w:spacing w:line="288" w:lineRule="auto"/>
              <w:ind w:firstLineChars="200" w:firstLine="31680"/>
              <w:jc w:val="left"/>
              <w:rPr>
                <w:rFonts w:ascii="Times New Roman" w:hAnsi="宋体"/>
                <w:szCs w:val="21"/>
              </w:rPr>
            </w:pPr>
            <w:r w:rsidRPr="005931E3">
              <w:rPr>
                <w:rFonts w:ascii="Times New Roman" w:hAnsi="宋体"/>
                <w:szCs w:val="21"/>
              </w:rPr>
              <w:t>3</w:t>
            </w:r>
            <w:r w:rsidRPr="005931E3">
              <w:rPr>
                <w:rFonts w:ascii="Times New Roman" w:hAnsi="宋体" w:hint="eastAsia"/>
                <w:szCs w:val="21"/>
              </w:rPr>
              <w:t>）策略层面</w:t>
            </w:r>
          </w:p>
          <w:p w:rsidR="002E73C4" w:rsidRPr="005931E3" w:rsidRDefault="002E73C4" w:rsidP="002E73C4">
            <w:pPr>
              <w:snapToGrid w:val="0"/>
              <w:spacing w:line="288" w:lineRule="auto"/>
              <w:ind w:firstLineChars="200" w:firstLine="31680"/>
              <w:jc w:val="left"/>
              <w:rPr>
                <w:rFonts w:ascii="Times New Roman" w:hAnsi="宋体"/>
                <w:szCs w:val="21"/>
              </w:rPr>
            </w:pPr>
            <w:r w:rsidRPr="005931E3">
              <w:rPr>
                <w:rFonts w:ascii="Times New Roman" w:hAnsi="宋体"/>
                <w:szCs w:val="21"/>
              </w:rPr>
              <w:t>4</w:t>
            </w:r>
            <w:r w:rsidRPr="005931E3">
              <w:rPr>
                <w:rFonts w:ascii="Times New Roman" w:hAnsi="宋体" w:hint="eastAsia"/>
                <w:szCs w:val="21"/>
              </w:rPr>
              <w:t>）原则层面</w:t>
            </w:r>
          </w:p>
          <w:p w:rsidR="002E73C4" w:rsidRPr="005931E3" w:rsidRDefault="002E73C4" w:rsidP="002E73C4">
            <w:pPr>
              <w:snapToGrid w:val="0"/>
              <w:spacing w:line="288" w:lineRule="auto"/>
              <w:ind w:firstLineChars="200" w:firstLine="31680"/>
              <w:jc w:val="left"/>
              <w:rPr>
                <w:rFonts w:ascii="Times New Roman" w:hAnsi="宋体"/>
                <w:szCs w:val="21"/>
              </w:rPr>
            </w:pPr>
            <w:r w:rsidRPr="005931E3">
              <w:rPr>
                <w:rFonts w:ascii="Times New Roman" w:hAnsi="宋体"/>
                <w:szCs w:val="21"/>
              </w:rPr>
              <w:t>5</w:t>
            </w:r>
            <w:r w:rsidRPr="005931E3">
              <w:rPr>
                <w:rFonts w:ascii="Times New Roman" w:hAnsi="宋体" w:hint="eastAsia"/>
                <w:szCs w:val="21"/>
              </w:rPr>
              <w:t>）方法层面</w:t>
            </w:r>
          </w:p>
          <w:p w:rsidR="002E73C4" w:rsidRPr="005931E3" w:rsidRDefault="002E73C4" w:rsidP="002E73C4">
            <w:pPr>
              <w:snapToGrid w:val="0"/>
              <w:spacing w:beforeLines="50" w:afterLines="50"/>
              <w:ind w:firstLineChars="200" w:firstLine="31680"/>
              <w:jc w:val="left"/>
              <w:rPr>
                <w:rFonts w:ascii="Times New Roman" w:hAnsi="宋体"/>
                <w:b/>
                <w:szCs w:val="21"/>
              </w:rPr>
            </w:pPr>
            <w:r w:rsidRPr="005931E3">
              <w:rPr>
                <w:rFonts w:ascii="Times New Roman" w:hAnsi="宋体" w:hint="eastAsia"/>
                <w:b/>
                <w:szCs w:val="21"/>
              </w:rPr>
              <w:t>专题之三</w:t>
            </w:r>
            <w:r w:rsidRPr="005931E3">
              <w:rPr>
                <w:rFonts w:ascii="Times New Roman" w:hAnsi="宋体"/>
                <w:b/>
                <w:szCs w:val="21"/>
              </w:rPr>
              <w:t xml:space="preserve"> </w:t>
            </w:r>
            <w:r w:rsidRPr="005931E3">
              <w:rPr>
                <w:rFonts w:ascii="Times New Roman" w:hAnsi="宋体" w:hint="eastAsia"/>
                <w:b/>
                <w:szCs w:val="21"/>
              </w:rPr>
              <w:t>危机管理策略研究</w:t>
            </w:r>
          </w:p>
          <w:p w:rsidR="002E73C4" w:rsidRPr="005931E3" w:rsidRDefault="002E73C4" w:rsidP="002E73C4">
            <w:pPr>
              <w:snapToGrid w:val="0"/>
              <w:spacing w:line="288" w:lineRule="auto"/>
              <w:ind w:firstLineChars="200" w:firstLine="31680"/>
              <w:jc w:val="left"/>
              <w:rPr>
                <w:rFonts w:ascii="Times New Roman" w:hAnsi="Times New Roman"/>
                <w:szCs w:val="21"/>
              </w:rPr>
            </w:pPr>
            <w:r w:rsidRPr="005931E3">
              <w:rPr>
                <w:rFonts w:ascii="Times New Roman" w:hAnsi="宋体"/>
                <w:szCs w:val="21"/>
              </w:rPr>
              <w:t>1</w:t>
            </w:r>
            <w:r w:rsidRPr="005931E3">
              <w:rPr>
                <w:rFonts w:ascii="Times New Roman" w:hAnsi="宋体" w:hint="eastAsia"/>
                <w:szCs w:val="21"/>
              </w:rPr>
              <w:t>）</w:t>
            </w:r>
            <w:r w:rsidRPr="005931E3">
              <w:rPr>
                <w:rFonts w:ascii="Times New Roman" w:hAnsi="Times New Roman" w:hint="eastAsia"/>
                <w:b/>
                <w:bCs/>
                <w:szCs w:val="21"/>
              </w:rPr>
              <w:t>道歉先行策略</w:t>
            </w:r>
            <w:r w:rsidRPr="005931E3">
              <w:rPr>
                <w:rFonts w:ascii="Times New Roman" w:hAnsi="Times New Roman"/>
                <w:b/>
                <w:bCs/>
                <w:szCs w:val="21"/>
              </w:rPr>
              <w:t xml:space="preserve"> </w:t>
            </w:r>
          </w:p>
          <w:p w:rsidR="002E73C4" w:rsidRPr="005931E3" w:rsidRDefault="002E73C4" w:rsidP="002E73C4">
            <w:pPr>
              <w:snapToGrid w:val="0"/>
              <w:spacing w:line="288" w:lineRule="auto"/>
              <w:ind w:firstLineChars="200" w:firstLine="31680"/>
              <w:jc w:val="left"/>
              <w:rPr>
                <w:rFonts w:ascii="Times New Roman" w:hAnsi="Times New Roman"/>
                <w:szCs w:val="21"/>
              </w:rPr>
            </w:pPr>
            <w:r w:rsidRPr="005931E3">
              <w:rPr>
                <w:rFonts w:ascii="Times New Roman" w:hAnsi="宋体"/>
                <w:szCs w:val="21"/>
              </w:rPr>
              <w:t>2</w:t>
            </w:r>
            <w:r w:rsidRPr="005931E3">
              <w:rPr>
                <w:rFonts w:ascii="Times New Roman" w:hAnsi="宋体" w:hint="eastAsia"/>
                <w:szCs w:val="21"/>
              </w:rPr>
              <w:t>）</w:t>
            </w:r>
            <w:r w:rsidRPr="005931E3">
              <w:rPr>
                <w:rFonts w:ascii="Times New Roman" w:hAnsi="Times New Roman" w:hint="eastAsia"/>
                <w:b/>
                <w:bCs/>
                <w:szCs w:val="21"/>
              </w:rPr>
              <w:t>情感公关策略</w:t>
            </w:r>
            <w:r w:rsidRPr="005931E3">
              <w:rPr>
                <w:rFonts w:ascii="Times New Roman" w:hAnsi="Times New Roman"/>
                <w:b/>
                <w:bCs/>
                <w:szCs w:val="21"/>
              </w:rPr>
              <w:t xml:space="preserve"> </w:t>
            </w:r>
          </w:p>
          <w:p w:rsidR="002E73C4" w:rsidRPr="005931E3" w:rsidRDefault="002E73C4" w:rsidP="002E73C4">
            <w:pPr>
              <w:snapToGrid w:val="0"/>
              <w:spacing w:line="288" w:lineRule="auto"/>
              <w:ind w:firstLineChars="200" w:firstLine="31680"/>
              <w:jc w:val="left"/>
              <w:rPr>
                <w:rFonts w:ascii="Times New Roman" w:hAnsi="Times New Roman"/>
                <w:szCs w:val="21"/>
              </w:rPr>
            </w:pPr>
            <w:r w:rsidRPr="005931E3">
              <w:rPr>
                <w:rFonts w:ascii="Times New Roman" w:hAnsi="宋体"/>
                <w:szCs w:val="21"/>
              </w:rPr>
              <w:t>3</w:t>
            </w:r>
            <w:r w:rsidRPr="005931E3">
              <w:rPr>
                <w:rFonts w:ascii="Times New Roman" w:hAnsi="宋体" w:hint="eastAsia"/>
                <w:szCs w:val="21"/>
              </w:rPr>
              <w:t>）</w:t>
            </w:r>
            <w:r w:rsidRPr="005931E3">
              <w:rPr>
                <w:rFonts w:ascii="Times New Roman" w:hAnsi="Times New Roman" w:hint="eastAsia"/>
                <w:b/>
                <w:bCs/>
                <w:szCs w:val="21"/>
              </w:rPr>
              <w:t>慎用信息控制策略</w:t>
            </w:r>
          </w:p>
          <w:p w:rsidR="002E73C4" w:rsidRPr="005931E3" w:rsidRDefault="002E73C4" w:rsidP="002E73C4">
            <w:pPr>
              <w:snapToGrid w:val="0"/>
              <w:spacing w:line="288" w:lineRule="auto"/>
              <w:ind w:firstLineChars="200" w:firstLine="31680"/>
              <w:jc w:val="left"/>
              <w:rPr>
                <w:rFonts w:ascii="Times New Roman" w:hAnsi="Times New Roman"/>
                <w:szCs w:val="21"/>
              </w:rPr>
            </w:pPr>
            <w:r w:rsidRPr="005931E3">
              <w:rPr>
                <w:rFonts w:ascii="Times New Roman" w:hAnsi="宋体"/>
                <w:szCs w:val="21"/>
              </w:rPr>
              <w:t>4</w:t>
            </w:r>
            <w:r w:rsidRPr="005931E3">
              <w:rPr>
                <w:rFonts w:ascii="Times New Roman" w:hAnsi="宋体" w:hint="eastAsia"/>
                <w:szCs w:val="21"/>
              </w:rPr>
              <w:t>）</w:t>
            </w:r>
            <w:r w:rsidRPr="005931E3">
              <w:rPr>
                <w:rFonts w:ascii="Times New Roman" w:hAnsi="Times New Roman" w:hint="eastAsia"/>
                <w:b/>
                <w:bCs/>
                <w:szCs w:val="21"/>
              </w:rPr>
              <w:t>依靠主管策略</w:t>
            </w:r>
          </w:p>
          <w:p w:rsidR="002E73C4" w:rsidRPr="005931E3" w:rsidRDefault="002E73C4" w:rsidP="002E73C4">
            <w:pPr>
              <w:snapToGrid w:val="0"/>
              <w:spacing w:line="288" w:lineRule="auto"/>
              <w:ind w:firstLineChars="200" w:firstLine="31680"/>
              <w:jc w:val="left"/>
              <w:rPr>
                <w:rFonts w:ascii="Times New Roman" w:hAnsi="Times New Roman"/>
                <w:szCs w:val="21"/>
              </w:rPr>
            </w:pPr>
            <w:r w:rsidRPr="005931E3">
              <w:rPr>
                <w:rFonts w:ascii="Times New Roman" w:hAnsi="宋体"/>
                <w:szCs w:val="21"/>
              </w:rPr>
              <w:t>6</w:t>
            </w:r>
            <w:r w:rsidRPr="005931E3">
              <w:rPr>
                <w:rFonts w:ascii="Times New Roman" w:hAnsi="宋体" w:hint="eastAsia"/>
                <w:szCs w:val="21"/>
              </w:rPr>
              <w:t>）</w:t>
            </w:r>
            <w:r w:rsidRPr="005931E3">
              <w:rPr>
                <w:rFonts w:ascii="Times New Roman" w:hAnsi="Times New Roman" w:hint="eastAsia"/>
                <w:b/>
                <w:bCs/>
                <w:szCs w:val="21"/>
              </w:rPr>
              <w:t>供应链优先策略</w:t>
            </w:r>
          </w:p>
          <w:p w:rsidR="002E73C4" w:rsidRPr="005931E3" w:rsidRDefault="002E73C4" w:rsidP="002E73C4">
            <w:pPr>
              <w:snapToGrid w:val="0"/>
              <w:spacing w:line="288" w:lineRule="auto"/>
              <w:ind w:firstLineChars="200" w:firstLine="31680"/>
              <w:jc w:val="left"/>
              <w:rPr>
                <w:rFonts w:ascii="Times New Roman" w:hAnsi="Times New Roman"/>
                <w:szCs w:val="21"/>
              </w:rPr>
            </w:pPr>
            <w:r w:rsidRPr="005931E3">
              <w:rPr>
                <w:rFonts w:ascii="Times New Roman" w:hAnsi="Times New Roman" w:hint="eastAsia"/>
                <w:szCs w:val="21"/>
              </w:rPr>
              <w:t>专题之四</w:t>
            </w:r>
            <w:r w:rsidRPr="005931E3">
              <w:rPr>
                <w:rFonts w:ascii="Times New Roman" w:hAnsi="Times New Roman"/>
                <w:szCs w:val="21"/>
              </w:rPr>
              <w:t xml:space="preserve"> </w:t>
            </w:r>
            <w:r w:rsidRPr="005931E3">
              <w:rPr>
                <w:rFonts w:ascii="Times New Roman" w:hAnsi="Times New Roman" w:hint="eastAsia"/>
                <w:szCs w:val="21"/>
              </w:rPr>
              <w:t>危机管理方法研究</w:t>
            </w:r>
          </w:p>
          <w:p w:rsidR="002E73C4" w:rsidRPr="005931E3" w:rsidRDefault="002E73C4" w:rsidP="002E73C4">
            <w:pPr>
              <w:snapToGrid w:val="0"/>
              <w:spacing w:line="288" w:lineRule="auto"/>
              <w:ind w:firstLineChars="200" w:firstLine="31680"/>
              <w:jc w:val="left"/>
              <w:rPr>
                <w:rFonts w:ascii="Times New Roman" w:hAnsi="Times New Roman"/>
                <w:b/>
                <w:bCs/>
                <w:szCs w:val="21"/>
              </w:rPr>
            </w:pPr>
            <w:r w:rsidRPr="005931E3">
              <w:rPr>
                <w:rFonts w:ascii="Times New Roman" w:hAnsi="宋体"/>
                <w:szCs w:val="21"/>
              </w:rPr>
              <w:t>1</w:t>
            </w:r>
            <w:r w:rsidRPr="005931E3">
              <w:rPr>
                <w:rFonts w:ascii="Times New Roman" w:hAnsi="宋体" w:hint="eastAsia"/>
                <w:szCs w:val="21"/>
              </w:rPr>
              <w:t>）</w:t>
            </w:r>
            <w:r w:rsidRPr="005931E3">
              <w:rPr>
                <w:rFonts w:ascii="Times New Roman" w:hAnsi="Times New Roman" w:hint="eastAsia"/>
                <w:b/>
                <w:bCs/>
                <w:szCs w:val="21"/>
              </w:rPr>
              <w:t>切割法</w:t>
            </w:r>
          </w:p>
          <w:p w:rsidR="002E73C4" w:rsidRPr="005931E3" w:rsidRDefault="002E73C4" w:rsidP="002E73C4">
            <w:pPr>
              <w:snapToGrid w:val="0"/>
              <w:spacing w:line="288" w:lineRule="auto"/>
              <w:ind w:firstLineChars="200" w:firstLine="31680"/>
              <w:jc w:val="left"/>
              <w:rPr>
                <w:rFonts w:ascii="Times New Roman" w:hAnsi="Times New Roman"/>
                <w:b/>
                <w:bCs/>
                <w:szCs w:val="21"/>
              </w:rPr>
            </w:pPr>
            <w:r w:rsidRPr="005931E3">
              <w:rPr>
                <w:rFonts w:ascii="Times New Roman" w:hAnsi="宋体"/>
                <w:szCs w:val="21"/>
              </w:rPr>
              <w:t>2</w:t>
            </w:r>
            <w:r w:rsidRPr="005931E3">
              <w:rPr>
                <w:rFonts w:ascii="Times New Roman" w:hAnsi="宋体" w:hint="eastAsia"/>
                <w:szCs w:val="21"/>
              </w:rPr>
              <w:t>）</w:t>
            </w:r>
            <w:r w:rsidRPr="005931E3">
              <w:rPr>
                <w:rFonts w:ascii="Times New Roman" w:hAnsi="Times New Roman" w:hint="eastAsia"/>
                <w:b/>
                <w:bCs/>
                <w:szCs w:val="21"/>
              </w:rPr>
              <w:t>转移视线法</w:t>
            </w:r>
          </w:p>
          <w:p w:rsidR="002E73C4" w:rsidRPr="005931E3" w:rsidRDefault="002E73C4" w:rsidP="002E73C4">
            <w:pPr>
              <w:snapToGrid w:val="0"/>
              <w:spacing w:line="288" w:lineRule="auto"/>
              <w:ind w:firstLineChars="200" w:firstLine="31680"/>
              <w:jc w:val="left"/>
              <w:rPr>
                <w:rFonts w:ascii="Times New Roman" w:hAnsi="Times New Roman"/>
                <w:b/>
                <w:bCs/>
                <w:szCs w:val="21"/>
              </w:rPr>
            </w:pPr>
            <w:r w:rsidRPr="005931E3">
              <w:rPr>
                <w:rFonts w:ascii="Times New Roman" w:hAnsi="宋体"/>
                <w:szCs w:val="21"/>
              </w:rPr>
              <w:t>3</w:t>
            </w:r>
            <w:r w:rsidRPr="005931E3">
              <w:rPr>
                <w:rFonts w:ascii="Times New Roman" w:hAnsi="宋体" w:hint="eastAsia"/>
                <w:szCs w:val="21"/>
              </w:rPr>
              <w:t>）</w:t>
            </w:r>
            <w:r w:rsidRPr="005931E3">
              <w:rPr>
                <w:rFonts w:ascii="Times New Roman" w:hAnsi="Times New Roman" w:hint="eastAsia"/>
                <w:b/>
                <w:bCs/>
                <w:szCs w:val="21"/>
              </w:rPr>
              <w:t>数字游戏法</w:t>
            </w:r>
          </w:p>
          <w:p w:rsidR="002E73C4" w:rsidRPr="005931E3" w:rsidRDefault="002E73C4" w:rsidP="002E73C4">
            <w:pPr>
              <w:snapToGrid w:val="0"/>
              <w:spacing w:line="288" w:lineRule="auto"/>
              <w:ind w:firstLineChars="200" w:firstLine="31680"/>
              <w:jc w:val="left"/>
              <w:rPr>
                <w:rFonts w:ascii="Times New Roman" w:hAnsi="Times New Roman"/>
                <w:b/>
                <w:bCs/>
                <w:szCs w:val="21"/>
              </w:rPr>
            </w:pPr>
            <w:r w:rsidRPr="005931E3">
              <w:rPr>
                <w:rFonts w:ascii="Times New Roman" w:hAnsi="宋体"/>
                <w:szCs w:val="21"/>
              </w:rPr>
              <w:t>4</w:t>
            </w:r>
            <w:r w:rsidRPr="005931E3">
              <w:rPr>
                <w:rFonts w:ascii="Times New Roman" w:hAnsi="宋体" w:hint="eastAsia"/>
                <w:szCs w:val="21"/>
              </w:rPr>
              <w:t>）</w:t>
            </w:r>
            <w:r w:rsidRPr="005931E3">
              <w:rPr>
                <w:rFonts w:ascii="Times New Roman" w:hAnsi="Times New Roman" w:hint="eastAsia"/>
                <w:b/>
                <w:bCs/>
                <w:szCs w:val="21"/>
              </w:rPr>
              <w:t>痛改前非法</w:t>
            </w:r>
          </w:p>
          <w:p w:rsidR="002E73C4" w:rsidRPr="005931E3" w:rsidRDefault="002E73C4" w:rsidP="002E73C4">
            <w:pPr>
              <w:snapToGrid w:val="0"/>
              <w:spacing w:line="288" w:lineRule="auto"/>
              <w:ind w:firstLineChars="200" w:firstLine="31680"/>
              <w:jc w:val="left"/>
              <w:rPr>
                <w:rFonts w:ascii="Times New Roman" w:hAnsi="Times New Roman"/>
                <w:b/>
                <w:bCs/>
                <w:szCs w:val="21"/>
              </w:rPr>
            </w:pPr>
            <w:r w:rsidRPr="005931E3">
              <w:rPr>
                <w:rFonts w:ascii="Times New Roman" w:hAnsi="宋体"/>
                <w:szCs w:val="21"/>
              </w:rPr>
              <w:t>5</w:t>
            </w:r>
            <w:r w:rsidRPr="005931E3">
              <w:rPr>
                <w:rFonts w:ascii="Times New Roman" w:hAnsi="宋体" w:hint="eastAsia"/>
                <w:szCs w:val="21"/>
              </w:rPr>
              <w:t>）</w:t>
            </w:r>
            <w:r w:rsidRPr="005931E3">
              <w:rPr>
                <w:rFonts w:ascii="Times New Roman" w:hAnsi="Times New Roman" w:hint="eastAsia"/>
                <w:b/>
                <w:bCs/>
                <w:szCs w:val="21"/>
              </w:rPr>
              <w:t>形象再造法</w:t>
            </w:r>
          </w:p>
          <w:p w:rsidR="002E73C4" w:rsidRPr="005931E3" w:rsidRDefault="002E73C4" w:rsidP="002E73C4">
            <w:pPr>
              <w:snapToGrid w:val="0"/>
              <w:spacing w:line="288" w:lineRule="auto"/>
              <w:ind w:firstLineChars="200" w:firstLine="31680"/>
              <w:jc w:val="left"/>
              <w:rPr>
                <w:rFonts w:ascii="Times New Roman" w:hAnsi="Times New Roman"/>
                <w:b/>
                <w:bCs/>
                <w:szCs w:val="21"/>
              </w:rPr>
            </w:pPr>
            <w:r w:rsidRPr="005931E3">
              <w:rPr>
                <w:rFonts w:ascii="Times New Roman" w:hAnsi="宋体"/>
                <w:szCs w:val="21"/>
              </w:rPr>
              <w:t>6</w:t>
            </w:r>
            <w:r w:rsidRPr="005931E3">
              <w:rPr>
                <w:rFonts w:ascii="Times New Roman" w:hAnsi="宋体" w:hint="eastAsia"/>
                <w:szCs w:val="21"/>
              </w:rPr>
              <w:t>）</w:t>
            </w:r>
            <w:r w:rsidRPr="005931E3">
              <w:rPr>
                <w:rFonts w:ascii="Times New Roman" w:hAnsi="Times New Roman" w:hint="eastAsia"/>
                <w:b/>
                <w:bCs/>
                <w:szCs w:val="21"/>
              </w:rPr>
              <w:t>彻底整改法</w:t>
            </w:r>
          </w:p>
          <w:p w:rsidR="002E73C4" w:rsidRPr="005931E3" w:rsidRDefault="002E73C4" w:rsidP="002E73C4">
            <w:pPr>
              <w:snapToGrid w:val="0"/>
              <w:spacing w:line="288" w:lineRule="auto"/>
              <w:ind w:firstLineChars="200" w:firstLine="31680"/>
              <w:jc w:val="left"/>
              <w:rPr>
                <w:rFonts w:ascii="Times New Roman" w:hAnsi="Times New Roman"/>
                <w:b/>
                <w:bCs/>
                <w:szCs w:val="21"/>
              </w:rPr>
            </w:pPr>
          </w:p>
          <w:p w:rsidR="002E73C4" w:rsidRPr="005931E3" w:rsidRDefault="002E73C4" w:rsidP="002E73C4">
            <w:pPr>
              <w:snapToGrid w:val="0"/>
              <w:spacing w:line="288" w:lineRule="auto"/>
              <w:ind w:firstLineChars="200" w:firstLine="31680"/>
              <w:jc w:val="left"/>
              <w:rPr>
                <w:rFonts w:ascii="Times New Roman" w:hAnsi="Times New Roman"/>
                <w:b/>
                <w:bCs/>
                <w:szCs w:val="21"/>
              </w:rPr>
            </w:pPr>
          </w:p>
          <w:p w:rsidR="002E73C4" w:rsidRPr="005931E3" w:rsidRDefault="002E73C4" w:rsidP="002E73C4">
            <w:pPr>
              <w:snapToGrid w:val="0"/>
              <w:spacing w:line="288" w:lineRule="auto"/>
              <w:ind w:firstLineChars="200" w:firstLine="31680"/>
              <w:jc w:val="left"/>
              <w:rPr>
                <w:rFonts w:ascii="Times New Roman" w:hAnsi="Times New Roman"/>
                <w:b/>
                <w:bCs/>
                <w:szCs w:val="21"/>
              </w:rPr>
            </w:pPr>
          </w:p>
          <w:p w:rsidR="002E73C4" w:rsidRPr="005931E3" w:rsidRDefault="002E73C4" w:rsidP="002E73C4">
            <w:pPr>
              <w:snapToGrid w:val="0"/>
              <w:spacing w:line="288" w:lineRule="auto"/>
              <w:ind w:firstLineChars="200" w:firstLine="31680"/>
              <w:jc w:val="left"/>
              <w:rPr>
                <w:rFonts w:ascii="Times New Roman" w:hAnsi="Times New Roman"/>
                <w:szCs w:val="21"/>
              </w:rPr>
            </w:pPr>
          </w:p>
        </w:tc>
      </w:tr>
      <w:tr w:rsidR="002E73C4" w:rsidRPr="005931E3" w:rsidTr="001D2464">
        <w:trPr>
          <w:trHeight w:val="3393"/>
          <w:jc w:val="center"/>
        </w:trPr>
        <w:tc>
          <w:tcPr>
            <w:tcW w:w="8516" w:type="dxa"/>
            <w:gridSpan w:val="7"/>
            <w:vAlign w:val="center"/>
          </w:tcPr>
          <w:p w:rsidR="002E73C4" w:rsidRPr="005931E3" w:rsidRDefault="002E73C4" w:rsidP="001D2464">
            <w:pPr>
              <w:rPr>
                <w:rFonts w:ascii="Times New Roman" w:hAnsi="Times New Roman"/>
                <w:szCs w:val="21"/>
              </w:rPr>
            </w:pPr>
            <w:r w:rsidRPr="005931E3">
              <w:rPr>
                <w:rFonts w:ascii="Times New Roman" w:hAnsi="Times New Roman" w:hint="eastAsia"/>
                <w:szCs w:val="21"/>
              </w:rPr>
              <w:t>参考书目</w:t>
            </w:r>
          </w:p>
          <w:p w:rsidR="002E73C4" w:rsidRPr="005931E3" w:rsidRDefault="002E73C4" w:rsidP="002E73C4">
            <w:pPr>
              <w:ind w:firstLineChars="150" w:firstLine="31680"/>
              <w:rPr>
                <w:rFonts w:ascii="Times New Roman" w:hAnsi="Times New Roman"/>
                <w:szCs w:val="21"/>
              </w:rPr>
            </w:pPr>
            <w:r w:rsidRPr="005931E3">
              <w:rPr>
                <w:rFonts w:ascii="Times New Roman" w:hAnsi="Times New Roman"/>
                <w:szCs w:val="21"/>
              </w:rPr>
              <w:t xml:space="preserve">[1] </w:t>
            </w:r>
            <w:r w:rsidRPr="005931E3">
              <w:rPr>
                <w:rFonts w:ascii="Times New Roman" w:hAnsi="Times New Roman" w:hint="eastAsia"/>
                <w:szCs w:val="21"/>
              </w:rPr>
              <w:t>薛澜等</w:t>
            </w:r>
            <w:r w:rsidRPr="005931E3">
              <w:rPr>
                <w:rFonts w:ascii="Times New Roman" w:hAnsi="Times New Roman"/>
                <w:szCs w:val="21"/>
              </w:rPr>
              <w:t>.</w:t>
            </w:r>
            <w:r w:rsidRPr="005931E3">
              <w:rPr>
                <w:rFonts w:ascii="Times New Roman" w:hAnsi="Times New Roman" w:hint="eastAsia"/>
                <w:szCs w:val="21"/>
              </w:rPr>
              <w:t>危机管理</w:t>
            </w:r>
            <w:r w:rsidRPr="005931E3">
              <w:rPr>
                <w:rFonts w:ascii="Times New Roman" w:hAnsi="Times New Roman"/>
                <w:szCs w:val="21"/>
              </w:rPr>
              <w:t>.</w:t>
            </w:r>
            <w:r w:rsidRPr="005931E3">
              <w:rPr>
                <w:rFonts w:ascii="Times New Roman" w:hAnsi="Times New Roman" w:hint="eastAsia"/>
                <w:szCs w:val="21"/>
              </w:rPr>
              <w:t>清华大学出版社，</w:t>
            </w:r>
            <w:r w:rsidRPr="005931E3">
              <w:rPr>
                <w:rFonts w:ascii="Times New Roman" w:hAnsi="Times New Roman"/>
                <w:szCs w:val="21"/>
              </w:rPr>
              <w:t>2003</w:t>
            </w:r>
            <w:r w:rsidRPr="005931E3">
              <w:rPr>
                <w:rFonts w:ascii="Times New Roman" w:hAnsi="Times New Roman" w:hint="eastAsia"/>
                <w:szCs w:val="21"/>
              </w:rPr>
              <w:t>；</w:t>
            </w:r>
          </w:p>
          <w:p w:rsidR="002E73C4" w:rsidRPr="005931E3" w:rsidRDefault="002E73C4" w:rsidP="002E73C4">
            <w:pPr>
              <w:ind w:firstLineChars="150" w:firstLine="31680"/>
              <w:rPr>
                <w:rFonts w:ascii="Times New Roman" w:hAnsi="Times New Roman"/>
                <w:szCs w:val="21"/>
              </w:rPr>
            </w:pPr>
            <w:r w:rsidRPr="005931E3">
              <w:rPr>
                <w:rFonts w:ascii="Times New Roman" w:hAnsi="Times New Roman"/>
                <w:szCs w:val="21"/>
              </w:rPr>
              <w:t xml:space="preserve">[2] </w:t>
            </w:r>
            <w:r w:rsidRPr="005931E3">
              <w:rPr>
                <w:rFonts w:ascii="Times New Roman" w:hAnsi="Times New Roman" w:hint="eastAsia"/>
                <w:szCs w:val="21"/>
              </w:rPr>
              <w:t>罗伯特</w:t>
            </w:r>
            <w:r w:rsidRPr="005931E3">
              <w:rPr>
                <w:rFonts w:ascii="Times New Roman" w:hAnsi="Times New Roman"/>
                <w:szCs w:val="21"/>
              </w:rPr>
              <w:t xml:space="preserve"> </w:t>
            </w:r>
            <w:r w:rsidRPr="005931E3">
              <w:rPr>
                <w:rFonts w:ascii="Times New Roman" w:hAnsi="Times New Roman" w:hint="eastAsia"/>
                <w:szCs w:val="21"/>
              </w:rPr>
              <w:t>希斯</w:t>
            </w:r>
            <w:r w:rsidRPr="005931E3">
              <w:rPr>
                <w:rFonts w:ascii="Times New Roman" w:hAnsi="Times New Roman"/>
                <w:szCs w:val="21"/>
              </w:rPr>
              <w:t>.</w:t>
            </w:r>
            <w:r w:rsidRPr="005931E3">
              <w:rPr>
                <w:rFonts w:ascii="Times New Roman" w:hAnsi="Times New Roman" w:hint="eastAsia"/>
                <w:szCs w:val="21"/>
              </w:rPr>
              <w:t>危机管理，中信出版社，</w:t>
            </w:r>
            <w:r w:rsidRPr="005931E3">
              <w:rPr>
                <w:rFonts w:ascii="Times New Roman" w:hAnsi="Times New Roman"/>
                <w:szCs w:val="21"/>
              </w:rPr>
              <w:t>2004</w:t>
            </w:r>
            <w:r w:rsidRPr="005931E3">
              <w:rPr>
                <w:rFonts w:ascii="Times New Roman" w:hAnsi="Times New Roman" w:hint="eastAsia"/>
                <w:szCs w:val="21"/>
              </w:rPr>
              <w:t>；</w:t>
            </w:r>
          </w:p>
          <w:p w:rsidR="002E73C4" w:rsidRPr="005931E3" w:rsidRDefault="002E73C4" w:rsidP="002E73C4">
            <w:pPr>
              <w:ind w:firstLineChars="150" w:firstLine="31680"/>
              <w:rPr>
                <w:rFonts w:ascii="Times New Roman" w:hAnsi="Times New Roman" w:cs="Arial"/>
                <w:kern w:val="0"/>
              </w:rPr>
            </w:pPr>
            <w:r w:rsidRPr="005931E3">
              <w:rPr>
                <w:rFonts w:ascii="Times New Roman" w:hAnsi="Times New Roman"/>
                <w:szCs w:val="21"/>
              </w:rPr>
              <w:t>[3]</w:t>
            </w:r>
            <w:r w:rsidRPr="005931E3">
              <w:rPr>
                <w:rFonts w:ascii="Times New Roman" w:hAnsi="Times New Roman" w:cs="Arial"/>
                <w:kern w:val="0"/>
              </w:rPr>
              <w:t xml:space="preserve"> </w:t>
            </w:r>
            <w:r w:rsidRPr="005931E3">
              <w:rPr>
                <w:rFonts w:ascii="Times New Roman" w:hAnsi="Times New Roman" w:cs="Arial" w:hint="eastAsia"/>
                <w:kern w:val="0"/>
              </w:rPr>
              <w:t>闪淳昌</w:t>
            </w:r>
            <w:r w:rsidRPr="005931E3">
              <w:rPr>
                <w:rFonts w:ascii="Times New Roman" w:hAnsi="Times New Roman" w:cs="Arial"/>
                <w:kern w:val="0"/>
              </w:rPr>
              <w:t>.</w:t>
            </w:r>
            <w:r w:rsidRPr="005931E3">
              <w:rPr>
                <w:rFonts w:ascii="Times New Roman" w:hAnsi="Times New Roman" w:cs="Arial" w:hint="eastAsia"/>
                <w:kern w:val="0"/>
              </w:rPr>
              <w:t>应急管理：中国特色的运行模式与实践</w:t>
            </w:r>
            <w:r w:rsidRPr="005931E3">
              <w:rPr>
                <w:rFonts w:ascii="Times New Roman" w:hAnsi="Times New Roman" w:cs="Arial"/>
                <w:kern w:val="0"/>
              </w:rPr>
              <w:t>.</w:t>
            </w:r>
            <w:r w:rsidRPr="005931E3">
              <w:rPr>
                <w:rFonts w:ascii="Times New Roman" w:hAnsi="Times New Roman" w:cs="Arial" w:hint="eastAsia"/>
                <w:kern w:val="0"/>
              </w:rPr>
              <w:t>北京师大出版社，</w:t>
            </w:r>
            <w:r w:rsidRPr="005931E3">
              <w:rPr>
                <w:rFonts w:ascii="Times New Roman" w:hAnsi="Times New Roman" w:cs="Arial"/>
                <w:kern w:val="0"/>
              </w:rPr>
              <w:t>2011</w:t>
            </w:r>
            <w:r w:rsidRPr="005931E3">
              <w:rPr>
                <w:rFonts w:ascii="Times New Roman" w:hAnsi="Times New Roman" w:cs="Arial" w:hint="eastAsia"/>
                <w:kern w:val="0"/>
              </w:rPr>
              <w:t>；</w:t>
            </w:r>
          </w:p>
          <w:p w:rsidR="002E73C4" w:rsidRPr="005931E3" w:rsidRDefault="002E73C4" w:rsidP="002E73C4">
            <w:pPr>
              <w:ind w:firstLineChars="150" w:firstLine="31680"/>
              <w:rPr>
                <w:rFonts w:ascii="Times New Roman" w:hAnsi="Times New Roman" w:cs="Arial"/>
                <w:kern w:val="0"/>
              </w:rPr>
            </w:pPr>
            <w:r w:rsidRPr="005931E3">
              <w:rPr>
                <w:rFonts w:ascii="Times New Roman" w:hAnsi="Times New Roman"/>
                <w:szCs w:val="21"/>
              </w:rPr>
              <w:t>[4]</w:t>
            </w:r>
            <w:r w:rsidRPr="005931E3">
              <w:rPr>
                <w:rFonts w:ascii="Times New Roman" w:hAnsi="Times New Roman" w:cs="Arial"/>
                <w:kern w:val="0"/>
              </w:rPr>
              <w:t xml:space="preserve"> Rodriguez, Havidan. E.L. Quarantelli. And Russel Dynes (eds.) (2007) Handbook </w:t>
            </w:r>
            <w:r w:rsidRPr="005931E3">
              <w:rPr>
                <w:rFonts w:ascii="MS Mincho" w:eastAsia="MS Mincho" w:hAnsi="MS Mincho" w:cs="MS Mincho" w:hint="eastAsia"/>
                <w:kern w:val="0"/>
              </w:rPr>
              <w:t> </w:t>
            </w:r>
            <w:r w:rsidRPr="005931E3">
              <w:rPr>
                <w:rFonts w:ascii="Times New Roman" w:hAnsi="Times New Roman"/>
                <w:kern w:val="0"/>
              </w:rPr>
              <w:t>of Disaster Research. Springer.</w:t>
            </w:r>
          </w:p>
          <w:p w:rsidR="002E73C4" w:rsidRPr="005931E3" w:rsidRDefault="002E73C4" w:rsidP="002E73C4">
            <w:pPr>
              <w:ind w:firstLineChars="150" w:firstLine="31680"/>
              <w:rPr>
                <w:rFonts w:ascii="Times New Roman" w:hAnsi="Times New Roman"/>
                <w:szCs w:val="21"/>
              </w:rPr>
            </w:pPr>
          </w:p>
        </w:tc>
      </w:tr>
    </w:tbl>
    <w:p w:rsidR="002E73C4" w:rsidRPr="005931E3" w:rsidRDefault="002E73C4" w:rsidP="00AE6A29">
      <w:pPr>
        <w:snapToGrid w:val="0"/>
        <w:rPr>
          <w:rFonts w:ascii="黑体" w:eastAsia="黑体" w:hAnsi="Times New Roman"/>
          <w:color w:val="000000"/>
          <w:sz w:val="2"/>
          <w:szCs w:val="28"/>
        </w:rPr>
      </w:pPr>
    </w:p>
    <w:p w:rsidR="002E73C4" w:rsidRPr="005931E3" w:rsidRDefault="002E73C4" w:rsidP="00AE6A29">
      <w:pPr>
        <w:rPr>
          <w:rFonts w:ascii="Times New Roman" w:hAnsi="Times New Roman"/>
        </w:rPr>
      </w:pPr>
    </w:p>
    <w:p w:rsidR="002E73C4" w:rsidRPr="005931E3" w:rsidRDefault="002E73C4" w:rsidP="00AE6A29">
      <w:pPr>
        <w:spacing w:line="288" w:lineRule="auto"/>
        <w:jc w:val="center"/>
        <w:rPr>
          <w:rFonts w:ascii="黑体" w:eastAsia="黑体" w:hAnsi="宋体"/>
          <w:b/>
          <w:bCs/>
          <w:color w:val="000000"/>
          <w:sz w:val="24"/>
          <w:szCs w:val="20"/>
        </w:rPr>
      </w:pPr>
      <w:r w:rsidRPr="005931E3">
        <w:rPr>
          <w:rFonts w:ascii="黑体" w:eastAsia="黑体" w:hAnsi="宋体"/>
          <w:color w:val="000000"/>
          <w:sz w:val="24"/>
          <w:szCs w:val="20"/>
        </w:rPr>
        <w:br w:type="page"/>
      </w:r>
      <w:r w:rsidRPr="005931E3">
        <w:rPr>
          <w:rFonts w:ascii="黑体" w:eastAsia="黑体" w:hAnsi="宋体" w:hint="eastAsia"/>
          <w:color w:val="000000"/>
          <w:sz w:val="24"/>
          <w:szCs w:val="20"/>
        </w:rPr>
        <w:t>《公共伦理专题研究》课程简明教学大纲</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86"/>
        <w:gridCol w:w="1270"/>
        <w:gridCol w:w="1617"/>
        <w:gridCol w:w="1144"/>
        <w:gridCol w:w="107"/>
        <w:gridCol w:w="1341"/>
        <w:gridCol w:w="2257"/>
      </w:tblGrid>
      <w:tr w:rsidR="002E73C4" w:rsidRPr="005931E3" w:rsidTr="00725084">
        <w:trPr>
          <w:jc w:val="center"/>
        </w:trPr>
        <w:tc>
          <w:tcPr>
            <w:tcW w:w="786" w:type="dxa"/>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课程</w:t>
            </w:r>
          </w:p>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名称</w:t>
            </w:r>
          </w:p>
        </w:tc>
        <w:tc>
          <w:tcPr>
            <w:tcW w:w="4138" w:type="dxa"/>
            <w:gridSpan w:val="4"/>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公共伦理专题研究</w:t>
            </w:r>
          </w:p>
        </w:tc>
        <w:tc>
          <w:tcPr>
            <w:tcW w:w="1341" w:type="dxa"/>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课程编号</w:t>
            </w:r>
          </w:p>
        </w:tc>
        <w:tc>
          <w:tcPr>
            <w:tcW w:w="2257" w:type="dxa"/>
          </w:tcPr>
          <w:p w:rsidR="002E73C4" w:rsidRPr="005931E3" w:rsidRDefault="002E73C4" w:rsidP="00114752">
            <w:pPr>
              <w:spacing w:beforeLines="40" w:afterLines="40"/>
              <w:jc w:val="center"/>
              <w:rPr>
                <w:rFonts w:ascii="Times New Roman" w:hAnsi="Times New Roman"/>
                <w:szCs w:val="21"/>
              </w:rPr>
            </w:pPr>
            <w:r>
              <w:rPr>
                <w:color w:val="000000"/>
                <w:kern w:val="0"/>
                <w:szCs w:val="21"/>
              </w:rPr>
              <w:t>SXSS0303F02</w:t>
            </w:r>
          </w:p>
        </w:tc>
      </w:tr>
      <w:tr w:rsidR="002E73C4" w:rsidRPr="005931E3" w:rsidTr="00725084">
        <w:trPr>
          <w:jc w:val="center"/>
        </w:trPr>
        <w:tc>
          <w:tcPr>
            <w:tcW w:w="786" w:type="dxa"/>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课程</w:t>
            </w:r>
          </w:p>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类别</w:t>
            </w:r>
          </w:p>
        </w:tc>
        <w:tc>
          <w:tcPr>
            <w:tcW w:w="7736" w:type="dxa"/>
            <w:gridSpan w:val="6"/>
            <w:vAlign w:val="center"/>
          </w:tcPr>
          <w:p w:rsidR="002E73C4" w:rsidRPr="005931E3" w:rsidRDefault="002E73C4" w:rsidP="00114752">
            <w:pPr>
              <w:spacing w:beforeLines="40" w:afterLines="40"/>
              <w:jc w:val="center"/>
              <w:rPr>
                <w:rFonts w:ascii="Times New Roman" w:hAnsi="Times New Roman"/>
                <w:szCs w:val="21"/>
              </w:rPr>
            </w:pPr>
            <w:r w:rsidRPr="005931E3">
              <w:rPr>
                <w:rFonts w:ascii="宋体" w:hAnsi="宋体" w:hint="eastAsia"/>
              </w:rPr>
              <w:t>□</w:t>
            </w:r>
            <w:r w:rsidRPr="005931E3">
              <w:rPr>
                <w:rFonts w:ascii="Times New Roman" w:hAnsi="Times New Roman" w:hint="eastAsia"/>
              </w:rPr>
              <w:t>专业基础</w:t>
            </w:r>
            <w:r w:rsidRPr="005931E3">
              <w:rPr>
                <w:rFonts w:ascii="宋体" w:hAnsi="宋体" w:hint="eastAsia"/>
              </w:rPr>
              <w:t>□</w:t>
            </w:r>
            <w:r w:rsidRPr="005931E3">
              <w:rPr>
                <w:rFonts w:ascii="Times New Roman" w:hAnsi="Times New Roman" w:hint="eastAsia"/>
              </w:rPr>
              <w:t>专业必修</w:t>
            </w:r>
            <w:r w:rsidRPr="005931E3">
              <w:rPr>
                <w:rFonts w:ascii="宋体" w:hAnsi="宋体" w:hint="eastAsia"/>
              </w:rPr>
              <w:t>■</w:t>
            </w:r>
            <w:r w:rsidRPr="005931E3">
              <w:rPr>
                <w:rFonts w:ascii="Times New Roman" w:hAnsi="Times New Roman" w:hint="eastAsia"/>
              </w:rPr>
              <w:t>专业选修</w:t>
            </w:r>
          </w:p>
        </w:tc>
      </w:tr>
      <w:tr w:rsidR="002E73C4" w:rsidRPr="005931E3" w:rsidTr="00725084">
        <w:trPr>
          <w:trHeight w:val="510"/>
          <w:jc w:val="center"/>
        </w:trPr>
        <w:tc>
          <w:tcPr>
            <w:tcW w:w="786" w:type="dxa"/>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开课</w:t>
            </w:r>
          </w:p>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学期</w:t>
            </w:r>
          </w:p>
        </w:tc>
        <w:tc>
          <w:tcPr>
            <w:tcW w:w="1270" w:type="dxa"/>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第二学期</w:t>
            </w:r>
          </w:p>
        </w:tc>
        <w:tc>
          <w:tcPr>
            <w:tcW w:w="1617" w:type="dxa"/>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学时</w:t>
            </w:r>
          </w:p>
        </w:tc>
        <w:tc>
          <w:tcPr>
            <w:tcW w:w="1144" w:type="dxa"/>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szCs w:val="21"/>
              </w:rPr>
              <w:t>18</w:t>
            </w:r>
          </w:p>
        </w:tc>
        <w:tc>
          <w:tcPr>
            <w:tcW w:w="1448" w:type="dxa"/>
            <w:gridSpan w:val="2"/>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学分</w:t>
            </w:r>
          </w:p>
        </w:tc>
        <w:tc>
          <w:tcPr>
            <w:tcW w:w="2257" w:type="dxa"/>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szCs w:val="21"/>
              </w:rPr>
              <w:t>1</w:t>
            </w:r>
          </w:p>
        </w:tc>
      </w:tr>
      <w:tr w:rsidR="002E73C4" w:rsidRPr="005931E3" w:rsidTr="00725084">
        <w:trPr>
          <w:jc w:val="center"/>
        </w:trPr>
        <w:tc>
          <w:tcPr>
            <w:tcW w:w="786" w:type="dxa"/>
            <w:vMerge w:val="restart"/>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课程</w:t>
            </w:r>
          </w:p>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负责人</w:t>
            </w:r>
          </w:p>
        </w:tc>
        <w:tc>
          <w:tcPr>
            <w:tcW w:w="1270" w:type="dxa"/>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教师姓名</w:t>
            </w:r>
          </w:p>
        </w:tc>
        <w:tc>
          <w:tcPr>
            <w:tcW w:w="1617" w:type="dxa"/>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周定财</w:t>
            </w:r>
          </w:p>
        </w:tc>
        <w:tc>
          <w:tcPr>
            <w:tcW w:w="1144" w:type="dxa"/>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职称</w:t>
            </w:r>
          </w:p>
        </w:tc>
        <w:tc>
          <w:tcPr>
            <w:tcW w:w="3705" w:type="dxa"/>
            <w:gridSpan w:val="3"/>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副教授</w:t>
            </w:r>
          </w:p>
        </w:tc>
      </w:tr>
      <w:tr w:rsidR="002E73C4" w:rsidRPr="005931E3" w:rsidTr="00725084">
        <w:trPr>
          <w:jc w:val="center"/>
        </w:trPr>
        <w:tc>
          <w:tcPr>
            <w:tcW w:w="786" w:type="dxa"/>
            <w:vMerge/>
            <w:vAlign w:val="center"/>
          </w:tcPr>
          <w:p w:rsidR="002E73C4" w:rsidRPr="005931E3" w:rsidRDefault="002E73C4" w:rsidP="00114752">
            <w:pPr>
              <w:spacing w:beforeLines="40" w:afterLines="40"/>
              <w:jc w:val="center"/>
              <w:rPr>
                <w:rFonts w:ascii="Times New Roman" w:hAnsi="Times New Roman"/>
                <w:szCs w:val="21"/>
              </w:rPr>
            </w:pPr>
          </w:p>
        </w:tc>
        <w:tc>
          <w:tcPr>
            <w:tcW w:w="1270" w:type="dxa"/>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联系电话</w:t>
            </w:r>
          </w:p>
        </w:tc>
        <w:tc>
          <w:tcPr>
            <w:tcW w:w="1617" w:type="dxa"/>
            <w:vAlign w:val="center"/>
          </w:tcPr>
          <w:p w:rsidR="002E73C4" w:rsidRPr="005931E3" w:rsidRDefault="002E73C4" w:rsidP="00114752">
            <w:pPr>
              <w:spacing w:beforeLines="40" w:afterLines="40"/>
              <w:jc w:val="center"/>
              <w:rPr>
                <w:rFonts w:ascii="宋体"/>
                <w:szCs w:val="21"/>
              </w:rPr>
            </w:pPr>
            <w:r w:rsidRPr="005931E3">
              <w:rPr>
                <w:rFonts w:ascii="宋体" w:hAnsi="宋体"/>
                <w:szCs w:val="21"/>
              </w:rPr>
              <w:t>13775881312</w:t>
            </w:r>
          </w:p>
        </w:tc>
        <w:tc>
          <w:tcPr>
            <w:tcW w:w="1144" w:type="dxa"/>
            <w:vAlign w:val="center"/>
          </w:tcPr>
          <w:p w:rsidR="002E73C4" w:rsidRPr="005931E3" w:rsidRDefault="002E73C4" w:rsidP="00114752">
            <w:pPr>
              <w:spacing w:beforeLines="40" w:afterLines="40"/>
              <w:jc w:val="center"/>
              <w:rPr>
                <w:rFonts w:ascii="宋体"/>
                <w:szCs w:val="21"/>
              </w:rPr>
            </w:pPr>
            <w:r w:rsidRPr="005931E3">
              <w:rPr>
                <w:rFonts w:ascii="宋体" w:hAnsi="宋体" w:hint="eastAsia"/>
                <w:szCs w:val="21"/>
              </w:rPr>
              <w:t>电子邮件</w:t>
            </w:r>
          </w:p>
        </w:tc>
        <w:tc>
          <w:tcPr>
            <w:tcW w:w="3705" w:type="dxa"/>
            <w:gridSpan w:val="3"/>
            <w:vAlign w:val="center"/>
          </w:tcPr>
          <w:p w:rsidR="002E73C4" w:rsidRPr="005931E3" w:rsidRDefault="002E73C4" w:rsidP="00114752">
            <w:pPr>
              <w:spacing w:beforeLines="40" w:afterLines="40"/>
              <w:jc w:val="center"/>
              <w:rPr>
                <w:rFonts w:ascii="宋体"/>
                <w:szCs w:val="21"/>
              </w:rPr>
            </w:pPr>
            <w:r w:rsidRPr="005931E3">
              <w:rPr>
                <w:rFonts w:ascii="宋体" w:hAnsi="宋体"/>
                <w:szCs w:val="21"/>
              </w:rPr>
              <w:t>13775881312@163.com</w:t>
            </w:r>
          </w:p>
        </w:tc>
      </w:tr>
      <w:tr w:rsidR="002E73C4" w:rsidRPr="005931E3" w:rsidTr="00725084">
        <w:trPr>
          <w:jc w:val="center"/>
        </w:trPr>
        <w:tc>
          <w:tcPr>
            <w:tcW w:w="786" w:type="dxa"/>
            <w:vMerge w:val="restart"/>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教学团队成员</w:t>
            </w:r>
          </w:p>
        </w:tc>
        <w:tc>
          <w:tcPr>
            <w:tcW w:w="1270" w:type="dxa"/>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姓名</w:t>
            </w:r>
          </w:p>
        </w:tc>
        <w:tc>
          <w:tcPr>
            <w:tcW w:w="1617" w:type="dxa"/>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专业</w:t>
            </w:r>
          </w:p>
        </w:tc>
        <w:tc>
          <w:tcPr>
            <w:tcW w:w="1144" w:type="dxa"/>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职称</w:t>
            </w:r>
          </w:p>
        </w:tc>
        <w:tc>
          <w:tcPr>
            <w:tcW w:w="1448" w:type="dxa"/>
            <w:gridSpan w:val="2"/>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联系电话</w:t>
            </w:r>
          </w:p>
        </w:tc>
        <w:tc>
          <w:tcPr>
            <w:tcW w:w="2257" w:type="dxa"/>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电子邮件</w:t>
            </w:r>
          </w:p>
        </w:tc>
      </w:tr>
      <w:tr w:rsidR="002E73C4" w:rsidRPr="005931E3" w:rsidTr="00725084">
        <w:trPr>
          <w:jc w:val="center"/>
        </w:trPr>
        <w:tc>
          <w:tcPr>
            <w:tcW w:w="786" w:type="dxa"/>
            <w:vMerge/>
            <w:vAlign w:val="center"/>
          </w:tcPr>
          <w:p w:rsidR="002E73C4" w:rsidRPr="005931E3" w:rsidRDefault="002E73C4" w:rsidP="00114752">
            <w:pPr>
              <w:spacing w:beforeLines="40" w:afterLines="40"/>
              <w:jc w:val="center"/>
              <w:rPr>
                <w:rFonts w:ascii="Times New Roman" w:hAnsi="Times New Roman"/>
                <w:szCs w:val="21"/>
              </w:rPr>
            </w:pPr>
          </w:p>
        </w:tc>
        <w:tc>
          <w:tcPr>
            <w:tcW w:w="1270" w:type="dxa"/>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杨安华</w:t>
            </w:r>
          </w:p>
        </w:tc>
        <w:tc>
          <w:tcPr>
            <w:tcW w:w="1617" w:type="dxa"/>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行政管理</w:t>
            </w:r>
          </w:p>
        </w:tc>
        <w:tc>
          <w:tcPr>
            <w:tcW w:w="1144" w:type="dxa"/>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教授</w:t>
            </w:r>
          </w:p>
        </w:tc>
        <w:tc>
          <w:tcPr>
            <w:tcW w:w="1448" w:type="dxa"/>
            <w:gridSpan w:val="2"/>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szCs w:val="21"/>
              </w:rPr>
              <w:t>15252015008</w:t>
            </w:r>
          </w:p>
        </w:tc>
        <w:tc>
          <w:tcPr>
            <w:tcW w:w="2257" w:type="dxa"/>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szCs w:val="21"/>
              </w:rPr>
              <w:t>anhua7321@163.com</w:t>
            </w:r>
          </w:p>
        </w:tc>
      </w:tr>
      <w:tr w:rsidR="002E73C4" w:rsidRPr="005931E3" w:rsidTr="00725084">
        <w:trPr>
          <w:jc w:val="center"/>
        </w:trPr>
        <w:tc>
          <w:tcPr>
            <w:tcW w:w="786" w:type="dxa"/>
            <w:vMerge/>
            <w:vAlign w:val="center"/>
          </w:tcPr>
          <w:p w:rsidR="002E73C4" w:rsidRPr="005931E3" w:rsidRDefault="002E73C4" w:rsidP="00114752">
            <w:pPr>
              <w:spacing w:beforeLines="40" w:afterLines="40"/>
              <w:jc w:val="center"/>
              <w:rPr>
                <w:rFonts w:ascii="Times New Roman" w:hAnsi="Times New Roman"/>
                <w:szCs w:val="21"/>
              </w:rPr>
            </w:pPr>
          </w:p>
        </w:tc>
        <w:tc>
          <w:tcPr>
            <w:tcW w:w="1270" w:type="dxa"/>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陈</w:t>
            </w:r>
            <w:r w:rsidRPr="005931E3">
              <w:rPr>
                <w:rFonts w:ascii="Times New Roman" w:hAnsi="Times New Roman"/>
                <w:szCs w:val="21"/>
              </w:rPr>
              <w:t xml:space="preserve">  </w:t>
            </w:r>
            <w:r w:rsidRPr="005931E3">
              <w:rPr>
                <w:rFonts w:ascii="Times New Roman" w:hAnsi="Times New Roman" w:hint="eastAsia"/>
                <w:szCs w:val="21"/>
              </w:rPr>
              <w:t>建</w:t>
            </w:r>
          </w:p>
        </w:tc>
        <w:tc>
          <w:tcPr>
            <w:tcW w:w="1617" w:type="dxa"/>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行政管理</w:t>
            </w:r>
          </w:p>
        </w:tc>
        <w:tc>
          <w:tcPr>
            <w:tcW w:w="1144" w:type="dxa"/>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讲</w:t>
            </w:r>
            <w:r w:rsidRPr="005931E3">
              <w:rPr>
                <w:rFonts w:ascii="Times New Roman" w:hAnsi="Times New Roman"/>
                <w:szCs w:val="21"/>
              </w:rPr>
              <w:t xml:space="preserve">  </w:t>
            </w:r>
            <w:r w:rsidRPr="005931E3">
              <w:rPr>
                <w:rFonts w:ascii="Times New Roman" w:hAnsi="Times New Roman" w:hint="eastAsia"/>
                <w:szCs w:val="21"/>
              </w:rPr>
              <w:t>师</w:t>
            </w:r>
          </w:p>
        </w:tc>
        <w:tc>
          <w:tcPr>
            <w:tcW w:w="1448" w:type="dxa"/>
            <w:gridSpan w:val="2"/>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szCs w:val="21"/>
              </w:rPr>
              <w:t>15950686918</w:t>
            </w:r>
          </w:p>
        </w:tc>
        <w:tc>
          <w:tcPr>
            <w:tcW w:w="2257" w:type="dxa"/>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szCs w:val="21"/>
              </w:rPr>
              <w:t>chenjian000@163.com</w:t>
            </w:r>
          </w:p>
        </w:tc>
      </w:tr>
      <w:tr w:rsidR="002E73C4" w:rsidRPr="005931E3" w:rsidTr="00725084">
        <w:trPr>
          <w:jc w:val="center"/>
        </w:trPr>
        <w:tc>
          <w:tcPr>
            <w:tcW w:w="786" w:type="dxa"/>
            <w:vMerge/>
            <w:vAlign w:val="center"/>
          </w:tcPr>
          <w:p w:rsidR="002E73C4" w:rsidRPr="005931E3" w:rsidRDefault="002E73C4" w:rsidP="00114752">
            <w:pPr>
              <w:spacing w:beforeLines="40" w:afterLines="40"/>
              <w:jc w:val="center"/>
              <w:rPr>
                <w:rFonts w:ascii="Times New Roman" w:hAnsi="Times New Roman"/>
                <w:szCs w:val="21"/>
              </w:rPr>
            </w:pPr>
          </w:p>
        </w:tc>
        <w:tc>
          <w:tcPr>
            <w:tcW w:w="1270" w:type="dxa"/>
            <w:vAlign w:val="center"/>
          </w:tcPr>
          <w:p w:rsidR="002E73C4" w:rsidRPr="005931E3" w:rsidRDefault="002E73C4" w:rsidP="00114752">
            <w:pPr>
              <w:spacing w:beforeLines="40" w:afterLines="40"/>
              <w:jc w:val="center"/>
              <w:rPr>
                <w:rFonts w:ascii="Times New Roman" w:hAnsi="Times New Roman"/>
                <w:szCs w:val="21"/>
              </w:rPr>
            </w:pPr>
          </w:p>
        </w:tc>
        <w:tc>
          <w:tcPr>
            <w:tcW w:w="1617" w:type="dxa"/>
            <w:vAlign w:val="center"/>
          </w:tcPr>
          <w:p w:rsidR="002E73C4" w:rsidRPr="005931E3" w:rsidRDefault="002E73C4" w:rsidP="00114752">
            <w:pPr>
              <w:spacing w:beforeLines="40" w:afterLines="40"/>
              <w:jc w:val="center"/>
              <w:rPr>
                <w:rFonts w:ascii="Times New Roman" w:hAnsi="Times New Roman"/>
                <w:szCs w:val="21"/>
              </w:rPr>
            </w:pPr>
          </w:p>
        </w:tc>
        <w:tc>
          <w:tcPr>
            <w:tcW w:w="1144" w:type="dxa"/>
            <w:vAlign w:val="center"/>
          </w:tcPr>
          <w:p w:rsidR="002E73C4" w:rsidRPr="005931E3" w:rsidRDefault="002E73C4" w:rsidP="00114752">
            <w:pPr>
              <w:spacing w:beforeLines="40" w:afterLines="40"/>
              <w:jc w:val="center"/>
              <w:rPr>
                <w:rFonts w:ascii="Times New Roman" w:hAnsi="Times New Roman"/>
                <w:szCs w:val="21"/>
              </w:rPr>
            </w:pPr>
          </w:p>
        </w:tc>
        <w:tc>
          <w:tcPr>
            <w:tcW w:w="1448" w:type="dxa"/>
            <w:gridSpan w:val="2"/>
          </w:tcPr>
          <w:p w:rsidR="002E73C4" w:rsidRPr="005931E3" w:rsidRDefault="002E73C4" w:rsidP="00114752">
            <w:pPr>
              <w:spacing w:beforeLines="40" w:afterLines="40"/>
              <w:jc w:val="center"/>
              <w:rPr>
                <w:rFonts w:ascii="Times New Roman" w:hAnsi="Times New Roman"/>
                <w:szCs w:val="21"/>
              </w:rPr>
            </w:pPr>
          </w:p>
        </w:tc>
        <w:tc>
          <w:tcPr>
            <w:tcW w:w="2257" w:type="dxa"/>
          </w:tcPr>
          <w:p w:rsidR="002E73C4" w:rsidRPr="005931E3" w:rsidRDefault="002E73C4" w:rsidP="00114752">
            <w:pPr>
              <w:spacing w:beforeLines="40" w:afterLines="40"/>
              <w:jc w:val="center"/>
              <w:rPr>
                <w:rFonts w:ascii="Times New Roman" w:hAnsi="Times New Roman"/>
                <w:szCs w:val="21"/>
              </w:rPr>
            </w:pPr>
          </w:p>
        </w:tc>
      </w:tr>
      <w:tr w:rsidR="002E73C4" w:rsidRPr="005931E3" w:rsidTr="00725084">
        <w:trPr>
          <w:jc w:val="center"/>
        </w:trPr>
        <w:tc>
          <w:tcPr>
            <w:tcW w:w="786" w:type="dxa"/>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授课</w:t>
            </w:r>
          </w:p>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方式</w:t>
            </w:r>
          </w:p>
        </w:tc>
        <w:tc>
          <w:tcPr>
            <w:tcW w:w="2887" w:type="dxa"/>
            <w:gridSpan w:val="2"/>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课程讲授</w:t>
            </w:r>
            <w:r w:rsidRPr="005931E3">
              <w:rPr>
                <w:rFonts w:ascii="Times New Roman" w:hAnsi="Times New Roman"/>
                <w:szCs w:val="21"/>
              </w:rPr>
              <w:t>+</w:t>
            </w:r>
            <w:r w:rsidRPr="005931E3">
              <w:rPr>
                <w:rFonts w:ascii="Times New Roman" w:hAnsi="Times New Roman" w:hint="eastAsia"/>
                <w:szCs w:val="21"/>
              </w:rPr>
              <w:t>讨论</w:t>
            </w:r>
          </w:p>
        </w:tc>
        <w:tc>
          <w:tcPr>
            <w:tcW w:w="1144" w:type="dxa"/>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考核方式</w:t>
            </w:r>
          </w:p>
        </w:tc>
        <w:tc>
          <w:tcPr>
            <w:tcW w:w="3705" w:type="dxa"/>
            <w:gridSpan w:val="3"/>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课程论文</w:t>
            </w:r>
          </w:p>
        </w:tc>
      </w:tr>
      <w:tr w:rsidR="002E73C4" w:rsidRPr="005931E3" w:rsidTr="00725084">
        <w:trPr>
          <w:jc w:val="center"/>
        </w:trPr>
        <w:tc>
          <w:tcPr>
            <w:tcW w:w="8522" w:type="dxa"/>
            <w:gridSpan w:val="7"/>
          </w:tcPr>
          <w:p w:rsidR="002E73C4" w:rsidRPr="005931E3" w:rsidRDefault="002E73C4" w:rsidP="005931E3">
            <w:pPr>
              <w:rPr>
                <w:rFonts w:ascii="Times New Roman" w:hAnsi="Times New Roman"/>
                <w:szCs w:val="21"/>
              </w:rPr>
            </w:pPr>
            <w:r w:rsidRPr="005931E3">
              <w:rPr>
                <w:rFonts w:ascii="Times New Roman" w:hAnsi="Times New Roman" w:hint="eastAsia"/>
                <w:szCs w:val="21"/>
              </w:rPr>
              <w:t>教学目的及要求</w:t>
            </w:r>
          </w:p>
          <w:p w:rsidR="002E73C4" w:rsidRPr="005931E3" w:rsidRDefault="002E73C4" w:rsidP="002E73C4">
            <w:pPr>
              <w:widowControl/>
              <w:shd w:val="clear" w:color="auto" w:fill="FFFFFF"/>
              <w:ind w:firstLineChars="200" w:firstLine="31680"/>
              <w:jc w:val="left"/>
              <w:rPr>
                <w:rFonts w:ascii="Times New Roman" w:hAnsi="Times New Roman" w:cs="宋体"/>
                <w:kern w:val="0"/>
                <w:szCs w:val="21"/>
              </w:rPr>
            </w:pPr>
            <w:r w:rsidRPr="005931E3">
              <w:rPr>
                <w:rFonts w:ascii="宋体" w:hAnsi="宋体" w:cs="宋体" w:hint="eastAsia"/>
                <w:kern w:val="0"/>
                <w:szCs w:val="21"/>
              </w:rPr>
              <w:t>通过《公共伦理专题研究》课程的教学，使学生了解公共伦理的主体与客体及其它们之间的关系，清楚公共管理主体应当遵循的行为规范其及品德素养，这样不仅使学生在原有公共管理学知识的基础上对政府及非政府组织等公共管理主体在处理公共事务中的责任有更加深入的理解和把握，而且对公共伦理学如何调整公共管理主体与公共利益之间的关系有更加深刻地探讨，并试着学会以伦理学视角去思考管理学的基本问题，对公共管理学的研究对象有更为人性的理解。</w:t>
            </w:r>
          </w:p>
          <w:p w:rsidR="002E73C4" w:rsidRPr="005931E3" w:rsidRDefault="002E73C4" w:rsidP="002E73C4">
            <w:pPr>
              <w:ind w:firstLineChars="200" w:firstLine="31680"/>
              <w:rPr>
                <w:rFonts w:ascii="Times New Roman" w:hAnsi="Times New Roman"/>
                <w:szCs w:val="21"/>
              </w:rPr>
            </w:pPr>
          </w:p>
        </w:tc>
      </w:tr>
      <w:tr w:rsidR="002E73C4" w:rsidRPr="005931E3" w:rsidTr="00725084">
        <w:trPr>
          <w:jc w:val="center"/>
        </w:trPr>
        <w:tc>
          <w:tcPr>
            <w:tcW w:w="8522" w:type="dxa"/>
            <w:gridSpan w:val="7"/>
          </w:tcPr>
          <w:p w:rsidR="002E73C4" w:rsidRPr="005931E3" w:rsidRDefault="002E73C4" w:rsidP="005931E3">
            <w:pPr>
              <w:rPr>
                <w:rFonts w:ascii="Times New Roman" w:hAnsi="Times New Roman"/>
                <w:szCs w:val="21"/>
              </w:rPr>
            </w:pPr>
            <w:r w:rsidRPr="005931E3">
              <w:rPr>
                <w:rFonts w:ascii="Times New Roman" w:hAnsi="Times New Roman" w:hint="eastAsia"/>
                <w:szCs w:val="21"/>
              </w:rPr>
              <w:t>课程内容</w:t>
            </w:r>
          </w:p>
          <w:p w:rsidR="002E73C4" w:rsidRPr="005931E3" w:rsidRDefault="002E73C4" w:rsidP="002E73C4">
            <w:pPr>
              <w:widowControl/>
              <w:shd w:val="clear" w:color="auto" w:fill="FFFFFF"/>
              <w:ind w:firstLineChars="200" w:firstLine="31680"/>
              <w:jc w:val="left"/>
              <w:rPr>
                <w:rFonts w:ascii="宋体" w:cs="宋体"/>
                <w:color w:val="000000"/>
                <w:kern w:val="0"/>
                <w:szCs w:val="21"/>
              </w:rPr>
            </w:pPr>
            <w:r w:rsidRPr="005931E3">
              <w:rPr>
                <w:rFonts w:ascii="宋体" w:hAnsi="宋体" w:cs="宋体" w:hint="eastAsia"/>
                <w:color w:val="000000"/>
                <w:kern w:val="0"/>
                <w:szCs w:val="21"/>
              </w:rPr>
              <w:t>本课程的研究内容直接涉及政府组织和非政府组织，也间接涉及政府组织与企业之间、</w:t>
            </w:r>
          </w:p>
          <w:p w:rsidR="002E73C4" w:rsidRPr="005931E3" w:rsidRDefault="002E73C4" w:rsidP="005931E3">
            <w:pPr>
              <w:widowControl/>
              <w:shd w:val="clear" w:color="auto" w:fill="FFFFFF"/>
              <w:jc w:val="left"/>
              <w:rPr>
                <w:rFonts w:ascii="宋体" w:cs="宋体"/>
                <w:color w:val="000000"/>
                <w:kern w:val="0"/>
                <w:szCs w:val="21"/>
              </w:rPr>
            </w:pPr>
            <w:r w:rsidRPr="005931E3">
              <w:rPr>
                <w:rFonts w:ascii="宋体" w:hAnsi="宋体" w:cs="宋体" w:hint="eastAsia"/>
                <w:kern w:val="0"/>
                <w:szCs w:val="21"/>
              </w:rPr>
              <w:t>社会组织之间的关系以及处理这些关系应该遵循的伦理准则及活动要求。因此力求道德理论的逻辑与管理实践的逻辑相统一，在课程的安排中，分别探讨公共伦理主体与客体之间的关系，分析政府组织在社会管理及治理过程中应当遵循的价值准则以及政府组织制度安排中的公共伦理问题；就公共权力实施中的法治和德治关系的历史、现状进行分析和比较，阐述行政权力的价值属性和伦理意义；对公共管理主体承担的公共事务、为公共利益服务的行为，公共责任及其责任评价进行伦理分析，提</w:t>
            </w:r>
            <w:r w:rsidRPr="005931E3">
              <w:rPr>
                <w:rFonts w:ascii="宋体" w:hAnsi="宋体" w:cs="宋体" w:hint="eastAsia"/>
                <w:color w:val="000000"/>
                <w:kern w:val="0"/>
                <w:szCs w:val="21"/>
              </w:rPr>
              <w:t>出公共管理者的素质特别是道德素质以及公共伦理建设的基本构想，初步形成公共伦理学的理论框架。</w:t>
            </w:r>
          </w:p>
          <w:p w:rsidR="002E73C4" w:rsidRPr="005931E3" w:rsidRDefault="002E73C4" w:rsidP="005931E3">
            <w:pPr>
              <w:widowControl/>
              <w:shd w:val="clear" w:color="auto" w:fill="FFFFFF"/>
              <w:jc w:val="left"/>
              <w:rPr>
                <w:rFonts w:ascii="宋体" w:cs="宋体"/>
                <w:color w:val="000000"/>
                <w:kern w:val="0"/>
                <w:szCs w:val="21"/>
              </w:rPr>
            </w:pPr>
            <w:r w:rsidRPr="005931E3">
              <w:rPr>
                <w:rFonts w:ascii="宋体" w:hAnsi="宋体" w:cs="宋体"/>
                <w:color w:val="000000"/>
                <w:kern w:val="0"/>
                <w:szCs w:val="21"/>
              </w:rPr>
              <w:t xml:space="preserve">    </w:t>
            </w:r>
            <w:r w:rsidRPr="005931E3">
              <w:rPr>
                <w:rFonts w:ascii="宋体" w:hAnsi="宋体" w:cs="宋体" w:hint="eastAsia"/>
                <w:color w:val="000000"/>
                <w:kern w:val="0"/>
                <w:szCs w:val="21"/>
              </w:rPr>
              <w:t>专题一</w:t>
            </w:r>
            <w:r w:rsidRPr="005931E3">
              <w:rPr>
                <w:rFonts w:ascii="宋体" w:hAnsi="宋体" w:cs="宋体"/>
                <w:color w:val="000000"/>
                <w:kern w:val="0"/>
                <w:szCs w:val="21"/>
              </w:rPr>
              <w:t xml:space="preserve"> </w:t>
            </w:r>
            <w:r w:rsidRPr="005931E3">
              <w:rPr>
                <w:rFonts w:ascii="宋体" w:hAnsi="宋体" w:cs="宋体" w:hint="eastAsia"/>
                <w:color w:val="000000"/>
                <w:kern w:val="0"/>
                <w:szCs w:val="21"/>
              </w:rPr>
              <w:t>公共伦理导论</w:t>
            </w:r>
          </w:p>
          <w:p w:rsidR="002E73C4" w:rsidRPr="005931E3" w:rsidRDefault="002E73C4" w:rsidP="002E73C4">
            <w:pPr>
              <w:snapToGrid w:val="0"/>
              <w:ind w:firstLineChars="200" w:firstLine="31680"/>
              <w:jc w:val="left"/>
              <w:rPr>
                <w:rFonts w:ascii="Times New Roman" w:hAnsi="Times New Roman"/>
                <w:szCs w:val="21"/>
              </w:rPr>
            </w:pPr>
            <w:r w:rsidRPr="005931E3">
              <w:rPr>
                <w:rFonts w:ascii="Times New Roman" w:hAnsi="Times New Roman" w:hint="eastAsia"/>
                <w:szCs w:val="21"/>
              </w:rPr>
              <w:t>一、公共伦理的历史发展</w:t>
            </w:r>
          </w:p>
          <w:p w:rsidR="002E73C4" w:rsidRPr="005931E3" w:rsidRDefault="002E73C4" w:rsidP="002E73C4">
            <w:pPr>
              <w:snapToGrid w:val="0"/>
              <w:ind w:firstLineChars="200" w:firstLine="31680"/>
              <w:jc w:val="left"/>
              <w:rPr>
                <w:rFonts w:ascii="Times New Roman" w:hAnsi="Times New Roman"/>
                <w:szCs w:val="21"/>
              </w:rPr>
            </w:pPr>
            <w:r w:rsidRPr="005931E3">
              <w:rPr>
                <w:rFonts w:ascii="Times New Roman" w:hAnsi="Times New Roman" w:hint="eastAsia"/>
                <w:szCs w:val="21"/>
              </w:rPr>
              <w:t>二、学习公共伦理的意义和方法</w:t>
            </w:r>
          </w:p>
          <w:p w:rsidR="002E73C4" w:rsidRPr="005931E3" w:rsidRDefault="002E73C4" w:rsidP="002E73C4">
            <w:pPr>
              <w:snapToGrid w:val="0"/>
              <w:ind w:firstLineChars="200" w:firstLine="31680"/>
              <w:jc w:val="left"/>
              <w:rPr>
                <w:rFonts w:ascii="Times New Roman" w:hAnsi="Times New Roman"/>
                <w:szCs w:val="21"/>
              </w:rPr>
            </w:pPr>
            <w:r w:rsidRPr="005931E3">
              <w:rPr>
                <w:rFonts w:ascii="Times New Roman" w:hAnsi="Times New Roman" w:hint="eastAsia"/>
                <w:szCs w:val="21"/>
              </w:rPr>
              <w:t>专题二</w:t>
            </w:r>
            <w:r w:rsidRPr="005931E3">
              <w:rPr>
                <w:rFonts w:ascii="Times New Roman" w:hAnsi="Times New Roman"/>
                <w:szCs w:val="21"/>
              </w:rPr>
              <w:t xml:space="preserve"> </w:t>
            </w:r>
            <w:r w:rsidRPr="005931E3">
              <w:rPr>
                <w:rFonts w:ascii="Times New Roman" w:hAnsi="Times New Roman" w:hint="eastAsia"/>
                <w:szCs w:val="21"/>
              </w:rPr>
              <w:t>公共伦理观</w:t>
            </w:r>
          </w:p>
          <w:p w:rsidR="002E73C4" w:rsidRPr="005931E3" w:rsidRDefault="002E73C4" w:rsidP="002E73C4">
            <w:pPr>
              <w:snapToGrid w:val="0"/>
              <w:ind w:firstLineChars="200" w:firstLine="31680"/>
              <w:jc w:val="left"/>
              <w:rPr>
                <w:rFonts w:ascii="Times New Roman" w:hAnsi="Times New Roman"/>
                <w:szCs w:val="21"/>
              </w:rPr>
            </w:pPr>
            <w:r w:rsidRPr="005931E3">
              <w:rPr>
                <w:rFonts w:ascii="Times New Roman" w:hAnsi="Times New Roman" w:hint="eastAsia"/>
                <w:szCs w:val="21"/>
              </w:rPr>
              <w:t>一、正义</w:t>
            </w:r>
          </w:p>
          <w:p w:rsidR="002E73C4" w:rsidRPr="005931E3" w:rsidRDefault="002E73C4" w:rsidP="002E73C4">
            <w:pPr>
              <w:snapToGrid w:val="0"/>
              <w:ind w:firstLineChars="200" w:firstLine="31680"/>
              <w:jc w:val="left"/>
              <w:rPr>
                <w:rFonts w:ascii="Times New Roman" w:hAnsi="Times New Roman"/>
                <w:szCs w:val="21"/>
              </w:rPr>
            </w:pPr>
            <w:r w:rsidRPr="005931E3">
              <w:rPr>
                <w:rFonts w:ascii="Times New Roman" w:hAnsi="Times New Roman" w:hint="eastAsia"/>
                <w:szCs w:val="21"/>
              </w:rPr>
              <w:t>二、公平</w:t>
            </w:r>
          </w:p>
          <w:p w:rsidR="002E73C4" w:rsidRPr="005931E3" w:rsidRDefault="002E73C4" w:rsidP="002E73C4">
            <w:pPr>
              <w:snapToGrid w:val="0"/>
              <w:ind w:firstLineChars="200" w:firstLine="31680"/>
              <w:jc w:val="left"/>
              <w:rPr>
                <w:rFonts w:ascii="Times New Roman" w:hAnsi="Times New Roman"/>
                <w:szCs w:val="21"/>
              </w:rPr>
            </w:pPr>
            <w:r w:rsidRPr="005931E3">
              <w:rPr>
                <w:rFonts w:ascii="Times New Roman" w:hAnsi="Times New Roman" w:hint="eastAsia"/>
                <w:szCs w:val="21"/>
              </w:rPr>
              <w:t>三、民主</w:t>
            </w:r>
          </w:p>
          <w:p w:rsidR="002E73C4" w:rsidRPr="005931E3" w:rsidRDefault="002E73C4" w:rsidP="002E73C4">
            <w:pPr>
              <w:snapToGrid w:val="0"/>
              <w:ind w:firstLineChars="200" w:firstLine="31680"/>
              <w:jc w:val="left"/>
              <w:rPr>
                <w:rFonts w:ascii="Times New Roman" w:hAnsi="Times New Roman"/>
                <w:szCs w:val="21"/>
              </w:rPr>
            </w:pPr>
            <w:r w:rsidRPr="005931E3">
              <w:rPr>
                <w:rFonts w:ascii="Times New Roman" w:hAnsi="Times New Roman" w:hint="eastAsia"/>
                <w:szCs w:val="21"/>
              </w:rPr>
              <w:t>专题三</w:t>
            </w:r>
            <w:r w:rsidRPr="005931E3">
              <w:rPr>
                <w:rFonts w:ascii="Times New Roman" w:hAnsi="Times New Roman"/>
                <w:szCs w:val="21"/>
              </w:rPr>
              <w:t xml:space="preserve"> </w:t>
            </w:r>
            <w:r w:rsidRPr="005931E3">
              <w:rPr>
                <w:rFonts w:ascii="Times New Roman" w:hAnsi="Times New Roman" w:hint="eastAsia"/>
                <w:szCs w:val="21"/>
              </w:rPr>
              <w:t>公共伦理规范</w:t>
            </w:r>
          </w:p>
          <w:p w:rsidR="002E73C4" w:rsidRPr="005931E3" w:rsidRDefault="002E73C4" w:rsidP="002E73C4">
            <w:pPr>
              <w:snapToGrid w:val="0"/>
              <w:ind w:firstLineChars="200" w:firstLine="31680"/>
              <w:jc w:val="left"/>
              <w:rPr>
                <w:rFonts w:ascii="Times New Roman" w:hAnsi="Times New Roman"/>
                <w:szCs w:val="21"/>
              </w:rPr>
            </w:pPr>
            <w:r w:rsidRPr="005931E3">
              <w:rPr>
                <w:rFonts w:ascii="Times New Roman" w:hAnsi="Times New Roman" w:hint="eastAsia"/>
                <w:szCs w:val="21"/>
              </w:rPr>
              <w:t>一、公共伦理规范概述</w:t>
            </w:r>
          </w:p>
          <w:p w:rsidR="002E73C4" w:rsidRPr="005931E3" w:rsidRDefault="002E73C4" w:rsidP="002E73C4">
            <w:pPr>
              <w:snapToGrid w:val="0"/>
              <w:ind w:firstLineChars="200" w:firstLine="31680"/>
              <w:jc w:val="left"/>
              <w:rPr>
                <w:rFonts w:ascii="Times New Roman" w:hAnsi="Times New Roman"/>
                <w:szCs w:val="21"/>
              </w:rPr>
            </w:pPr>
            <w:r w:rsidRPr="005931E3">
              <w:rPr>
                <w:rFonts w:ascii="Times New Roman" w:hAnsi="Times New Roman" w:hint="eastAsia"/>
                <w:szCs w:val="21"/>
              </w:rPr>
              <w:t>二、公共伦理规范的生成与历史演变</w:t>
            </w:r>
          </w:p>
          <w:p w:rsidR="002E73C4" w:rsidRPr="005931E3" w:rsidRDefault="002E73C4" w:rsidP="002E73C4">
            <w:pPr>
              <w:snapToGrid w:val="0"/>
              <w:ind w:firstLineChars="200" w:firstLine="31680"/>
              <w:jc w:val="left"/>
              <w:rPr>
                <w:rFonts w:ascii="Times New Roman" w:hAnsi="Times New Roman"/>
                <w:szCs w:val="21"/>
              </w:rPr>
            </w:pPr>
            <w:r w:rsidRPr="005931E3">
              <w:rPr>
                <w:rFonts w:ascii="Times New Roman" w:hAnsi="Times New Roman" w:hint="eastAsia"/>
                <w:szCs w:val="21"/>
              </w:rPr>
              <w:t>三、公共伦理规范的基本内容</w:t>
            </w:r>
          </w:p>
          <w:p w:rsidR="002E73C4" w:rsidRPr="005931E3" w:rsidRDefault="002E73C4" w:rsidP="002E73C4">
            <w:pPr>
              <w:snapToGrid w:val="0"/>
              <w:ind w:firstLineChars="200" w:firstLine="31680"/>
              <w:jc w:val="left"/>
              <w:rPr>
                <w:rFonts w:ascii="Times New Roman" w:hAnsi="Times New Roman"/>
                <w:szCs w:val="21"/>
              </w:rPr>
            </w:pPr>
            <w:r w:rsidRPr="005931E3">
              <w:rPr>
                <w:rFonts w:ascii="Times New Roman" w:hAnsi="Times New Roman" w:hint="eastAsia"/>
                <w:szCs w:val="21"/>
              </w:rPr>
              <w:t>专题四</w:t>
            </w:r>
            <w:r w:rsidRPr="005931E3">
              <w:rPr>
                <w:rFonts w:ascii="Times New Roman" w:hAnsi="Times New Roman"/>
                <w:szCs w:val="21"/>
              </w:rPr>
              <w:t xml:space="preserve"> </w:t>
            </w:r>
            <w:r w:rsidRPr="005931E3">
              <w:rPr>
                <w:rFonts w:ascii="Times New Roman" w:hAnsi="Times New Roman" w:hint="eastAsia"/>
                <w:szCs w:val="21"/>
              </w:rPr>
              <w:t>行政理想、态度和作风</w:t>
            </w:r>
          </w:p>
          <w:p w:rsidR="002E73C4" w:rsidRPr="005931E3" w:rsidRDefault="002E73C4" w:rsidP="002E73C4">
            <w:pPr>
              <w:snapToGrid w:val="0"/>
              <w:ind w:firstLineChars="200" w:firstLine="31680"/>
              <w:jc w:val="left"/>
              <w:rPr>
                <w:rFonts w:ascii="Times New Roman" w:hAnsi="Times New Roman"/>
                <w:szCs w:val="21"/>
              </w:rPr>
            </w:pPr>
            <w:r w:rsidRPr="005931E3">
              <w:rPr>
                <w:rFonts w:ascii="Times New Roman" w:hAnsi="Times New Roman" w:hint="eastAsia"/>
                <w:szCs w:val="21"/>
              </w:rPr>
              <w:t>一、形整理箱</w:t>
            </w:r>
          </w:p>
          <w:p w:rsidR="002E73C4" w:rsidRPr="005931E3" w:rsidRDefault="002E73C4" w:rsidP="002E73C4">
            <w:pPr>
              <w:snapToGrid w:val="0"/>
              <w:ind w:firstLineChars="200" w:firstLine="31680"/>
              <w:jc w:val="left"/>
              <w:rPr>
                <w:rFonts w:ascii="Times New Roman" w:hAnsi="Times New Roman"/>
                <w:szCs w:val="21"/>
              </w:rPr>
            </w:pPr>
            <w:r w:rsidRPr="005931E3">
              <w:rPr>
                <w:rFonts w:ascii="Times New Roman" w:hAnsi="Times New Roman" w:hint="eastAsia"/>
                <w:szCs w:val="21"/>
              </w:rPr>
              <w:t>二、行政态度</w:t>
            </w:r>
          </w:p>
          <w:p w:rsidR="002E73C4" w:rsidRPr="005931E3" w:rsidRDefault="002E73C4" w:rsidP="002E73C4">
            <w:pPr>
              <w:snapToGrid w:val="0"/>
              <w:ind w:firstLineChars="200" w:firstLine="31680"/>
              <w:jc w:val="left"/>
              <w:rPr>
                <w:rFonts w:ascii="Times New Roman" w:hAnsi="Times New Roman"/>
                <w:szCs w:val="21"/>
              </w:rPr>
            </w:pPr>
            <w:r w:rsidRPr="005931E3">
              <w:rPr>
                <w:rFonts w:ascii="Times New Roman" w:hAnsi="Times New Roman" w:hint="eastAsia"/>
                <w:szCs w:val="21"/>
              </w:rPr>
              <w:t>三、行政作风</w:t>
            </w:r>
          </w:p>
          <w:p w:rsidR="002E73C4" w:rsidRPr="005931E3" w:rsidRDefault="002E73C4" w:rsidP="002E73C4">
            <w:pPr>
              <w:snapToGrid w:val="0"/>
              <w:ind w:firstLineChars="200" w:firstLine="31680"/>
              <w:jc w:val="left"/>
              <w:rPr>
                <w:rFonts w:ascii="Times New Roman" w:hAnsi="Times New Roman"/>
                <w:szCs w:val="21"/>
              </w:rPr>
            </w:pPr>
            <w:r w:rsidRPr="005931E3">
              <w:rPr>
                <w:rFonts w:ascii="Times New Roman" w:hAnsi="Times New Roman" w:hint="eastAsia"/>
                <w:szCs w:val="21"/>
              </w:rPr>
              <w:t>专题五</w:t>
            </w:r>
            <w:r w:rsidRPr="005931E3">
              <w:rPr>
                <w:rFonts w:ascii="Times New Roman" w:hAnsi="Times New Roman"/>
                <w:szCs w:val="21"/>
              </w:rPr>
              <w:t xml:space="preserve"> </w:t>
            </w:r>
            <w:r w:rsidRPr="005931E3">
              <w:rPr>
                <w:rFonts w:ascii="Times New Roman" w:hAnsi="Times New Roman" w:hint="eastAsia"/>
                <w:szCs w:val="21"/>
              </w:rPr>
              <w:t>行政良心</w:t>
            </w:r>
          </w:p>
          <w:p w:rsidR="002E73C4" w:rsidRPr="005931E3" w:rsidRDefault="002E73C4" w:rsidP="002E73C4">
            <w:pPr>
              <w:snapToGrid w:val="0"/>
              <w:ind w:firstLineChars="200" w:firstLine="31680"/>
              <w:jc w:val="left"/>
              <w:rPr>
                <w:rFonts w:ascii="Times New Roman" w:hAnsi="Times New Roman"/>
                <w:szCs w:val="21"/>
              </w:rPr>
            </w:pPr>
            <w:r w:rsidRPr="005931E3">
              <w:rPr>
                <w:rFonts w:ascii="Times New Roman" w:hAnsi="Times New Roman" w:hint="eastAsia"/>
                <w:szCs w:val="21"/>
              </w:rPr>
              <w:t>一、行政良知</w:t>
            </w:r>
          </w:p>
          <w:p w:rsidR="002E73C4" w:rsidRPr="005931E3" w:rsidRDefault="002E73C4" w:rsidP="002E73C4">
            <w:pPr>
              <w:snapToGrid w:val="0"/>
              <w:ind w:firstLineChars="200" w:firstLine="31680"/>
              <w:jc w:val="left"/>
              <w:rPr>
                <w:rFonts w:ascii="Times New Roman" w:hAnsi="Times New Roman"/>
                <w:szCs w:val="21"/>
              </w:rPr>
            </w:pPr>
            <w:r w:rsidRPr="005931E3">
              <w:rPr>
                <w:rFonts w:ascii="Times New Roman" w:hAnsi="Times New Roman" w:hint="eastAsia"/>
                <w:szCs w:val="21"/>
              </w:rPr>
              <w:t>二、行政良能</w:t>
            </w:r>
          </w:p>
          <w:p w:rsidR="002E73C4" w:rsidRPr="005931E3" w:rsidRDefault="002E73C4" w:rsidP="002E73C4">
            <w:pPr>
              <w:snapToGrid w:val="0"/>
              <w:ind w:firstLineChars="200" w:firstLine="31680"/>
              <w:jc w:val="left"/>
              <w:rPr>
                <w:rFonts w:ascii="Times New Roman" w:hAnsi="Times New Roman"/>
                <w:szCs w:val="21"/>
              </w:rPr>
            </w:pPr>
            <w:r w:rsidRPr="005931E3">
              <w:rPr>
                <w:rFonts w:ascii="Times New Roman" w:hAnsi="Times New Roman" w:hint="eastAsia"/>
                <w:szCs w:val="21"/>
              </w:rPr>
              <w:t>专题六</w:t>
            </w:r>
            <w:r w:rsidRPr="005931E3">
              <w:rPr>
                <w:rFonts w:ascii="Times New Roman" w:hAnsi="Times New Roman"/>
                <w:szCs w:val="21"/>
              </w:rPr>
              <w:t xml:space="preserve"> </w:t>
            </w:r>
            <w:r w:rsidRPr="005931E3">
              <w:rPr>
                <w:rFonts w:ascii="Times New Roman" w:hAnsi="Times New Roman" w:hint="eastAsia"/>
                <w:szCs w:val="21"/>
              </w:rPr>
              <w:t>行政人格</w:t>
            </w:r>
          </w:p>
          <w:p w:rsidR="002E73C4" w:rsidRPr="005931E3" w:rsidRDefault="002E73C4" w:rsidP="002E73C4">
            <w:pPr>
              <w:snapToGrid w:val="0"/>
              <w:ind w:firstLineChars="200" w:firstLine="31680"/>
              <w:jc w:val="left"/>
              <w:rPr>
                <w:rFonts w:ascii="Times New Roman" w:hAnsi="Times New Roman"/>
                <w:szCs w:val="21"/>
              </w:rPr>
            </w:pPr>
            <w:r w:rsidRPr="005931E3">
              <w:rPr>
                <w:rFonts w:ascii="Times New Roman" w:hAnsi="Times New Roman" w:hint="eastAsia"/>
                <w:szCs w:val="21"/>
              </w:rPr>
              <w:t>一、行政人格概述</w:t>
            </w:r>
          </w:p>
          <w:p w:rsidR="002E73C4" w:rsidRPr="005931E3" w:rsidRDefault="002E73C4" w:rsidP="002E73C4">
            <w:pPr>
              <w:snapToGrid w:val="0"/>
              <w:ind w:firstLineChars="200" w:firstLine="31680"/>
              <w:jc w:val="left"/>
              <w:rPr>
                <w:rFonts w:ascii="Times New Roman" w:hAnsi="Times New Roman"/>
                <w:szCs w:val="21"/>
              </w:rPr>
            </w:pPr>
            <w:r w:rsidRPr="005931E3">
              <w:rPr>
                <w:rFonts w:ascii="Times New Roman" w:hAnsi="Times New Roman" w:hint="eastAsia"/>
                <w:szCs w:val="21"/>
              </w:rPr>
              <w:t>二、行政人格的模式</w:t>
            </w:r>
          </w:p>
          <w:p w:rsidR="002E73C4" w:rsidRPr="005931E3" w:rsidRDefault="002E73C4" w:rsidP="002E73C4">
            <w:pPr>
              <w:snapToGrid w:val="0"/>
              <w:ind w:firstLineChars="200" w:firstLine="31680"/>
              <w:jc w:val="left"/>
              <w:rPr>
                <w:rFonts w:ascii="Times New Roman" w:hAnsi="Times New Roman"/>
                <w:szCs w:val="21"/>
              </w:rPr>
            </w:pPr>
            <w:r w:rsidRPr="005931E3">
              <w:rPr>
                <w:rFonts w:ascii="Times New Roman" w:hAnsi="Times New Roman" w:hint="eastAsia"/>
                <w:szCs w:val="21"/>
              </w:rPr>
              <w:t>三、独立人格的生成</w:t>
            </w:r>
          </w:p>
          <w:p w:rsidR="002E73C4" w:rsidRPr="005931E3" w:rsidRDefault="002E73C4" w:rsidP="002E73C4">
            <w:pPr>
              <w:snapToGrid w:val="0"/>
              <w:ind w:firstLineChars="200" w:firstLine="31680"/>
              <w:jc w:val="left"/>
              <w:rPr>
                <w:rFonts w:ascii="Times New Roman" w:hAnsi="Times New Roman"/>
                <w:szCs w:val="21"/>
              </w:rPr>
            </w:pPr>
            <w:r w:rsidRPr="005931E3">
              <w:rPr>
                <w:rFonts w:ascii="Times New Roman" w:hAnsi="Times New Roman" w:hint="eastAsia"/>
                <w:szCs w:val="21"/>
              </w:rPr>
              <w:t>专题七</w:t>
            </w:r>
            <w:r w:rsidRPr="005931E3">
              <w:rPr>
                <w:rFonts w:ascii="Times New Roman" w:hAnsi="Times New Roman"/>
                <w:szCs w:val="21"/>
              </w:rPr>
              <w:t xml:space="preserve"> </w:t>
            </w:r>
            <w:r w:rsidRPr="005931E3">
              <w:rPr>
                <w:rFonts w:ascii="Times New Roman" w:hAnsi="Times New Roman" w:hint="eastAsia"/>
                <w:szCs w:val="21"/>
              </w:rPr>
              <w:t>行政责任</w:t>
            </w:r>
          </w:p>
          <w:p w:rsidR="002E73C4" w:rsidRPr="005931E3" w:rsidRDefault="002E73C4" w:rsidP="002E73C4">
            <w:pPr>
              <w:snapToGrid w:val="0"/>
              <w:ind w:firstLineChars="200" w:firstLine="31680"/>
              <w:jc w:val="left"/>
              <w:rPr>
                <w:rFonts w:ascii="Times New Roman" w:hAnsi="Times New Roman"/>
                <w:szCs w:val="21"/>
              </w:rPr>
            </w:pPr>
            <w:r w:rsidRPr="005931E3">
              <w:rPr>
                <w:rFonts w:ascii="Times New Roman" w:hAnsi="Times New Roman" w:hint="eastAsia"/>
                <w:szCs w:val="21"/>
              </w:rPr>
              <w:t>一、行政责任概述</w:t>
            </w:r>
          </w:p>
          <w:p w:rsidR="002E73C4" w:rsidRPr="005931E3" w:rsidRDefault="002E73C4" w:rsidP="002E73C4">
            <w:pPr>
              <w:snapToGrid w:val="0"/>
              <w:ind w:firstLineChars="200" w:firstLine="31680"/>
              <w:jc w:val="left"/>
              <w:rPr>
                <w:rFonts w:ascii="Times New Roman" w:hAnsi="Times New Roman"/>
                <w:szCs w:val="21"/>
              </w:rPr>
            </w:pPr>
            <w:r w:rsidRPr="005931E3">
              <w:rPr>
                <w:rFonts w:ascii="Times New Roman" w:hAnsi="Times New Roman" w:hint="eastAsia"/>
                <w:szCs w:val="21"/>
              </w:rPr>
              <w:t>二、行政责任关系</w:t>
            </w:r>
          </w:p>
          <w:p w:rsidR="002E73C4" w:rsidRPr="005931E3" w:rsidRDefault="002E73C4" w:rsidP="002E73C4">
            <w:pPr>
              <w:snapToGrid w:val="0"/>
              <w:ind w:firstLineChars="200" w:firstLine="31680"/>
              <w:jc w:val="left"/>
              <w:rPr>
                <w:rFonts w:ascii="Times New Roman" w:hAnsi="Times New Roman"/>
                <w:szCs w:val="21"/>
              </w:rPr>
            </w:pPr>
            <w:r w:rsidRPr="005931E3">
              <w:rPr>
                <w:rFonts w:ascii="Times New Roman" w:hAnsi="Times New Roman" w:hint="eastAsia"/>
                <w:szCs w:val="21"/>
              </w:rPr>
              <w:t>三、行政责任制度建设</w:t>
            </w:r>
          </w:p>
          <w:p w:rsidR="002E73C4" w:rsidRPr="005931E3" w:rsidRDefault="002E73C4" w:rsidP="002E73C4">
            <w:pPr>
              <w:snapToGrid w:val="0"/>
              <w:ind w:firstLineChars="200" w:firstLine="31680"/>
              <w:jc w:val="left"/>
              <w:rPr>
                <w:rFonts w:ascii="Times New Roman" w:hAnsi="Times New Roman"/>
                <w:szCs w:val="21"/>
              </w:rPr>
            </w:pPr>
            <w:r w:rsidRPr="005931E3">
              <w:rPr>
                <w:rFonts w:ascii="Times New Roman" w:hAnsi="Times New Roman" w:hint="eastAsia"/>
                <w:szCs w:val="21"/>
              </w:rPr>
              <w:t>专题八</w:t>
            </w:r>
            <w:r w:rsidRPr="005931E3">
              <w:rPr>
                <w:rFonts w:ascii="Times New Roman" w:hAnsi="Times New Roman"/>
                <w:szCs w:val="21"/>
              </w:rPr>
              <w:t xml:space="preserve"> </w:t>
            </w:r>
            <w:r w:rsidRPr="005931E3">
              <w:rPr>
                <w:rFonts w:ascii="Times New Roman" w:hAnsi="Times New Roman" w:hint="eastAsia"/>
                <w:szCs w:val="21"/>
              </w:rPr>
              <w:t>行政纪律</w:t>
            </w:r>
          </w:p>
          <w:p w:rsidR="002E73C4" w:rsidRPr="005931E3" w:rsidRDefault="002E73C4" w:rsidP="002E73C4">
            <w:pPr>
              <w:snapToGrid w:val="0"/>
              <w:ind w:firstLineChars="200" w:firstLine="31680"/>
              <w:jc w:val="left"/>
              <w:rPr>
                <w:rFonts w:ascii="Times New Roman" w:hAnsi="Times New Roman"/>
                <w:szCs w:val="21"/>
              </w:rPr>
            </w:pPr>
            <w:r w:rsidRPr="005931E3">
              <w:rPr>
                <w:rFonts w:ascii="Times New Roman" w:hAnsi="Times New Roman" w:hint="eastAsia"/>
                <w:szCs w:val="21"/>
              </w:rPr>
              <w:t>一、行政纪律的地位和作用</w:t>
            </w:r>
          </w:p>
          <w:p w:rsidR="002E73C4" w:rsidRPr="005931E3" w:rsidRDefault="002E73C4" w:rsidP="002E73C4">
            <w:pPr>
              <w:snapToGrid w:val="0"/>
              <w:ind w:firstLineChars="200" w:firstLine="31680"/>
              <w:jc w:val="left"/>
              <w:rPr>
                <w:rFonts w:ascii="Times New Roman" w:hAnsi="Times New Roman"/>
                <w:szCs w:val="21"/>
              </w:rPr>
            </w:pPr>
            <w:r w:rsidRPr="005931E3">
              <w:rPr>
                <w:rFonts w:ascii="Times New Roman" w:hAnsi="Times New Roman" w:hint="eastAsia"/>
                <w:szCs w:val="21"/>
              </w:rPr>
              <w:t>二、行政人员的“他律”与“自律”</w:t>
            </w:r>
          </w:p>
          <w:p w:rsidR="002E73C4" w:rsidRPr="005931E3" w:rsidRDefault="002E73C4" w:rsidP="002E73C4">
            <w:pPr>
              <w:snapToGrid w:val="0"/>
              <w:ind w:firstLineChars="200" w:firstLine="31680"/>
              <w:jc w:val="left"/>
              <w:rPr>
                <w:rFonts w:ascii="Times New Roman" w:hAnsi="Times New Roman"/>
                <w:szCs w:val="21"/>
              </w:rPr>
            </w:pPr>
            <w:r w:rsidRPr="005931E3">
              <w:rPr>
                <w:rFonts w:ascii="Times New Roman" w:hAnsi="Times New Roman" w:hint="eastAsia"/>
                <w:szCs w:val="21"/>
              </w:rPr>
              <w:t>专题九</w:t>
            </w:r>
            <w:r w:rsidRPr="005931E3">
              <w:rPr>
                <w:rFonts w:ascii="Times New Roman" w:hAnsi="Times New Roman"/>
                <w:szCs w:val="21"/>
              </w:rPr>
              <w:t xml:space="preserve"> </w:t>
            </w:r>
            <w:r w:rsidRPr="005931E3">
              <w:rPr>
                <w:rFonts w:ascii="Times New Roman" w:hAnsi="Times New Roman" w:hint="eastAsia"/>
                <w:szCs w:val="21"/>
              </w:rPr>
              <w:t>公共伦理监督与评价</w:t>
            </w:r>
          </w:p>
          <w:p w:rsidR="002E73C4" w:rsidRPr="005931E3" w:rsidRDefault="002E73C4" w:rsidP="002E73C4">
            <w:pPr>
              <w:snapToGrid w:val="0"/>
              <w:ind w:firstLineChars="200" w:firstLine="31680"/>
              <w:jc w:val="left"/>
              <w:rPr>
                <w:rFonts w:ascii="Times New Roman" w:hAnsi="Times New Roman"/>
                <w:szCs w:val="21"/>
              </w:rPr>
            </w:pPr>
            <w:r w:rsidRPr="005931E3">
              <w:rPr>
                <w:rFonts w:ascii="Times New Roman" w:hAnsi="Times New Roman" w:hint="eastAsia"/>
                <w:szCs w:val="21"/>
              </w:rPr>
              <w:t>一、公共伦理监督机制</w:t>
            </w:r>
          </w:p>
          <w:p w:rsidR="002E73C4" w:rsidRPr="005931E3" w:rsidRDefault="002E73C4" w:rsidP="002E73C4">
            <w:pPr>
              <w:snapToGrid w:val="0"/>
              <w:ind w:firstLineChars="200" w:firstLine="31680"/>
              <w:jc w:val="left"/>
              <w:rPr>
                <w:rFonts w:ascii="Times New Roman" w:hAnsi="Times New Roman"/>
                <w:szCs w:val="21"/>
              </w:rPr>
            </w:pPr>
            <w:r w:rsidRPr="005931E3">
              <w:rPr>
                <w:rFonts w:ascii="Times New Roman" w:hAnsi="Times New Roman" w:hint="eastAsia"/>
                <w:szCs w:val="21"/>
              </w:rPr>
              <w:t>二、公共伦理评价机制</w:t>
            </w:r>
          </w:p>
          <w:p w:rsidR="002E73C4" w:rsidRPr="005931E3" w:rsidRDefault="002E73C4" w:rsidP="002E73C4">
            <w:pPr>
              <w:snapToGrid w:val="0"/>
              <w:ind w:firstLineChars="200" w:firstLine="31680"/>
              <w:jc w:val="left"/>
              <w:rPr>
                <w:rFonts w:ascii="Times New Roman" w:hAnsi="Times New Roman"/>
                <w:szCs w:val="21"/>
              </w:rPr>
            </w:pPr>
            <w:r w:rsidRPr="005931E3">
              <w:rPr>
                <w:rFonts w:ascii="Times New Roman" w:hAnsi="Times New Roman" w:hint="eastAsia"/>
                <w:szCs w:val="21"/>
              </w:rPr>
              <w:t>三、公共伦理评价与监督的比较</w:t>
            </w:r>
          </w:p>
          <w:p w:rsidR="002E73C4" w:rsidRPr="005931E3" w:rsidRDefault="002E73C4" w:rsidP="002E73C4">
            <w:pPr>
              <w:snapToGrid w:val="0"/>
              <w:ind w:firstLineChars="200" w:firstLine="31680"/>
              <w:jc w:val="left"/>
              <w:rPr>
                <w:rFonts w:ascii="Times New Roman" w:hAnsi="Times New Roman"/>
                <w:szCs w:val="21"/>
              </w:rPr>
            </w:pPr>
            <w:r w:rsidRPr="005931E3">
              <w:rPr>
                <w:rFonts w:ascii="Times New Roman" w:hAnsi="Times New Roman" w:hint="eastAsia"/>
                <w:szCs w:val="21"/>
              </w:rPr>
              <w:t>专题十</w:t>
            </w:r>
            <w:r w:rsidRPr="005931E3">
              <w:rPr>
                <w:rFonts w:ascii="Times New Roman" w:hAnsi="Times New Roman"/>
                <w:szCs w:val="21"/>
              </w:rPr>
              <w:t xml:space="preserve"> </w:t>
            </w:r>
            <w:r w:rsidRPr="005931E3">
              <w:rPr>
                <w:rFonts w:ascii="Times New Roman" w:hAnsi="Times New Roman" w:hint="eastAsia"/>
                <w:szCs w:val="21"/>
              </w:rPr>
              <w:t>政府信任关系</w:t>
            </w:r>
          </w:p>
          <w:p w:rsidR="002E73C4" w:rsidRPr="005931E3" w:rsidRDefault="002E73C4" w:rsidP="002E73C4">
            <w:pPr>
              <w:snapToGrid w:val="0"/>
              <w:ind w:firstLineChars="200" w:firstLine="31680"/>
              <w:jc w:val="left"/>
              <w:rPr>
                <w:rFonts w:ascii="Times New Roman" w:hAnsi="Times New Roman"/>
                <w:szCs w:val="21"/>
              </w:rPr>
            </w:pPr>
            <w:r w:rsidRPr="005931E3">
              <w:rPr>
                <w:rFonts w:ascii="Times New Roman" w:hAnsi="Times New Roman" w:hint="eastAsia"/>
                <w:szCs w:val="21"/>
              </w:rPr>
              <w:t>一、政府信任关系的内容</w:t>
            </w:r>
          </w:p>
          <w:p w:rsidR="002E73C4" w:rsidRPr="005931E3" w:rsidRDefault="002E73C4" w:rsidP="002E73C4">
            <w:pPr>
              <w:snapToGrid w:val="0"/>
              <w:ind w:firstLineChars="200" w:firstLine="31680"/>
              <w:jc w:val="left"/>
              <w:rPr>
                <w:rFonts w:ascii="Times New Roman" w:hAnsi="Times New Roman"/>
                <w:szCs w:val="21"/>
              </w:rPr>
            </w:pPr>
            <w:r w:rsidRPr="005931E3">
              <w:rPr>
                <w:rFonts w:ascii="Times New Roman" w:hAnsi="Times New Roman" w:hint="eastAsia"/>
                <w:szCs w:val="21"/>
              </w:rPr>
              <w:t>二、政府信任关系的建构</w:t>
            </w:r>
          </w:p>
          <w:p w:rsidR="002E73C4" w:rsidRPr="005931E3" w:rsidRDefault="002E73C4" w:rsidP="002E73C4">
            <w:pPr>
              <w:snapToGrid w:val="0"/>
              <w:ind w:firstLineChars="200" w:firstLine="31680"/>
              <w:jc w:val="left"/>
              <w:rPr>
                <w:rFonts w:ascii="Times New Roman" w:hAnsi="Times New Roman"/>
                <w:szCs w:val="21"/>
              </w:rPr>
            </w:pPr>
          </w:p>
        </w:tc>
      </w:tr>
      <w:tr w:rsidR="002E73C4" w:rsidRPr="005931E3" w:rsidTr="00725084">
        <w:trPr>
          <w:jc w:val="center"/>
        </w:trPr>
        <w:tc>
          <w:tcPr>
            <w:tcW w:w="8522" w:type="dxa"/>
            <w:gridSpan w:val="7"/>
            <w:vAlign w:val="center"/>
          </w:tcPr>
          <w:p w:rsidR="002E73C4" w:rsidRPr="005931E3" w:rsidRDefault="002E73C4" w:rsidP="005931E3">
            <w:pPr>
              <w:rPr>
                <w:rFonts w:ascii="宋体"/>
                <w:szCs w:val="21"/>
              </w:rPr>
            </w:pPr>
            <w:r w:rsidRPr="005931E3">
              <w:rPr>
                <w:rFonts w:ascii="Times New Roman" w:hAnsi="Times New Roman" w:hint="eastAsia"/>
                <w:szCs w:val="21"/>
              </w:rPr>
              <w:t>参考书</w:t>
            </w:r>
            <w:r w:rsidRPr="005931E3">
              <w:rPr>
                <w:rFonts w:ascii="宋体" w:hAnsi="宋体" w:hint="eastAsia"/>
                <w:szCs w:val="21"/>
              </w:rPr>
              <w:t>目</w:t>
            </w:r>
          </w:p>
          <w:p w:rsidR="002E73C4" w:rsidRPr="005931E3" w:rsidRDefault="002E73C4" w:rsidP="002E73C4">
            <w:pPr>
              <w:widowControl/>
              <w:shd w:val="clear" w:color="auto" w:fill="FFFFFF"/>
              <w:ind w:firstLineChars="200" w:firstLine="31680"/>
              <w:jc w:val="left"/>
              <w:rPr>
                <w:rFonts w:ascii="宋体" w:cs="宋体"/>
                <w:color w:val="000000"/>
                <w:spacing w:val="-7"/>
                <w:kern w:val="0"/>
                <w:szCs w:val="21"/>
              </w:rPr>
            </w:pPr>
            <w:r w:rsidRPr="005931E3">
              <w:rPr>
                <w:rFonts w:ascii="宋体" w:hAnsi="宋体" w:cs="宋体"/>
                <w:kern w:val="0"/>
                <w:szCs w:val="21"/>
              </w:rPr>
              <w:t>[1]</w:t>
            </w:r>
            <w:r w:rsidRPr="005931E3">
              <w:rPr>
                <w:rFonts w:ascii="宋体" w:hAnsi="宋体" w:cs="宋体" w:hint="eastAsia"/>
                <w:kern w:val="0"/>
                <w:szCs w:val="21"/>
              </w:rPr>
              <w:t>王伟：《公共伦理概述》，人民出版社</w:t>
            </w:r>
            <w:r w:rsidRPr="005931E3">
              <w:rPr>
                <w:rFonts w:ascii="宋体" w:cs="宋体"/>
                <w:kern w:val="0"/>
                <w:szCs w:val="21"/>
              </w:rPr>
              <w:t>,</w:t>
            </w:r>
            <w:r w:rsidRPr="005931E3">
              <w:rPr>
                <w:rFonts w:ascii="宋体" w:hAnsi="宋体" w:cs="宋体"/>
                <w:spacing w:val="-2"/>
                <w:kern w:val="0"/>
                <w:szCs w:val="21"/>
              </w:rPr>
              <w:t>2001</w:t>
            </w:r>
            <w:r w:rsidRPr="005931E3">
              <w:rPr>
                <w:rFonts w:ascii="宋体" w:hAnsi="宋体" w:cs="宋体" w:hint="eastAsia"/>
                <w:color w:val="000000"/>
                <w:spacing w:val="-7"/>
                <w:kern w:val="0"/>
                <w:szCs w:val="21"/>
              </w:rPr>
              <w:t>年版。</w:t>
            </w:r>
          </w:p>
          <w:p w:rsidR="002E73C4" w:rsidRPr="005931E3" w:rsidRDefault="002E73C4" w:rsidP="002E73C4">
            <w:pPr>
              <w:widowControl/>
              <w:shd w:val="clear" w:color="auto" w:fill="FFFFFF"/>
              <w:ind w:firstLineChars="200" w:firstLine="31680"/>
              <w:jc w:val="left"/>
              <w:rPr>
                <w:rFonts w:ascii="宋体" w:cs="宋体"/>
                <w:color w:val="000000"/>
                <w:kern w:val="0"/>
                <w:szCs w:val="21"/>
              </w:rPr>
            </w:pPr>
            <w:r w:rsidRPr="005931E3">
              <w:rPr>
                <w:rFonts w:ascii="宋体" w:hAnsi="宋体" w:cs="宋体"/>
                <w:kern w:val="0"/>
                <w:szCs w:val="21"/>
              </w:rPr>
              <w:t>[2]</w:t>
            </w:r>
            <w:r w:rsidRPr="005931E3">
              <w:rPr>
                <w:rFonts w:ascii="宋体" w:hAnsi="宋体" w:cs="宋体" w:hint="eastAsia"/>
                <w:kern w:val="0"/>
                <w:szCs w:val="21"/>
              </w:rPr>
              <w:t>万俊人主编：《现代公共管理伦理导论》，人民出版社，</w:t>
            </w:r>
            <w:r w:rsidRPr="005931E3">
              <w:rPr>
                <w:rFonts w:ascii="宋体" w:hAnsi="宋体" w:cs="宋体"/>
                <w:spacing w:val="-2"/>
                <w:kern w:val="0"/>
                <w:szCs w:val="21"/>
              </w:rPr>
              <w:t>2005</w:t>
            </w:r>
            <w:r w:rsidRPr="005931E3">
              <w:rPr>
                <w:rFonts w:ascii="宋体" w:hAnsi="宋体" w:cs="宋体" w:hint="eastAsia"/>
                <w:color w:val="000000"/>
                <w:kern w:val="0"/>
                <w:szCs w:val="21"/>
              </w:rPr>
              <w:t>年版。</w:t>
            </w:r>
          </w:p>
          <w:p w:rsidR="002E73C4" w:rsidRPr="005931E3" w:rsidRDefault="002E73C4" w:rsidP="005931E3">
            <w:pPr>
              <w:widowControl/>
              <w:shd w:val="clear" w:color="auto" w:fill="FFFFFF"/>
              <w:jc w:val="left"/>
              <w:rPr>
                <w:rFonts w:ascii="宋体" w:cs="宋体"/>
                <w:color w:val="000000"/>
                <w:kern w:val="0"/>
                <w:szCs w:val="21"/>
              </w:rPr>
            </w:pPr>
            <w:r w:rsidRPr="005931E3">
              <w:rPr>
                <w:rFonts w:ascii="宋体" w:cs="宋体"/>
                <w:kern w:val="0"/>
                <w:szCs w:val="21"/>
              </w:rPr>
              <w:t> </w:t>
            </w:r>
            <w:r w:rsidRPr="005931E3">
              <w:rPr>
                <w:rFonts w:ascii="宋体" w:hAnsi="宋体" w:cs="宋体"/>
                <w:kern w:val="0"/>
                <w:szCs w:val="21"/>
              </w:rPr>
              <w:t xml:space="preserve">  [3]</w:t>
            </w:r>
            <w:r w:rsidRPr="005931E3">
              <w:rPr>
                <w:rFonts w:ascii="宋体" w:hAnsi="宋体" w:cs="宋体" w:hint="eastAsia"/>
                <w:kern w:val="0"/>
                <w:szCs w:val="21"/>
              </w:rPr>
              <w:t>周奋进：《转型期的公共伦理》，审计出版社</w:t>
            </w:r>
            <w:r w:rsidRPr="005931E3">
              <w:rPr>
                <w:rFonts w:ascii="宋体" w:cs="宋体"/>
                <w:kern w:val="0"/>
                <w:szCs w:val="21"/>
              </w:rPr>
              <w:t>,</w:t>
            </w:r>
            <w:r w:rsidRPr="005931E3">
              <w:rPr>
                <w:rFonts w:ascii="宋体" w:hAnsi="宋体" w:cs="宋体"/>
                <w:color w:val="000000"/>
                <w:spacing w:val="-2"/>
                <w:kern w:val="0"/>
                <w:szCs w:val="21"/>
              </w:rPr>
              <w:t>2000</w:t>
            </w:r>
            <w:r w:rsidRPr="005931E3">
              <w:rPr>
                <w:rFonts w:ascii="宋体" w:hAnsi="宋体" w:cs="宋体" w:hint="eastAsia"/>
                <w:color w:val="000000"/>
                <w:kern w:val="0"/>
                <w:szCs w:val="21"/>
              </w:rPr>
              <w:t>年版。</w:t>
            </w:r>
          </w:p>
          <w:p w:rsidR="002E73C4" w:rsidRPr="005931E3" w:rsidRDefault="002E73C4" w:rsidP="002E73C4">
            <w:pPr>
              <w:widowControl/>
              <w:shd w:val="clear" w:color="auto" w:fill="FFFFFF"/>
              <w:ind w:firstLineChars="200" w:firstLine="31680"/>
              <w:jc w:val="left"/>
              <w:rPr>
                <w:rFonts w:ascii="宋体" w:cs="宋体"/>
                <w:color w:val="000000"/>
                <w:spacing w:val="-7"/>
                <w:kern w:val="0"/>
                <w:szCs w:val="21"/>
              </w:rPr>
            </w:pPr>
            <w:r w:rsidRPr="005931E3">
              <w:rPr>
                <w:rFonts w:ascii="宋体" w:hAnsi="宋体" w:cs="宋体"/>
                <w:kern w:val="0"/>
                <w:szCs w:val="21"/>
              </w:rPr>
              <w:t>[4]</w:t>
            </w:r>
            <w:r w:rsidRPr="005931E3">
              <w:rPr>
                <w:rFonts w:ascii="宋体" w:hAnsi="宋体" w:cs="宋体" w:hint="eastAsia"/>
                <w:kern w:val="0"/>
                <w:szCs w:val="21"/>
              </w:rPr>
              <w:t>张康之：《寻找公共行政的伦理视角》，中国人民大学出版社</w:t>
            </w:r>
            <w:r w:rsidRPr="005931E3">
              <w:rPr>
                <w:rFonts w:ascii="宋体" w:cs="宋体"/>
                <w:kern w:val="0"/>
                <w:szCs w:val="21"/>
              </w:rPr>
              <w:t>,</w:t>
            </w:r>
            <w:r w:rsidRPr="005931E3">
              <w:rPr>
                <w:rFonts w:ascii="宋体" w:hAnsi="宋体" w:cs="宋体"/>
                <w:color w:val="000000"/>
                <w:spacing w:val="-2"/>
                <w:kern w:val="0"/>
                <w:szCs w:val="21"/>
              </w:rPr>
              <w:t>2002</w:t>
            </w:r>
            <w:r w:rsidRPr="005931E3">
              <w:rPr>
                <w:rFonts w:ascii="宋体" w:hAnsi="宋体" w:cs="宋体" w:hint="eastAsia"/>
                <w:color w:val="000000"/>
                <w:spacing w:val="-7"/>
                <w:kern w:val="0"/>
                <w:szCs w:val="21"/>
              </w:rPr>
              <w:t>年版。</w:t>
            </w:r>
          </w:p>
          <w:p w:rsidR="002E73C4" w:rsidRPr="005931E3" w:rsidRDefault="002E73C4" w:rsidP="005931E3">
            <w:pPr>
              <w:widowControl/>
              <w:shd w:val="clear" w:color="auto" w:fill="FFFFFF"/>
              <w:jc w:val="left"/>
              <w:rPr>
                <w:rFonts w:ascii="宋体" w:cs="宋体"/>
                <w:color w:val="000000"/>
                <w:kern w:val="0"/>
                <w:szCs w:val="21"/>
              </w:rPr>
            </w:pPr>
            <w:r w:rsidRPr="005931E3">
              <w:rPr>
                <w:rFonts w:ascii="宋体" w:cs="宋体"/>
                <w:kern w:val="0"/>
                <w:szCs w:val="21"/>
              </w:rPr>
              <w:t> </w:t>
            </w:r>
            <w:r w:rsidRPr="005931E3">
              <w:rPr>
                <w:rFonts w:ascii="宋体" w:hAnsi="宋体" w:cs="宋体"/>
                <w:kern w:val="0"/>
                <w:szCs w:val="21"/>
              </w:rPr>
              <w:t xml:space="preserve">  [5]</w:t>
            </w:r>
            <w:r w:rsidRPr="005931E3">
              <w:rPr>
                <w:rFonts w:ascii="宋体" w:hAnsi="宋体" w:cs="宋体" w:hint="eastAsia"/>
                <w:kern w:val="0"/>
                <w:szCs w:val="21"/>
              </w:rPr>
              <w:t>高力：《公共伦理学》</w:t>
            </w:r>
            <w:r w:rsidRPr="005931E3">
              <w:rPr>
                <w:rFonts w:ascii="宋体" w:cs="宋体"/>
                <w:kern w:val="0"/>
                <w:szCs w:val="21"/>
              </w:rPr>
              <w:t>,</w:t>
            </w:r>
            <w:r w:rsidRPr="005931E3">
              <w:rPr>
                <w:rFonts w:ascii="宋体" w:hAnsi="宋体" w:cs="宋体" w:hint="eastAsia"/>
                <w:kern w:val="0"/>
                <w:szCs w:val="21"/>
              </w:rPr>
              <w:t>高等教育出版社</w:t>
            </w:r>
            <w:r w:rsidRPr="005931E3">
              <w:rPr>
                <w:rFonts w:ascii="宋体" w:cs="宋体"/>
                <w:kern w:val="0"/>
                <w:szCs w:val="21"/>
              </w:rPr>
              <w:t>,</w:t>
            </w:r>
            <w:r w:rsidRPr="005931E3">
              <w:rPr>
                <w:rFonts w:ascii="宋体" w:hAnsi="宋体" w:cs="宋体"/>
                <w:color w:val="000000"/>
                <w:spacing w:val="-2"/>
                <w:kern w:val="0"/>
                <w:szCs w:val="21"/>
              </w:rPr>
              <w:t>2006</w:t>
            </w:r>
            <w:r w:rsidRPr="005931E3">
              <w:rPr>
                <w:rFonts w:ascii="宋体" w:hAnsi="宋体" w:cs="宋体" w:hint="eastAsia"/>
                <w:color w:val="000000"/>
                <w:spacing w:val="-7"/>
                <w:kern w:val="0"/>
                <w:szCs w:val="21"/>
              </w:rPr>
              <w:t>年版。</w:t>
            </w:r>
          </w:p>
          <w:p w:rsidR="002E73C4" w:rsidRPr="005931E3" w:rsidRDefault="002E73C4" w:rsidP="002E73C4">
            <w:pPr>
              <w:widowControl/>
              <w:shd w:val="clear" w:color="auto" w:fill="FFFFFF"/>
              <w:ind w:firstLineChars="200" w:firstLine="31680"/>
              <w:jc w:val="left"/>
              <w:rPr>
                <w:rFonts w:ascii="宋体" w:cs="宋体"/>
                <w:color w:val="000000"/>
                <w:spacing w:val="-7"/>
                <w:kern w:val="0"/>
                <w:szCs w:val="21"/>
              </w:rPr>
            </w:pPr>
            <w:r w:rsidRPr="005931E3">
              <w:rPr>
                <w:rFonts w:ascii="宋体" w:hAnsi="宋体" w:cs="宋体"/>
                <w:kern w:val="0"/>
                <w:szCs w:val="21"/>
              </w:rPr>
              <w:t>[6]</w:t>
            </w:r>
            <w:r w:rsidRPr="005931E3">
              <w:rPr>
                <w:rFonts w:ascii="宋体" w:hAnsi="宋体" w:cs="宋体" w:hint="eastAsia"/>
                <w:kern w:val="0"/>
                <w:szCs w:val="21"/>
              </w:rPr>
              <w:t>（美）特里·</w:t>
            </w:r>
            <w:r w:rsidRPr="005931E3">
              <w:rPr>
                <w:rFonts w:ascii="宋体" w:hAnsi="宋体" w:cs="宋体"/>
                <w:kern w:val="0"/>
                <w:szCs w:val="21"/>
              </w:rPr>
              <w:t>L</w:t>
            </w:r>
            <w:r w:rsidRPr="005931E3">
              <w:rPr>
                <w:rFonts w:ascii="宋体" w:hAnsi="宋体" w:cs="宋体" w:hint="eastAsia"/>
                <w:kern w:val="0"/>
                <w:szCs w:val="21"/>
              </w:rPr>
              <w:t>·库珀，《公共伦理学：实现行政责任的途径》，张秀琴译，北京，中国</w:t>
            </w:r>
            <w:r w:rsidRPr="005931E3">
              <w:rPr>
                <w:rFonts w:ascii="宋体" w:hAnsi="宋体" w:cs="宋体" w:hint="eastAsia"/>
                <w:color w:val="000000"/>
                <w:kern w:val="0"/>
                <w:szCs w:val="21"/>
              </w:rPr>
              <w:t>人民大学出版社</w:t>
            </w:r>
            <w:r w:rsidRPr="005931E3">
              <w:rPr>
                <w:rFonts w:ascii="宋体" w:hAnsi="宋体" w:cs="宋体"/>
                <w:color w:val="000000"/>
                <w:spacing w:val="-2"/>
                <w:kern w:val="0"/>
                <w:szCs w:val="21"/>
              </w:rPr>
              <w:t>2001</w:t>
            </w:r>
            <w:r w:rsidRPr="005931E3">
              <w:rPr>
                <w:rFonts w:ascii="宋体" w:hAnsi="宋体" w:cs="宋体" w:hint="eastAsia"/>
                <w:color w:val="000000"/>
                <w:spacing w:val="-7"/>
                <w:kern w:val="0"/>
                <w:szCs w:val="21"/>
              </w:rPr>
              <w:t>年版。</w:t>
            </w:r>
          </w:p>
          <w:p w:rsidR="002E73C4" w:rsidRPr="005931E3" w:rsidRDefault="002E73C4" w:rsidP="002E73C4">
            <w:pPr>
              <w:widowControl/>
              <w:shd w:val="clear" w:color="auto" w:fill="FFFFFF"/>
              <w:ind w:firstLineChars="200" w:firstLine="31680"/>
              <w:jc w:val="left"/>
              <w:rPr>
                <w:rFonts w:ascii="宋体" w:cs="宋体"/>
                <w:color w:val="000000"/>
                <w:spacing w:val="-7"/>
                <w:kern w:val="0"/>
                <w:szCs w:val="21"/>
              </w:rPr>
            </w:pPr>
            <w:r w:rsidRPr="005931E3">
              <w:rPr>
                <w:rFonts w:ascii="宋体" w:hAnsi="宋体" w:cs="宋体"/>
                <w:kern w:val="0"/>
                <w:szCs w:val="21"/>
              </w:rPr>
              <w:t>[7]</w:t>
            </w:r>
            <w:r w:rsidRPr="005931E3">
              <w:rPr>
                <w:rFonts w:ascii="宋体" w:hAnsi="宋体" w:cs="宋体" w:hint="eastAsia"/>
                <w:kern w:val="0"/>
                <w:szCs w:val="21"/>
              </w:rPr>
              <w:t>张康之：《公共管理伦理学》，北京，中国人民大学出版社</w:t>
            </w:r>
            <w:r w:rsidRPr="005931E3">
              <w:rPr>
                <w:rFonts w:ascii="宋体" w:hAnsi="宋体" w:cs="宋体"/>
                <w:spacing w:val="-2"/>
                <w:kern w:val="0"/>
                <w:szCs w:val="21"/>
              </w:rPr>
              <w:t>2003</w:t>
            </w:r>
            <w:r w:rsidRPr="005931E3">
              <w:rPr>
                <w:rFonts w:ascii="宋体" w:hAnsi="宋体" w:cs="宋体" w:hint="eastAsia"/>
                <w:color w:val="000000"/>
                <w:spacing w:val="-7"/>
                <w:kern w:val="0"/>
                <w:szCs w:val="21"/>
              </w:rPr>
              <w:t>年版。</w:t>
            </w:r>
          </w:p>
          <w:p w:rsidR="002E73C4" w:rsidRPr="005931E3" w:rsidRDefault="002E73C4" w:rsidP="005931E3">
            <w:pPr>
              <w:widowControl/>
              <w:shd w:val="clear" w:color="auto" w:fill="FFFFFF"/>
              <w:jc w:val="left"/>
              <w:rPr>
                <w:rFonts w:ascii="宋体" w:cs="宋体"/>
                <w:kern w:val="0"/>
                <w:szCs w:val="21"/>
              </w:rPr>
            </w:pPr>
            <w:r w:rsidRPr="005931E3">
              <w:rPr>
                <w:rFonts w:ascii="宋体" w:cs="宋体"/>
                <w:kern w:val="0"/>
                <w:szCs w:val="21"/>
              </w:rPr>
              <w:t> </w:t>
            </w:r>
            <w:r w:rsidRPr="005931E3">
              <w:rPr>
                <w:rFonts w:ascii="宋体" w:hAnsi="宋体" w:cs="宋体"/>
                <w:kern w:val="0"/>
                <w:szCs w:val="21"/>
              </w:rPr>
              <w:t xml:space="preserve">  [8]</w:t>
            </w:r>
            <w:r w:rsidRPr="005931E3">
              <w:rPr>
                <w:rFonts w:ascii="宋体" w:hAnsi="宋体" w:cs="宋体" w:hint="eastAsia"/>
                <w:kern w:val="0"/>
                <w:szCs w:val="21"/>
              </w:rPr>
              <w:t>冯益谦：《公共伦理学》，广州，华南理工大学出版社</w:t>
            </w:r>
            <w:r w:rsidRPr="005931E3">
              <w:rPr>
                <w:rFonts w:ascii="宋体" w:hAnsi="宋体" w:cs="宋体"/>
                <w:kern w:val="0"/>
                <w:szCs w:val="21"/>
              </w:rPr>
              <w:t>2</w:t>
            </w:r>
            <w:r w:rsidRPr="005931E3">
              <w:rPr>
                <w:rFonts w:ascii="宋体" w:hAnsi="宋体" w:cs="宋体"/>
                <w:spacing w:val="-2"/>
                <w:kern w:val="0"/>
                <w:szCs w:val="21"/>
              </w:rPr>
              <w:t>004</w:t>
            </w:r>
            <w:r w:rsidRPr="005931E3">
              <w:rPr>
                <w:rFonts w:ascii="宋体" w:hAnsi="宋体" w:cs="宋体" w:hint="eastAsia"/>
                <w:kern w:val="0"/>
                <w:szCs w:val="21"/>
              </w:rPr>
              <w:t>年版。</w:t>
            </w:r>
          </w:p>
          <w:p w:rsidR="002E73C4" w:rsidRPr="005931E3" w:rsidRDefault="002E73C4" w:rsidP="002E73C4">
            <w:pPr>
              <w:widowControl/>
              <w:shd w:val="clear" w:color="auto" w:fill="FFFFFF"/>
              <w:ind w:firstLineChars="200" w:firstLine="31680"/>
              <w:jc w:val="left"/>
              <w:rPr>
                <w:rFonts w:ascii="宋体" w:cs="宋体"/>
                <w:color w:val="000000"/>
                <w:kern w:val="0"/>
                <w:szCs w:val="21"/>
              </w:rPr>
            </w:pPr>
            <w:r w:rsidRPr="005931E3">
              <w:rPr>
                <w:rFonts w:ascii="宋体" w:hAnsi="宋体" w:cs="宋体"/>
                <w:kern w:val="0"/>
                <w:szCs w:val="21"/>
              </w:rPr>
              <w:t>[9]</w:t>
            </w:r>
            <w:r w:rsidRPr="005931E3">
              <w:rPr>
                <w:rFonts w:ascii="宋体" w:hAnsi="宋体" w:cs="宋体" w:hint="eastAsia"/>
                <w:kern w:val="0"/>
                <w:szCs w:val="21"/>
              </w:rPr>
              <w:t>罗德刚：《行政伦理的理论与实践研究》，国家行政学院出版社</w:t>
            </w:r>
            <w:r w:rsidRPr="005931E3">
              <w:rPr>
                <w:rFonts w:ascii="宋体" w:hAnsi="宋体" w:cs="宋体"/>
                <w:color w:val="000000"/>
                <w:spacing w:val="-2"/>
                <w:kern w:val="0"/>
                <w:szCs w:val="21"/>
              </w:rPr>
              <w:t>2002</w:t>
            </w:r>
            <w:r w:rsidRPr="005931E3">
              <w:rPr>
                <w:rFonts w:ascii="宋体" w:hAnsi="宋体" w:cs="宋体" w:hint="eastAsia"/>
                <w:color w:val="000000"/>
                <w:kern w:val="0"/>
                <w:szCs w:val="21"/>
              </w:rPr>
              <w:t>年版。</w:t>
            </w:r>
          </w:p>
          <w:p w:rsidR="002E73C4" w:rsidRPr="005931E3" w:rsidRDefault="002E73C4" w:rsidP="002E73C4">
            <w:pPr>
              <w:ind w:firstLineChars="150" w:firstLine="31680"/>
              <w:rPr>
                <w:rFonts w:ascii="Times New Roman" w:hAnsi="Times New Roman"/>
                <w:szCs w:val="21"/>
              </w:rPr>
            </w:pPr>
          </w:p>
        </w:tc>
      </w:tr>
    </w:tbl>
    <w:p w:rsidR="002E73C4" w:rsidRPr="005931E3" w:rsidRDefault="002E73C4" w:rsidP="005931E3">
      <w:pPr>
        <w:snapToGrid w:val="0"/>
        <w:rPr>
          <w:rFonts w:ascii="黑体" w:eastAsia="黑体" w:hAnsi="Times New Roman"/>
          <w:color w:val="000000"/>
          <w:sz w:val="2"/>
          <w:szCs w:val="28"/>
        </w:rPr>
      </w:pPr>
    </w:p>
    <w:p w:rsidR="002E73C4" w:rsidRPr="005931E3" w:rsidRDefault="002E73C4" w:rsidP="005931E3">
      <w:pPr>
        <w:rPr>
          <w:rFonts w:ascii="黑体" w:eastAsia="黑体" w:hAnsi="宋体"/>
          <w:color w:val="000000"/>
          <w:sz w:val="24"/>
          <w:szCs w:val="20"/>
        </w:rPr>
      </w:pPr>
    </w:p>
    <w:p w:rsidR="002E73C4" w:rsidRPr="005931E3" w:rsidRDefault="002E73C4" w:rsidP="003966A9">
      <w:pPr>
        <w:spacing w:line="400" w:lineRule="exact"/>
        <w:ind w:firstLineChars="350" w:firstLine="31680"/>
        <w:jc w:val="center"/>
        <w:rPr>
          <w:rFonts w:ascii="黑体" w:eastAsia="黑体" w:hAnsi="宋体"/>
          <w:b/>
          <w:bCs/>
          <w:color w:val="000000"/>
          <w:sz w:val="24"/>
          <w:szCs w:val="20"/>
        </w:rPr>
      </w:pPr>
      <w:r w:rsidRPr="005931E3">
        <w:rPr>
          <w:rFonts w:ascii="黑体" w:eastAsia="黑体" w:hAnsi="宋体"/>
          <w:color w:val="000000"/>
          <w:sz w:val="24"/>
          <w:szCs w:val="20"/>
        </w:rPr>
        <w:br w:type="page"/>
      </w:r>
      <w:r w:rsidRPr="005931E3">
        <w:rPr>
          <w:rFonts w:ascii="黑体" w:eastAsia="黑体" w:hAnsi="宋体" w:hint="eastAsia"/>
          <w:color w:val="000000"/>
          <w:sz w:val="24"/>
          <w:szCs w:val="20"/>
        </w:rPr>
        <w:t>《社会调查理论与方法专题研究》课程简明教学大纲</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86"/>
        <w:gridCol w:w="1270"/>
        <w:gridCol w:w="1617"/>
        <w:gridCol w:w="1144"/>
        <w:gridCol w:w="107"/>
        <w:gridCol w:w="1341"/>
        <w:gridCol w:w="2257"/>
      </w:tblGrid>
      <w:tr w:rsidR="002E73C4" w:rsidRPr="005931E3" w:rsidTr="001D2464">
        <w:trPr>
          <w:jc w:val="center"/>
        </w:trPr>
        <w:tc>
          <w:tcPr>
            <w:tcW w:w="786" w:type="dxa"/>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课程</w:t>
            </w:r>
          </w:p>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名称</w:t>
            </w:r>
          </w:p>
        </w:tc>
        <w:tc>
          <w:tcPr>
            <w:tcW w:w="4138" w:type="dxa"/>
            <w:gridSpan w:val="4"/>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社会调查理论与方法专题研究</w:t>
            </w:r>
          </w:p>
        </w:tc>
        <w:tc>
          <w:tcPr>
            <w:tcW w:w="1341" w:type="dxa"/>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课程编号</w:t>
            </w:r>
          </w:p>
        </w:tc>
        <w:tc>
          <w:tcPr>
            <w:tcW w:w="2257" w:type="dxa"/>
          </w:tcPr>
          <w:p w:rsidR="002E73C4" w:rsidRPr="005931E3" w:rsidRDefault="002E73C4" w:rsidP="00114752">
            <w:pPr>
              <w:spacing w:beforeLines="40" w:afterLines="40"/>
              <w:jc w:val="center"/>
              <w:rPr>
                <w:rFonts w:ascii="Times New Roman" w:hAnsi="Times New Roman"/>
                <w:szCs w:val="21"/>
              </w:rPr>
            </w:pPr>
            <w:r>
              <w:rPr>
                <w:color w:val="000000"/>
                <w:kern w:val="0"/>
                <w:szCs w:val="21"/>
              </w:rPr>
              <w:t>SXSS0303F03</w:t>
            </w:r>
          </w:p>
        </w:tc>
      </w:tr>
      <w:tr w:rsidR="002E73C4" w:rsidRPr="005931E3" w:rsidTr="001D2464">
        <w:trPr>
          <w:jc w:val="center"/>
        </w:trPr>
        <w:tc>
          <w:tcPr>
            <w:tcW w:w="786" w:type="dxa"/>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课程</w:t>
            </w:r>
          </w:p>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类别</w:t>
            </w:r>
          </w:p>
        </w:tc>
        <w:tc>
          <w:tcPr>
            <w:tcW w:w="7736" w:type="dxa"/>
            <w:gridSpan w:val="6"/>
            <w:vAlign w:val="center"/>
          </w:tcPr>
          <w:p w:rsidR="002E73C4" w:rsidRPr="005931E3" w:rsidRDefault="002E73C4" w:rsidP="00114752">
            <w:pPr>
              <w:spacing w:beforeLines="40" w:afterLines="40"/>
              <w:jc w:val="center"/>
              <w:rPr>
                <w:rFonts w:ascii="Times New Roman" w:hAnsi="Times New Roman"/>
                <w:szCs w:val="21"/>
              </w:rPr>
            </w:pPr>
            <w:r w:rsidRPr="005931E3">
              <w:rPr>
                <w:rFonts w:ascii="宋体" w:hAnsi="宋体" w:hint="eastAsia"/>
              </w:rPr>
              <w:t>□</w:t>
            </w:r>
            <w:r w:rsidRPr="005931E3">
              <w:rPr>
                <w:rFonts w:ascii="Times New Roman" w:hAnsi="Times New Roman" w:hint="eastAsia"/>
              </w:rPr>
              <w:t>专业基础</w:t>
            </w:r>
            <w:r w:rsidRPr="005931E3">
              <w:rPr>
                <w:rFonts w:ascii="Times New Roman" w:hAnsi="Times New Roman"/>
              </w:rPr>
              <w:t xml:space="preserve">  </w:t>
            </w:r>
            <w:r w:rsidRPr="005931E3">
              <w:rPr>
                <w:rFonts w:ascii="宋体" w:hAnsi="宋体" w:hint="eastAsia"/>
              </w:rPr>
              <w:t>□</w:t>
            </w:r>
            <w:r w:rsidRPr="005931E3">
              <w:rPr>
                <w:rFonts w:ascii="Times New Roman" w:hAnsi="Times New Roman" w:hint="eastAsia"/>
              </w:rPr>
              <w:t>专业必修</w:t>
            </w:r>
            <w:r w:rsidRPr="005931E3">
              <w:rPr>
                <w:rFonts w:ascii="Times New Roman" w:hAnsi="Times New Roman"/>
              </w:rPr>
              <w:t xml:space="preserve">  </w:t>
            </w:r>
            <w:r w:rsidRPr="005931E3">
              <w:rPr>
                <w:rFonts w:ascii="宋体" w:hAnsi="宋体" w:hint="eastAsia"/>
              </w:rPr>
              <w:t>■</w:t>
            </w:r>
            <w:r w:rsidRPr="005931E3">
              <w:rPr>
                <w:rFonts w:ascii="Times New Roman" w:hAnsi="Times New Roman" w:hint="eastAsia"/>
              </w:rPr>
              <w:t>专业选修</w:t>
            </w:r>
          </w:p>
        </w:tc>
      </w:tr>
      <w:tr w:rsidR="002E73C4" w:rsidRPr="005931E3" w:rsidTr="001D2464">
        <w:trPr>
          <w:trHeight w:val="510"/>
          <w:jc w:val="center"/>
        </w:trPr>
        <w:tc>
          <w:tcPr>
            <w:tcW w:w="786" w:type="dxa"/>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开课</w:t>
            </w:r>
          </w:p>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学期</w:t>
            </w:r>
          </w:p>
        </w:tc>
        <w:tc>
          <w:tcPr>
            <w:tcW w:w="1270" w:type="dxa"/>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第二学期</w:t>
            </w:r>
          </w:p>
        </w:tc>
        <w:tc>
          <w:tcPr>
            <w:tcW w:w="1617" w:type="dxa"/>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学时</w:t>
            </w:r>
          </w:p>
        </w:tc>
        <w:tc>
          <w:tcPr>
            <w:tcW w:w="1144" w:type="dxa"/>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szCs w:val="21"/>
              </w:rPr>
              <w:t>18</w:t>
            </w:r>
          </w:p>
        </w:tc>
        <w:tc>
          <w:tcPr>
            <w:tcW w:w="1448" w:type="dxa"/>
            <w:gridSpan w:val="2"/>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学分</w:t>
            </w:r>
          </w:p>
        </w:tc>
        <w:tc>
          <w:tcPr>
            <w:tcW w:w="2257" w:type="dxa"/>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szCs w:val="21"/>
              </w:rPr>
              <w:t>1</w:t>
            </w:r>
          </w:p>
        </w:tc>
      </w:tr>
      <w:tr w:rsidR="002E73C4" w:rsidRPr="005931E3" w:rsidTr="001D2464">
        <w:trPr>
          <w:jc w:val="center"/>
        </w:trPr>
        <w:tc>
          <w:tcPr>
            <w:tcW w:w="786" w:type="dxa"/>
            <w:vMerge w:val="restart"/>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课程</w:t>
            </w:r>
          </w:p>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负责人</w:t>
            </w:r>
          </w:p>
        </w:tc>
        <w:tc>
          <w:tcPr>
            <w:tcW w:w="1270" w:type="dxa"/>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教师姓名</w:t>
            </w:r>
          </w:p>
        </w:tc>
        <w:tc>
          <w:tcPr>
            <w:tcW w:w="1617" w:type="dxa"/>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杨静慧</w:t>
            </w:r>
          </w:p>
        </w:tc>
        <w:tc>
          <w:tcPr>
            <w:tcW w:w="1144" w:type="dxa"/>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职称</w:t>
            </w:r>
          </w:p>
        </w:tc>
        <w:tc>
          <w:tcPr>
            <w:tcW w:w="3705" w:type="dxa"/>
            <w:gridSpan w:val="3"/>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讲师</w:t>
            </w:r>
          </w:p>
        </w:tc>
      </w:tr>
      <w:tr w:rsidR="002E73C4" w:rsidRPr="005931E3" w:rsidTr="001D2464">
        <w:trPr>
          <w:jc w:val="center"/>
        </w:trPr>
        <w:tc>
          <w:tcPr>
            <w:tcW w:w="786" w:type="dxa"/>
            <w:vMerge/>
            <w:vAlign w:val="center"/>
          </w:tcPr>
          <w:p w:rsidR="002E73C4" w:rsidRPr="005931E3" w:rsidRDefault="002E73C4" w:rsidP="00114752">
            <w:pPr>
              <w:spacing w:beforeLines="40" w:afterLines="40"/>
              <w:jc w:val="center"/>
              <w:rPr>
                <w:rFonts w:ascii="Times New Roman" w:hAnsi="Times New Roman"/>
                <w:szCs w:val="21"/>
              </w:rPr>
            </w:pPr>
          </w:p>
        </w:tc>
        <w:tc>
          <w:tcPr>
            <w:tcW w:w="1270" w:type="dxa"/>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联系电话</w:t>
            </w:r>
          </w:p>
        </w:tc>
        <w:tc>
          <w:tcPr>
            <w:tcW w:w="1617" w:type="dxa"/>
            <w:vAlign w:val="center"/>
          </w:tcPr>
          <w:p w:rsidR="002E73C4" w:rsidRPr="005931E3" w:rsidRDefault="002E73C4" w:rsidP="00114752">
            <w:pPr>
              <w:spacing w:beforeLines="40" w:afterLines="40"/>
              <w:jc w:val="center"/>
              <w:rPr>
                <w:rFonts w:ascii="宋体"/>
                <w:szCs w:val="21"/>
              </w:rPr>
            </w:pPr>
            <w:r w:rsidRPr="005931E3">
              <w:rPr>
                <w:rFonts w:ascii="宋体" w:hAnsi="宋体"/>
                <w:szCs w:val="21"/>
              </w:rPr>
              <w:t>15996969815</w:t>
            </w:r>
          </w:p>
        </w:tc>
        <w:tc>
          <w:tcPr>
            <w:tcW w:w="1144" w:type="dxa"/>
            <w:vAlign w:val="center"/>
          </w:tcPr>
          <w:p w:rsidR="002E73C4" w:rsidRPr="005931E3" w:rsidRDefault="002E73C4" w:rsidP="00114752">
            <w:pPr>
              <w:spacing w:beforeLines="40" w:afterLines="40"/>
              <w:jc w:val="center"/>
              <w:rPr>
                <w:rFonts w:ascii="宋体"/>
                <w:szCs w:val="21"/>
              </w:rPr>
            </w:pPr>
            <w:r w:rsidRPr="005931E3">
              <w:rPr>
                <w:rFonts w:ascii="宋体" w:hAnsi="宋体" w:hint="eastAsia"/>
                <w:szCs w:val="21"/>
              </w:rPr>
              <w:t>电子邮件</w:t>
            </w:r>
          </w:p>
        </w:tc>
        <w:tc>
          <w:tcPr>
            <w:tcW w:w="3705" w:type="dxa"/>
            <w:gridSpan w:val="3"/>
            <w:vAlign w:val="center"/>
          </w:tcPr>
          <w:p w:rsidR="002E73C4" w:rsidRPr="005931E3" w:rsidRDefault="002E73C4" w:rsidP="00114752">
            <w:pPr>
              <w:spacing w:beforeLines="40" w:afterLines="40"/>
              <w:jc w:val="center"/>
              <w:rPr>
                <w:rFonts w:ascii="宋体"/>
                <w:szCs w:val="21"/>
              </w:rPr>
            </w:pPr>
            <w:r w:rsidRPr="005931E3">
              <w:rPr>
                <w:rFonts w:ascii="宋体" w:hAnsi="宋体"/>
                <w:szCs w:val="21"/>
              </w:rPr>
              <w:t>jnghui221009@163.com</w:t>
            </w:r>
          </w:p>
        </w:tc>
      </w:tr>
      <w:tr w:rsidR="002E73C4" w:rsidRPr="005931E3" w:rsidTr="001D2464">
        <w:trPr>
          <w:jc w:val="center"/>
        </w:trPr>
        <w:tc>
          <w:tcPr>
            <w:tcW w:w="786" w:type="dxa"/>
            <w:vMerge w:val="restart"/>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教学团队成员</w:t>
            </w:r>
          </w:p>
        </w:tc>
        <w:tc>
          <w:tcPr>
            <w:tcW w:w="1270" w:type="dxa"/>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姓名</w:t>
            </w:r>
          </w:p>
        </w:tc>
        <w:tc>
          <w:tcPr>
            <w:tcW w:w="1617" w:type="dxa"/>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专业</w:t>
            </w:r>
          </w:p>
        </w:tc>
        <w:tc>
          <w:tcPr>
            <w:tcW w:w="1144" w:type="dxa"/>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职称</w:t>
            </w:r>
          </w:p>
        </w:tc>
        <w:tc>
          <w:tcPr>
            <w:tcW w:w="1448" w:type="dxa"/>
            <w:gridSpan w:val="2"/>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联系电话</w:t>
            </w:r>
          </w:p>
        </w:tc>
        <w:tc>
          <w:tcPr>
            <w:tcW w:w="2257" w:type="dxa"/>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电子邮件</w:t>
            </w:r>
          </w:p>
        </w:tc>
      </w:tr>
      <w:tr w:rsidR="002E73C4" w:rsidRPr="005931E3" w:rsidTr="001D2464">
        <w:trPr>
          <w:jc w:val="center"/>
        </w:trPr>
        <w:tc>
          <w:tcPr>
            <w:tcW w:w="786" w:type="dxa"/>
            <w:vMerge/>
            <w:vAlign w:val="center"/>
          </w:tcPr>
          <w:p w:rsidR="002E73C4" w:rsidRPr="005931E3" w:rsidRDefault="002E73C4" w:rsidP="00114752">
            <w:pPr>
              <w:spacing w:beforeLines="40" w:afterLines="40"/>
              <w:jc w:val="center"/>
              <w:rPr>
                <w:rFonts w:ascii="Times New Roman" w:hAnsi="Times New Roman"/>
                <w:szCs w:val="21"/>
              </w:rPr>
            </w:pPr>
          </w:p>
        </w:tc>
        <w:tc>
          <w:tcPr>
            <w:tcW w:w="1270" w:type="dxa"/>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楚德江</w:t>
            </w:r>
          </w:p>
        </w:tc>
        <w:tc>
          <w:tcPr>
            <w:tcW w:w="1617" w:type="dxa"/>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行政管理</w:t>
            </w:r>
          </w:p>
        </w:tc>
        <w:tc>
          <w:tcPr>
            <w:tcW w:w="1144" w:type="dxa"/>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教授</w:t>
            </w:r>
          </w:p>
        </w:tc>
        <w:tc>
          <w:tcPr>
            <w:tcW w:w="1448" w:type="dxa"/>
            <w:gridSpan w:val="2"/>
          </w:tcPr>
          <w:p w:rsidR="002E73C4" w:rsidRPr="005931E3" w:rsidRDefault="002E73C4" w:rsidP="00114752">
            <w:pPr>
              <w:spacing w:beforeLines="40" w:afterLines="40"/>
              <w:jc w:val="center"/>
              <w:rPr>
                <w:rFonts w:ascii="宋体"/>
                <w:szCs w:val="21"/>
              </w:rPr>
            </w:pPr>
            <w:r w:rsidRPr="005931E3">
              <w:rPr>
                <w:rFonts w:ascii="宋体" w:hAnsi="宋体"/>
                <w:szCs w:val="21"/>
              </w:rPr>
              <w:t>15150031881</w:t>
            </w:r>
          </w:p>
        </w:tc>
        <w:tc>
          <w:tcPr>
            <w:tcW w:w="2257" w:type="dxa"/>
          </w:tcPr>
          <w:p w:rsidR="002E73C4" w:rsidRPr="005931E3" w:rsidRDefault="002E73C4" w:rsidP="00114752">
            <w:pPr>
              <w:spacing w:beforeLines="40" w:afterLines="40"/>
              <w:jc w:val="center"/>
              <w:rPr>
                <w:rFonts w:ascii="宋体"/>
                <w:szCs w:val="21"/>
              </w:rPr>
            </w:pPr>
            <w:r w:rsidRPr="005931E3">
              <w:rPr>
                <w:rFonts w:ascii="宋体" w:hAnsi="宋体"/>
                <w:szCs w:val="21"/>
              </w:rPr>
              <w:t>dejiangchu@126.com</w:t>
            </w:r>
          </w:p>
        </w:tc>
      </w:tr>
      <w:tr w:rsidR="002E73C4" w:rsidRPr="005931E3" w:rsidTr="001D2464">
        <w:trPr>
          <w:jc w:val="center"/>
        </w:trPr>
        <w:tc>
          <w:tcPr>
            <w:tcW w:w="786" w:type="dxa"/>
            <w:vMerge/>
            <w:vAlign w:val="center"/>
          </w:tcPr>
          <w:p w:rsidR="002E73C4" w:rsidRPr="005931E3" w:rsidRDefault="002E73C4" w:rsidP="00114752">
            <w:pPr>
              <w:spacing w:beforeLines="40" w:afterLines="40"/>
              <w:jc w:val="center"/>
              <w:rPr>
                <w:rFonts w:ascii="Times New Roman" w:hAnsi="Times New Roman"/>
                <w:szCs w:val="21"/>
              </w:rPr>
            </w:pPr>
          </w:p>
        </w:tc>
        <w:tc>
          <w:tcPr>
            <w:tcW w:w="1270" w:type="dxa"/>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周定财</w:t>
            </w:r>
          </w:p>
        </w:tc>
        <w:tc>
          <w:tcPr>
            <w:tcW w:w="1617" w:type="dxa"/>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行政管理</w:t>
            </w:r>
          </w:p>
        </w:tc>
        <w:tc>
          <w:tcPr>
            <w:tcW w:w="1144" w:type="dxa"/>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副教授</w:t>
            </w:r>
          </w:p>
        </w:tc>
        <w:tc>
          <w:tcPr>
            <w:tcW w:w="1448" w:type="dxa"/>
            <w:gridSpan w:val="2"/>
          </w:tcPr>
          <w:p w:rsidR="002E73C4" w:rsidRPr="005931E3" w:rsidRDefault="002E73C4" w:rsidP="00114752">
            <w:pPr>
              <w:spacing w:beforeLines="40" w:afterLines="40"/>
              <w:jc w:val="center"/>
              <w:rPr>
                <w:rFonts w:ascii="宋体"/>
                <w:szCs w:val="21"/>
              </w:rPr>
            </w:pPr>
            <w:r w:rsidRPr="005931E3">
              <w:rPr>
                <w:rFonts w:ascii="宋体" w:hAnsi="宋体"/>
                <w:szCs w:val="21"/>
              </w:rPr>
              <w:t>13775881312</w:t>
            </w:r>
          </w:p>
        </w:tc>
        <w:tc>
          <w:tcPr>
            <w:tcW w:w="2257" w:type="dxa"/>
          </w:tcPr>
          <w:p w:rsidR="002E73C4" w:rsidRPr="005931E3" w:rsidRDefault="002E73C4" w:rsidP="00114752">
            <w:pPr>
              <w:spacing w:beforeLines="40" w:afterLines="40"/>
              <w:jc w:val="center"/>
              <w:rPr>
                <w:rFonts w:ascii="宋体"/>
                <w:szCs w:val="21"/>
              </w:rPr>
            </w:pPr>
            <w:r w:rsidRPr="005931E3">
              <w:rPr>
                <w:rFonts w:ascii="宋体" w:hAnsi="宋体"/>
                <w:szCs w:val="21"/>
              </w:rPr>
              <w:t>13775881312@163.com</w:t>
            </w:r>
          </w:p>
        </w:tc>
      </w:tr>
      <w:tr w:rsidR="002E73C4" w:rsidRPr="005931E3" w:rsidTr="001D2464">
        <w:trPr>
          <w:jc w:val="center"/>
        </w:trPr>
        <w:tc>
          <w:tcPr>
            <w:tcW w:w="786" w:type="dxa"/>
            <w:vMerge/>
            <w:vAlign w:val="center"/>
          </w:tcPr>
          <w:p w:rsidR="002E73C4" w:rsidRPr="005931E3" w:rsidRDefault="002E73C4" w:rsidP="00114752">
            <w:pPr>
              <w:spacing w:beforeLines="40" w:afterLines="40"/>
              <w:jc w:val="center"/>
              <w:rPr>
                <w:rFonts w:ascii="Times New Roman" w:hAnsi="Times New Roman"/>
                <w:szCs w:val="21"/>
              </w:rPr>
            </w:pPr>
          </w:p>
        </w:tc>
        <w:tc>
          <w:tcPr>
            <w:tcW w:w="1270" w:type="dxa"/>
            <w:vAlign w:val="center"/>
          </w:tcPr>
          <w:p w:rsidR="002E73C4" w:rsidRPr="005931E3" w:rsidRDefault="002E73C4" w:rsidP="00114752">
            <w:pPr>
              <w:spacing w:beforeLines="40" w:afterLines="40"/>
              <w:jc w:val="center"/>
              <w:rPr>
                <w:rFonts w:ascii="Times New Roman" w:hAnsi="Times New Roman"/>
                <w:szCs w:val="21"/>
              </w:rPr>
            </w:pPr>
          </w:p>
        </w:tc>
        <w:tc>
          <w:tcPr>
            <w:tcW w:w="1617" w:type="dxa"/>
            <w:vAlign w:val="center"/>
          </w:tcPr>
          <w:p w:rsidR="002E73C4" w:rsidRPr="005931E3" w:rsidRDefault="002E73C4" w:rsidP="00114752">
            <w:pPr>
              <w:spacing w:beforeLines="40" w:afterLines="40"/>
              <w:jc w:val="center"/>
              <w:rPr>
                <w:rFonts w:ascii="Times New Roman" w:hAnsi="Times New Roman"/>
                <w:szCs w:val="21"/>
              </w:rPr>
            </w:pPr>
          </w:p>
        </w:tc>
        <w:tc>
          <w:tcPr>
            <w:tcW w:w="1144" w:type="dxa"/>
            <w:vAlign w:val="center"/>
          </w:tcPr>
          <w:p w:rsidR="002E73C4" w:rsidRPr="005931E3" w:rsidRDefault="002E73C4" w:rsidP="00114752">
            <w:pPr>
              <w:spacing w:beforeLines="40" w:afterLines="40"/>
              <w:jc w:val="center"/>
              <w:rPr>
                <w:rFonts w:ascii="Times New Roman" w:hAnsi="Times New Roman"/>
                <w:szCs w:val="21"/>
              </w:rPr>
            </w:pPr>
          </w:p>
        </w:tc>
        <w:tc>
          <w:tcPr>
            <w:tcW w:w="1448" w:type="dxa"/>
            <w:gridSpan w:val="2"/>
          </w:tcPr>
          <w:p w:rsidR="002E73C4" w:rsidRPr="005931E3" w:rsidRDefault="002E73C4" w:rsidP="00114752">
            <w:pPr>
              <w:spacing w:beforeLines="40" w:afterLines="40"/>
              <w:jc w:val="center"/>
              <w:rPr>
                <w:rFonts w:ascii="Times New Roman" w:hAnsi="Times New Roman"/>
                <w:szCs w:val="21"/>
              </w:rPr>
            </w:pPr>
          </w:p>
        </w:tc>
        <w:tc>
          <w:tcPr>
            <w:tcW w:w="2257" w:type="dxa"/>
          </w:tcPr>
          <w:p w:rsidR="002E73C4" w:rsidRPr="005931E3" w:rsidRDefault="002E73C4" w:rsidP="00114752">
            <w:pPr>
              <w:spacing w:beforeLines="40" w:afterLines="40"/>
              <w:jc w:val="center"/>
              <w:rPr>
                <w:rFonts w:ascii="Times New Roman" w:hAnsi="Times New Roman"/>
                <w:szCs w:val="21"/>
              </w:rPr>
            </w:pPr>
          </w:p>
        </w:tc>
      </w:tr>
      <w:tr w:rsidR="002E73C4" w:rsidRPr="005931E3" w:rsidTr="001D2464">
        <w:trPr>
          <w:jc w:val="center"/>
        </w:trPr>
        <w:tc>
          <w:tcPr>
            <w:tcW w:w="786" w:type="dxa"/>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授课</w:t>
            </w:r>
          </w:p>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方式</w:t>
            </w:r>
          </w:p>
        </w:tc>
        <w:tc>
          <w:tcPr>
            <w:tcW w:w="2887" w:type="dxa"/>
            <w:gridSpan w:val="2"/>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课程讲授</w:t>
            </w:r>
            <w:r w:rsidRPr="005931E3">
              <w:rPr>
                <w:rFonts w:ascii="Times New Roman" w:hAnsi="Times New Roman"/>
                <w:szCs w:val="21"/>
              </w:rPr>
              <w:t>+</w:t>
            </w:r>
            <w:r w:rsidRPr="005931E3">
              <w:rPr>
                <w:rFonts w:ascii="Times New Roman" w:hAnsi="Times New Roman" w:hint="eastAsia"/>
                <w:szCs w:val="21"/>
              </w:rPr>
              <w:t>讨论</w:t>
            </w:r>
          </w:p>
        </w:tc>
        <w:tc>
          <w:tcPr>
            <w:tcW w:w="1144" w:type="dxa"/>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考核方式</w:t>
            </w:r>
          </w:p>
        </w:tc>
        <w:tc>
          <w:tcPr>
            <w:tcW w:w="3705" w:type="dxa"/>
            <w:gridSpan w:val="3"/>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课程论文</w:t>
            </w:r>
          </w:p>
        </w:tc>
      </w:tr>
      <w:tr w:rsidR="002E73C4" w:rsidRPr="005931E3" w:rsidTr="001D2464">
        <w:trPr>
          <w:jc w:val="center"/>
        </w:trPr>
        <w:tc>
          <w:tcPr>
            <w:tcW w:w="8522" w:type="dxa"/>
            <w:gridSpan w:val="7"/>
          </w:tcPr>
          <w:p w:rsidR="002E73C4" w:rsidRPr="005931E3" w:rsidRDefault="002E73C4" w:rsidP="001D2464">
            <w:pPr>
              <w:rPr>
                <w:rFonts w:ascii="Times New Roman" w:hAnsi="Times New Roman"/>
                <w:szCs w:val="21"/>
              </w:rPr>
            </w:pPr>
            <w:r w:rsidRPr="005931E3">
              <w:rPr>
                <w:rFonts w:ascii="Times New Roman" w:hAnsi="Times New Roman" w:hint="eastAsia"/>
                <w:szCs w:val="21"/>
              </w:rPr>
              <w:t>教学目的及要求</w:t>
            </w:r>
          </w:p>
          <w:p w:rsidR="002E73C4" w:rsidRPr="005931E3" w:rsidRDefault="002E73C4" w:rsidP="002E73C4">
            <w:pPr>
              <w:ind w:firstLineChars="200" w:firstLine="31680"/>
              <w:rPr>
                <w:rFonts w:ascii="Times New Roman" w:hAnsi="宋体"/>
                <w:szCs w:val="21"/>
              </w:rPr>
            </w:pPr>
            <w:r w:rsidRPr="005931E3">
              <w:rPr>
                <w:rFonts w:ascii="Times New Roman" w:hAnsi="宋体" w:hint="eastAsia"/>
                <w:szCs w:val="21"/>
              </w:rPr>
              <w:t>通过讲授与学习，将社会调查方法的确基本概念、基本内容与实际操作过程紧密结合，运用大量实例来介绍各种资料的收集与分析方法，让学生较好的掌握从选择调查题目开始，直到完成调查报告为止的整个社会调查过程。培养与锻炼学生独立进行社会调查以及分析、解决具体问题的能力。</w:t>
            </w:r>
          </w:p>
        </w:tc>
      </w:tr>
      <w:tr w:rsidR="002E73C4" w:rsidRPr="005931E3" w:rsidTr="001D2464">
        <w:trPr>
          <w:jc w:val="center"/>
        </w:trPr>
        <w:tc>
          <w:tcPr>
            <w:tcW w:w="8522" w:type="dxa"/>
            <w:gridSpan w:val="7"/>
          </w:tcPr>
          <w:p w:rsidR="002E73C4" w:rsidRPr="005931E3" w:rsidRDefault="002E73C4" w:rsidP="001D2464">
            <w:pPr>
              <w:rPr>
                <w:rFonts w:ascii="Times New Roman" w:hAnsi="Times New Roman"/>
                <w:szCs w:val="21"/>
              </w:rPr>
            </w:pPr>
            <w:r w:rsidRPr="005931E3">
              <w:rPr>
                <w:rFonts w:ascii="Times New Roman" w:hAnsi="Times New Roman" w:hint="eastAsia"/>
                <w:szCs w:val="21"/>
              </w:rPr>
              <w:t>课程内容</w:t>
            </w:r>
          </w:p>
          <w:p w:rsidR="002E73C4" w:rsidRPr="005931E3" w:rsidRDefault="002E73C4" w:rsidP="002E73C4">
            <w:pPr>
              <w:snapToGrid w:val="0"/>
              <w:ind w:firstLineChars="200" w:firstLine="31680"/>
              <w:jc w:val="left"/>
              <w:rPr>
                <w:rFonts w:ascii="Times New Roman" w:hAnsi="Times New Roman"/>
                <w:bCs/>
                <w:color w:val="000000"/>
                <w:spacing w:val="8"/>
                <w:szCs w:val="21"/>
                <w:shd w:val="clear" w:color="auto" w:fill="FFFFFF"/>
              </w:rPr>
            </w:pPr>
            <w:r w:rsidRPr="005931E3">
              <w:rPr>
                <w:rFonts w:ascii="Times New Roman" w:hAnsi="宋体" w:hint="eastAsia"/>
                <w:szCs w:val="21"/>
              </w:rPr>
              <w:t>本课程研究内容主要包括八个专题，分别为</w:t>
            </w:r>
            <w:r w:rsidRPr="005931E3">
              <w:rPr>
                <w:rFonts w:ascii="Times New Roman" w:hAnsi="Times New Roman" w:hint="eastAsia"/>
                <w:bCs/>
                <w:color w:val="000000"/>
                <w:spacing w:val="8"/>
                <w:szCs w:val="21"/>
                <w:shd w:val="clear" w:color="auto" w:fill="FFFFFF"/>
              </w:rPr>
              <w:t>市场调查及调查方案的设计、调查方法与抽样设计、问卷设计、数据整理与图表展示、数据分析之非参数检验、数据分析之列联与方差分析、数据分析之回归与时间序列分析、调查报告的撰写。</w:t>
            </w:r>
          </w:p>
          <w:p w:rsidR="002E73C4" w:rsidRPr="005931E3" w:rsidRDefault="002E73C4" w:rsidP="002E73C4">
            <w:pPr>
              <w:ind w:firstLineChars="200" w:firstLine="31680"/>
              <w:rPr>
                <w:rFonts w:ascii="宋体"/>
                <w:color w:val="000000"/>
                <w:szCs w:val="21"/>
              </w:rPr>
            </w:pPr>
            <w:r w:rsidRPr="005931E3">
              <w:rPr>
                <w:rFonts w:ascii="宋体" w:hAnsi="宋体" w:hint="eastAsia"/>
                <w:color w:val="000000"/>
                <w:szCs w:val="21"/>
              </w:rPr>
              <w:t>专题一：市场调查及调查方案的设计</w:t>
            </w:r>
          </w:p>
          <w:p w:rsidR="002E73C4" w:rsidRPr="005931E3" w:rsidRDefault="002E73C4" w:rsidP="002E73C4">
            <w:pPr>
              <w:autoSpaceDN w:val="0"/>
              <w:ind w:firstLineChars="200" w:firstLine="31680"/>
              <w:rPr>
                <w:rFonts w:ascii="宋体"/>
                <w:szCs w:val="21"/>
              </w:rPr>
            </w:pPr>
            <w:r w:rsidRPr="005931E3">
              <w:rPr>
                <w:rFonts w:ascii="宋体" w:hAnsi="宋体" w:hint="eastAsia"/>
                <w:szCs w:val="21"/>
              </w:rPr>
              <w:t>掌握社会调查的概念、作用、类型和题材；掌握社会调查的一般程序；选择调查方案。</w:t>
            </w:r>
          </w:p>
          <w:p w:rsidR="002E73C4" w:rsidRPr="005931E3" w:rsidRDefault="002E73C4" w:rsidP="002E73C4">
            <w:pPr>
              <w:ind w:firstLineChars="200" w:firstLine="31680"/>
              <w:rPr>
                <w:rFonts w:ascii="宋体"/>
                <w:color w:val="000000"/>
                <w:szCs w:val="21"/>
              </w:rPr>
            </w:pPr>
            <w:r w:rsidRPr="005931E3">
              <w:rPr>
                <w:rFonts w:ascii="宋体" w:hAnsi="宋体" w:hint="eastAsia"/>
                <w:color w:val="000000"/>
                <w:szCs w:val="21"/>
              </w:rPr>
              <w:t>专题二：调查方法与抽样设计</w:t>
            </w:r>
          </w:p>
          <w:p w:rsidR="002E73C4" w:rsidRPr="005931E3" w:rsidRDefault="002E73C4" w:rsidP="002E73C4">
            <w:pPr>
              <w:ind w:firstLineChars="200" w:firstLine="31680"/>
              <w:rPr>
                <w:rFonts w:ascii="宋体"/>
                <w:color w:val="000000"/>
                <w:szCs w:val="21"/>
              </w:rPr>
            </w:pPr>
            <w:r w:rsidRPr="005931E3">
              <w:rPr>
                <w:rFonts w:ascii="宋体" w:hAnsi="宋体" w:hint="eastAsia"/>
                <w:color w:val="000000"/>
                <w:szCs w:val="21"/>
              </w:rPr>
              <w:t>本专题介绍数据的搜集与整理。通过本章的学习，要求同学们理解数据的计量尺度，掌握统计数据的搜集与整理方法，掌握概率抽样的原理和程序，熟练掌握概率抽样方法，了解非概率抽样方法。教学内容包括：数据的来源；调查数据；实验数据；数据的误差；抽样设计。</w:t>
            </w:r>
            <w:r w:rsidRPr="005931E3">
              <w:rPr>
                <w:rFonts w:ascii="宋体" w:hAnsi="宋体"/>
                <w:color w:val="000000"/>
                <w:szCs w:val="21"/>
              </w:rPr>
              <w:t xml:space="preserve"> </w:t>
            </w:r>
          </w:p>
          <w:p w:rsidR="002E73C4" w:rsidRPr="005931E3" w:rsidRDefault="002E73C4" w:rsidP="002E73C4">
            <w:pPr>
              <w:ind w:firstLineChars="200" w:firstLine="31680"/>
              <w:rPr>
                <w:rFonts w:ascii="宋体"/>
                <w:bCs/>
                <w:color w:val="000000"/>
                <w:szCs w:val="21"/>
              </w:rPr>
            </w:pPr>
            <w:r w:rsidRPr="005931E3">
              <w:rPr>
                <w:rFonts w:ascii="宋体" w:hAnsi="宋体" w:hint="eastAsia"/>
                <w:bCs/>
                <w:color w:val="000000"/>
                <w:szCs w:val="21"/>
              </w:rPr>
              <w:t>专题三：问卷设计</w:t>
            </w:r>
          </w:p>
          <w:p w:rsidR="002E73C4" w:rsidRPr="005931E3" w:rsidRDefault="002E73C4" w:rsidP="002E73C4">
            <w:pPr>
              <w:ind w:firstLineChars="200" w:firstLine="31680"/>
              <w:rPr>
                <w:rFonts w:ascii="宋体"/>
                <w:szCs w:val="21"/>
              </w:rPr>
            </w:pPr>
            <w:r w:rsidRPr="005931E3">
              <w:rPr>
                <w:rFonts w:ascii="宋体" w:hAnsi="宋体" w:hint="eastAsia"/>
                <w:szCs w:val="21"/>
              </w:rPr>
              <w:t>以完成高质量的自身调查课题问卷为重点。教学内容包括：了解问卷的概念和结构；掌握问卷设计的原则、步骤；熟练掌握问卷题型及答案的设计；掌握问卷问题的语言、提问方式；问题的数量和顺序；掌握如何避免问卷设计中的常见错误；能够在多次练习之后掌握如何提高问卷设计的质量。</w:t>
            </w:r>
          </w:p>
          <w:p w:rsidR="002E73C4" w:rsidRPr="005931E3" w:rsidRDefault="002E73C4" w:rsidP="002E73C4">
            <w:pPr>
              <w:ind w:firstLineChars="200" w:firstLine="31680"/>
              <w:rPr>
                <w:rFonts w:ascii="宋体"/>
                <w:bCs/>
                <w:color w:val="000000"/>
                <w:szCs w:val="21"/>
              </w:rPr>
            </w:pPr>
            <w:r w:rsidRPr="005931E3">
              <w:rPr>
                <w:rFonts w:ascii="宋体" w:hAnsi="宋体" w:hint="eastAsia"/>
                <w:bCs/>
                <w:color w:val="000000"/>
                <w:szCs w:val="21"/>
              </w:rPr>
              <w:t>专题四：数据整理与图表展示</w:t>
            </w:r>
          </w:p>
          <w:p w:rsidR="002E73C4" w:rsidRPr="005931E3" w:rsidRDefault="002E73C4" w:rsidP="002E73C4">
            <w:pPr>
              <w:ind w:firstLineChars="200" w:firstLine="31680"/>
              <w:rPr>
                <w:rFonts w:ascii="宋体"/>
                <w:color w:val="000000"/>
                <w:szCs w:val="21"/>
              </w:rPr>
            </w:pPr>
            <w:r w:rsidRPr="005931E3">
              <w:rPr>
                <w:rFonts w:ascii="宋体" w:hAnsi="宋体" w:hint="eastAsia"/>
                <w:color w:val="000000"/>
                <w:szCs w:val="21"/>
              </w:rPr>
              <w:t>本专题首先介绍数据的预处理方法，然后介绍不同类型数据的整理与图示方法，最后介绍图表的合理使用问题。通过本章的学习，要求同学们理解数据预处理的意义，重点掌握</w:t>
            </w:r>
            <w:r w:rsidRPr="005931E3">
              <w:rPr>
                <w:rFonts w:ascii="宋体" w:hAnsi="宋体" w:hint="eastAsia"/>
                <w:szCs w:val="21"/>
              </w:rPr>
              <w:t>统计图和统计表的制作以及数据透视表和数据透视图的制作。教学内容包括：</w:t>
            </w:r>
            <w:r w:rsidRPr="005931E3">
              <w:rPr>
                <w:rFonts w:ascii="宋体" w:hAnsi="宋体" w:hint="eastAsia"/>
                <w:color w:val="000000"/>
                <w:szCs w:val="21"/>
              </w:rPr>
              <w:t>数据的预处理；品质数据的整理与展示；数值型数据的整理与展示；合理使用图表。</w:t>
            </w:r>
          </w:p>
          <w:p w:rsidR="002E73C4" w:rsidRPr="005931E3" w:rsidRDefault="002E73C4" w:rsidP="002E73C4">
            <w:pPr>
              <w:ind w:firstLineChars="200" w:firstLine="31680"/>
              <w:rPr>
                <w:rFonts w:ascii="宋体"/>
                <w:bCs/>
                <w:color w:val="000000"/>
                <w:szCs w:val="21"/>
              </w:rPr>
            </w:pPr>
            <w:r w:rsidRPr="005931E3">
              <w:rPr>
                <w:rFonts w:ascii="宋体" w:hAnsi="宋体" w:hint="eastAsia"/>
                <w:bCs/>
                <w:color w:val="000000"/>
                <w:szCs w:val="21"/>
              </w:rPr>
              <w:t>专题五：数据分析</w:t>
            </w:r>
            <w:r w:rsidRPr="005931E3">
              <w:rPr>
                <w:rFonts w:ascii="宋体" w:hAnsi="宋体"/>
                <w:bCs/>
                <w:color w:val="000000"/>
                <w:szCs w:val="21"/>
              </w:rPr>
              <w:t>1-</w:t>
            </w:r>
            <w:r w:rsidRPr="005931E3">
              <w:rPr>
                <w:rFonts w:ascii="宋体" w:hAnsi="宋体" w:hint="eastAsia"/>
                <w:bCs/>
                <w:color w:val="000000"/>
                <w:szCs w:val="21"/>
              </w:rPr>
              <w:t>非参数检验</w:t>
            </w:r>
          </w:p>
          <w:p w:rsidR="002E73C4" w:rsidRPr="005931E3" w:rsidRDefault="002E73C4" w:rsidP="002E73C4">
            <w:pPr>
              <w:ind w:firstLineChars="200" w:firstLine="31680"/>
              <w:rPr>
                <w:rFonts w:ascii="宋体"/>
                <w:color w:val="000000"/>
                <w:szCs w:val="21"/>
              </w:rPr>
            </w:pPr>
            <w:r w:rsidRPr="005931E3">
              <w:rPr>
                <w:rFonts w:ascii="宋体" w:hAnsi="宋体" w:hint="eastAsia"/>
                <w:color w:val="000000"/>
                <w:szCs w:val="21"/>
              </w:rPr>
              <w:t>了解非参数检验的含义和特点，掌握符号秩次检验、秩和检验、秩次方差分析等几种常用的非参数检验方法。</w:t>
            </w:r>
          </w:p>
          <w:p w:rsidR="002E73C4" w:rsidRPr="005931E3" w:rsidRDefault="002E73C4" w:rsidP="002E73C4">
            <w:pPr>
              <w:ind w:firstLineChars="200" w:firstLine="31680"/>
              <w:rPr>
                <w:rFonts w:ascii="宋体"/>
                <w:bCs/>
                <w:color w:val="000000"/>
                <w:szCs w:val="21"/>
              </w:rPr>
            </w:pPr>
            <w:r w:rsidRPr="005931E3">
              <w:rPr>
                <w:rFonts w:ascii="宋体" w:hAnsi="宋体" w:hint="eastAsia"/>
                <w:bCs/>
                <w:color w:val="000000"/>
                <w:szCs w:val="21"/>
              </w:rPr>
              <w:t>专题六：数据分析</w:t>
            </w:r>
            <w:r w:rsidRPr="005931E3">
              <w:rPr>
                <w:rFonts w:ascii="宋体" w:hAnsi="宋体"/>
                <w:bCs/>
                <w:color w:val="000000"/>
                <w:szCs w:val="21"/>
              </w:rPr>
              <w:t>2-</w:t>
            </w:r>
            <w:r w:rsidRPr="005931E3">
              <w:rPr>
                <w:rFonts w:ascii="宋体" w:hAnsi="宋体" w:hint="eastAsia"/>
                <w:bCs/>
                <w:color w:val="000000"/>
                <w:szCs w:val="21"/>
              </w:rPr>
              <w:t>列联与方差分析</w:t>
            </w:r>
          </w:p>
          <w:p w:rsidR="002E73C4" w:rsidRPr="005931E3" w:rsidRDefault="002E73C4" w:rsidP="001D2464">
            <w:pPr>
              <w:ind w:firstLine="420"/>
              <w:rPr>
                <w:rFonts w:ascii="宋体"/>
                <w:bCs/>
                <w:color w:val="000000"/>
                <w:szCs w:val="21"/>
              </w:rPr>
            </w:pPr>
            <w:r w:rsidRPr="005931E3">
              <w:rPr>
                <w:rFonts w:ascii="宋体" w:hAnsi="宋体" w:hint="eastAsia"/>
                <w:color w:val="000000"/>
                <w:szCs w:val="21"/>
              </w:rPr>
              <w:t>理论介绍与上机操作相结合，能够使用</w:t>
            </w:r>
            <w:r w:rsidRPr="005931E3">
              <w:rPr>
                <w:rFonts w:ascii="宋体" w:hAnsi="宋体"/>
                <w:color w:val="000000"/>
                <w:szCs w:val="21"/>
              </w:rPr>
              <w:t>spss</w:t>
            </w:r>
            <w:r w:rsidRPr="005931E3">
              <w:rPr>
                <w:rFonts w:ascii="宋体" w:hAnsi="宋体" w:hint="eastAsia"/>
                <w:color w:val="000000"/>
                <w:szCs w:val="21"/>
              </w:rPr>
              <w:t>软件进行列联与方差分析。理解方差分析的基本思想；了解完全随机设计和随机区组设计的特点，掌握上述两种设计类型的方差分析法及用于多个平均数之间比较的</w:t>
            </w:r>
            <w:r w:rsidRPr="005931E3">
              <w:rPr>
                <w:rFonts w:ascii="宋体" w:hAnsi="宋体"/>
                <w:color w:val="000000"/>
                <w:szCs w:val="21"/>
              </w:rPr>
              <w:t>q</w:t>
            </w:r>
            <w:r w:rsidRPr="005931E3">
              <w:rPr>
                <w:rFonts w:ascii="宋体" w:hAnsi="宋体" w:hint="eastAsia"/>
                <w:color w:val="000000"/>
                <w:szCs w:val="21"/>
              </w:rPr>
              <w:t>检验；了解两因素方差分析的实验设计和基本思想，并掌握其方差分析的方法。</w:t>
            </w:r>
          </w:p>
          <w:p w:rsidR="002E73C4" w:rsidRPr="005931E3" w:rsidRDefault="002E73C4" w:rsidP="002E73C4">
            <w:pPr>
              <w:ind w:firstLineChars="200" w:firstLine="31680"/>
              <w:rPr>
                <w:rFonts w:ascii="宋体"/>
                <w:bCs/>
                <w:color w:val="000000"/>
                <w:szCs w:val="21"/>
              </w:rPr>
            </w:pPr>
            <w:r w:rsidRPr="005931E3">
              <w:rPr>
                <w:rFonts w:ascii="宋体" w:hAnsi="宋体" w:hint="eastAsia"/>
                <w:color w:val="000000"/>
                <w:szCs w:val="21"/>
              </w:rPr>
              <w:t>专题七：数据分析</w:t>
            </w:r>
            <w:r w:rsidRPr="005931E3">
              <w:rPr>
                <w:rFonts w:ascii="宋体" w:hAnsi="宋体"/>
                <w:color w:val="000000"/>
                <w:szCs w:val="21"/>
              </w:rPr>
              <w:t>3-</w:t>
            </w:r>
            <w:r w:rsidRPr="005931E3">
              <w:rPr>
                <w:rFonts w:ascii="宋体" w:hAnsi="宋体" w:hint="eastAsia"/>
                <w:color w:val="000000"/>
                <w:szCs w:val="21"/>
              </w:rPr>
              <w:t>回归与时间序列分析</w:t>
            </w:r>
          </w:p>
          <w:p w:rsidR="002E73C4" w:rsidRPr="005931E3" w:rsidRDefault="002E73C4" w:rsidP="001D2464">
            <w:pPr>
              <w:ind w:firstLine="482"/>
              <w:rPr>
                <w:rFonts w:ascii="宋体"/>
                <w:color w:val="000000"/>
                <w:szCs w:val="21"/>
              </w:rPr>
            </w:pPr>
            <w:r w:rsidRPr="005931E3">
              <w:rPr>
                <w:rFonts w:ascii="宋体" w:hAnsi="宋体" w:hint="eastAsia"/>
                <w:color w:val="000000"/>
                <w:szCs w:val="21"/>
              </w:rPr>
              <w:t>理论介绍与上机操作相结合，能够使用</w:t>
            </w:r>
            <w:r w:rsidRPr="005931E3">
              <w:rPr>
                <w:rFonts w:ascii="宋体" w:hAnsi="宋体"/>
                <w:color w:val="000000"/>
                <w:szCs w:val="21"/>
              </w:rPr>
              <w:t>spss</w:t>
            </w:r>
            <w:r w:rsidRPr="005931E3">
              <w:rPr>
                <w:rFonts w:ascii="宋体" w:hAnsi="宋体" w:hint="eastAsia"/>
                <w:color w:val="000000"/>
                <w:szCs w:val="21"/>
              </w:rPr>
              <w:t>软件进行回归与时间序列分析。介绍了变量间的相关关系、一元线性回归模型。通过学习，要求同学们理解变量间的相关关系，掌握相关系数的测定、一元线性回归模型的建立。介绍一些传统的时间序列分析方法，包括时间序列中各观察值的对比分析和时间序列的构成分析。通过学习，要求同学们理解时间序列的概念、构成要素、作用及编制原则，掌握平稳序列和趋势型序列的预测方法。</w:t>
            </w:r>
          </w:p>
          <w:p w:rsidR="002E73C4" w:rsidRPr="005931E3" w:rsidRDefault="002E73C4" w:rsidP="001D2464">
            <w:pPr>
              <w:ind w:firstLine="482"/>
              <w:rPr>
                <w:rFonts w:ascii="宋体"/>
                <w:bCs/>
                <w:color w:val="000000"/>
                <w:szCs w:val="21"/>
              </w:rPr>
            </w:pPr>
            <w:r w:rsidRPr="005931E3">
              <w:rPr>
                <w:rFonts w:ascii="宋体" w:hAnsi="宋体" w:hint="eastAsia"/>
                <w:bCs/>
                <w:color w:val="000000"/>
                <w:szCs w:val="21"/>
              </w:rPr>
              <w:t>专题八：调查报告的撰写</w:t>
            </w:r>
          </w:p>
          <w:p w:rsidR="002E73C4" w:rsidRPr="005931E3" w:rsidRDefault="002E73C4" w:rsidP="002E73C4">
            <w:pPr>
              <w:ind w:firstLineChars="200" w:firstLine="31680"/>
              <w:rPr>
                <w:rFonts w:ascii="Times New Roman" w:hAnsi="Times New Roman"/>
                <w:bCs/>
                <w:color w:val="000000"/>
                <w:spacing w:val="8"/>
                <w:szCs w:val="21"/>
                <w:shd w:val="clear" w:color="auto" w:fill="FFFFFF"/>
              </w:rPr>
            </w:pPr>
            <w:r w:rsidRPr="005931E3">
              <w:rPr>
                <w:rFonts w:ascii="宋体" w:hAnsi="宋体" w:hint="eastAsia"/>
                <w:color w:val="000000"/>
                <w:szCs w:val="21"/>
              </w:rPr>
              <w:t>以调查报告的最终圆满完成为重点，了解调查报告及其类型，掌握调查报告的撰写步骤，掌握普通调查报告和学术性调查报告的结构、写作的异同，熟练掌握撰写调查报告中应注意的问题。</w:t>
            </w:r>
          </w:p>
          <w:p w:rsidR="002E73C4" w:rsidRPr="005931E3" w:rsidRDefault="002E73C4" w:rsidP="002E73C4">
            <w:pPr>
              <w:snapToGrid w:val="0"/>
              <w:ind w:firstLineChars="200" w:firstLine="31680"/>
              <w:jc w:val="left"/>
              <w:rPr>
                <w:rFonts w:ascii="Times New Roman" w:hAnsi="Times New Roman"/>
                <w:szCs w:val="21"/>
              </w:rPr>
            </w:pPr>
          </w:p>
        </w:tc>
      </w:tr>
      <w:tr w:rsidR="002E73C4" w:rsidRPr="005931E3" w:rsidTr="001D2464">
        <w:trPr>
          <w:jc w:val="center"/>
        </w:trPr>
        <w:tc>
          <w:tcPr>
            <w:tcW w:w="8522" w:type="dxa"/>
            <w:gridSpan w:val="7"/>
            <w:vAlign w:val="center"/>
          </w:tcPr>
          <w:p w:rsidR="002E73C4" w:rsidRPr="005931E3" w:rsidRDefault="002E73C4" w:rsidP="001D2464">
            <w:pPr>
              <w:rPr>
                <w:rFonts w:ascii="宋体"/>
                <w:szCs w:val="21"/>
              </w:rPr>
            </w:pPr>
            <w:r w:rsidRPr="005931E3">
              <w:rPr>
                <w:rFonts w:ascii="Times New Roman" w:hAnsi="Times New Roman" w:hint="eastAsia"/>
                <w:szCs w:val="21"/>
              </w:rPr>
              <w:t>参</w:t>
            </w:r>
            <w:r w:rsidRPr="005931E3">
              <w:rPr>
                <w:rFonts w:ascii="宋体" w:hAnsi="宋体" w:hint="eastAsia"/>
                <w:szCs w:val="21"/>
              </w:rPr>
              <w:t>考书目</w:t>
            </w:r>
          </w:p>
          <w:p w:rsidR="002E73C4" w:rsidRPr="005931E3" w:rsidRDefault="002E73C4" w:rsidP="002E73C4">
            <w:pPr>
              <w:widowControl/>
              <w:shd w:val="clear" w:color="auto" w:fill="FFFFFF"/>
              <w:ind w:firstLineChars="200" w:firstLine="31680"/>
              <w:jc w:val="left"/>
              <w:rPr>
                <w:rFonts w:ascii="宋体" w:cs="宋体"/>
                <w:color w:val="000000"/>
                <w:kern w:val="0"/>
                <w:szCs w:val="21"/>
              </w:rPr>
            </w:pPr>
            <w:r w:rsidRPr="005931E3">
              <w:rPr>
                <w:rFonts w:ascii="宋体" w:hAnsi="宋体"/>
                <w:kern w:val="0"/>
                <w:szCs w:val="21"/>
              </w:rPr>
              <w:t>[1]</w:t>
            </w:r>
            <w:r w:rsidRPr="005931E3">
              <w:rPr>
                <w:rFonts w:ascii="宋体" w:hAnsi="宋体" w:hint="eastAsia"/>
                <w:kern w:val="0"/>
                <w:szCs w:val="21"/>
              </w:rPr>
              <w:t>风笑天：</w:t>
            </w:r>
            <w:r w:rsidRPr="005931E3">
              <w:rPr>
                <w:rFonts w:ascii="宋体" w:hAnsi="宋体" w:cs="宋体" w:hint="eastAsia"/>
                <w:kern w:val="0"/>
                <w:szCs w:val="21"/>
              </w:rPr>
              <w:t>《现代社会调查方法》，</w:t>
            </w:r>
            <w:r w:rsidRPr="005931E3">
              <w:rPr>
                <w:rFonts w:ascii="宋体" w:hAnsi="宋体" w:cs="宋体" w:hint="eastAsia"/>
                <w:color w:val="000000"/>
                <w:kern w:val="0"/>
                <w:szCs w:val="21"/>
              </w:rPr>
              <w:t>华中理工大学出版社，</w:t>
            </w:r>
            <w:r w:rsidRPr="005931E3">
              <w:rPr>
                <w:rFonts w:ascii="宋体" w:hAnsi="宋体"/>
                <w:color w:val="000000"/>
                <w:kern w:val="0"/>
                <w:szCs w:val="21"/>
              </w:rPr>
              <w:t>2013</w:t>
            </w:r>
            <w:r w:rsidRPr="005931E3">
              <w:rPr>
                <w:rFonts w:ascii="宋体" w:hAnsi="宋体" w:cs="宋体" w:hint="eastAsia"/>
                <w:color w:val="000000"/>
                <w:kern w:val="0"/>
                <w:szCs w:val="21"/>
              </w:rPr>
              <w:t>年版。</w:t>
            </w:r>
          </w:p>
          <w:p w:rsidR="002E73C4" w:rsidRPr="005931E3" w:rsidRDefault="002E73C4" w:rsidP="002E73C4">
            <w:pPr>
              <w:widowControl/>
              <w:shd w:val="clear" w:color="auto" w:fill="FFFFFF"/>
              <w:ind w:firstLineChars="150" w:firstLine="31680"/>
              <w:jc w:val="left"/>
              <w:rPr>
                <w:rFonts w:ascii="宋体"/>
                <w:kern w:val="0"/>
                <w:szCs w:val="21"/>
              </w:rPr>
            </w:pPr>
            <w:r w:rsidRPr="005931E3">
              <w:rPr>
                <w:rFonts w:ascii="宋体" w:hAnsi="宋体"/>
                <w:kern w:val="0"/>
                <w:szCs w:val="21"/>
              </w:rPr>
              <w:t xml:space="preserve"> [2]</w:t>
            </w:r>
            <w:r w:rsidRPr="005931E3">
              <w:rPr>
                <w:rFonts w:ascii="宋体" w:hAnsi="宋体" w:hint="eastAsia"/>
                <w:kern w:val="0"/>
                <w:szCs w:val="21"/>
              </w:rPr>
              <w:t>水延凯：《社会调查教程》</w:t>
            </w:r>
            <w:r w:rsidRPr="005931E3">
              <w:rPr>
                <w:rFonts w:ascii="宋体"/>
                <w:kern w:val="0"/>
                <w:szCs w:val="21"/>
              </w:rPr>
              <w:t>,</w:t>
            </w:r>
            <w:r w:rsidRPr="005931E3">
              <w:rPr>
                <w:rFonts w:ascii="宋体" w:hAnsi="宋体" w:hint="eastAsia"/>
                <w:kern w:val="0"/>
                <w:szCs w:val="21"/>
              </w:rPr>
              <w:t>中国人民大学出版社，</w:t>
            </w:r>
            <w:r w:rsidRPr="005931E3">
              <w:rPr>
                <w:rFonts w:ascii="宋体" w:hAnsi="宋体"/>
                <w:kern w:val="0"/>
                <w:szCs w:val="21"/>
              </w:rPr>
              <w:t>2004</w:t>
            </w:r>
            <w:r w:rsidRPr="005931E3">
              <w:rPr>
                <w:rFonts w:ascii="宋体" w:hAnsi="宋体" w:hint="eastAsia"/>
                <w:kern w:val="0"/>
                <w:szCs w:val="21"/>
              </w:rPr>
              <w:t>年版。</w:t>
            </w:r>
          </w:p>
          <w:p w:rsidR="002E73C4" w:rsidRPr="005931E3" w:rsidRDefault="002E73C4" w:rsidP="002E73C4">
            <w:pPr>
              <w:widowControl/>
              <w:shd w:val="clear" w:color="auto" w:fill="FFFFFF"/>
              <w:ind w:firstLineChars="150" w:firstLine="31680"/>
              <w:jc w:val="left"/>
              <w:rPr>
                <w:rFonts w:ascii="宋体"/>
                <w:kern w:val="0"/>
                <w:szCs w:val="21"/>
              </w:rPr>
            </w:pPr>
            <w:r w:rsidRPr="005931E3">
              <w:rPr>
                <w:rFonts w:ascii="宋体" w:hAnsi="宋体"/>
                <w:kern w:val="0"/>
                <w:szCs w:val="21"/>
              </w:rPr>
              <w:t xml:space="preserve"> [3]</w:t>
            </w:r>
            <w:r w:rsidRPr="005931E3">
              <w:rPr>
                <w:rFonts w:ascii="宋体" w:hAnsi="宋体" w:hint="eastAsia"/>
                <w:kern w:val="0"/>
                <w:szCs w:val="21"/>
              </w:rPr>
              <w:t>水延凯：《专题调查及实例评析》，中国人民大学出版社，</w:t>
            </w:r>
            <w:r w:rsidRPr="005931E3">
              <w:rPr>
                <w:rFonts w:ascii="宋体" w:hAnsi="宋体"/>
                <w:kern w:val="0"/>
                <w:szCs w:val="21"/>
              </w:rPr>
              <w:t>2011</w:t>
            </w:r>
            <w:r w:rsidRPr="005931E3">
              <w:rPr>
                <w:rFonts w:ascii="宋体" w:hAnsi="宋体" w:hint="eastAsia"/>
                <w:kern w:val="0"/>
                <w:szCs w:val="21"/>
              </w:rPr>
              <w:t>年版。</w:t>
            </w:r>
          </w:p>
          <w:p w:rsidR="002E73C4" w:rsidRPr="005931E3" w:rsidRDefault="002E73C4" w:rsidP="002E73C4">
            <w:pPr>
              <w:widowControl/>
              <w:shd w:val="clear" w:color="auto" w:fill="FFFFFF"/>
              <w:ind w:firstLineChars="150" w:firstLine="31680"/>
              <w:jc w:val="left"/>
              <w:rPr>
                <w:rFonts w:ascii="宋体"/>
                <w:kern w:val="0"/>
                <w:szCs w:val="21"/>
              </w:rPr>
            </w:pPr>
            <w:r w:rsidRPr="005931E3">
              <w:rPr>
                <w:rFonts w:ascii="宋体" w:hAnsi="宋体"/>
                <w:kern w:val="0"/>
                <w:szCs w:val="21"/>
              </w:rPr>
              <w:t xml:space="preserve"> [4]</w:t>
            </w:r>
            <w:r w:rsidRPr="005931E3">
              <w:rPr>
                <w:rFonts w:ascii="宋体" w:hAnsi="宋体" w:hint="eastAsia"/>
                <w:kern w:val="0"/>
                <w:szCs w:val="21"/>
              </w:rPr>
              <w:t>王玉华：《市场调查与预测》，机械工业出版社，</w:t>
            </w:r>
            <w:r w:rsidRPr="005931E3">
              <w:rPr>
                <w:rFonts w:ascii="宋体" w:hAnsi="宋体"/>
                <w:kern w:val="0"/>
                <w:szCs w:val="21"/>
              </w:rPr>
              <w:t>2010</w:t>
            </w:r>
            <w:r w:rsidRPr="005931E3">
              <w:rPr>
                <w:rFonts w:ascii="宋体" w:hAnsi="宋体" w:hint="eastAsia"/>
                <w:kern w:val="0"/>
                <w:szCs w:val="21"/>
              </w:rPr>
              <w:t>年版。</w:t>
            </w:r>
          </w:p>
          <w:p w:rsidR="002E73C4" w:rsidRPr="005931E3" w:rsidRDefault="002E73C4" w:rsidP="001D2464">
            <w:pPr>
              <w:widowControl/>
              <w:shd w:val="clear" w:color="auto" w:fill="FFFFFF"/>
              <w:jc w:val="left"/>
              <w:rPr>
                <w:rFonts w:ascii="宋体" w:cs="宋体"/>
                <w:color w:val="000000"/>
                <w:kern w:val="0"/>
                <w:szCs w:val="21"/>
              </w:rPr>
            </w:pPr>
          </w:p>
          <w:p w:rsidR="002E73C4" w:rsidRPr="005931E3" w:rsidRDefault="002E73C4" w:rsidP="002E73C4">
            <w:pPr>
              <w:ind w:firstLineChars="150" w:firstLine="31680"/>
              <w:rPr>
                <w:rFonts w:ascii="Times New Roman" w:hAnsi="Times New Roman"/>
                <w:szCs w:val="21"/>
              </w:rPr>
            </w:pPr>
          </w:p>
        </w:tc>
      </w:tr>
    </w:tbl>
    <w:p w:rsidR="002E73C4" w:rsidRPr="005931E3" w:rsidRDefault="002E73C4" w:rsidP="00AE6A29">
      <w:pPr>
        <w:rPr>
          <w:rFonts w:ascii="黑体" w:eastAsia="黑体" w:hAnsi="宋体"/>
          <w:color w:val="000000"/>
          <w:sz w:val="24"/>
          <w:szCs w:val="20"/>
        </w:rPr>
      </w:pPr>
    </w:p>
    <w:p w:rsidR="002E73C4" w:rsidRPr="005931E3" w:rsidRDefault="002E73C4" w:rsidP="00AE6A29">
      <w:pPr>
        <w:jc w:val="center"/>
        <w:rPr>
          <w:rFonts w:ascii="黑体" w:eastAsia="黑体" w:hAnsi="宋体"/>
          <w:color w:val="000000"/>
          <w:sz w:val="24"/>
          <w:szCs w:val="20"/>
        </w:rPr>
      </w:pPr>
    </w:p>
    <w:p w:rsidR="002E73C4" w:rsidRPr="005931E3" w:rsidRDefault="002E73C4" w:rsidP="00AE6A29">
      <w:pPr>
        <w:jc w:val="center"/>
        <w:rPr>
          <w:rFonts w:ascii="黑体" w:eastAsia="黑体" w:hAnsi="宋体"/>
          <w:color w:val="000000"/>
          <w:sz w:val="24"/>
          <w:szCs w:val="20"/>
        </w:rPr>
      </w:pPr>
    </w:p>
    <w:p w:rsidR="002E73C4" w:rsidRPr="005931E3" w:rsidRDefault="002E73C4" w:rsidP="00AE6A29">
      <w:pPr>
        <w:jc w:val="center"/>
        <w:rPr>
          <w:rFonts w:ascii="黑体" w:eastAsia="黑体" w:hAnsi="宋体"/>
          <w:color w:val="000000"/>
          <w:sz w:val="24"/>
          <w:szCs w:val="20"/>
        </w:rPr>
      </w:pPr>
    </w:p>
    <w:p w:rsidR="002E73C4" w:rsidRPr="005931E3" w:rsidRDefault="002E73C4" w:rsidP="00AE6A29">
      <w:pPr>
        <w:jc w:val="center"/>
        <w:rPr>
          <w:rFonts w:ascii="黑体" w:eastAsia="黑体" w:hAnsi="宋体"/>
          <w:color w:val="000000"/>
          <w:sz w:val="24"/>
          <w:szCs w:val="20"/>
        </w:rPr>
      </w:pPr>
    </w:p>
    <w:p w:rsidR="002E73C4" w:rsidRPr="005931E3" w:rsidRDefault="002E73C4" w:rsidP="00AE6A29">
      <w:pPr>
        <w:jc w:val="center"/>
        <w:rPr>
          <w:rFonts w:ascii="黑体" w:eastAsia="黑体" w:hAnsi="宋体"/>
          <w:color w:val="000000"/>
          <w:sz w:val="24"/>
          <w:szCs w:val="20"/>
        </w:rPr>
      </w:pPr>
      <w:r w:rsidRPr="005931E3">
        <w:rPr>
          <w:rFonts w:ascii="黑体" w:eastAsia="黑体" w:hAnsi="宋体"/>
          <w:color w:val="000000"/>
          <w:sz w:val="24"/>
          <w:szCs w:val="20"/>
        </w:rPr>
        <w:br w:type="page"/>
      </w:r>
      <w:r w:rsidRPr="005931E3">
        <w:rPr>
          <w:rFonts w:ascii="黑体" w:eastAsia="黑体" w:hAnsi="宋体" w:hint="eastAsia"/>
          <w:color w:val="000000"/>
          <w:sz w:val="24"/>
          <w:szCs w:val="20"/>
        </w:rPr>
        <w:t>《公共行政前沿专题研究》课程简明教学大纲</w:t>
      </w:r>
    </w:p>
    <w:p w:rsidR="002E73C4" w:rsidRPr="005931E3" w:rsidRDefault="002E73C4" w:rsidP="005931E3">
      <w:pPr>
        <w:jc w:val="center"/>
        <w:rPr>
          <w:rFonts w:ascii="黑体" w:eastAsia="黑体" w:hAnsi="宋体"/>
          <w:color w:val="000000"/>
          <w:sz w:val="24"/>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86"/>
        <w:gridCol w:w="1270"/>
        <w:gridCol w:w="1617"/>
        <w:gridCol w:w="1144"/>
        <w:gridCol w:w="107"/>
        <w:gridCol w:w="1341"/>
        <w:gridCol w:w="2257"/>
      </w:tblGrid>
      <w:tr w:rsidR="002E73C4" w:rsidRPr="005931E3" w:rsidTr="00725084">
        <w:trPr>
          <w:jc w:val="center"/>
        </w:trPr>
        <w:tc>
          <w:tcPr>
            <w:tcW w:w="786" w:type="dxa"/>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课程</w:t>
            </w:r>
          </w:p>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名称</w:t>
            </w:r>
          </w:p>
        </w:tc>
        <w:tc>
          <w:tcPr>
            <w:tcW w:w="4138" w:type="dxa"/>
            <w:gridSpan w:val="4"/>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color w:val="000000"/>
                <w:szCs w:val="21"/>
              </w:rPr>
              <w:t>公共行政前沿专题研究</w:t>
            </w:r>
          </w:p>
        </w:tc>
        <w:tc>
          <w:tcPr>
            <w:tcW w:w="1341" w:type="dxa"/>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课程编号</w:t>
            </w:r>
          </w:p>
        </w:tc>
        <w:tc>
          <w:tcPr>
            <w:tcW w:w="2257" w:type="dxa"/>
          </w:tcPr>
          <w:p w:rsidR="002E73C4" w:rsidRPr="005931E3" w:rsidRDefault="002E73C4" w:rsidP="00114752">
            <w:pPr>
              <w:spacing w:beforeLines="40" w:afterLines="40"/>
              <w:jc w:val="center"/>
              <w:rPr>
                <w:rFonts w:ascii="Times New Roman" w:hAnsi="Times New Roman"/>
                <w:szCs w:val="21"/>
              </w:rPr>
            </w:pPr>
            <w:r>
              <w:rPr>
                <w:color w:val="000000"/>
                <w:kern w:val="0"/>
                <w:szCs w:val="21"/>
              </w:rPr>
              <w:t>SXSS0303F06</w:t>
            </w:r>
          </w:p>
        </w:tc>
      </w:tr>
      <w:tr w:rsidR="002E73C4" w:rsidRPr="005931E3" w:rsidTr="00725084">
        <w:trPr>
          <w:jc w:val="center"/>
        </w:trPr>
        <w:tc>
          <w:tcPr>
            <w:tcW w:w="786" w:type="dxa"/>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课程</w:t>
            </w:r>
          </w:p>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类别</w:t>
            </w:r>
          </w:p>
        </w:tc>
        <w:tc>
          <w:tcPr>
            <w:tcW w:w="7736" w:type="dxa"/>
            <w:gridSpan w:val="6"/>
            <w:vAlign w:val="center"/>
          </w:tcPr>
          <w:p w:rsidR="002E73C4" w:rsidRPr="005931E3" w:rsidRDefault="002E73C4" w:rsidP="00114752">
            <w:pPr>
              <w:spacing w:beforeLines="40" w:afterLines="40"/>
              <w:jc w:val="center"/>
              <w:rPr>
                <w:rFonts w:ascii="Times New Roman" w:hAnsi="Times New Roman"/>
                <w:szCs w:val="21"/>
              </w:rPr>
            </w:pPr>
            <w:r w:rsidRPr="005931E3">
              <w:rPr>
                <w:rFonts w:ascii="宋体" w:hAnsi="宋体" w:hint="eastAsia"/>
              </w:rPr>
              <w:t>□</w:t>
            </w:r>
            <w:r w:rsidRPr="005931E3">
              <w:rPr>
                <w:rFonts w:ascii="Times New Roman" w:hAnsi="Times New Roman" w:hint="eastAsia"/>
              </w:rPr>
              <w:t>专业基础</w:t>
            </w:r>
            <w:r w:rsidRPr="005931E3">
              <w:rPr>
                <w:rFonts w:ascii="宋体" w:hAnsi="宋体" w:hint="eastAsia"/>
              </w:rPr>
              <w:t>□</w:t>
            </w:r>
            <w:r w:rsidRPr="005931E3">
              <w:rPr>
                <w:rFonts w:ascii="Times New Roman" w:hAnsi="Times New Roman" w:hint="eastAsia"/>
              </w:rPr>
              <w:t>专业必修</w:t>
            </w:r>
            <w:r w:rsidRPr="005931E3">
              <w:rPr>
                <w:rFonts w:ascii="宋体" w:hAnsi="宋体" w:hint="eastAsia"/>
              </w:rPr>
              <w:t>■</w:t>
            </w:r>
            <w:r w:rsidRPr="005931E3">
              <w:rPr>
                <w:rFonts w:ascii="Times New Roman" w:hAnsi="Times New Roman" w:hint="eastAsia"/>
              </w:rPr>
              <w:t>专业选修</w:t>
            </w:r>
          </w:p>
        </w:tc>
      </w:tr>
      <w:tr w:rsidR="002E73C4" w:rsidRPr="005931E3" w:rsidTr="00725084">
        <w:trPr>
          <w:trHeight w:val="510"/>
          <w:jc w:val="center"/>
        </w:trPr>
        <w:tc>
          <w:tcPr>
            <w:tcW w:w="786" w:type="dxa"/>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开课</w:t>
            </w:r>
          </w:p>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学期</w:t>
            </w:r>
          </w:p>
        </w:tc>
        <w:tc>
          <w:tcPr>
            <w:tcW w:w="1270" w:type="dxa"/>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第二学期</w:t>
            </w:r>
          </w:p>
        </w:tc>
        <w:tc>
          <w:tcPr>
            <w:tcW w:w="1617" w:type="dxa"/>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学时</w:t>
            </w:r>
          </w:p>
        </w:tc>
        <w:tc>
          <w:tcPr>
            <w:tcW w:w="1144" w:type="dxa"/>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szCs w:val="21"/>
              </w:rPr>
              <w:t>18</w:t>
            </w:r>
          </w:p>
        </w:tc>
        <w:tc>
          <w:tcPr>
            <w:tcW w:w="1448" w:type="dxa"/>
            <w:gridSpan w:val="2"/>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学分</w:t>
            </w:r>
          </w:p>
        </w:tc>
        <w:tc>
          <w:tcPr>
            <w:tcW w:w="2257" w:type="dxa"/>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szCs w:val="21"/>
              </w:rPr>
              <w:t>1</w:t>
            </w:r>
          </w:p>
        </w:tc>
      </w:tr>
      <w:tr w:rsidR="002E73C4" w:rsidRPr="005931E3" w:rsidTr="00725084">
        <w:trPr>
          <w:jc w:val="center"/>
        </w:trPr>
        <w:tc>
          <w:tcPr>
            <w:tcW w:w="786" w:type="dxa"/>
            <w:vMerge w:val="restart"/>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课程</w:t>
            </w:r>
          </w:p>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负责人</w:t>
            </w:r>
          </w:p>
        </w:tc>
        <w:tc>
          <w:tcPr>
            <w:tcW w:w="1270" w:type="dxa"/>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教师姓名</w:t>
            </w:r>
          </w:p>
        </w:tc>
        <w:tc>
          <w:tcPr>
            <w:tcW w:w="1617" w:type="dxa"/>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周定财</w:t>
            </w:r>
          </w:p>
        </w:tc>
        <w:tc>
          <w:tcPr>
            <w:tcW w:w="1144" w:type="dxa"/>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职称</w:t>
            </w:r>
          </w:p>
        </w:tc>
        <w:tc>
          <w:tcPr>
            <w:tcW w:w="3705" w:type="dxa"/>
            <w:gridSpan w:val="3"/>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副教授</w:t>
            </w:r>
          </w:p>
        </w:tc>
      </w:tr>
      <w:tr w:rsidR="002E73C4" w:rsidRPr="005931E3" w:rsidTr="00725084">
        <w:trPr>
          <w:jc w:val="center"/>
        </w:trPr>
        <w:tc>
          <w:tcPr>
            <w:tcW w:w="786" w:type="dxa"/>
            <w:vMerge/>
            <w:vAlign w:val="center"/>
          </w:tcPr>
          <w:p w:rsidR="002E73C4" w:rsidRPr="005931E3" w:rsidRDefault="002E73C4" w:rsidP="00114752">
            <w:pPr>
              <w:spacing w:beforeLines="40" w:afterLines="40"/>
              <w:jc w:val="center"/>
              <w:rPr>
                <w:rFonts w:ascii="Times New Roman" w:hAnsi="Times New Roman"/>
                <w:szCs w:val="21"/>
              </w:rPr>
            </w:pPr>
          </w:p>
        </w:tc>
        <w:tc>
          <w:tcPr>
            <w:tcW w:w="1270" w:type="dxa"/>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联系电话</w:t>
            </w:r>
          </w:p>
        </w:tc>
        <w:tc>
          <w:tcPr>
            <w:tcW w:w="1617" w:type="dxa"/>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szCs w:val="21"/>
              </w:rPr>
              <w:t>13775881312</w:t>
            </w:r>
          </w:p>
        </w:tc>
        <w:tc>
          <w:tcPr>
            <w:tcW w:w="1144" w:type="dxa"/>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电子邮件</w:t>
            </w:r>
          </w:p>
        </w:tc>
        <w:tc>
          <w:tcPr>
            <w:tcW w:w="3705" w:type="dxa"/>
            <w:gridSpan w:val="3"/>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szCs w:val="21"/>
              </w:rPr>
              <w:t>13775881312@163.com</w:t>
            </w:r>
          </w:p>
        </w:tc>
      </w:tr>
      <w:tr w:rsidR="002E73C4" w:rsidRPr="005931E3" w:rsidTr="00725084">
        <w:trPr>
          <w:jc w:val="center"/>
        </w:trPr>
        <w:tc>
          <w:tcPr>
            <w:tcW w:w="786" w:type="dxa"/>
            <w:vMerge w:val="restart"/>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教学团队成员</w:t>
            </w:r>
          </w:p>
        </w:tc>
        <w:tc>
          <w:tcPr>
            <w:tcW w:w="1270" w:type="dxa"/>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姓名</w:t>
            </w:r>
          </w:p>
        </w:tc>
        <w:tc>
          <w:tcPr>
            <w:tcW w:w="1617" w:type="dxa"/>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专业</w:t>
            </w:r>
          </w:p>
        </w:tc>
        <w:tc>
          <w:tcPr>
            <w:tcW w:w="1144" w:type="dxa"/>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职称</w:t>
            </w:r>
          </w:p>
        </w:tc>
        <w:tc>
          <w:tcPr>
            <w:tcW w:w="1448" w:type="dxa"/>
            <w:gridSpan w:val="2"/>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联系电话</w:t>
            </w:r>
          </w:p>
        </w:tc>
        <w:tc>
          <w:tcPr>
            <w:tcW w:w="2257" w:type="dxa"/>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电子邮件</w:t>
            </w:r>
          </w:p>
        </w:tc>
      </w:tr>
      <w:tr w:rsidR="002E73C4" w:rsidRPr="005931E3" w:rsidTr="00725084">
        <w:trPr>
          <w:jc w:val="center"/>
        </w:trPr>
        <w:tc>
          <w:tcPr>
            <w:tcW w:w="786" w:type="dxa"/>
            <w:vMerge/>
            <w:vAlign w:val="center"/>
          </w:tcPr>
          <w:p w:rsidR="002E73C4" w:rsidRPr="005931E3" w:rsidRDefault="002E73C4" w:rsidP="00114752">
            <w:pPr>
              <w:spacing w:beforeLines="40" w:afterLines="40"/>
              <w:jc w:val="center"/>
              <w:rPr>
                <w:rFonts w:ascii="Times New Roman" w:hAnsi="Times New Roman"/>
                <w:szCs w:val="21"/>
              </w:rPr>
            </w:pPr>
          </w:p>
        </w:tc>
        <w:tc>
          <w:tcPr>
            <w:tcW w:w="1270" w:type="dxa"/>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楚德江</w:t>
            </w:r>
          </w:p>
        </w:tc>
        <w:tc>
          <w:tcPr>
            <w:tcW w:w="1617" w:type="dxa"/>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行政管理</w:t>
            </w:r>
          </w:p>
        </w:tc>
        <w:tc>
          <w:tcPr>
            <w:tcW w:w="1144" w:type="dxa"/>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副教授</w:t>
            </w:r>
          </w:p>
        </w:tc>
        <w:tc>
          <w:tcPr>
            <w:tcW w:w="1448" w:type="dxa"/>
            <w:gridSpan w:val="2"/>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szCs w:val="21"/>
              </w:rPr>
              <w:t>15150031881</w:t>
            </w:r>
          </w:p>
        </w:tc>
        <w:tc>
          <w:tcPr>
            <w:tcW w:w="2257" w:type="dxa"/>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color w:val="000000"/>
                <w:szCs w:val="21"/>
              </w:rPr>
              <w:t>dejiangchu@126.com</w:t>
            </w:r>
          </w:p>
        </w:tc>
      </w:tr>
      <w:tr w:rsidR="002E73C4" w:rsidRPr="005931E3" w:rsidTr="00725084">
        <w:trPr>
          <w:jc w:val="center"/>
        </w:trPr>
        <w:tc>
          <w:tcPr>
            <w:tcW w:w="786" w:type="dxa"/>
            <w:vMerge/>
            <w:vAlign w:val="center"/>
          </w:tcPr>
          <w:p w:rsidR="002E73C4" w:rsidRPr="005931E3" w:rsidRDefault="002E73C4" w:rsidP="00114752">
            <w:pPr>
              <w:spacing w:beforeLines="40" w:afterLines="40"/>
              <w:jc w:val="center"/>
              <w:rPr>
                <w:rFonts w:ascii="Times New Roman" w:hAnsi="Times New Roman"/>
                <w:szCs w:val="21"/>
              </w:rPr>
            </w:pPr>
          </w:p>
        </w:tc>
        <w:tc>
          <w:tcPr>
            <w:tcW w:w="1270" w:type="dxa"/>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白现军</w:t>
            </w:r>
          </w:p>
        </w:tc>
        <w:tc>
          <w:tcPr>
            <w:tcW w:w="1617" w:type="dxa"/>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行政管理</w:t>
            </w:r>
          </w:p>
        </w:tc>
        <w:tc>
          <w:tcPr>
            <w:tcW w:w="1144" w:type="dxa"/>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讲</w:t>
            </w:r>
            <w:r w:rsidRPr="005931E3">
              <w:rPr>
                <w:rFonts w:ascii="Times New Roman" w:hAnsi="Times New Roman"/>
                <w:szCs w:val="21"/>
              </w:rPr>
              <w:t xml:space="preserve">  </w:t>
            </w:r>
            <w:r w:rsidRPr="005931E3">
              <w:rPr>
                <w:rFonts w:ascii="Times New Roman" w:hAnsi="Times New Roman" w:hint="eastAsia"/>
                <w:szCs w:val="21"/>
              </w:rPr>
              <w:t>师</w:t>
            </w:r>
          </w:p>
        </w:tc>
        <w:tc>
          <w:tcPr>
            <w:tcW w:w="1448" w:type="dxa"/>
            <w:gridSpan w:val="2"/>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szCs w:val="21"/>
              </w:rPr>
              <w:t>13775881012</w:t>
            </w:r>
          </w:p>
        </w:tc>
        <w:tc>
          <w:tcPr>
            <w:tcW w:w="2257" w:type="dxa"/>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szCs w:val="21"/>
              </w:rPr>
              <w:t>xiaobai0832@163.com</w:t>
            </w:r>
          </w:p>
        </w:tc>
      </w:tr>
      <w:tr w:rsidR="002E73C4" w:rsidRPr="005931E3" w:rsidTr="00725084">
        <w:trPr>
          <w:jc w:val="center"/>
        </w:trPr>
        <w:tc>
          <w:tcPr>
            <w:tcW w:w="786" w:type="dxa"/>
            <w:vMerge/>
            <w:vAlign w:val="center"/>
          </w:tcPr>
          <w:p w:rsidR="002E73C4" w:rsidRPr="005931E3" w:rsidRDefault="002E73C4" w:rsidP="00114752">
            <w:pPr>
              <w:spacing w:beforeLines="40" w:afterLines="40"/>
              <w:jc w:val="center"/>
              <w:rPr>
                <w:rFonts w:ascii="Times New Roman" w:hAnsi="Times New Roman"/>
                <w:szCs w:val="21"/>
              </w:rPr>
            </w:pPr>
          </w:p>
        </w:tc>
        <w:tc>
          <w:tcPr>
            <w:tcW w:w="1270" w:type="dxa"/>
            <w:vAlign w:val="center"/>
          </w:tcPr>
          <w:p w:rsidR="002E73C4" w:rsidRPr="005931E3" w:rsidRDefault="002E73C4" w:rsidP="00114752">
            <w:pPr>
              <w:spacing w:beforeLines="40" w:afterLines="40"/>
              <w:jc w:val="center"/>
              <w:rPr>
                <w:rFonts w:ascii="Times New Roman" w:hAnsi="Times New Roman"/>
                <w:szCs w:val="21"/>
              </w:rPr>
            </w:pPr>
          </w:p>
        </w:tc>
        <w:tc>
          <w:tcPr>
            <w:tcW w:w="1617" w:type="dxa"/>
            <w:vAlign w:val="center"/>
          </w:tcPr>
          <w:p w:rsidR="002E73C4" w:rsidRPr="005931E3" w:rsidRDefault="002E73C4" w:rsidP="00114752">
            <w:pPr>
              <w:spacing w:beforeLines="40" w:afterLines="40"/>
              <w:jc w:val="center"/>
              <w:rPr>
                <w:rFonts w:ascii="Times New Roman" w:hAnsi="Times New Roman"/>
                <w:szCs w:val="21"/>
              </w:rPr>
            </w:pPr>
          </w:p>
        </w:tc>
        <w:tc>
          <w:tcPr>
            <w:tcW w:w="1144" w:type="dxa"/>
            <w:vAlign w:val="center"/>
          </w:tcPr>
          <w:p w:rsidR="002E73C4" w:rsidRPr="005931E3" w:rsidRDefault="002E73C4" w:rsidP="00114752">
            <w:pPr>
              <w:spacing w:beforeLines="40" w:afterLines="40"/>
              <w:jc w:val="center"/>
              <w:rPr>
                <w:rFonts w:ascii="Times New Roman" w:hAnsi="Times New Roman"/>
                <w:szCs w:val="21"/>
              </w:rPr>
            </w:pPr>
          </w:p>
        </w:tc>
        <w:tc>
          <w:tcPr>
            <w:tcW w:w="1448" w:type="dxa"/>
            <w:gridSpan w:val="2"/>
          </w:tcPr>
          <w:p w:rsidR="002E73C4" w:rsidRPr="005931E3" w:rsidRDefault="002E73C4" w:rsidP="00114752">
            <w:pPr>
              <w:spacing w:beforeLines="40" w:afterLines="40"/>
              <w:jc w:val="center"/>
              <w:rPr>
                <w:rFonts w:ascii="Times New Roman" w:hAnsi="Times New Roman"/>
                <w:szCs w:val="21"/>
              </w:rPr>
            </w:pPr>
          </w:p>
        </w:tc>
        <w:tc>
          <w:tcPr>
            <w:tcW w:w="2257" w:type="dxa"/>
          </w:tcPr>
          <w:p w:rsidR="002E73C4" w:rsidRPr="005931E3" w:rsidRDefault="002E73C4" w:rsidP="00114752">
            <w:pPr>
              <w:spacing w:beforeLines="40" w:afterLines="40"/>
              <w:jc w:val="center"/>
              <w:rPr>
                <w:rFonts w:ascii="Times New Roman" w:hAnsi="Times New Roman"/>
                <w:szCs w:val="21"/>
              </w:rPr>
            </w:pPr>
          </w:p>
        </w:tc>
      </w:tr>
      <w:tr w:rsidR="002E73C4" w:rsidRPr="005931E3" w:rsidTr="00725084">
        <w:trPr>
          <w:jc w:val="center"/>
        </w:trPr>
        <w:tc>
          <w:tcPr>
            <w:tcW w:w="786" w:type="dxa"/>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授课</w:t>
            </w:r>
          </w:p>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方式</w:t>
            </w:r>
          </w:p>
        </w:tc>
        <w:tc>
          <w:tcPr>
            <w:tcW w:w="2887" w:type="dxa"/>
            <w:gridSpan w:val="2"/>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课程讲授</w:t>
            </w:r>
            <w:r w:rsidRPr="005931E3">
              <w:rPr>
                <w:rFonts w:ascii="Times New Roman" w:hAnsi="Times New Roman"/>
                <w:szCs w:val="21"/>
              </w:rPr>
              <w:t>+</w:t>
            </w:r>
            <w:r w:rsidRPr="005931E3">
              <w:rPr>
                <w:rFonts w:ascii="Times New Roman" w:hAnsi="Times New Roman" w:hint="eastAsia"/>
                <w:szCs w:val="21"/>
              </w:rPr>
              <w:t>讨论</w:t>
            </w:r>
          </w:p>
        </w:tc>
        <w:tc>
          <w:tcPr>
            <w:tcW w:w="1144" w:type="dxa"/>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考核方式</w:t>
            </w:r>
          </w:p>
        </w:tc>
        <w:tc>
          <w:tcPr>
            <w:tcW w:w="3705" w:type="dxa"/>
            <w:gridSpan w:val="3"/>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课程论文</w:t>
            </w:r>
          </w:p>
        </w:tc>
      </w:tr>
      <w:tr w:rsidR="002E73C4" w:rsidRPr="005931E3" w:rsidTr="00725084">
        <w:trPr>
          <w:jc w:val="center"/>
        </w:trPr>
        <w:tc>
          <w:tcPr>
            <w:tcW w:w="8522" w:type="dxa"/>
            <w:gridSpan w:val="7"/>
          </w:tcPr>
          <w:p w:rsidR="002E73C4" w:rsidRPr="005931E3" w:rsidRDefault="002E73C4" w:rsidP="005931E3">
            <w:pPr>
              <w:rPr>
                <w:rFonts w:ascii="Times New Roman" w:hAnsi="Times New Roman"/>
                <w:szCs w:val="21"/>
              </w:rPr>
            </w:pPr>
            <w:r w:rsidRPr="005931E3">
              <w:rPr>
                <w:rFonts w:ascii="Times New Roman" w:hAnsi="Times New Roman" w:hint="eastAsia"/>
                <w:szCs w:val="21"/>
              </w:rPr>
              <w:t>教学目的及要求</w:t>
            </w:r>
          </w:p>
          <w:p w:rsidR="002E73C4" w:rsidRPr="005931E3" w:rsidRDefault="002E73C4" w:rsidP="002E73C4">
            <w:pPr>
              <w:widowControl/>
              <w:shd w:val="clear" w:color="auto" w:fill="FFFFFF"/>
              <w:ind w:firstLineChars="200" w:firstLine="31680"/>
              <w:jc w:val="left"/>
              <w:rPr>
                <w:rFonts w:ascii="Times New Roman" w:hAnsi="Times New Roman" w:cs="宋体"/>
                <w:kern w:val="0"/>
                <w:szCs w:val="21"/>
              </w:rPr>
            </w:pPr>
            <w:r w:rsidRPr="005931E3">
              <w:rPr>
                <w:rFonts w:ascii="宋体" w:hAnsi="宋体" w:cs="宋体" w:hint="eastAsia"/>
                <w:kern w:val="0"/>
                <w:szCs w:val="21"/>
              </w:rPr>
              <w:t>本课程的目的是介绍公共行政（公共管理）学最近的知识发展，将公共行政学范围内的新理论、新实践、新趋势、新发展、新成果通过文献阅读的方式让研究生知晓，掌握并且熟悉前沿领域里的主要学者。与此同时，要求学生能批判性地对这些理论和知识进行选择和拓展。</w:t>
            </w:r>
          </w:p>
          <w:p w:rsidR="002E73C4" w:rsidRPr="005931E3" w:rsidRDefault="002E73C4" w:rsidP="002E73C4">
            <w:pPr>
              <w:ind w:firstLineChars="200" w:firstLine="31680"/>
              <w:rPr>
                <w:rFonts w:ascii="Times New Roman" w:hAnsi="Times New Roman"/>
                <w:szCs w:val="21"/>
              </w:rPr>
            </w:pPr>
          </w:p>
        </w:tc>
      </w:tr>
      <w:tr w:rsidR="002E73C4" w:rsidRPr="005931E3" w:rsidTr="00725084">
        <w:trPr>
          <w:jc w:val="center"/>
        </w:trPr>
        <w:tc>
          <w:tcPr>
            <w:tcW w:w="8522" w:type="dxa"/>
            <w:gridSpan w:val="7"/>
          </w:tcPr>
          <w:p w:rsidR="002E73C4" w:rsidRPr="005931E3" w:rsidRDefault="002E73C4" w:rsidP="005931E3">
            <w:pPr>
              <w:rPr>
                <w:rFonts w:ascii="Times New Roman" w:hAnsi="Times New Roman"/>
                <w:szCs w:val="21"/>
              </w:rPr>
            </w:pPr>
            <w:r w:rsidRPr="005931E3">
              <w:rPr>
                <w:rFonts w:ascii="Times New Roman" w:hAnsi="Times New Roman" w:hint="eastAsia"/>
                <w:szCs w:val="21"/>
              </w:rPr>
              <w:t>课程内容</w:t>
            </w:r>
          </w:p>
          <w:p w:rsidR="002E73C4" w:rsidRPr="005931E3" w:rsidRDefault="002E73C4" w:rsidP="002E73C4">
            <w:pPr>
              <w:widowControl/>
              <w:shd w:val="clear" w:color="auto" w:fill="FFFFFF"/>
              <w:ind w:firstLineChars="200" w:firstLine="31680"/>
              <w:jc w:val="left"/>
              <w:rPr>
                <w:rFonts w:ascii="宋体" w:cs="宋体"/>
                <w:color w:val="000000"/>
                <w:kern w:val="0"/>
                <w:szCs w:val="21"/>
              </w:rPr>
            </w:pPr>
            <w:r w:rsidRPr="005931E3">
              <w:rPr>
                <w:rFonts w:ascii="宋体" w:hAnsi="宋体" w:cs="宋体" w:hint="eastAsia"/>
                <w:color w:val="000000"/>
                <w:kern w:val="0"/>
                <w:szCs w:val="21"/>
              </w:rPr>
              <w:t>本课程的研究内容分为固定内容和非固定内容两部分。固定内容是指涉及公共管理前沿的相关理论问题，如前沿的解读、前沿问题的研究方法、公共组织行为、决策执行监督相关问题、服务型政府建设、大部制改革等等。而非固定内容则是围绕国家新近发生的新情况和新问题以及学术界当前正着力研究的一些前沿问题展开论述和讨论，以使学生对前沿性的理论和实践问题有一个全面的把握。</w:t>
            </w:r>
          </w:p>
          <w:p w:rsidR="002E73C4" w:rsidRPr="005931E3" w:rsidRDefault="002E73C4" w:rsidP="002E73C4">
            <w:pPr>
              <w:widowControl/>
              <w:shd w:val="clear" w:color="auto" w:fill="FFFFFF"/>
              <w:ind w:firstLineChars="200" w:firstLine="31680"/>
              <w:jc w:val="left"/>
              <w:rPr>
                <w:rFonts w:ascii="宋体" w:cs="宋体"/>
                <w:color w:val="000000"/>
                <w:kern w:val="0"/>
                <w:szCs w:val="21"/>
              </w:rPr>
            </w:pPr>
            <w:r w:rsidRPr="005931E3">
              <w:rPr>
                <w:rFonts w:ascii="宋体" w:hAnsi="宋体" w:cs="宋体" w:hint="eastAsia"/>
                <w:color w:val="000000"/>
                <w:kern w:val="0"/>
                <w:szCs w:val="21"/>
              </w:rPr>
              <w:t>专题一</w:t>
            </w:r>
            <w:r w:rsidRPr="005931E3">
              <w:rPr>
                <w:rFonts w:ascii="宋体" w:hAnsi="宋体" w:cs="宋体"/>
                <w:color w:val="000000"/>
                <w:kern w:val="0"/>
                <w:szCs w:val="21"/>
              </w:rPr>
              <w:t xml:space="preserve"> </w:t>
            </w:r>
            <w:r w:rsidRPr="005931E3">
              <w:rPr>
                <w:rFonts w:ascii="宋体" w:hAnsi="宋体" w:cs="宋体" w:hint="eastAsia"/>
                <w:color w:val="000000"/>
                <w:kern w:val="0"/>
                <w:szCs w:val="21"/>
              </w:rPr>
              <w:t>公共行政前沿解读</w:t>
            </w:r>
          </w:p>
          <w:p w:rsidR="002E73C4" w:rsidRPr="005931E3" w:rsidRDefault="002E73C4" w:rsidP="002E73C4">
            <w:pPr>
              <w:tabs>
                <w:tab w:val="left" w:pos="630"/>
              </w:tabs>
              <w:ind w:right="227" w:firstLineChars="200" w:firstLine="31680"/>
              <w:rPr>
                <w:rFonts w:ascii="宋体"/>
                <w:szCs w:val="21"/>
              </w:rPr>
            </w:pPr>
            <w:r w:rsidRPr="005931E3">
              <w:rPr>
                <w:rFonts w:ascii="宋体" w:hAnsi="宋体" w:hint="eastAsia"/>
                <w:szCs w:val="21"/>
              </w:rPr>
              <w:t>一、何为“前沿”？何为“行政学理论”？怎样理解？</w:t>
            </w:r>
          </w:p>
          <w:p w:rsidR="002E73C4" w:rsidRPr="005931E3" w:rsidRDefault="002E73C4" w:rsidP="002E73C4">
            <w:pPr>
              <w:tabs>
                <w:tab w:val="left" w:pos="630"/>
              </w:tabs>
              <w:ind w:right="227" w:firstLineChars="200" w:firstLine="31680"/>
              <w:rPr>
                <w:rFonts w:ascii="宋体"/>
                <w:szCs w:val="21"/>
              </w:rPr>
            </w:pPr>
            <w:r w:rsidRPr="005931E3">
              <w:rPr>
                <w:rFonts w:ascii="宋体" w:hAnsi="宋体" w:hint="eastAsia"/>
                <w:szCs w:val="21"/>
              </w:rPr>
              <w:t>二、行政学理论、行政管理学与公共管理学的关系</w:t>
            </w:r>
          </w:p>
          <w:p w:rsidR="002E73C4" w:rsidRPr="005931E3" w:rsidRDefault="002E73C4" w:rsidP="002E73C4">
            <w:pPr>
              <w:tabs>
                <w:tab w:val="left" w:pos="630"/>
              </w:tabs>
              <w:ind w:right="227" w:firstLineChars="200" w:firstLine="31680"/>
              <w:rPr>
                <w:rFonts w:ascii="宋体"/>
                <w:szCs w:val="21"/>
              </w:rPr>
            </w:pPr>
            <w:r w:rsidRPr="005931E3">
              <w:rPr>
                <w:rFonts w:ascii="宋体" w:hAnsi="宋体" w:hint="eastAsia"/>
                <w:szCs w:val="21"/>
              </w:rPr>
              <w:t>三、行政学研究的基本方法</w:t>
            </w:r>
          </w:p>
          <w:p w:rsidR="002E73C4" w:rsidRPr="005931E3" w:rsidRDefault="002E73C4" w:rsidP="002E73C4">
            <w:pPr>
              <w:tabs>
                <w:tab w:val="left" w:pos="630"/>
              </w:tabs>
              <w:ind w:right="227" w:firstLineChars="200" w:firstLine="31680"/>
              <w:rPr>
                <w:rFonts w:ascii="宋体"/>
                <w:szCs w:val="21"/>
              </w:rPr>
            </w:pPr>
            <w:r w:rsidRPr="005931E3">
              <w:rPr>
                <w:rFonts w:ascii="宋体" w:hAnsi="宋体" w:hint="eastAsia"/>
                <w:szCs w:val="21"/>
              </w:rPr>
              <w:t>四、行政学发展的基本脉络</w:t>
            </w:r>
          </w:p>
          <w:p w:rsidR="002E73C4" w:rsidRPr="005931E3" w:rsidRDefault="002E73C4" w:rsidP="002E73C4">
            <w:pPr>
              <w:widowControl/>
              <w:shd w:val="clear" w:color="auto" w:fill="FFFFFF"/>
              <w:ind w:firstLineChars="200" w:firstLine="31680"/>
              <w:jc w:val="left"/>
              <w:rPr>
                <w:rFonts w:ascii="宋体" w:cs="宋体"/>
                <w:color w:val="000000"/>
                <w:kern w:val="0"/>
                <w:szCs w:val="21"/>
              </w:rPr>
            </w:pPr>
            <w:r w:rsidRPr="005931E3">
              <w:rPr>
                <w:rFonts w:ascii="宋体" w:hAnsi="宋体" w:cs="宋体" w:hint="eastAsia"/>
                <w:kern w:val="0"/>
                <w:szCs w:val="21"/>
              </w:rPr>
              <w:t>五、行政学理论前沿研究的主要内容</w:t>
            </w:r>
          </w:p>
          <w:p w:rsidR="002E73C4" w:rsidRPr="005931E3" w:rsidRDefault="002E73C4" w:rsidP="002E73C4">
            <w:pPr>
              <w:tabs>
                <w:tab w:val="left" w:pos="630"/>
              </w:tabs>
              <w:ind w:firstLineChars="200" w:firstLine="31680"/>
              <w:rPr>
                <w:rFonts w:ascii="宋体"/>
                <w:szCs w:val="21"/>
              </w:rPr>
            </w:pPr>
            <w:r w:rsidRPr="005931E3">
              <w:rPr>
                <w:rFonts w:ascii="宋体" w:hAnsi="宋体" w:hint="eastAsia"/>
                <w:szCs w:val="21"/>
              </w:rPr>
              <w:t>专题二</w:t>
            </w:r>
            <w:r w:rsidRPr="005931E3">
              <w:rPr>
                <w:rFonts w:ascii="宋体" w:hAnsi="宋体"/>
                <w:szCs w:val="21"/>
              </w:rPr>
              <w:t xml:space="preserve"> </w:t>
            </w:r>
            <w:r w:rsidRPr="005931E3">
              <w:rPr>
                <w:rFonts w:ascii="宋体" w:hAnsi="宋体" w:hint="eastAsia"/>
                <w:szCs w:val="21"/>
              </w:rPr>
              <w:t>建设服务型政府</w:t>
            </w:r>
          </w:p>
          <w:p w:rsidR="002E73C4" w:rsidRPr="005931E3" w:rsidRDefault="002E73C4" w:rsidP="002E73C4">
            <w:pPr>
              <w:tabs>
                <w:tab w:val="left" w:pos="630"/>
              </w:tabs>
              <w:ind w:firstLineChars="200" w:firstLine="31680"/>
              <w:rPr>
                <w:rFonts w:ascii="宋体"/>
                <w:szCs w:val="21"/>
              </w:rPr>
            </w:pPr>
            <w:r w:rsidRPr="005931E3">
              <w:rPr>
                <w:rFonts w:ascii="宋体" w:hAnsi="宋体" w:hint="eastAsia"/>
                <w:szCs w:val="21"/>
              </w:rPr>
              <w:t>一、什么是服务型政府？为何要建设服务型政府？</w:t>
            </w:r>
          </w:p>
          <w:p w:rsidR="002E73C4" w:rsidRPr="005931E3" w:rsidRDefault="002E73C4" w:rsidP="002E73C4">
            <w:pPr>
              <w:tabs>
                <w:tab w:val="left" w:pos="630"/>
              </w:tabs>
              <w:ind w:firstLineChars="200" w:firstLine="31680"/>
              <w:rPr>
                <w:rFonts w:ascii="宋体"/>
                <w:szCs w:val="21"/>
              </w:rPr>
            </w:pPr>
            <w:r w:rsidRPr="005931E3">
              <w:rPr>
                <w:rFonts w:ascii="宋体" w:hAnsi="宋体" w:hint="eastAsia"/>
                <w:szCs w:val="21"/>
              </w:rPr>
              <w:t>二、建设服务型政府的现实意义</w:t>
            </w:r>
          </w:p>
          <w:p w:rsidR="002E73C4" w:rsidRPr="005931E3" w:rsidRDefault="002E73C4" w:rsidP="002E73C4">
            <w:pPr>
              <w:tabs>
                <w:tab w:val="left" w:pos="630"/>
              </w:tabs>
              <w:ind w:firstLineChars="200" w:firstLine="31680"/>
              <w:rPr>
                <w:rFonts w:ascii="宋体"/>
                <w:szCs w:val="21"/>
              </w:rPr>
            </w:pPr>
            <w:r w:rsidRPr="005931E3">
              <w:rPr>
                <w:rFonts w:ascii="宋体" w:hAnsi="宋体" w:hint="eastAsia"/>
                <w:szCs w:val="21"/>
              </w:rPr>
              <w:t>三、服务型政府的主要特征</w:t>
            </w:r>
          </w:p>
          <w:p w:rsidR="002E73C4" w:rsidRPr="005931E3" w:rsidRDefault="002E73C4" w:rsidP="002E73C4">
            <w:pPr>
              <w:widowControl/>
              <w:shd w:val="clear" w:color="auto" w:fill="FFFFFF"/>
              <w:ind w:firstLineChars="200" w:firstLine="31680"/>
              <w:rPr>
                <w:rFonts w:ascii="宋体" w:cs="宋体"/>
                <w:kern w:val="0"/>
                <w:szCs w:val="21"/>
              </w:rPr>
            </w:pPr>
            <w:r w:rsidRPr="005931E3">
              <w:rPr>
                <w:rFonts w:ascii="宋体" w:hAnsi="宋体" w:cs="宋体" w:hint="eastAsia"/>
                <w:kern w:val="0"/>
                <w:szCs w:val="21"/>
              </w:rPr>
              <w:t>四、服务型政府的理论误区、现实困境与路径选择</w:t>
            </w:r>
          </w:p>
          <w:p w:rsidR="002E73C4" w:rsidRPr="005931E3" w:rsidRDefault="002E73C4" w:rsidP="002E73C4">
            <w:pPr>
              <w:ind w:firstLineChars="200" w:firstLine="31680"/>
              <w:rPr>
                <w:rFonts w:ascii="宋体"/>
                <w:szCs w:val="21"/>
              </w:rPr>
            </w:pPr>
            <w:r w:rsidRPr="005931E3">
              <w:rPr>
                <w:rFonts w:ascii="宋体" w:hAnsi="宋体" w:hint="eastAsia"/>
                <w:szCs w:val="21"/>
              </w:rPr>
              <w:t>专题三</w:t>
            </w:r>
            <w:r w:rsidRPr="005931E3">
              <w:rPr>
                <w:rFonts w:ascii="宋体" w:hAnsi="宋体"/>
                <w:szCs w:val="21"/>
              </w:rPr>
              <w:t xml:space="preserve"> </w:t>
            </w:r>
            <w:r w:rsidRPr="005931E3">
              <w:rPr>
                <w:rFonts w:ascii="宋体" w:hAnsi="宋体" w:hint="eastAsia"/>
                <w:szCs w:val="21"/>
              </w:rPr>
              <w:t>大部制改革：西方经验与中国实践</w:t>
            </w:r>
          </w:p>
          <w:p w:rsidR="002E73C4" w:rsidRPr="005931E3" w:rsidRDefault="002E73C4" w:rsidP="002E73C4">
            <w:pPr>
              <w:ind w:firstLineChars="200" w:firstLine="31680"/>
              <w:rPr>
                <w:rFonts w:ascii="宋体"/>
                <w:szCs w:val="21"/>
              </w:rPr>
            </w:pPr>
            <w:r w:rsidRPr="005931E3">
              <w:rPr>
                <w:rFonts w:ascii="宋体" w:hAnsi="宋体" w:hint="eastAsia"/>
                <w:szCs w:val="21"/>
              </w:rPr>
              <w:t>一、基本概念澄清</w:t>
            </w:r>
          </w:p>
          <w:p w:rsidR="002E73C4" w:rsidRPr="005931E3" w:rsidRDefault="002E73C4" w:rsidP="002E73C4">
            <w:pPr>
              <w:ind w:firstLineChars="200" w:firstLine="31680"/>
              <w:rPr>
                <w:rFonts w:ascii="宋体"/>
                <w:szCs w:val="21"/>
              </w:rPr>
            </w:pPr>
            <w:r w:rsidRPr="005931E3">
              <w:rPr>
                <w:rFonts w:ascii="宋体" w:hAnsi="宋体" w:hint="eastAsia"/>
                <w:szCs w:val="21"/>
              </w:rPr>
              <w:t>二、建国以来（改革开放以来）的政府机构改革回顾</w:t>
            </w:r>
          </w:p>
          <w:p w:rsidR="002E73C4" w:rsidRPr="005931E3" w:rsidRDefault="002E73C4" w:rsidP="002E73C4">
            <w:pPr>
              <w:ind w:firstLineChars="200" w:firstLine="31680"/>
              <w:rPr>
                <w:rFonts w:ascii="宋体"/>
                <w:szCs w:val="21"/>
              </w:rPr>
            </w:pPr>
            <w:r w:rsidRPr="005931E3">
              <w:rPr>
                <w:rFonts w:ascii="宋体" w:hAnsi="宋体" w:hint="eastAsia"/>
                <w:szCs w:val="21"/>
              </w:rPr>
              <w:t>三、大部制改革的时代背景</w:t>
            </w:r>
          </w:p>
          <w:p w:rsidR="002E73C4" w:rsidRPr="005931E3" w:rsidRDefault="002E73C4" w:rsidP="002E73C4">
            <w:pPr>
              <w:ind w:firstLineChars="200" w:firstLine="31680"/>
              <w:rPr>
                <w:rFonts w:ascii="宋体"/>
                <w:szCs w:val="21"/>
              </w:rPr>
            </w:pPr>
            <w:r w:rsidRPr="005931E3">
              <w:rPr>
                <w:rFonts w:ascii="宋体" w:hAnsi="宋体" w:hint="eastAsia"/>
                <w:szCs w:val="21"/>
              </w:rPr>
              <w:t>四、西方大部制改革的概况、经验与启示</w:t>
            </w:r>
          </w:p>
          <w:p w:rsidR="002E73C4" w:rsidRPr="005931E3" w:rsidRDefault="002E73C4" w:rsidP="002E73C4">
            <w:pPr>
              <w:ind w:firstLineChars="200" w:firstLine="31680"/>
              <w:rPr>
                <w:rFonts w:ascii="宋体"/>
                <w:szCs w:val="21"/>
              </w:rPr>
            </w:pPr>
            <w:r w:rsidRPr="005931E3">
              <w:rPr>
                <w:rFonts w:ascii="宋体" w:hAnsi="宋体" w:hint="eastAsia"/>
                <w:szCs w:val="21"/>
              </w:rPr>
              <w:t>五、我国大部制改革的实践</w:t>
            </w:r>
          </w:p>
          <w:p w:rsidR="002E73C4" w:rsidRPr="005931E3" w:rsidRDefault="002E73C4" w:rsidP="002E73C4">
            <w:pPr>
              <w:tabs>
                <w:tab w:val="left" w:pos="630"/>
              </w:tabs>
              <w:ind w:right="227" w:firstLineChars="200" w:firstLine="31680"/>
              <w:rPr>
                <w:rFonts w:ascii="宋体"/>
                <w:szCs w:val="21"/>
              </w:rPr>
            </w:pPr>
            <w:r w:rsidRPr="005931E3">
              <w:rPr>
                <w:rFonts w:ascii="宋体" w:hAnsi="宋体" w:hint="eastAsia"/>
                <w:szCs w:val="21"/>
              </w:rPr>
              <w:t>专题四</w:t>
            </w:r>
            <w:r w:rsidRPr="005931E3">
              <w:rPr>
                <w:rFonts w:ascii="宋体" w:hAnsi="宋体"/>
                <w:szCs w:val="21"/>
              </w:rPr>
              <w:t xml:space="preserve"> </w:t>
            </w:r>
            <w:r w:rsidRPr="005931E3">
              <w:rPr>
                <w:rFonts w:ascii="宋体" w:hAnsi="宋体" w:hint="eastAsia"/>
                <w:szCs w:val="21"/>
              </w:rPr>
              <w:t>加强和创新社会管理</w:t>
            </w:r>
          </w:p>
          <w:p w:rsidR="002E73C4" w:rsidRPr="005931E3" w:rsidRDefault="002E73C4" w:rsidP="002E73C4">
            <w:pPr>
              <w:tabs>
                <w:tab w:val="left" w:pos="630"/>
              </w:tabs>
              <w:ind w:right="227" w:firstLineChars="200" w:firstLine="31680"/>
              <w:rPr>
                <w:rFonts w:ascii="宋体"/>
                <w:szCs w:val="21"/>
              </w:rPr>
            </w:pPr>
            <w:r w:rsidRPr="005931E3">
              <w:rPr>
                <w:rFonts w:ascii="宋体" w:hAnsi="宋体" w:hint="eastAsia"/>
                <w:szCs w:val="21"/>
              </w:rPr>
              <w:t>一、创新社会管理的提出</w:t>
            </w:r>
          </w:p>
          <w:p w:rsidR="002E73C4" w:rsidRPr="005931E3" w:rsidRDefault="002E73C4" w:rsidP="002E73C4">
            <w:pPr>
              <w:tabs>
                <w:tab w:val="left" w:pos="630"/>
              </w:tabs>
              <w:ind w:right="227" w:firstLineChars="200" w:firstLine="31680"/>
              <w:rPr>
                <w:rFonts w:ascii="宋体"/>
                <w:szCs w:val="21"/>
              </w:rPr>
            </w:pPr>
            <w:r w:rsidRPr="005931E3">
              <w:rPr>
                <w:rFonts w:ascii="宋体" w:hAnsi="宋体" w:hint="eastAsia"/>
                <w:szCs w:val="21"/>
              </w:rPr>
              <w:t>二、当前我国社会管理领域存在的困境</w:t>
            </w:r>
          </w:p>
          <w:p w:rsidR="002E73C4" w:rsidRPr="005931E3" w:rsidRDefault="002E73C4" w:rsidP="002E73C4">
            <w:pPr>
              <w:widowControl/>
              <w:shd w:val="clear" w:color="auto" w:fill="FFFFFF"/>
              <w:ind w:firstLineChars="200" w:firstLine="31680"/>
              <w:rPr>
                <w:rFonts w:ascii="宋体" w:cs="宋体"/>
                <w:kern w:val="0"/>
                <w:szCs w:val="21"/>
              </w:rPr>
            </w:pPr>
            <w:r w:rsidRPr="005931E3">
              <w:rPr>
                <w:rFonts w:ascii="宋体" w:hAnsi="宋体" w:cs="宋体" w:hint="eastAsia"/>
                <w:kern w:val="0"/>
                <w:szCs w:val="21"/>
              </w:rPr>
              <w:t>三、如何加强和创新社会管理</w:t>
            </w:r>
          </w:p>
          <w:p w:rsidR="002E73C4" w:rsidRPr="005931E3" w:rsidRDefault="002E73C4" w:rsidP="002E73C4">
            <w:pPr>
              <w:tabs>
                <w:tab w:val="left" w:pos="630"/>
              </w:tabs>
              <w:ind w:right="227" w:firstLineChars="200" w:firstLine="31680"/>
              <w:rPr>
                <w:rFonts w:ascii="宋体"/>
                <w:szCs w:val="21"/>
              </w:rPr>
            </w:pPr>
            <w:r w:rsidRPr="005931E3">
              <w:rPr>
                <w:rFonts w:ascii="宋体" w:hAnsi="宋体" w:hint="eastAsia"/>
                <w:szCs w:val="21"/>
              </w:rPr>
              <w:t>专题五</w:t>
            </w:r>
            <w:r w:rsidRPr="005931E3">
              <w:rPr>
                <w:rFonts w:ascii="宋体" w:hAnsi="宋体"/>
                <w:szCs w:val="21"/>
              </w:rPr>
              <w:t xml:space="preserve"> </w:t>
            </w:r>
            <w:r w:rsidRPr="005931E3">
              <w:rPr>
                <w:rFonts w:ascii="宋体" w:hAnsi="宋体" w:hint="eastAsia"/>
                <w:szCs w:val="21"/>
              </w:rPr>
              <w:t>治理与善治</w:t>
            </w:r>
          </w:p>
          <w:p w:rsidR="002E73C4" w:rsidRPr="005931E3" w:rsidRDefault="002E73C4" w:rsidP="005931E3">
            <w:pPr>
              <w:tabs>
                <w:tab w:val="left" w:pos="630"/>
              </w:tabs>
              <w:ind w:right="227"/>
              <w:rPr>
                <w:rFonts w:ascii="宋体"/>
                <w:szCs w:val="21"/>
              </w:rPr>
            </w:pPr>
            <w:r w:rsidRPr="005931E3">
              <w:rPr>
                <w:rFonts w:ascii="宋体" w:hAnsi="宋体"/>
                <w:szCs w:val="21"/>
              </w:rPr>
              <w:t xml:space="preserve">    </w:t>
            </w:r>
            <w:r w:rsidRPr="005931E3">
              <w:rPr>
                <w:rFonts w:ascii="宋体" w:hAnsi="宋体" w:hint="eastAsia"/>
                <w:szCs w:val="21"/>
              </w:rPr>
              <w:t>一、什么是治理？与统治有什么区别？</w:t>
            </w:r>
          </w:p>
          <w:p w:rsidR="002E73C4" w:rsidRPr="005931E3" w:rsidRDefault="002E73C4" w:rsidP="002E73C4">
            <w:pPr>
              <w:tabs>
                <w:tab w:val="left" w:pos="630"/>
              </w:tabs>
              <w:ind w:right="227" w:firstLineChars="200" w:firstLine="31680"/>
              <w:rPr>
                <w:rFonts w:ascii="宋体"/>
                <w:szCs w:val="21"/>
              </w:rPr>
            </w:pPr>
            <w:r w:rsidRPr="005931E3">
              <w:rPr>
                <w:rFonts w:ascii="宋体" w:hAnsi="宋体" w:hint="eastAsia"/>
                <w:szCs w:val="21"/>
              </w:rPr>
              <w:t>二、治理、政府治理概念的演变和发展</w:t>
            </w:r>
          </w:p>
          <w:p w:rsidR="002E73C4" w:rsidRPr="005931E3" w:rsidRDefault="002E73C4" w:rsidP="002E73C4">
            <w:pPr>
              <w:tabs>
                <w:tab w:val="left" w:pos="630"/>
              </w:tabs>
              <w:ind w:right="227" w:firstLineChars="200" w:firstLine="31680"/>
              <w:rPr>
                <w:rFonts w:ascii="宋体"/>
                <w:szCs w:val="21"/>
              </w:rPr>
            </w:pPr>
            <w:r w:rsidRPr="005931E3">
              <w:rPr>
                <w:rFonts w:ascii="宋体" w:hAnsi="宋体" w:hint="eastAsia"/>
                <w:szCs w:val="21"/>
              </w:rPr>
              <w:t>三、善治的基本内涵、特征及实现</w:t>
            </w:r>
          </w:p>
          <w:p w:rsidR="002E73C4" w:rsidRPr="005931E3" w:rsidRDefault="002E73C4" w:rsidP="002E73C4">
            <w:pPr>
              <w:widowControl/>
              <w:shd w:val="clear" w:color="auto" w:fill="FFFFFF"/>
              <w:ind w:firstLineChars="200" w:firstLine="31680"/>
              <w:rPr>
                <w:rFonts w:ascii="宋体" w:cs="宋体"/>
                <w:kern w:val="0"/>
                <w:szCs w:val="21"/>
              </w:rPr>
            </w:pPr>
            <w:r w:rsidRPr="005931E3">
              <w:rPr>
                <w:rFonts w:ascii="宋体" w:hAnsi="宋体" w:cs="宋体" w:hint="eastAsia"/>
                <w:kern w:val="0"/>
                <w:szCs w:val="21"/>
              </w:rPr>
              <w:t>专题六</w:t>
            </w:r>
            <w:r w:rsidRPr="005931E3">
              <w:rPr>
                <w:rFonts w:ascii="宋体" w:hAnsi="宋体" w:cs="宋体"/>
                <w:kern w:val="0"/>
                <w:szCs w:val="21"/>
              </w:rPr>
              <w:t xml:space="preserve"> </w:t>
            </w:r>
            <w:r w:rsidRPr="005931E3">
              <w:rPr>
                <w:rFonts w:ascii="宋体" w:hAnsi="宋体" w:cs="宋体" w:hint="eastAsia"/>
                <w:kern w:val="0"/>
                <w:szCs w:val="21"/>
              </w:rPr>
              <w:t>市场失灵、政府失灵与志愿失灵</w:t>
            </w:r>
          </w:p>
          <w:p w:rsidR="002E73C4" w:rsidRPr="005931E3" w:rsidRDefault="002E73C4" w:rsidP="002E73C4">
            <w:pPr>
              <w:tabs>
                <w:tab w:val="left" w:pos="630"/>
              </w:tabs>
              <w:ind w:right="227" w:firstLineChars="200" w:firstLine="31680"/>
              <w:rPr>
                <w:rFonts w:ascii="宋体"/>
                <w:szCs w:val="21"/>
              </w:rPr>
            </w:pPr>
            <w:r w:rsidRPr="005931E3">
              <w:rPr>
                <w:rFonts w:ascii="宋体" w:hAnsi="宋体" w:hint="eastAsia"/>
                <w:szCs w:val="21"/>
              </w:rPr>
              <w:t>一、市场失灵及其表现</w:t>
            </w:r>
          </w:p>
          <w:p w:rsidR="002E73C4" w:rsidRPr="005931E3" w:rsidRDefault="002E73C4" w:rsidP="005931E3">
            <w:pPr>
              <w:tabs>
                <w:tab w:val="left" w:pos="630"/>
              </w:tabs>
              <w:ind w:right="227"/>
              <w:rPr>
                <w:rFonts w:ascii="宋体"/>
                <w:szCs w:val="21"/>
              </w:rPr>
            </w:pPr>
            <w:r w:rsidRPr="005931E3">
              <w:rPr>
                <w:rFonts w:ascii="宋体" w:hAnsi="宋体"/>
                <w:szCs w:val="21"/>
              </w:rPr>
              <w:t xml:space="preserve">    </w:t>
            </w:r>
            <w:r w:rsidRPr="005931E3">
              <w:rPr>
                <w:rFonts w:ascii="宋体" w:hAnsi="宋体" w:hint="eastAsia"/>
                <w:szCs w:val="21"/>
              </w:rPr>
              <w:t>二、政府失灵：表现、成因及其治理</w:t>
            </w:r>
          </w:p>
          <w:p w:rsidR="002E73C4" w:rsidRPr="005931E3" w:rsidRDefault="002E73C4" w:rsidP="005931E3">
            <w:pPr>
              <w:tabs>
                <w:tab w:val="left" w:pos="630"/>
              </w:tabs>
              <w:ind w:right="227"/>
              <w:rPr>
                <w:rFonts w:ascii="宋体"/>
                <w:szCs w:val="21"/>
              </w:rPr>
            </w:pPr>
            <w:r w:rsidRPr="005931E3">
              <w:rPr>
                <w:rFonts w:ascii="宋体" w:hAnsi="宋体"/>
                <w:szCs w:val="21"/>
              </w:rPr>
              <w:t xml:space="preserve">    </w:t>
            </w:r>
            <w:r w:rsidRPr="005931E3">
              <w:rPr>
                <w:rFonts w:ascii="宋体" w:hAnsi="宋体" w:hint="eastAsia"/>
                <w:szCs w:val="21"/>
              </w:rPr>
              <w:t>三、志愿失灵：表现、成因及治理之道</w:t>
            </w:r>
          </w:p>
          <w:p w:rsidR="002E73C4" w:rsidRPr="005931E3" w:rsidRDefault="002E73C4" w:rsidP="002E73C4">
            <w:pPr>
              <w:snapToGrid w:val="0"/>
              <w:ind w:firstLineChars="200" w:firstLine="31680"/>
              <w:rPr>
                <w:rFonts w:ascii="宋体"/>
                <w:szCs w:val="21"/>
              </w:rPr>
            </w:pPr>
            <w:r w:rsidRPr="005931E3">
              <w:rPr>
                <w:rFonts w:ascii="宋体" w:hAnsi="宋体" w:hint="eastAsia"/>
                <w:szCs w:val="21"/>
              </w:rPr>
              <w:t>四、“第四域”的引入</w:t>
            </w:r>
          </w:p>
          <w:p w:rsidR="002E73C4" w:rsidRPr="005931E3" w:rsidRDefault="002E73C4" w:rsidP="002E73C4">
            <w:pPr>
              <w:ind w:firstLineChars="200" w:firstLine="31680"/>
              <w:rPr>
                <w:rFonts w:ascii="宋体"/>
                <w:szCs w:val="21"/>
              </w:rPr>
            </w:pPr>
            <w:r w:rsidRPr="005931E3">
              <w:rPr>
                <w:rFonts w:ascii="宋体" w:hAnsi="宋体" w:hint="eastAsia"/>
                <w:szCs w:val="21"/>
              </w:rPr>
              <w:t>专题七</w:t>
            </w:r>
            <w:r w:rsidRPr="005931E3">
              <w:rPr>
                <w:rFonts w:ascii="宋体" w:hAnsi="宋体"/>
                <w:szCs w:val="21"/>
              </w:rPr>
              <w:t xml:space="preserve"> </w:t>
            </w:r>
            <w:r w:rsidRPr="005931E3">
              <w:rPr>
                <w:rFonts w:ascii="宋体" w:hAnsi="宋体" w:hint="eastAsia"/>
                <w:szCs w:val="21"/>
              </w:rPr>
              <w:t>行政学中国化</w:t>
            </w:r>
          </w:p>
          <w:p w:rsidR="002E73C4" w:rsidRPr="005931E3" w:rsidRDefault="002E73C4" w:rsidP="002E73C4">
            <w:pPr>
              <w:ind w:firstLineChars="200" w:firstLine="31680"/>
              <w:rPr>
                <w:rFonts w:ascii="宋体"/>
                <w:szCs w:val="21"/>
              </w:rPr>
            </w:pPr>
            <w:r w:rsidRPr="005931E3">
              <w:rPr>
                <w:rFonts w:ascii="宋体" w:hAnsi="宋体" w:hint="eastAsia"/>
                <w:szCs w:val="21"/>
              </w:rPr>
              <w:t>一、行政学中国化的理论基础</w:t>
            </w:r>
          </w:p>
          <w:p w:rsidR="002E73C4" w:rsidRPr="005931E3" w:rsidRDefault="002E73C4" w:rsidP="002E73C4">
            <w:pPr>
              <w:ind w:firstLineChars="200" w:firstLine="31680"/>
              <w:rPr>
                <w:rFonts w:ascii="宋体"/>
                <w:szCs w:val="21"/>
              </w:rPr>
            </w:pPr>
            <w:r w:rsidRPr="005931E3">
              <w:rPr>
                <w:rFonts w:ascii="宋体" w:hAnsi="宋体" w:hint="eastAsia"/>
                <w:szCs w:val="21"/>
              </w:rPr>
              <w:t>二、行政学中国化的内涵及必要性</w:t>
            </w:r>
          </w:p>
          <w:p w:rsidR="002E73C4" w:rsidRPr="005931E3" w:rsidRDefault="002E73C4" w:rsidP="002E73C4">
            <w:pPr>
              <w:snapToGrid w:val="0"/>
              <w:ind w:firstLineChars="200" w:firstLine="31680"/>
              <w:rPr>
                <w:rFonts w:ascii="宋体"/>
                <w:szCs w:val="21"/>
              </w:rPr>
            </w:pPr>
            <w:r w:rsidRPr="005931E3">
              <w:rPr>
                <w:rFonts w:ascii="宋体" w:hAnsi="宋体" w:hint="eastAsia"/>
                <w:szCs w:val="21"/>
              </w:rPr>
              <w:t>三、行政学中国化的历史进路</w:t>
            </w:r>
          </w:p>
          <w:p w:rsidR="002E73C4" w:rsidRPr="005931E3" w:rsidRDefault="002E73C4" w:rsidP="002E73C4">
            <w:pPr>
              <w:ind w:firstLineChars="200" w:firstLine="31680"/>
              <w:rPr>
                <w:rFonts w:ascii="宋体"/>
                <w:szCs w:val="21"/>
              </w:rPr>
            </w:pPr>
            <w:r w:rsidRPr="005931E3">
              <w:rPr>
                <w:rFonts w:ascii="宋体" w:hAnsi="宋体" w:hint="eastAsia"/>
                <w:szCs w:val="21"/>
              </w:rPr>
              <w:t>专题八</w:t>
            </w:r>
            <w:r w:rsidRPr="005931E3">
              <w:rPr>
                <w:rFonts w:ascii="宋体" w:hAnsi="宋体"/>
                <w:szCs w:val="21"/>
              </w:rPr>
              <w:t xml:space="preserve"> </w:t>
            </w:r>
            <w:r w:rsidRPr="005931E3">
              <w:rPr>
                <w:rFonts w:ascii="宋体" w:hAnsi="宋体" w:hint="eastAsia"/>
                <w:szCs w:val="21"/>
              </w:rPr>
              <w:t>行政可持续发展</w:t>
            </w:r>
          </w:p>
          <w:p w:rsidR="002E73C4" w:rsidRPr="005931E3" w:rsidRDefault="002E73C4" w:rsidP="002E73C4">
            <w:pPr>
              <w:ind w:firstLineChars="200" w:firstLine="31680"/>
              <w:rPr>
                <w:rFonts w:ascii="宋体"/>
                <w:szCs w:val="21"/>
              </w:rPr>
            </w:pPr>
            <w:r w:rsidRPr="005931E3">
              <w:rPr>
                <w:rFonts w:ascii="宋体" w:hAnsi="宋体" w:hint="eastAsia"/>
                <w:szCs w:val="21"/>
              </w:rPr>
              <w:t>一、行政持续发展的必要性</w:t>
            </w:r>
          </w:p>
          <w:p w:rsidR="002E73C4" w:rsidRPr="005931E3" w:rsidRDefault="002E73C4" w:rsidP="002E73C4">
            <w:pPr>
              <w:ind w:firstLineChars="200" w:firstLine="31680"/>
              <w:rPr>
                <w:rFonts w:ascii="宋体"/>
                <w:szCs w:val="21"/>
              </w:rPr>
            </w:pPr>
            <w:r w:rsidRPr="005931E3">
              <w:rPr>
                <w:rFonts w:ascii="宋体" w:hAnsi="宋体" w:hint="eastAsia"/>
                <w:szCs w:val="21"/>
              </w:rPr>
              <w:t>二、行政可持续发展的模式探讨</w:t>
            </w:r>
          </w:p>
          <w:p w:rsidR="002E73C4" w:rsidRPr="005931E3" w:rsidRDefault="002E73C4" w:rsidP="002E73C4">
            <w:pPr>
              <w:snapToGrid w:val="0"/>
              <w:ind w:firstLineChars="200" w:firstLine="31680"/>
              <w:rPr>
                <w:rFonts w:ascii="宋体"/>
                <w:szCs w:val="21"/>
              </w:rPr>
            </w:pPr>
            <w:r w:rsidRPr="005931E3">
              <w:rPr>
                <w:rFonts w:ascii="宋体" w:hAnsi="宋体" w:hint="eastAsia"/>
                <w:szCs w:val="21"/>
              </w:rPr>
              <w:t>三、行政可持续发展的路径选择</w:t>
            </w:r>
          </w:p>
          <w:p w:rsidR="002E73C4" w:rsidRPr="005931E3" w:rsidRDefault="002E73C4" w:rsidP="002E73C4">
            <w:pPr>
              <w:ind w:firstLineChars="200" w:firstLine="31680"/>
              <w:rPr>
                <w:rFonts w:ascii="宋体"/>
                <w:szCs w:val="21"/>
              </w:rPr>
            </w:pPr>
            <w:r w:rsidRPr="005931E3">
              <w:rPr>
                <w:rFonts w:ascii="宋体" w:hAnsi="宋体" w:hint="eastAsia"/>
                <w:szCs w:val="21"/>
              </w:rPr>
              <w:t>专题九</w:t>
            </w:r>
            <w:r w:rsidRPr="005931E3">
              <w:rPr>
                <w:rFonts w:ascii="宋体" w:hAnsi="宋体"/>
                <w:szCs w:val="21"/>
              </w:rPr>
              <w:t xml:space="preserve"> </w:t>
            </w:r>
            <w:r w:rsidRPr="005931E3">
              <w:rPr>
                <w:rFonts w:ascii="宋体" w:hAnsi="宋体" w:hint="eastAsia"/>
                <w:szCs w:val="21"/>
              </w:rPr>
              <w:t>行政和谐与政府和谐</w:t>
            </w:r>
          </w:p>
          <w:p w:rsidR="002E73C4" w:rsidRPr="005931E3" w:rsidRDefault="002E73C4" w:rsidP="002E73C4">
            <w:pPr>
              <w:ind w:firstLineChars="200" w:firstLine="31680"/>
              <w:rPr>
                <w:rFonts w:ascii="宋体"/>
                <w:szCs w:val="21"/>
              </w:rPr>
            </w:pPr>
            <w:r w:rsidRPr="005931E3">
              <w:rPr>
                <w:rFonts w:ascii="宋体" w:hAnsi="宋体" w:hint="eastAsia"/>
                <w:szCs w:val="21"/>
              </w:rPr>
              <w:t>一、政府和谐的必然性</w:t>
            </w:r>
          </w:p>
          <w:p w:rsidR="002E73C4" w:rsidRPr="005931E3" w:rsidRDefault="002E73C4" w:rsidP="002E73C4">
            <w:pPr>
              <w:ind w:firstLineChars="200" w:firstLine="31680"/>
              <w:rPr>
                <w:rFonts w:ascii="宋体"/>
                <w:szCs w:val="21"/>
              </w:rPr>
            </w:pPr>
            <w:r w:rsidRPr="005931E3">
              <w:rPr>
                <w:rFonts w:ascii="宋体" w:hAnsi="宋体" w:hint="eastAsia"/>
                <w:szCs w:val="21"/>
              </w:rPr>
              <w:t>二、政府和谐的基本内容</w:t>
            </w:r>
          </w:p>
          <w:p w:rsidR="002E73C4" w:rsidRPr="005931E3" w:rsidRDefault="002E73C4" w:rsidP="002E73C4">
            <w:pPr>
              <w:snapToGrid w:val="0"/>
              <w:ind w:firstLineChars="200" w:firstLine="31680"/>
              <w:rPr>
                <w:rFonts w:ascii="宋体"/>
                <w:szCs w:val="21"/>
              </w:rPr>
            </w:pPr>
            <w:r w:rsidRPr="005931E3">
              <w:rPr>
                <w:rFonts w:ascii="宋体" w:hAnsi="宋体" w:hint="eastAsia"/>
                <w:szCs w:val="21"/>
              </w:rPr>
              <w:t>三、从政府和谐到社会和谐</w:t>
            </w:r>
          </w:p>
          <w:p w:rsidR="002E73C4" w:rsidRPr="005931E3" w:rsidRDefault="002E73C4" w:rsidP="002E73C4">
            <w:pPr>
              <w:ind w:firstLineChars="200" w:firstLine="31680"/>
              <w:rPr>
                <w:rFonts w:ascii="宋体"/>
                <w:szCs w:val="21"/>
              </w:rPr>
            </w:pPr>
            <w:r w:rsidRPr="005931E3">
              <w:rPr>
                <w:rFonts w:ascii="宋体" w:hAnsi="宋体" w:hint="eastAsia"/>
                <w:szCs w:val="21"/>
              </w:rPr>
              <w:t>专题十</w:t>
            </w:r>
            <w:r w:rsidRPr="005931E3">
              <w:rPr>
                <w:rFonts w:ascii="宋体" w:hAnsi="宋体"/>
                <w:szCs w:val="21"/>
              </w:rPr>
              <w:t xml:space="preserve"> </w:t>
            </w:r>
            <w:r w:rsidRPr="005931E3">
              <w:rPr>
                <w:rFonts w:ascii="宋体" w:hAnsi="宋体" w:hint="eastAsia"/>
                <w:szCs w:val="21"/>
              </w:rPr>
              <w:t>政府执行力</w:t>
            </w:r>
          </w:p>
          <w:p w:rsidR="002E73C4" w:rsidRPr="005931E3" w:rsidRDefault="002E73C4" w:rsidP="005931E3">
            <w:pPr>
              <w:rPr>
                <w:rFonts w:ascii="宋体"/>
                <w:szCs w:val="21"/>
              </w:rPr>
            </w:pPr>
            <w:r w:rsidRPr="005931E3">
              <w:rPr>
                <w:rFonts w:ascii="宋体" w:hAnsi="宋体"/>
                <w:szCs w:val="21"/>
              </w:rPr>
              <w:t xml:space="preserve">    </w:t>
            </w:r>
            <w:r w:rsidRPr="005931E3">
              <w:rPr>
                <w:rFonts w:ascii="宋体" w:hAnsi="宋体" w:hint="eastAsia"/>
                <w:szCs w:val="21"/>
              </w:rPr>
              <w:t>一、提升政府执行力的必然性和必要性</w:t>
            </w:r>
          </w:p>
          <w:p w:rsidR="002E73C4" w:rsidRPr="005931E3" w:rsidRDefault="002E73C4" w:rsidP="005931E3">
            <w:pPr>
              <w:rPr>
                <w:rFonts w:ascii="宋体"/>
                <w:szCs w:val="21"/>
              </w:rPr>
            </w:pPr>
            <w:r w:rsidRPr="005931E3">
              <w:rPr>
                <w:rFonts w:ascii="宋体" w:hAnsi="宋体"/>
                <w:szCs w:val="21"/>
              </w:rPr>
              <w:t xml:space="preserve">    </w:t>
            </w:r>
            <w:r w:rsidRPr="005931E3">
              <w:rPr>
                <w:rFonts w:ascii="宋体" w:hAnsi="宋体" w:hint="eastAsia"/>
                <w:szCs w:val="21"/>
              </w:rPr>
              <w:t>二、政府执行力的基本内涵</w:t>
            </w:r>
          </w:p>
          <w:p w:rsidR="002E73C4" w:rsidRPr="005931E3" w:rsidRDefault="002E73C4" w:rsidP="005931E3">
            <w:pPr>
              <w:rPr>
                <w:rFonts w:ascii="宋体"/>
                <w:szCs w:val="21"/>
              </w:rPr>
            </w:pPr>
            <w:r w:rsidRPr="005931E3">
              <w:rPr>
                <w:rFonts w:ascii="宋体" w:hAnsi="宋体"/>
                <w:szCs w:val="21"/>
              </w:rPr>
              <w:t xml:space="preserve">    </w:t>
            </w:r>
            <w:r w:rsidRPr="005931E3">
              <w:rPr>
                <w:rFonts w:ascii="宋体" w:hAnsi="宋体" w:hint="eastAsia"/>
                <w:szCs w:val="21"/>
              </w:rPr>
              <w:t>三、政府执行力的构成要素和测评标准</w:t>
            </w:r>
          </w:p>
          <w:p w:rsidR="002E73C4" w:rsidRPr="005931E3" w:rsidRDefault="002E73C4" w:rsidP="002E73C4">
            <w:pPr>
              <w:snapToGrid w:val="0"/>
              <w:ind w:firstLineChars="200" w:firstLine="31680"/>
              <w:rPr>
                <w:rFonts w:ascii="宋体"/>
                <w:szCs w:val="21"/>
              </w:rPr>
            </w:pPr>
            <w:r w:rsidRPr="005931E3">
              <w:rPr>
                <w:rFonts w:ascii="宋体" w:hAnsi="宋体" w:hint="eastAsia"/>
                <w:szCs w:val="21"/>
              </w:rPr>
              <w:t>四、我国政府执行力低下的表现、原因及提升策略</w:t>
            </w:r>
          </w:p>
          <w:p w:rsidR="002E73C4" w:rsidRPr="005931E3" w:rsidRDefault="002E73C4" w:rsidP="002E73C4">
            <w:pPr>
              <w:ind w:firstLineChars="200" w:firstLine="31680"/>
              <w:rPr>
                <w:rFonts w:ascii="宋体"/>
                <w:szCs w:val="21"/>
              </w:rPr>
            </w:pPr>
            <w:r w:rsidRPr="005931E3">
              <w:rPr>
                <w:rFonts w:ascii="宋体" w:hAnsi="宋体" w:hint="eastAsia"/>
                <w:szCs w:val="21"/>
              </w:rPr>
              <w:t>专题十一</w:t>
            </w:r>
            <w:r w:rsidRPr="005931E3">
              <w:rPr>
                <w:rFonts w:ascii="宋体" w:hAnsi="宋体"/>
                <w:szCs w:val="21"/>
              </w:rPr>
              <w:t xml:space="preserve"> </w:t>
            </w:r>
            <w:r w:rsidRPr="005931E3">
              <w:rPr>
                <w:rFonts w:ascii="宋体" w:hAnsi="宋体" w:hint="eastAsia"/>
                <w:szCs w:val="21"/>
              </w:rPr>
              <w:t>政府危机管理的理论与实践</w:t>
            </w:r>
          </w:p>
          <w:p w:rsidR="002E73C4" w:rsidRPr="005931E3" w:rsidRDefault="002E73C4" w:rsidP="002E73C4">
            <w:pPr>
              <w:ind w:firstLineChars="200" w:firstLine="31680"/>
              <w:rPr>
                <w:rFonts w:ascii="宋体"/>
                <w:szCs w:val="21"/>
              </w:rPr>
            </w:pPr>
            <w:r w:rsidRPr="005931E3">
              <w:rPr>
                <w:rFonts w:ascii="宋体" w:hAnsi="宋体" w:hint="eastAsia"/>
                <w:szCs w:val="21"/>
              </w:rPr>
              <w:t>一、公共危机事件的类型与特征</w:t>
            </w:r>
          </w:p>
          <w:p w:rsidR="002E73C4" w:rsidRPr="005931E3" w:rsidRDefault="002E73C4" w:rsidP="005931E3">
            <w:pPr>
              <w:rPr>
                <w:rFonts w:ascii="宋体"/>
                <w:szCs w:val="21"/>
              </w:rPr>
            </w:pPr>
            <w:r w:rsidRPr="005931E3">
              <w:rPr>
                <w:rFonts w:ascii="宋体" w:hAnsi="宋体"/>
                <w:szCs w:val="21"/>
              </w:rPr>
              <w:t xml:space="preserve">    </w:t>
            </w:r>
            <w:r w:rsidRPr="005931E3">
              <w:rPr>
                <w:rFonts w:ascii="宋体" w:hAnsi="宋体" w:hint="eastAsia"/>
                <w:szCs w:val="21"/>
              </w:rPr>
              <w:t>二、政府危机管理的体系构成</w:t>
            </w:r>
          </w:p>
          <w:p w:rsidR="002E73C4" w:rsidRPr="005931E3" w:rsidRDefault="002E73C4" w:rsidP="005931E3">
            <w:pPr>
              <w:rPr>
                <w:rFonts w:ascii="宋体"/>
                <w:szCs w:val="21"/>
              </w:rPr>
            </w:pPr>
            <w:r w:rsidRPr="005931E3">
              <w:rPr>
                <w:rFonts w:ascii="宋体" w:hAnsi="宋体"/>
                <w:szCs w:val="21"/>
              </w:rPr>
              <w:t xml:space="preserve">    </w:t>
            </w:r>
            <w:r w:rsidRPr="005931E3">
              <w:rPr>
                <w:rFonts w:ascii="宋体" w:hAnsi="宋体" w:hint="eastAsia"/>
                <w:szCs w:val="21"/>
              </w:rPr>
              <w:t>三、政府危机管理中的信息公开问题</w:t>
            </w:r>
          </w:p>
          <w:p w:rsidR="002E73C4" w:rsidRPr="005931E3" w:rsidRDefault="002E73C4" w:rsidP="005931E3">
            <w:pPr>
              <w:rPr>
                <w:rFonts w:ascii="宋体"/>
                <w:szCs w:val="21"/>
              </w:rPr>
            </w:pPr>
            <w:r w:rsidRPr="005931E3">
              <w:rPr>
                <w:rFonts w:ascii="宋体" w:hAnsi="宋体"/>
                <w:szCs w:val="21"/>
              </w:rPr>
              <w:t xml:space="preserve">    </w:t>
            </w:r>
            <w:r w:rsidRPr="005931E3">
              <w:rPr>
                <w:rFonts w:ascii="宋体" w:hAnsi="宋体" w:hint="eastAsia"/>
                <w:szCs w:val="21"/>
              </w:rPr>
              <w:t>四、政府危机管理中的社会参与和公众参与</w:t>
            </w:r>
          </w:p>
          <w:p w:rsidR="002E73C4" w:rsidRPr="005931E3" w:rsidRDefault="002E73C4" w:rsidP="005931E3">
            <w:pPr>
              <w:rPr>
                <w:rFonts w:ascii="宋体"/>
                <w:szCs w:val="21"/>
              </w:rPr>
            </w:pPr>
            <w:r w:rsidRPr="005931E3">
              <w:rPr>
                <w:rFonts w:ascii="宋体" w:hAnsi="宋体"/>
                <w:szCs w:val="21"/>
              </w:rPr>
              <w:t xml:space="preserve">    </w:t>
            </w:r>
            <w:r w:rsidRPr="005931E3">
              <w:rPr>
                <w:rFonts w:ascii="宋体" w:hAnsi="宋体" w:hint="eastAsia"/>
                <w:szCs w:val="21"/>
              </w:rPr>
              <w:t>五、国外政府危机管理的经验与启示</w:t>
            </w:r>
          </w:p>
          <w:p w:rsidR="002E73C4" w:rsidRPr="005931E3" w:rsidRDefault="002E73C4" w:rsidP="002E73C4">
            <w:pPr>
              <w:snapToGrid w:val="0"/>
              <w:ind w:firstLineChars="200" w:firstLine="31680"/>
              <w:rPr>
                <w:rFonts w:ascii="宋体"/>
                <w:szCs w:val="21"/>
              </w:rPr>
            </w:pPr>
            <w:r w:rsidRPr="005931E3">
              <w:rPr>
                <w:rFonts w:ascii="宋体" w:hAnsi="宋体" w:hint="eastAsia"/>
                <w:szCs w:val="21"/>
              </w:rPr>
              <w:t>六、构建有中国特色的政府危机管理体系</w:t>
            </w:r>
          </w:p>
          <w:p w:rsidR="002E73C4" w:rsidRPr="005931E3" w:rsidRDefault="002E73C4" w:rsidP="002E73C4">
            <w:pPr>
              <w:ind w:firstLineChars="200" w:firstLine="31680"/>
              <w:rPr>
                <w:rFonts w:ascii="宋体"/>
                <w:szCs w:val="21"/>
              </w:rPr>
            </w:pPr>
            <w:r w:rsidRPr="005931E3">
              <w:rPr>
                <w:rFonts w:ascii="宋体" w:hAnsi="宋体" w:hint="eastAsia"/>
                <w:szCs w:val="21"/>
              </w:rPr>
              <w:t>专题十二</w:t>
            </w:r>
            <w:r w:rsidRPr="005931E3">
              <w:rPr>
                <w:rFonts w:ascii="宋体" w:hAnsi="宋体"/>
                <w:szCs w:val="21"/>
              </w:rPr>
              <w:t xml:space="preserve"> </w:t>
            </w:r>
            <w:r w:rsidRPr="005931E3">
              <w:rPr>
                <w:rFonts w:ascii="宋体" w:hAnsi="宋体" w:hint="eastAsia"/>
                <w:szCs w:val="21"/>
              </w:rPr>
              <w:t>整体性治理与整体型政府</w:t>
            </w:r>
          </w:p>
          <w:p w:rsidR="002E73C4" w:rsidRPr="005931E3" w:rsidRDefault="002E73C4" w:rsidP="005931E3">
            <w:pPr>
              <w:rPr>
                <w:rFonts w:ascii="宋体"/>
                <w:szCs w:val="21"/>
              </w:rPr>
            </w:pPr>
            <w:r w:rsidRPr="005931E3">
              <w:rPr>
                <w:rFonts w:ascii="宋体" w:hAnsi="宋体"/>
                <w:szCs w:val="21"/>
              </w:rPr>
              <w:t xml:space="preserve">    </w:t>
            </w:r>
            <w:r w:rsidRPr="005931E3">
              <w:rPr>
                <w:rFonts w:ascii="宋体" w:hAnsi="宋体" w:hint="eastAsia"/>
                <w:szCs w:val="21"/>
              </w:rPr>
              <w:t>一、整体性治理对新公共管理的修正与超越</w:t>
            </w:r>
          </w:p>
          <w:p w:rsidR="002E73C4" w:rsidRPr="005931E3" w:rsidRDefault="002E73C4" w:rsidP="005931E3">
            <w:pPr>
              <w:rPr>
                <w:rFonts w:ascii="宋体"/>
                <w:szCs w:val="21"/>
              </w:rPr>
            </w:pPr>
            <w:r w:rsidRPr="005931E3">
              <w:rPr>
                <w:rFonts w:ascii="宋体" w:hAnsi="宋体"/>
                <w:szCs w:val="21"/>
              </w:rPr>
              <w:t xml:space="preserve">    </w:t>
            </w:r>
            <w:r w:rsidRPr="005931E3">
              <w:rPr>
                <w:rFonts w:ascii="宋体" w:hAnsi="宋体" w:hint="eastAsia"/>
                <w:szCs w:val="21"/>
              </w:rPr>
              <w:t>二、整体性治理的必然性</w:t>
            </w:r>
          </w:p>
          <w:p w:rsidR="002E73C4" w:rsidRPr="005931E3" w:rsidRDefault="002E73C4" w:rsidP="005931E3">
            <w:pPr>
              <w:rPr>
                <w:rFonts w:ascii="宋体"/>
                <w:szCs w:val="21"/>
              </w:rPr>
            </w:pPr>
            <w:r w:rsidRPr="005931E3">
              <w:rPr>
                <w:rFonts w:ascii="宋体" w:hAnsi="宋体"/>
                <w:szCs w:val="21"/>
              </w:rPr>
              <w:t xml:space="preserve">    </w:t>
            </w:r>
            <w:r w:rsidRPr="005931E3">
              <w:rPr>
                <w:rFonts w:ascii="宋体" w:hAnsi="宋体" w:hint="eastAsia"/>
                <w:szCs w:val="21"/>
              </w:rPr>
              <w:t>三、当前实现整体性治理面临的困境</w:t>
            </w:r>
          </w:p>
          <w:p w:rsidR="002E73C4" w:rsidRPr="005931E3" w:rsidRDefault="002E73C4" w:rsidP="002E73C4">
            <w:pPr>
              <w:snapToGrid w:val="0"/>
              <w:ind w:firstLineChars="200" w:firstLine="31680"/>
              <w:rPr>
                <w:rFonts w:ascii="宋体"/>
                <w:szCs w:val="21"/>
              </w:rPr>
            </w:pPr>
            <w:r w:rsidRPr="005931E3">
              <w:rPr>
                <w:rFonts w:ascii="宋体" w:hAnsi="宋体" w:hint="eastAsia"/>
                <w:szCs w:val="21"/>
              </w:rPr>
              <w:t>四、如何构建整体型政府</w:t>
            </w:r>
          </w:p>
          <w:p w:rsidR="002E73C4" w:rsidRPr="005931E3" w:rsidRDefault="002E73C4" w:rsidP="002E73C4">
            <w:pPr>
              <w:snapToGrid w:val="0"/>
              <w:ind w:firstLineChars="200" w:firstLine="31680"/>
              <w:jc w:val="left"/>
              <w:rPr>
                <w:rFonts w:ascii="Times New Roman" w:hAnsi="Times New Roman"/>
                <w:szCs w:val="21"/>
              </w:rPr>
            </w:pPr>
          </w:p>
        </w:tc>
      </w:tr>
      <w:tr w:rsidR="002E73C4" w:rsidRPr="005931E3" w:rsidTr="00725084">
        <w:trPr>
          <w:jc w:val="center"/>
        </w:trPr>
        <w:tc>
          <w:tcPr>
            <w:tcW w:w="8522" w:type="dxa"/>
            <w:gridSpan w:val="7"/>
            <w:vAlign w:val="center"/>
          </w:tcPr>
          <w:p w:rsidR="002E73C4" w:rsidRPr="005931E3" w:rsidRDefault="002E73C4" w:rsidP="005931E3">
            <w:pPr>
              <w:rPr>
                <w:rFonts w:ascii="宋体"/>
                <w:szCs w:val="21"/>
              </w:rPr>
            </w:pPr>
            <w:r w:rsidRPr="005931E3">
              <w:rPr>
                <w:rFonts w:ascii="Times New Roman" w:hAnsi="Times New Roman" w:hint="eastAsia"/>
                <w:szCs w:val="21"/>
              </w:rPr>
              <w:t>参考书</w:t>
            </w:r>
            <w:r w:rsidRPr="005931E3">
              <w:rPr>
                <w:rFonts w:ascii="宋体" w:hAnsi="宋体" w:hint="eastAsia"/>
                <w:szCs w:val="21"/>
              </w:rPr>
              <w:t>目</w:t>
            </w:r>
          </w:p>
          <w:p w:rsidR="002E73C4" w:rsidRPr="005931E3" w:rsidRDefault="002E73C4" w:rsidP="002E73C4">
            <w:pPr>
              <w:ind w:right="227" w:firstLineChars="200" w:firstLine="31680"/>
              <w:rPr>
                <w:rFonts w:ascii="宋体"/>
                <w:bCs/>
                <w:szCs w:val="21"/>
              </w:rPr>
            </w:pPr>
            <w:r w:rsidRPr="005931E3">
              <w:rPr>
                <w:rFonts w:ascii="宋体" w:hAnsi="宋体"/>
                <w:bCs/>
                <w:szCs w:val="21"/>
              </w:rPr>
              <w:t>1.</w:t>
            </w:r>
            <w:r w:rsidRPr="005931E3">
              <w:rPr>
                <w:rFonts w:ascii="宋体" w:hAnsi="宋体" w:hint="eastAsia"/>
                <w:bCs/>
                <w:szCs w:val="21"/>
              </w:rPr>
              <w:t>马骏、叶娟丽</w:t>
            </w:r>
            <w:r w:rsidRPr="005931E3">
              <w:rPr>
                <w:rFonts w:ascii="宋体"/>
                <w:bCs/>
                <w:szCs w:val="21"/>
              </w:rPr>
              <w:t>.</w:t>
            </w:r>
            <w:r w:rsidRPr="005931E3">
              <w:rPr>
                <w:rFonts w:ascii="宋体" w:hAnsi="宋体" w:hint="eastAsia"/>
                <w:bCs/>
                <w:szCs w:val="21"/>
              </w:rPr>
              <w:t>西方公共行政学理论前沿</w:t>
            </w:r>
            <w:r w:rsidRPr="005931E3">
              <w:rPr>
                <w:rFonts w:ascii="宋体" w:hAnsi="宋体"/>
                <w:bCs/>
                <w:szCs w:val="21"/>
              </w:rPr>
              <w:t>[M].</w:t>
            </w:r>
            <w:r w:rsidRPr="005931E3">
              <w:rPr>
                <w:rFonts w:ascii="宋体" w:hAnsi="宋体" w:hint="eastAsia"/>
                <w:bCs/>
                <w:szCs w:val="21"/>
              </w:rPr>
              <w:t>北京：中国社会科学出版社，</w:t>
            </w:r>
            <w:r w:rsidRPr="005931E3">
              <w:rPr>
                <w:rFonts w:ascii="宋体" w:hAnsi="宋体"/>
                <w:bCs/>
                <w:szCs w:val="21"/>
              </w:rPr>
              <w:t>2004.</w:t>
            </w:r>
          </w:p>
          <w:p w:rsidR="002E73C4" w:rsidRPr="005931E3" w:rsidRDefault="002E73C4" w:rsidP="002E73C4">
            <w:pPr>
              <w:ind w:right="227" w:firstLineChars="200" w:firstLine="31680"/>
              <w:rPr>
                <w:rFonts w:ascii="宋体"/>
                <w:bCs/>
                <w:szCs w:val="21"/>
              </w:rPr>
            </w:pPr>
            <w:r w:rsidRPr="005931E3">
              <w:rPr>
                <w:rFonts w:ascii="宋体" w:hAnsi="宋体"/>
                <w:bCs/>
                <w:szCs w:val="21"/>
              </w:rPr>
              <w:t>2.</w:t>
            </w:r>
            <w:r w:rsidRPr="005931E3">
              <w:rPr>
                <w:rFonts w:ascii="宋体" w:hAnsi="宋体" w:hint="eastAsia"/>
                <w:bCs/>
                <w:szCs w:val="21"/>
              </w:rPr>
              <w:t>王乐夫</w:t>
            </w:r>
            <w:r w:rsidRPr="005931E3">
              <w:rPr>
                <w:rFonts w:ascii="宋体"/>
                <w:bCs/>
                <w:szCs w:val="21"/>
              </w:rPr>
              <w:t>.</w:t>
            </w:r>
            <w:r w:rsidRPr="005931E3">
              <w:rPr>
                <w:rFonts w:ascii="宋体" w:hAnsi="宋体" w:hint="eastAsia"/>
                <w:bCs/>
                <w:szCs w:val="21"/>
              </w:rPr>
              <w:t>中国公共管理理论前沿</w:t>
            </w:r>
            <w:r w:rsidRPr="005931E3">
              <w:rPr>
                <w:rFonts w:ascii="宋体" w:hAnsi="宋体"/>
                <w:bCs/>
                <w:szCs w:val="21"/>
              </w:rPr>
              <w:t>[M].</w:t>
            </w:r>
            <w:r w:rsidRPr="005931E3">
              <w:rPr>
                <w:rFonts w:ascii="宋体" w:hAnsi="宋体" w:hint="eastAsia"/>
                <w:bCs/>
                <w:szCs w:val="21"/>
              </w:rPr>
              <w:t>北京：中国社会科学出版社，</w:t>
            </w:r>
            <w:r w:rsidRPr="005931E3">
              <w:rPr>
                <w:rFonts w:ascii="宋体" w:hAnsi="宋体"/>
                <w:bCs/>
                <w:szCs w:val="21"/>
              </w:rPr>
              <w:t>2006.</w:t>
            </w:r>
          </w:p>
          <w:p w:rsidR="002E73C4" w:rsidRPr="005931E3" w:rsidRDefault="002E73C4" w:rsidP="002E73C4">
            <w:pPr>
              <w:ind w:right="227" w:firstLineChars="200" w:firstLine="31680"/>
              <w:rPr>
                <w:rFonts w:ascii="宋体"/>
                <w:bCs/>
                <w:szCs w:val="21"/>
              </w:rPr>
            </w:pPr>
            <w:r w:rsidRPr="005931E3">
              <w:rPr>
                <w:rFonts w:ascii="宋体" w:hAnsi="宋体"/>
                <w:bCs/>
                <w:szCs w:val="21"/>
              </w:rPr>
              <w:t>3.</w:t>
            </w:r>
            <w:r w:rsidRPr="005931E3">
              <w:rPr>
                <w:rFonts w:ascii="宋体" w:hAnsi="宋体" w:hint="eastAsia"/>
                <w:bCs/>
                <w:szCs w:val="21"/>
              </w:rPr>
              <w:t>陈振明</w:t>
            </w:r>
            <w:r w:rsidRPr="005931E3">
              <w:rPr>
                <w:rFonts w:ascii="宋体"/>
                <w:bCs/>
                <w:szCs w:val="21"/>
              </w:rPr>
              <w:t>.</w:t>
            </w:r>
            <w:r w:rsidRPr="005931E3">
              <w:rPr>
                <w:rFonts w:ascii="宋体" w:hAnsi="宋体" w:hint="eastAsia"/>
                <w:bCs/>
                <w:szCs w:val="21"/>
              </w:rPr>
              <w:t>公共管理前沿</w:t>
            </w:r>
            <w:r w:rsidRPr="005931E3">
              <w:rPr>
                <w:rFonts w:ascii="宋体" w:hAnsi="宋体"/>
                <w:bCs/>
                <w:szCs w:val="21"/>
              </w:rPr>
              <w:t>[M].</w:t>
            </w:r>
            <w:r w:rsidRPr="005931E3">
              <w:rPr>
                <w:rFonts w:ascii="宋体" w:hAnsi="宋体" w:hint="eastAsia"/>
                <w:bCs/>
                <w:szCs w:val="21"/>
              </w:rPr>
              <w:t>福州：福建人民出版社，</w:t>
            </w:r>
            <w:r w:rsidRPr="005931E3">
              <w:rPr>
                <w:rFonts w:ascii="宋体" w:hAnsi="宋体"/>
                <w:bCs/>
                <w:szCs w:val="21"/>
              </w:rPr>
              <w:t>2002.</w:t>
            </w:r>
          </w:p>
          <w:p w:rsidR="002E73C4" w:rsidRPr="005931E3" w:rsidRDefault="002E73C4" w:rsidP="002E73C4">
            <w:pPr>
              <w:ind w:right="227" w:firstLineChars="200" w:firstLine="31680"/>
              <w:rPr>
                <w:rFonts w:ascii="宋体"/>
                <w:bCs/>
                <w:szCs w:val="21"/>
              </w:rPr>
            </w:pPr>
            <w:r w:rsidRPr="005931E3">
              <w:rPr>
                <w:rFonts w:ascii="宋体" w:hAnsi="宋体"/>
                <w:bCs/>
                <w:szCs w:val="21"/>
              </w:rPr>
              <w:t>4.</w:t>
            </w:r>
            <w:r w:rsidRPr="005931E3">
              <w:rPr>
                <w:rFonts w:ascii="宋体" w:hAnsi="宋体" w:hint="eastAsia"/>
                <w:bCs/>
                <w:szCs w:val="21"/>
              </w:rPr>
              <w:t>张创新</w:t>
            </w:r>
            <w:r w:rsidRPr="005931E3">
              <w:rPr>
                <w:rFonts w:ascii="宋体"/>
                <w:bCs/>
                <w:szCs w:val="21"/>
              </w:rPr>
              <w:t>.</w:t>
            </w:r>
            <w:r w:rsidRPr="005931E3">
              <w:rPr>
                <w:rFonts w:ascii="宋体" w:hAnsi="宋体" w:hint="eastAsia"/>
                <w:bCs/>
                <w:szCs w:val="21"/>
              </w:rPr>
              <w:t>行政管理学前沿问题专题研究</w:t>
            </w:r>
            <w:r w:rsidRPr="005931E3">
              <w:rPr>
                <w:rFonts w:ascii="宋体" w:hAnsi="宋体"/>
                <w:bCs/>
                <w:szCs w:val="21"/>
              </w:rPr>
              <w:t>[M].</w:t>
            </w:r>
            <w:r w:rsidRPr="005931E3">
              <w:rPr>
                <w:rFonts w:ascii="宋体" w:hAnsi="宋体" w:hint="eastAsia"/>
                <w:bCs/>
                <w:szCs w:val="21"/>
              </w:rPr>
              <w:t>长春：吉林人民出版社，</w:t>
            </w:r>
            <w:r w:rsidRPr="005931E3">
              <w:rPr>
                <w:rFonts w:ascii="宋体" w:hAnsi="宋体"/>
                <w:bCs/>
                <w:szCs w:val="21"/>
              </w:rPr>
              <w:t>2004.</w:t>
            </w:r>
          </w:p>
          <w:p w:rsidR="002E73C4" w:rsidRPr="005931E3" w:rsidRDefault="002E73C4" w:rsidP="002E73C4">
            <w:pPr>
              <w:ind w:right="227" w:firstLineChars="200" w:firstLine="31680"/>
              <w:rPr>
                <w:rFonts w:ascii="宋体"/>
                <w:bCs/>
                <w:szCs w:val="21"/>
              </w:rPr>
            </w:pPr>
            <w:r w:rsidRPr="005931E3">
              <w:rPr>
                <w:rFonts w:ascii="宋体" w:hAnsi="宋体"/>
                <w:bCs/>
                <w:szCs w:val="21"/>
              </w:rPr>
              <w:t>5.</w:t>
            </w:r>
            <w:r w:rsidRPr="005931E3">
              <w:rPr>
                <w:rFonts w:ascii="宋体" w:hAnsi="宋体" w:hint="eastAsia"/>
                <w:bCs/>
                <w:szCs w:val="21"/>
              </w:rPr>
              <w:t>陈荣富</w:t>
            </w:r>
            <w:r w:rsidRPr="005931E3">
              <w:rPr>
                <w:rFonts w:ascii="宋体"/>
                <w:bCs/>
                <w:szCs w:val="21"/>
              </w:rPr>
              <w:t>.</w:t>
            </w:r>
            <w:r w:rsidRPr="005931E3">
              <w:rPr>
                <w:rFonts w:ascii="宋体" w:hAnsi="宋体" w:hint="eastAsia"/>
                <w:bCs/>
                <w:szCs w:val="21"/>
              </w:rPr>
              <w:t>公共管理学前沿问题研究</w:t>
            </w:r>
            <w:r w:rsidRPr="005931E3">
              <w:rPr>
                <w:rFonts w:ascii="宋体" w:hAnsi="宋体"/>
                <w:bCs/>
                <w:szCs w:val="21"/>
              </w:rPr>
              <w:t>[M].</w:t>
            </w:r>
            <w:r w:rsidRPr="005931E3">
              <w:rPr>
                <w:rFonts w:ascii="宋体" w:hAnsi="宋体" w:hint="eastAsia"/>
                <w:bCs/>
                <w:szCs w:val="21"/>
              </w:rPr>
              <w:t>哈尔滨：黑龙江人民出版社，</w:t>
            </w:r>
            <w:r w:rsidRPr="005931E3">
              <w:rPr>
                <w:rFonts w:ascii="宋体" w:hAnsi="宋体"/>
                <w:bCs/>
                <w:szCs w:val="21"/>
              </w:rPr>
              <w:t>2002.</w:t>
            </w:r>
          </w:p>
          <w:p w:rsidR="002E73C4" w:rsidRPr="005931E3" w:rsidRDefault="002E73C4" w:rsidP="002E73C4">
            <w:pPr>
              <w:ind w:firstLineChars="150" w:firstLine="31680"/>
              <w:rPr>
                <w:rFonts w:ascii="Times New Roman" w:hAnsi="Times New Roman"/>
                <w:szCs w:val="21"/>
              </w:rPr>
            </w:pPr>
          </w:p>
        </w:tc>
      </w:tr>
    </w:tbl>
    <w:p w:rsidR="002E73C4" w:rsidRPr="005931E3" w:rsidRDefault="002E73C4" w:rsidP="005931E3">
      <w:pPr>
        <w:rPr>
          <w:rFonts w:ascii="黑体" w:eastAsia="黑体" w:hAnsi="宋体"/>
          <w:color w:val="000000"/>
          <w:sz w:val="24"/>
          <w:szCs w:val="20"/>
        </w:rPr>
      </w:pPr>
    </w:p>
    <w:p w:rsidR="002E73C4" w:rsidRPr="005931E3" w:rsidRDefault="002E73C4" w:rsidP="00AE6A29">
      <w:pPr>
        <w:spacing w:line="288" w:lineRule="auto"/>
        <w:jc w:val="center"/>
        <w:rPr>
          <w:rFonts w:ascii="黑体" w:eastAsia="黑体" w:hAnsi="宋体"/>
          <w:b/>
          <w:bCs/>
          <w:color w:val="000000"/>
          <w:sz w:val="24"/>
          <w:szCs w:val="20"/>
        </w:rPr>
      </w:pPr>
      <w:r w:rsidRPr="005931E3">
        <w:rPr>
          <w:rFonts w:ascii="黑体" w:eastAsia="黑体" w:hAnsi="宋体"/>
          <w:color w:val="000000"/>
          <w:sz w:val="24"/>
          <w:szCs w:val="20"/>
        </w:rPr>
        <w:br w:type="page"/>
      </w:r>
      <w:r w:rsidRPr="005931E3">
        <w:rPr>
          <w:rFonts w:ascii="黑体" w:eastAsia="黑体" w:hAnsi="宋体" w:hint="eastAsia"/>
          <w:color w:val="000000"/>
          <w:sz w:val="24"/>
          <w:szCs w:val="20"/>
        </w:rPr>
        <w:t>《社会冲突治理专题研究》课程简明教学大纲</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88"/>
        <w:gridCol w:w="1172"/>
        <w:gridCol w:w="1519"/>
        <w:gridCol w:w="1047"/>
        <w:gridCol w:w="102"/>
        <w:gridCol w:w="1269"/>
        <w:gridCol w:w="2725"/>
      </w:tblGrid>
      <w:tr w:rsidR="002E73C4" w:rsidRPr="005931E3" w:rsidTr="001D2464">
        <w:trPr>
          <w:jc w:val="center"/>
        </w:trPr>
        <w:tc>
          <w:tcPr>
            <w:tcW w:w="688" w:type="dxa"/>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课程</w:t>
            </w:r>
          </w:p>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名称</w:t>
            </w:r>
          </w:p>
        </w:tc>
        <w:tc>
          <w:tcPr>
            <w:tcW w:w="3840" w:type="dxa"/>
            <w:gridSpan w:val="4"/>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社会冲突治理专题研究</w:t>
            </w:r>
          </w:p>
        </w:tc>
        <w:tc>
          <w:tcPr>
            <w:tcW w:w="1269" w:type="dxa"/>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课程编号</w:t>
            </w:r>
          </w:p>
        </w:tc>
        <w:tc>
          <w:tcPr>
            <w:tcW w:w="2725" w:type="dxa"/>
          </w:tcPr>
          <w:p w:rsidR="002E73C4" w:rsidRPr="005931E3" w:rsidRDefault="002E73C4" w:rsidP="00114752">
            <w:pPr>
              <w:spacing w:beforeLines="40" w:afterLines="40"/>
              <w:jc w:val="center"/>
              <w:rPr>
                <w:rFonts w:ascii="Times New Roman" w:hAnsi="Times New Roman"/>
                <w:szCs w:val="21"/>
              </w:rPr>
            </w:pPr>
            <w:r>
              <w:rPr>
                <w:color w:val="000000"/>
                <w:kern w:val="0"/>
                <w:szCs w:val="21"/>
              </w:rPr>
              <w:t>SXSS0303F07</w:t>
            </w:r>
          </w:p>
        </w:tc>
      </w:tr>
      <w:tr w:rsidR="002E73C4" w:rsidRPr="005931E3" w:rsidTr="001D2464">
        <w:trPr>
          <w:jc w:val="center"/>
        </w:trPr>
        <w:tc>
          <w:tcPr>
            <w:tcW w:w="688" w:type="dxa"/>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课程</w:t>
            </w:r>
          </w:p>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类别</w:t>
            </w:r>
          </w:p>
        </w:tc>
        <w:tc>
          <w:tcPr>
            <w:tcW w:w="7834" w:type="dxa"/>
            <w:gridSpan w:val="6"/>
            <w:vAlign w:val="center"/>
          </w:tcPr>
          <w:p w:rsidR="002E73C4" w:rsidRPr="005931E3" w:rsidRDefault="002E73C4" w:rsidP="00114752">
            <w:pPr>
              <w:spacing w:beforeLines="40" w:afterLines="40"/>
              <w:jc w:val="center"/>
              <w:rPr>
                <w:rFonts w:ascii="Times New Roman" w:hAnsi="Times New Roman"/>
                <w:szCs w:val="21"/>
              </w:rPr>
            </w:pPr>
            <w:r w:rsidRPr="005931E3">
              <w:rPr>
                <w:rFonts w:ascii="宋体" w:hAnsi="宋体" w:hint="eastAsia"/>
              </w:rPr>
              <w:t>□</w:t>
            </w:r>
            <w:r w:rsidRPr="005931E3">
              <w:rPr>
                <w:rFonts w:ascii="宋体" w:hAnsi="宋体"/>
              </w:rPr>
              <w:t xml:space="preserve"> </w:t>
            </w:r>
            <w:r w:rsidRPr="005931E3">
              <w:rPr>
                <w:rFonts w:ascii="Times New Roman" w:hAnsi="Times New Roman" w:hint="eastAsia"/>
              </w:rPr>
              <w:t>专业基础</w:t>
            </w:r>
            <w:r w:rsidRPr="005931E3">
              <w:rPr>
                <w:rFonts w:ascii="宋体" w:hAnsi="宋体" w:hint="eastAsia"/>
              </w:rPr>
              <w:t>□</w:t>
            </w:r>
            <w:r w:rsidRPr="005931E3">
              <w:rPr>
                <w:rFonts w:ascii="Times New Roman" w:hAnsi="Times New Roman" w:hint="eastAsia"/>
              </w:rPr>
              <w:t>专业必修</w:t>
            </w:r>
            <w:r w:rsidRPr="005931E3">
              <w:rPr>
                <w:rFonts w:ascii="宋体" w:hAnsi="宋体" w:hint="eastAsia"/>
              </w:rPr>
              <w:t>■</w:t>
            </w:r>
            <w:r w:rsidRPr="005931E3">
              <w:rPr>
                <w:rFonts w:ascii="Times New Roman" w:hAnsi="Times New Roman" w:hint="eastAsia"/>
              </w:rPr>
              <w:t>专业选修</w:t>
            </w:r>
          </w:p>
        </w:tc>
      </w:tr>
      <w:tr w:rsidR="002E73C4" w:rsidRPr="005931E3" w:rsidTr="001D2464">
        <w:trPr>
          <w:trHeight w:val="510"/>
          <w:jc w:val="center"/>
        </w:trPr>
        <w:tc>
          <w:tcPr>
            <w:tcW w:w="688" w:type="dxa"/>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开课</w:t>
            </w:r>
          </w:p>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学期</w:t>
            </w:r>
          </w:p>
        </w:tc>
        <w:tc>
          <w:tcPr>
            <w:tcW w:w="1172" w:type="dxa"/>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第二学期</w:t>
            </w:r>
          </w:p>
        </w:tc>
        <w:tc>
          <w:tcPr>
            <w:tcW w:w="1519" w:type="dxa"/>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学时</w:t>
            </w:r>
          </w:p>
        </w:tc>
        <w:tc>
          <w:tcPr>
            <w:tcW w:w="1047" w:type="dxa"/>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szCs w:val="21"/>
              </w:rPr>
              <w:t>18</w:t>
            </w:r>
          </w:p>
        </w:tc>
        <w:tc>
          <w:tcPr>
            <w:tcW w:w="1371" w:type="dxa"/>
            <w:gridSpan w:val="2"/>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学分</w:t>
            </w:r>
          </w:p>
        </w:tc>
        <w:tc>
          <w:tcPr>
            <w:tcW w:w="2725" w:type="dxa"/>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szCs w:val="21"/>
              </w:rPr>
              <w:t>1</w:t>
            </w:r>
          </w:p>
        </w:tc>
      </w:tr>
      <w:tr w:rsidR="002E73C4" w:rsidRPr="005931E3" w:rsidTr="001D2464">
        <w:trPr>
          <w:jc w:val="center"/>
        </w:trPr>
        <w:tc>
          <w:tcPr>
            <w:tcW w:w="688" w:type="dxa"/>
            <w:vMerge w:val="restart"/>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课程</w:t>
            </w:r>
          </w:p>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负责人</w:t>
            </w:r>
          </w:p>
        </w:tc>
        <w:tc>
          <w:tcPr>
            <w:tcW w:w="1172" w:type="dxa"/>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教师姓名</w:t>
            </w:r>
          </w:p>
        </w:tc>
        <w:tc>
          <w:tcPr>
            <w:tcW w:w="1519" w:type="dxa"/>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祝天智</w:t>
            </w:r>
          </w:p>
        </w:tc>
        <w:tc>
          <w:tcPr>
            <w:tcW w:w="1047" w:type="dxa"/>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职称</w:t>
            </w:r>
          </w:p>
        </w:tc>
        <w:tc>
          <w:tcPr>
            <w:tcW w:w="4096" w:type="dxa"/>
            <w:gridSpan w:val="3"/>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副教授</w:t>
            </w:r>
          </w:p>
        </w:tc>
      </w:tr>
      <w:tr w:rsidR="002E73C4" w:rsidRPr="005931E3" w:rsidTr="001D2464">
        <w:trPr>
          <w:jc w:val="center"/>
        </w:trPr>
        <w:tc>
          <w:tcPr>
            <w:tcW w:w="688" w:type="dxa"/>
            <w:vMerge/>
            <w:vAlign w:val="center"/>
          </w:tcPr>
          <w:p w:rsidR="002E73C4" w:rsidRPr="005931E3" w:rsidRDefault="002E73C4" w:rsidP="00114752">
            <w:pPr>
              <w:spacing w:beforeLines="40" w:afterLines="40"/>
              <w:jc w:val="center"/>
              <w:rPr>
                <w:rFonts w:ascii="Times New Roman" w:hAnsi="Times New Roman"/>
                <w:szCs w:val="21"/>
              </w:rPr>
            </w:pPr>
          </w:p>
        </w:tc>
        <w:tc>
          <w:tcPr>
            <w:tcW w:w="1172" w:type="dxa"/>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联系电话</w:t>
            </w:r>
          </w:p>
        </w:tc>
        <w:tc>
          <w:tcPr>
            <w:tcW w:w="1519" w:type="dxa"/>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szCs w:val="21"/>
              </w:rPr>
              <w:t>15062195635</w:t>
            </w:r>
          </w:p>
        </w:tc>
        <w:tc>
          <w:tcPr>
            <w:tcW w:w="1047" w:type="dxa"/>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电子邮件</w:t>
            </w:r>
          </w:p>
        </w:tc>
        <w:tc>
          <w:tcPr>
            <w:tcW w:w="4096" w:type="dxa"/>
            <w:gridSpan w:val="3"/>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szCs w:val="21"/>
              </w:rPr>
              <w:t>Tianzhizhu126@163.com</w:t>
            </w:r>
          </w:p>
        </w:tc>
      </w:tr>
      <w:tr w:rsidR="002E73C4" w:rsidRPr="005931E3" w:rsidTr="001D2464">
        <w:trPr>
          <w:jc w:val="center"/>
        </w:trPr>
        <w:tc>
          <w:tcPr>
            <w:tcW w:w="688" w:type="dxa"/>
            <w:vMerge w:val="restart"/>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教学团队成员</w:t>
            </w:r>
          </w:p>
        </w:tc>
        <w:tc>
          <w:tcPr>
            <w:tcW w:w="1172" w:type="dxa"/>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姓名</w:t>
            </w:r>
          </w:p>
        </w:tc>
        <w:tc>
          <w:tcPr>
            <w:tcW w:w="1519" w:type="dxa"/>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专业</w:t>
            </w:r>
          </w:p>
        </w:tc>
        <w:tc>
          <w:tcPr>
            <w:tcW w:w="1047" w:type="dxa"/>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职称</w:t>
            </w:r>
          </w:p>
        </w:tc>
        <w:tc>
          <w:tcPr>
            <w:tcW w:w="1371" w:type="dxa"/>
            <w:gridSpan w:val="2"/>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联系电话</w:t>
            </w:r>
          </w:p>
        </w:tc>
        <w:tc>
          <w:tcPr>
            <w:tcW w:w="2725" w:type="dxa"/>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电子邮件</w:t>
            </w:r>
          </w:p>
        </w:tc>
      </w:tr>
      <w:tr w:rsidR="002E73C4" w:rsidRPr="005931E3" w:rsidTr="001D2464">
        <w:trPr>
          <w:jc w:val="center"/>
        </w:trPr>
        <w:tc>
          <w:tcPr>
            <w:tcW w:w="688" w:type="dxa"/>
            <w:vMerge/>
            <w:vAlign w:val="center"/>
          </w:tcPr>
          <w:p w:rsidR="002E73C4" w:rsidRPr="005931E3" w:rsidRDefault="002E73C4" w:rsidP="00114752">
            <w:pPr>
              <w:spacing w:beforeLines="40" w:afterLines="40"/>
              <w:jc w:val="center"/>
              <w:rPr>
                <w:rFonts w:ascii="Times New Roman" w:hAnsi="Times New Roman"/>
                <w:szCs w:val="21"/>
              </w:rPr>
            </w:pPr>
          </w:p>
        </w:tc>
        <w:tc>
          <w:tcPr>
            <w:tcW w:w="1172" w:type="dxa"/>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陈建</w:t>
            </w:r>
          </w:p>
        </w:tc>
        <w:tc>
          <w:tcPr>
            <w:tcW w:w="1519" w:type="dxa"/>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行政管理</w:t>
            </w:r>
          </w:p>
        </w:tc>
        <w:tc>
          <w:tcPr>
            <w:tcW w:w="1047" w:type="dxa"/>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讲师</w:t>
            </w:r>
          </w:p>
        </w:tc>
        <w:tc>
          <w:tcPr>
            <w:tcW w:w="1371" w:type="dxa"/>
            <w:gridSpan w:val="2"/>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szCs w:val="21"/>
              </w:rPr>
              <w:t>15950686918</w:t>
            </w:r>
          </w:p>
        </w:tc>
        <w:tc>
          <w:tcPr>
            <w:tcW w:w="2725" w:type="dxa"/>
          </w:tcPr>
          <w:p w:rsidR="002E73C4" w:rsidRPr="005931E3" w:rsidRDefault="002E73C4" w:rsidP="00114752">
            <w:pPr>
              <w:spacing w:beforeLines="40" w:afterLines="40"/>
              <w:jc w:val="center"/>
              <w:rPr>
                <w:rFonts w:ascii="Times New Roman" w:hAnsi="Times New Roman"/>
                <w:szCs w:val="21"/>
              </w:rPr>
            </w:pPr>
            <w:hyperlink r:id="rId31" w:history="1">
              <w:r w:rsidRPr="005931E3">
                <w:rPr>
                  <w:rFonts w:ascii="Times New Roman" w:hAnsi="Times New Roman"/>
                  <w:szCs w:val="21"/>
                </w:rPr>
                <w:t>chenjian0000www@126.com</w:t>
              </w:r>
            </w:hyperlink>
          </w:p>
        </w:tc>
      </w:tr>
      <w:tr w:rsidR="002E73C4" w:rsidRPr="005931E3" w:rsidTr="001D2464">
        <w:trPr>
          <w:jc w:val="center"/>
        </w:trPr>
        <w:tc>
          <w:tcPr>
            <w:tcW w:w="688" w:type="dxa"/>
            <w:vMerge/>
            <w:vAlign w:val="center"/>
          </w:tcPr>
          <w:p w:rsidR="002E73C4" w:rsidRPr="005931E3" w:rsidRDefault="002E73C4" w:rsidP="00114752">
            <w:pPr>
              <w:spacing w:beforeLines="40" w:afterLines="40"/>
              <w:jc w:val="center"/>
              <w:rPr>
                <w:rFonts w:ascii="Times New Roman" w:hAnsi="Times New Roman"/>
                <w:szCs w:val="21"/>
              </w:rPr>
            </w:pPr>
          </w:p>
        </w:tc>
        <w:tc>
          <w:tcPr>
            <w:tcW w:w="1172" w:type="dxa"/>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杨静慧</w:t>
            </w:r>
          </w:p>
        </w:tc>
        <w:tc>
          <w:tcPr>
            <w:tcW w:w="1519" w:type="dxa"/>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社会学</w:t>
            </w:r>
          </w:p>
        </w:tc>
        <w:tc>
          <w:tcPr>
            <w:tcW w:w="1047" w:type="dxa"/>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讲师</w:t>
            </w:r>
          </w:p>
        </w:tc>
        <w:tc>
          <w:tcPr>
            <w:tcW w:w="1371" w:type="dxa"/>
            <w:gridSpan w:val="2"/>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szCs w:val="21"/>
              </w:rPr>
              <w:t>15996969815</w:t>
            </w:r>
          </w:p>
        </w:tc>
        <w:tc>
          <w:tcPr>
            <w:tcW w:w="2725" w:type="dxa"/>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szCs w:val="21"/>
              </w:rPr>
              <w:t>Jinghui7901@163.com</w:t>
            </w:r>
          </w:p>
        </w:tc>
      </w:tr>
      <w:tr w:rsidR="002E73C4" w:rsidRPr="005931E3" w:rsidTr="001D2464">
        <w:trPr>
          <w:jc w:val="center"/>
        </w:trPr>
        <w:tc>
          <w:tcPr>
            <w:tcW w:w="688" w:type="dxa"/>
            <w:vMerge/>
            <w:vAlign w:val="center"/>
          </w:tcPr>
          <w:p w:rsidR="002E73C4" w:rsidRPr="005931E3" w:rsidRDefault="002E73C4" w:rsidP="00114752">
            <w:pPr>
              <w:spacing w:beforeLines="40" w:afterLines="40"/>
              <w:jc w:val="center"/>
              <w:rPr>
                <w:rFonts w:ascii="Times New Roman" w:hAnsi="Times New Roman"/>
                <w:szCs w:val="21"/>
              </w:rPr>
            </w:pPr>
          </w:p>
        </w:tc>
        <w:tc>
          <w:tcPr>
            <w:tcW w:w="1172" w:type="dxa"/>
            <w:vAlign w:val="center"/>
          </w:tcPr>
          <w:p w:rsidR="002E73C4" w:rsidRPr="005931E3" w:rsidRDefault="002E73C4" w:rsidP="00114752">
            <w:pPr>
              <w:spacing w:beforeLines="40" w:afterLines="40"/>
              <w:jc w:val="center"/>
              <w:rPr>
                <w:rFonts w:ascii="Times New Roman" w:hAnsi="Times New Roman"/>
                <w:szCs w:val="21"/>
              </w:rPr>
            </w:pPr>
          </w:p>
        </w:tc>
        <w:tc>
          <w:tcPr>
            <w:tcW w:w="1519" w:type="dxa"/>
            <w:vAlign w:val="center"/>
          </w:tcPr>
          <w:p w:rsidR="002E73C4" w:rsidRPr="005931E3" w:rsidRDefault="002E73C4" w:rsidP="00114752">
            <w:pPr>
              <w:spacing w:beforeLines="40" w:afterLines="40"/>
              <w:jc w:val="center"/>
              <w:rPr>
                <w:rFonts w:ascii="Times New Roman" w:hAnsi="Times New Roman"/>
                <w:szCs w:val="21"/>
              </w:rPr>
            </w:pPr>
          </w:p>
        </w:tc>
        <w:tc>
          <w:tcPr>
            <w:tcW w:w="1047" w:type="dxa"/>
            <w:vAlign w:val="center"/>
          </w:tcPr>
          <w:p w:rsidR="002E73C4" w:rsidRPr="005931E3" w:rsidRDefault="002E73C4" w:rsidP="00114752">
            <w:pPr>
              <w:spacing w:beforeLines="40" w:afterLines="40"/>
              <w:jc w:val="center"/>
              <w:rPr>
                <w:rFonts w:ascii="Times New Roman" w:hAnsi="Times New Roman"/>
                <w:szCs w:val="21"/>
              </w:rPr>
            </w:pPr>
          </w:p>
        </w:tc>
        <w:tc>
          <w:tcPr>
            <w:tcW w:w="1371" w:type="dxa"/>
            <w:gridSpan w:val="2"/>
          </w:tcPr>
          <w:p w:rsidR="002E73C4" w:rsidRPr="005931E3" w:rsidRDefault="002E73C4" w:rsidP="00114752">
            <w:pPr>
              <w:spacing w:beforeLines="40" w:afterLines="40"/>
              <w:jc w:val="center"/>
              <w:rPr>
                <w:rFonts w:ascii="Times New Roman" w:hAnsi="Times New Roman"/>
                <w:szCs w:val="21"/>
              </w:rPr>
            </w:pPr>
          </w:p>
        </w:tc>
        <w:tc>
          <w:tcPr>
            <w:tcW w:w="2725" w:type="dxa"/>
          </w:tcPr>
          <w:p w:rsidR="002E73C4" w:rsidRPr="005931E3" w:rsidRDefault="002E73C4" w:rsidP="00114752">
            <w:pPr>
              <w:spacing w:beforeLines="40" w:afterLines="40"/>
              <w:jc w:val="center"/>
              <w:rPr>
                <w:rFonts w:ascii="Times New Roman" w:hAnsi="Times New Roman"/>
                <w:szCs w:val="21"/>
              </w:rPr>
            </w:pPr>
          </w:p>
        </w:tc>
      </w:tr>
      <w:tr w:rsidR="002E73C4" w:rsidRPr="005931E3" w:rsidTr="001D2464">
        <w:trPr>
          <w:jc w:val="center"/>
        </w:trPr>
        <w:tc>
          <w:tcPr>
            <w:tcW w:w="688" w:type="dxa"/>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授课</w:t>
            </w:r>
          </w:p>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方式</w:t>
            </w:r>
          </w:p>
        </w:tc>
        <w:tc>
          <w:tcPr>
            <w:tcW w:w="2691" w:type="dxa"/>
            <w:gridSpan w:val="2"/>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课程讲授</w:t>
            </w:r>
            <w:r w:rsidRPr="005931E3">
              <w:rPr>
                <w:rFonts w:ascii="Times New Roman" w:hAnsi="Times New Roman"/>
                <w:szCs w:val="21"/>
              </w:rPr>
              <w:t>+</w:t>
            </w:r>
            <w:r w:rsidRPr="005931E3">
              <w:rPr>
                <w:rFonts w:ascii="Times New Roman" w:hAnsi="Times New Roman" w:hint="eastAsia"/>
                <w:szCs w:val="21"/>
              </w:rPr>
              <w:t>讨论</w:t>
            </w:r>
          </w:p>
        </w:tc>
        <w:tc>
          <w:tcPr>
            <w:tcW w:w="1047" w:type="dxa"/>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考核方式</w:t>
            </w:r>
          </w:p>
        </w:tc>
        <w:tc>
          <w:tcPr>
            <w:tcW w:w="4096" w:type="dxa"/>
            <w:gridSpan w:val="3"/>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专题报告与课程论文</w:t>
            </w:r>
          </w:p>
        </w:tc>
      </w:tr>
      <w:tr w:rsidR="002E73C4" w:rsidRPr="005931E3" w:rsidTr="001D2464">
        <w:trPr>
          <w:jc w:val="center"/>
        </w:trPr>
        <w:tc>
          <w:tcPr>
            <w:tcW w:w="8522" w:type="dxa"/>
            <w:gridSpan w:val="7"/>
          </w:tcPr>
          <w:p w:rsidR="002E73C4" w:rsidRPr="005931E3" w:rsidRDefault="002E73C4" w:rsidP="001D2464">
            <w:pPr>
              <w:rPr>
                <w:rFonts w:ascii="Times New Roman" w:hAnsi="Times New Roman"/>
                <w:szCs w:val="21"/>
              </w:rPr>
            </w:pPr>
            <w:r w:rsidRPr="005931E3">
              <w:rPr>
                <w:rFonts w:ascii="Times New Roman" w:hAnsi="Times New Roman" w:hint="eastAsia"/>
                <w:szCs w:val="21"/>
              </w:rPr>
              <w:t>教学目的及要求</w:t>
            </w:r>
          </w:p>
          <w:p w:rsidR="002E73C4" w:rsidRPr="005931E3" w:rsidRDefault="002E73C4" w:rsidP="002E73C4">
            <w:pPr>
              <w:ind w:firstLineChars="200" w:firstLine="31680"/>
              <w:rPr>
                <w:rFonts w:ascii="Times New Roman" w:hAnsi="Times New Roman"/>
                <w:szCs w:val="21"/>
              </w:rPr>
            </w:pPr>
            <w:r w:rsidRPr="005931E3">
              <w:rPr>
                <w:rFonts w:ascii="Times New Roman" w:hAnsi="宋体" w:hint="eastAsia"/>
                <w:szCs w:val="21"/>
              </w:rPr>
              <w:t>通过对西方社会冲突和社会运动理论的系统介绍，开阔学生视野，掌握分析中国社会冲突问题的理论方法和理论范式。同时，通过对中国社会冲突治理理论范式的介绍，使学生掌握当代中国社会治理研究的主流范式和学术前沿。最后，通过对当代中国社会冲突现行的分类介绍，使学生发现值得研究的学术问题。</w:t>
            </w:r>
          </w:p>
        </w:tc>
      </w:tr>
      <w:tr w:rsidR="002E73C4" w:rsidRPr="005931E3" w:rsidTr="001D2464">
        <w:trPr>
          <w:jc w:val="center"/>
        </w:trPr>
        <w:tc>
          <w:tcPr>
            <w:tcW w:w="8522" w:type="dxa"/>
            <w:gridSpan w:val="7"/>
          </w:tcPr>
          <w:p w:rsidR="002E73C4" w:rsidRPr="005931E3" w:rsidRDefault="002E73C4" w:rsidP="001D2464">
            <w:pPr>
              <w:rPr>
                <w:rFonts w:ascii="Times New Roman" w:hAnsi="Times New Roman"/>
                <w:szCs w:val="21"/>
              </w:rPr>
            </w:pPr>
            <w:r w:rsidRPr="005931E3">
              <w:rPr>
                <w:rFonts w:ascii="Times New Roman" w:hAnsi="Times New Roman" w:hint="eastAsia"/>
                <w:szCs w:val="21"/>
              </w:rPr>
              <w:t>课程内容</w:t>
            </w:r>
          </w:p>
          <w:p w:rsidR="002E73C4" w:rsidRPr="005931E3" w:rsidRDefault="002E73C4" w:rsidP="002E73C4">
            <w:pPr>
              <w:snapToGrid w:val="0"/>
              <w:spacing w:line="288" w:lineRule="auto"/>
              <w:ind w:firstLineChars="200" w:firstLine="31680"/>
              <w:jc w:val="left"/>
              <w:rPr>
                <w:rFonts w:ascii="Times New Roman" w:hAnsi="Times New Roman"/>
                <w:szCs w:val="21"/>
              </w:rPr>
            </w:pPr>
            <w:r w:rsidRPr="005931E3">
              <w:rPr>
                <w:rFonts w:ascii="Times New Roman" w:hAnsi="宋体" w:hint="eastAsia"/>
                <w:szCs w:val="21"/>
              </w:rPr>
              <w:t>本课程的主要内容分为三部分：第一，西方社会冲突理论评介。主要介绍十九世纪以来西方各种社会冲突理论范式，包括社会心理学派、资源动用理论、冲突功能理论、辩证冲突理论、政治过程理论等范式。第二，当代中国社会冲突研究的主要范式评介。主要包括阶级斗争理论、依法抗争理论、以法抗争理论、社会网络理论、弱者武器理论等。第三部分主要介绍当代中国社会冲突形态的演进过程及当前特征。主要介绍税费抗争、工人抗争、环境冲突、征地冲突等形态。</w:t>
            </w:r>
          </w:p>
        </w:tc>
      </w:tr>
      <w:tr w:rsidR="002E73C4" w:rsidRPr="005931E3" w:rsidTr="001D2464">
        <w:trPr>
          <w:jc w:val="center"/>
        </w:trPr>
        <w:tc>
          <w:tcPr>
            <w:tcW w:w="8522" w:type="dxa"/>
            <w:gridSpan w:val="7"/>
            <w:vAlign w:val="center"/>
          </w:tcPr>
          <w:p w:rsidR="002E73C4" w:rsidRPr="005931E3" w:rsidRDefault="002E73C4" w:rsidP="001D2464">
            <w:pPr>
              <w:rPr>
                <w:rFonts w:ascii="Times New Roman" w:hAnsi="Times New Roman"/>
                <w:szCs w:val="21"/>
              </w:rPr>
            </w:pPr>
            <w:r w:rsidRPr="005931E3">
              <w:rPr>
                <w:rFonts w:ascii="Times New Roman" w:hAnsi="Times New Roman" w:hint="eastAsia"/>
                <w:szCs w:val="21"/>
              </w:rPr>
              <w:t>参考书目</w:t>
            </w:r>
          </w:p>
          <w:p w:rsidR="002E73C4" w:rsidRPr="005931E3" w:rsidRDefault="002E73C4" w:rsidP="002E73C4">
            <w:pPr>
              <w:ind w:firstLineChars="150" w:firstLine="31680"/>
              <w:rPr>
                <w:rFonts w:ascii="Times New Roman" w:hAnsi="Times New Roman"/>
                <w:szCs w:val="21"/>
              </w:rPr>
            </w:pPr>
            <w:r w:rsidRPr="005931E3">
              <w:rPr>
                <w:rFonts w:ascii="Times New Roman" w:hAnsi="Times New Roman"/>
                <w:szCs w:val="21"/>
              </w:rPr>
              <w:t>[1]</w:t>
            </w:r>
            <w:r w:rsidRPr="005931E3">
              <w:rPr>
                <w:rFonts w:ascii="Times New Roman" w:hAnsi="Times New Roman" w:hint="eastAsia"/>
                <w:szCs w:val="21"/>
              </w:rPr>
              <w:t>冯仕政；《西方社会运动理论研究》，中国人民大学出版社</w:t>
            </w:r>
            <w:r w:rsidRPr="005931E3">
              <w:rPr>
                <w:rFonts w:ascii="Times New Roman" w:hAnsi="Times New Roman"/>
                <w:szCs w:val="21"/>
              </w:rPr>
              <w:t>2013</w:t>
            </w:r>
            <w:r w:rsidRPr="005931E3">
              <w:rPr>
                <w:rFonts w:ascii="Times New Roman" w:hAnsi="Times New Roman" w:hint="eastAsia"/>
                <w:szCs w:val="21"/>
              </w:rPr>
              <w:t>年版。</w:t>
            </w:r>
          </w:p>
          <w:p w:rsidR="002E73C4" w:rsidRPr="005931E3" w:rsidRDefault="002E73C4" w:rsidP="002E73C4">
            <w:pPr>
              <w:ind w:firstLineChars="150" w:firstLine="31680"/>
              <w:rPr>
                <w:rFonts w:ascii="Times New Roman" w:hAnsi="Times New Roman"/>
                <w:szCs w:val="21"/>
              </w:rPr>
            </w:pPr>
            <w:r w:rsidRPr="005931E3">
              <w:rPr>
                <w:rFonts w:ascii="Times New Roman" w:hAnsi="Times New Roman"/>
                <w:szCs w:val="21"/>
              </w:rPr>
              <w:t xml:space="preserve">[2] </w:t>
            </w:r>
            <w:r w:rsidRPr="005931E3">
              <w:rPr>
                <w:rFonts w:ascii="Times New Roman" w:hAnsi="Times New Roman" w:hint="eastAsia"/>
                <w:szCs w:val="21"/>
              </w:rPr>
              <w:t>赵鼎新：《社会与政治运动讲义》，社会科学文献出版社</w:t>
            </w:r>
            <w:r w:rsidRPr="005931E3">
              <w:rPr>
                <w:rFonts w:ascii="Times New Roman" w:hAnsi="Times New Roman"/>
                <w:szCs w:val="21"/>
              </w:rPr>
              <w:t>2012</w:t>
            </w:r>
            <w:r w:rsidRPr="005931E3">
              <w:rPr>
                <w:rFonts w:ascii="Times New Roman" w:hAnsi="Times New Roman" w:hint="eastAsia"/>
                <w:szCs w:val="21"/>
              </w:rPr>
              <w:t>年版。</w:t>
            </w:r>
          </w:p>
          <w:p w:rsidR="002E73C4" w:rsidRPr="005931E3" w:rsidRDefault="002E73C4" w:rsidP="002E73C4">
            <w:pPr>
              <w:ind w:firstLineChars="150" w:firstLine="31680"/>
              <w:rPr>
                <w:rFonts w:ascii="Times New Roman" w:hAnsi="Times New Roman"/>
                <w:szCs w:val="21"/>
              </w:rPr>
            </w:pPr>
            <w:r w:rsidRPr="005931E3">
              <w:rPr>
                <w:rFonts w:ascii="Times New Roman" w:hAnsi="Times New Roman"/>
                <w:szCs w:val="21"/>
              </w:rPr>
              <w:t>[3]</w:t>
            </w:r>
            <w:r w:rsidRPr="005931E3">
              <w:rPr>
                <w:rFonts w:ascii="Times New Roman" w:hAnsi="Times New Roman" w:hint="eastAsia"/>
                <w:szCs w:val="21"/>
              </w:rPr>
              <w:t>查尔斯</w:t>
            </w:r>
            <w:r w:rsidRPr="005931E3">
              <w:rPr>
                <w:rFonts w:ascii="Times New Roman" w:hAnsi="Times New Roman"/>
                <w:szCs w:val="21"/>
              </w:rPr>
              <w:t>.</w:t>
            </w:r>
            <w:r w:rsidRPr="005931E3">
              <w:rPr>
                <w:rFonts w:ascii="Times New Roman" w:hAnsi="Times New Roman" w:hint="eastAsia"/>
                <w:szCs w:val="21"/>
              </w:rPr>
              <w:t>蒂利：《抗争政治》，译林出版社</w:t>
            </w:r>
            <w:r w:rsidRPr="005931E3">
              <w:rPr>
                <w:rFonts w:ascii="Times New Roman" w:hAnsi="Times New Roman"/>
                <w:szCs w:val="21"/>
              </w:rPr>
              <w:t>2010</w:t>
            </w:r>
            <w:r w:rsidRPr="005931E3">
              <w:rPr>
                <w:rFonts w:ascii="Times New Roman" w:hAnsi="Times New Roman" w:hint="eastAsia"/>
                <w:szCs w:val="21"/>
              </w:rPr>
              <w:t>年版。</w:t>
            </w:r>
          </w:p>
        </w:tc>
      </w:tr>
    </w:tbl>
    <w:p w:rsidR="002E73C4" w:rsidRPr="005931E3" w:rsidRDefault="002E73C4" w:rsidP="00AE6A29">
      <w:pPr>
        <w:snapToGrid w:val="0"/>
        <w:rPr>
          <w:rFonts w:ascii="黑体" w:eastAsia="黑体" w:hAnsi="Times New Roman"/>
          <w:color w:val="000000"/>
          <w:sz w:val="2"/>
          <w:szCs w:val="28"/>
        </w:rPr>
      </w:pPr>
    </w:p>
    <w:p w:rsidR="002E73C4" w:rsidRPr="005931E3" w:rsidRDefault="002E73C4" w:rsidP="003966A9">
      <w:pPr>
        <w:spacing w:line="400" w:lineRule="exact"/>
        <w:ind w:firstLineChars="350" w:firstLine="31680"/>
        <w:jc w:val="center"/>
        <w:rPr>
          <w:rFonts w:ascii="黑体" w:eastAsia="黑体" w:hAnsi="宋体"/>
          <w:color w:val="000000"/>
          <w:sz w:val="24"/>
          <w:szCs w:val="20"/>
        </w:rPr>
      </w:pPr>
      <w:r w:rsidRPr="005931E3">
        <w:rPr>
          <w:rFonts w:ascii="黑体" w:eastAsia="黑体" w:hAnsi="宋体"/>
          <w:color w:val="000000"/>
          <w:sz w:val="24"/>
          <w:szCs w:val="20"/>
        </w:rPr>
        <w:br w:type="page"/>
      </w:r>
    </w:p>
    <w:p w:rsidR="002E73C4" w:rsidRPr="005931E3" w:rsidRDefault="002E73C4" w:rsidP="00114752">
      <w:pPr>
        <w:spacing w:afterLines="50" w:line="360" w:lineRule="auto"/>
        <w:jc w:val="center"/>
        <w:rPr>
          <w:rFonts w:ascii="黑体" w:eastAsia="黑体" w:hAnsi="宋体"/>
          <w:color w:val="000000"/>
          <w:sz w:val="24"/>
          <w:szCs w:val="20"/>
        </w:rPr>
      </w:pPr>
      <w:r w:rsidRPr="005931E3">
        <w:rPr>
          <w:rFonts w:ascii="黑体" w:eastAsia="黑体" w:hAnsi="宋体" w:hint="eastAsia"/>
          <w:color w:val="000000"/>
          <w:sz w:val="24"/>
          <w:szCs w:val="20"/>
        </w:rPr>
        <w:t>城市管理专题课程简明教学大纲</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38"/>
        <w:gridCol w:w="1330"/>
        <w:gridCol w:w="1466"/>
        <w:gridCol w:w="1200"/>
        <w:gridCol w:w="132"/>
        <w:gridCol w:w="1413"/>
        <w:gridCol w:w="2095"/>
      </w:tblGrid>
      <w:tr w:rsidR="002E73C4" w:rsidRPr="005931E3" w:rsidTr="00725084">
        <w:trPr>
          <w:jc w:val="center"/>
        </w:trPr>
        <w:tc>
          <w:tcPr>
            <w:tcW w:w="838" w:type="dxa"/>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课程</w:t>
            </w:r>
          </w:p>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名称</w:t>
            </w:r>
          </w:p>
        </w:tc>
        <w:tc>
          <w:tcPr>
            <w:tcW w:w="4128" w:type="dxa"/>
            <w:gridSpan w:val="4"/>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城市管理专题</w:t>
            </w:r>
          </w:p>
        </w:tc>
        <w:tc>
          <w:tcPr>
            <w:tcW w:w="1413" w:type="dxa"/>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课程编号</w:t>
            </w:r>
          </w:p>
        </w:tc>
        <w:tc>
          <w:tcPr>
            <w:tcW w:w="2095" w:type="dxa"/>
          </w:tcPr>
          <w:p w:rsidR="002E73C4" w:rsidRPr="005931E3" w:rsidRDefault="002E73C4" w:rsidP="00114752">
            <w:pPr>
              <w:spacing w:beforeLines="40" w:afterLines="40"/>
              <w:jc w:val="center"/>
              <w:rPr>
                <w:rFonts w:ascii="Times New Roman" w:hAnsi="Times New Roman"/>
                <w:szCs w:val="21"/>
              </w:rPr>
            </w:pPr>
            <w:r>
              <w:rPr>
                <w:color w:val="000000"/>
                <w:kern w:val="0"/>
                <w:szCs w:val="21"/>
              </w:rPr>
              <w:t>SXSS0303F08</w:t>
            </w:r>
          </w:p>
        </w:tc>
      </w:tr>
      <w:tr w:rsidR="002E73C4" w:rsidRPr="005931E3" w:rsidTr="00725084">
        <w:trPr>
          <w:jc w:val="center"/>
        </w:trPr>
        <w:tc>
          <w:tcPr>
            <w:tcW w:w="838" w:type="dxa"/>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课程</w:t>
            </w:r>
          </w:p>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类别</w:t>
            </w:r>
          </w:p>
        </w:tc>
        <w:tc>
          <w:tcPr>
            <w:tcW w:w="7636" w:type="dxa"/>
            <w:gridSpan w:val="6"/>
            <w:vAlign w:val="center"/>
          </w:tcPr>
          <w:p w:rsidR="002E73C4" w:rsidRPr="005931E3" w:rsidRDefault="002E73C4" w:rsidP="00114752">
            <w:pPr>
              <w:spacing w:beforeLines="40" w:afterLines="40"/>
              <w:jc w:val="center"/>
              <w:rPr>
                <w:rFonts w:ascii="Times New Roman" w:hAnsi="Times New Roman"/>
                <w:szCs w:val="21"/>
              </w:rPr>
            </w:pPr>
            <w:r w:rsidRPr="005931E3">
              <w:rPr>
                <w:rFonts w:ascii="宋体" w:hAnsi="宋体" w:hint="eastAsia"/>
              </w:rPr>
              <w:t>□</w:t>
            </w:r>
            <w:r w:rsidRPr="005931E3">
              <w:rPr>
                <w:rFonts w:ascii="宋体" w:hAnsi="宋体"/>
              </w:rPr>
              <w:t xml:space="preserve"> </w:t>
            </w:r>
            <w:r w:rsidRPr="005931E3">
              <w:rPr>
                <w:rFonts w:ascii="Times New Roman" w:hAnsi="Times New Roman" w:hint="eastAsia"/>
              </w:rPr>
              <w:t>专业基础</w:t>
            </w:r>
            <w:r w:rsidRPr="005931E3">
              <w:rPr>
                <w:rFonts w:ascii="Times New Roman" w:hAnsi="Times New Roman"/>
              </w:rPr>
              <w:t xml:space="preserve">    </w:t>
            </w:r>
            <w:r w:rsidRPr="005931E3">
              <w:rPr>
                <w:rFonts w:ascii="宋体" w:hAnsi="宋体" w:hint="eastAsia"/>
              </w:rPr>
              <w:t>□</w:t>
            </w:r>
            <w:r w:rsidRPr="005931E3">
              <w:rPr>
                <w:rFonts w:ascii="宋体" w:hAnsi="宋体"/>
              </w:rPr>
              <w:t xml:space="preserve"> </w:t>
            </w:r>
            <w:r w:rsidRPr="005931E3">
              <w:rPr>
                <w:rFonts w:ascii="Times New Roman" w:hAnsi="Times New Roman" w:hint="eastAsia"/>
              </w:rPr>
              <w:t>专业必修</w:t>
            </w:r>
            <w:r w:rsidRPr="005931E3">
              <w:rPr>
                <w:rFonts w:ascii="Times New Roman" w:hAnsi="Times New Roman"/>
              </w:rPr>
              <w:t xml:space="preserve">   </w:t>
            </w:r>
            <w:r w:rsidRPr="005931E3">
              <w:rPr>
                <w:rFonts w:ascii="宋体" w:hAnsi="宋体" w:hint="eastAsia"/>
              </w:rPr>
              <w:t>■</w:t>
            </w:r>
            <w:r w:rsidRPr="005931E3">
              <w:rPr>
                <w:rFonts w:ascii="宋体" w:hAnsi="宋体"/>
              </w:rPr>
              <w:t xml:space="preserve"> </w:t>
            </w:r>
            <w:r w:rsidRPr="005931E3">
              <w:rPr>
                <w:rFonts w:ascii="Times New Roman" w:hAnsi="Times New Roman" w:hint="eastAsia"/>
              </w:rPr>
              <w:t>专业选修</w:t>
            </w:r>
          </w:p>
        </w:tc>
      </w:tr>
      <w:tr w:rsidR="002E73C4" w:rsidRPr="005931E3" w:rsidTr="00725084">
        <w:trPr>
          <w:trHeight w:val="510"/>
          <w:jc w:val="center"/>
        </w:trPr>
        <w:tc>
          <w:tcPr>
            <w:tcW w:w="838" w:type="dxa"/>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开课</w:t>
            </w:r>
          </w:p>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学期</w:t>
            </w:r>
          </w:p>
        </w:tc>
        <w:tc>
          <w:tcPr>
            <w:tcW w:w="1330" w:type="dxa"/>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szCs w:val="21"/>
              </w:rPr>
              <w:t>3</w:t>
            </w:r>
          </w:p>
        </w:tc>
        <w:tc>
          <w:tcPr>
            <w:tcW w:w="1466" w:type="dxa"/>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学时</w:t>
            </w:r>
          </w:p>
        </w:tc>
        <w:tc>
          <w:tcPr>
            <w:tcW w:w="1200" w:type="dxa"/>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szCs w:val="21"/>
              </w:rPr>
              <w:t>18</w:t>
            </w:r>
          </w:p>
        </w:tc>
        <w:tc>
          <w:tcPr>
            <w:tcW w:w="1545" w:type="dxa"/>
            <w:gridSpan w:val="2"/>
            <w:vAlign w:val="center"/>
          </w:tcPr>
          <w:p w:rsidR="002E73C4" w:rsidRPr="005931E3" w:rsidRDefault="002E73C4" w:rsidP="002E73C4">
            <w:pPr>
              <w:spacing w:beforeLines="40" w:afterLines="40"/>
              <w:ind w:firstLineChars="250" w:firstLine="31680"/>
              <w:rPr>
                <w:rFonts w:ascii="Times New Roman" w:hAnsi="Times New Roman"/>
                <w:szCs w:val="21"/>
              </w:rPr>
            </w:pPr>
            <w:r w:rsidRPr="005931E3">
              <w:rPr>
                <w:rFonts w:ascii="Times New Roman" w:hAnsi="Times New Roman" w:hint="eastAsia"/>
                <w:szCs w:val="21"/>
              </w:rPr>
              <w:t>学分</w:t>
            </w:r>
          </w:p>
        </w:tc>
        <w:tc>
          <w:tcPr>
            <w:tcW w:w="2095" w:type="dxa"/>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szCs w:val="21"/>
              </w:rPr>
              <w:t>1</w:t>
            </w:r>
          </w:p>
        </w:tc>
      </w:tr>
      <w:tr w:rsidR="002E73C4" w:rsidRPr="005931E3" w:rsidTr="00725084">
        <w:trPr>
          <w:jc w:val="center"/>
        </w:trPr>
        <w:tc>
          <w:tcPr>
            <w:tcW w:w="838" w:type="dxa"/>
            <w:vMerge w:val="restart"/>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课程</w:t>
            </w:r>
          </w:p>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负责人</w:t>
            </w:r>
          </w:p>
        </w:tc>
        <w:tc>
          <w:tcPr>
            <w:tcW w:w="1330" w:type="dxa"/>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教师姓名</w:t>
            </w:r>
          </w:p>
        </w:tc>
        <w:tc>
          <w:tcPr>
            <w:tcW w:w="1466" w:type="dxa"/>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白现军</w:t>
            </w:r>
          </w:p>
        </w:tc>
        <w:tc>
          <w:tcPr>
            <w:tcW w:w="1200" w:type="dxa"/>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职称</w:t>
            </w:r>
          </w:p>
        </w:tc>
        <w:tc>
          <w:tcPr>
            <w:tcW w:w="3640" w:type="dxa"/>
            <w:gridSpan w:val="3"/>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讲师</w:t>
            </w:r>
          </w:p>
        </w:tc>
      </w:tr>
      <w:tr w:rsidR="002E73C4" w:rsidRPr="005931E3" w:rsidTr="00725084">
        <w:trPr>
          <w:jc w:val="center"/>
        </w:trPr>
        <w:tc>
          <w:tcPr>
            <w:tcW w:w="838" w:type="dxa"/>
            <w:vMerge/>
            <w:vAlign w:val="center"/>
          </w:tcPr>
          <w:p w:rsidR="002E73C4" w:rsidRPr="005931E3" w:rsidRDefault="002E73C4" w:rsidP="00114752">
            <w:pPr>
              <w:spacing w:beforeLines="40" w:afterLines="40"/>
              <w:jc w:val="center"/>
              <w:rPr>
                <w:rFonts w:ascii="Times New Roman" w:hAnsi="Times New Roman"/>
                <w:szCs w:val="21"/>
              </w:rPr>
            </w:pPr>
          </w:p>
        </w:tc>
        <w:tc>
          <w:tcPr>
            <w:tcW w:w="1330" w:type="dxa"/>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联系电话</w:t>
            </w:r>
          </w:p>
        </w:tc>
        <w:tc>
          <w:tcPr>
            <w:tcW w:w="1466" w:type="dxa"/>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szCs w:val="21"/>
              </w:rPr>
              <w:t>13775881012</w:t>
            </w:r>
          </w:p>
        </w:tc>
        <w:tc>
          <w:tcPr>
            <w:tcW w:w="1200" w:type="dxa"/>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电子邮件</w:t>
            </w:r>
          </w:p>
        </w:tc>
        <w:tc>
          <w:tcPr>
            <w:tcW w:w="3640" w:type="dxa"/>
            <w:gridSpan w:val="3"/>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szCs w:val="21"/>
              </w:rPr>
              <w:t>xiaobai0830@126.com</w:t>
            </w:r>
          </w:p>
        </w:tc>
      </w:tr>
      <w:tr w:rsidR="002E73C4" w:rsidRPr="005931E3" w:rsidTr="00725084">
        <w:trPr>
          <w:jc w:val="center"/>
        </w:trPr>
        <w:tc>
          <w:tcPr>
            <w:tcW w:w="838" w:type="dxa"/>
            <w:vMerge w:val="restart"/>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教学团队成员</w:t>
            </w:r>
          </w:p>
        </w:tc>
        <w:tc>
          <w:tcPr>
            <w:tcW w:w="1330" w:type="dxa"/>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姓名</w:t>
            </w:r>
          </w:p>
        </w:tc>
        <w:tc>
          <w:tcPr>
            <w:tcW w:w="1466" w:type="dxa"/>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专业</w:t>
            </w:r>
          </w:p>
        </w:tc>
        <w:tc>
          <w:tcPr>
            <w:tcW w:w="1200" w:type="dxa"/>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职称</w:t>
            </w:r>
          </w:p>
        </w:tc>
        <w:tc>
          <w:tcPr>
            <w:tcW w:w="1545" w:type="dxa"/>
            <w:gridSpan w:val="2"/>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联系电话</w:t>
            </w:r>
          </w:p>
        </w:tc>
        <w:tc>
          <w:tcPr>
            <w:tcW w:w="2095" w:type="dxa"/>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电子邮件</w:t>
            </w:r>
          </w:p>
        </w:tc>
      </w:tr>
      <w:tr w:rsidR="002E73C4" w:rsidRPr="005931E3" w:rsidTr="00725084">
        <w:trPr>
          <w:jc w:val="center"/>
        </w:trPr>
        <w:tc>
          <w:tcPr>
            <w:tcW w:w="838" w:type="dxa"/>
            <w:vMerge/>
            <w:vAlign w:val="center"/>
          </w:tcPr>
          <w:p w:rsidR="002E73C4" w:rsidRPr="005931E3" w:rsidRDefault="002E73C4" w:rsidP="00114752">
            <w:pPr>
              <w:spacing w:beforeLines="40" w:afterLines="40"/>
              <w:jc w:val="center"/>
              <w:rPr>
                <w:rFonts w:ascii="Times New Roman" w:hAnsi="Times New Roman"/>
                <w:szCs w:val="21"/>
              </w:rPr>
            </w:pPr>
          </w:p>
        </w:tc>
        <w:tc>
          <w:tcPr>
            <w:tcW w:w="1330" w:type="dxa"/>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周定财</w:t>
            </w:r>
          </w:p>
        </w:tc>
        <w:tc>
          <w:tcPr>
            <w:tcW w:w="1466" w:type="dxa"/>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行政管理</w:t>
            </w:r>
          </w:p>
        </w:tc>
        <w:tc>
          <w:tcPr>
            <w:tcW w:w="1200" w:type="dxa"/>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副教授</w:t>
            </w:r>
          </w:p>
        </w:tc>
        <w:tc>
          <w:tcPr>
            <w:tcW w:w="1545" w:type="dxa"/>
            <w:gridSpan w:val="2"/>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szCs w:val="21"/>
              </w:rPr>
              <w:t>13775881312</w:t>
            </w:r>
          </w:p>
        </w:tc>
        <w:tc>
          <w:tcPr>
            <w:tcW w:w="2095" w:type="dxa"/>
          </w:tcPr>
          <w:p w:rsidR="002E73C4" w:rsidRPr="005931E3" w:rsidRDefault="002E73C4" w:rsidP="00114752">
            <w:pPr>
              <w:spacing w:beforeLines="40" w:afterLines="40"/>
              <w:jc w:val="center"/>
              <w:rPr>
                <w:rFonts w:ascii="Times New Roman" w:hAnsi="Times New Roman"/>
                <w:szCs w:val="21"/>
              </w:rPr>
            </w:pPr>
          </w:p>
        </w:tc>
      </w:tr>
      <w:tr w:rsidR="002E73C4" w:rsidRPr="005931E3" w:rsidTr="00725084">
        <w:trPr>
          <w:jc w:val="center"/>
        </w:trPr>
        <w:tc>
          <w:tcPr>
            <w:tcW w:w="838" w:type="dxa"/>
            <w:vMerge/>
            <w:vAlign w:val="center"/>
          </w:tcPr>
          <w:p w:rsidR="002E73C4" w:rsidRPr="005931E3" w:rsidRDefault="002E73C4" w:rsidP="00114752">
            <w:pPr>
              <w:spacing w:beforeLines="40" w:afterLines="40"/>
              <w:jc w:val="center"/>
              <w:rPr>
                <w:rFonts w:ascii="Times New Roman" w:hAnsi="Times New Roman"/>
                <w:szCs w:val="21"/>
              </w:rPr>
            </w:pPr>
          </w:p>
        </w:tc>
        <w:tc>
          <w:tcPr>
            <w:tcW w:w="1330" w:type="dxa"/>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杨放</w:t>
            </w:r>
          </w:p>
        </w:tc>
        <w:tc>
          <w:tcPr>
            <w:tcW w:w="1466" w:type="dxa"/>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政治学</w:t>
            </w:r>
          </w:p>
        </w:tc>
        <w:tc>
          <w:tcPr>
            <w:tcW w:w="1200" w:type="dxa"/>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讲师</w:t>
            </w:r>
          </w:p>
        </w:tc>
        <w:tc>
          <w:tcPr>
            <w:tcW w:w="1545" w:type="dxa"/>
            <w:gridSpan w:val="2"/>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szCs w:val="21"/>
              </w:rPr>
              <w:t>13685171076</w:t>
            </w:r>
          </w:p>
        </w:tc>
        <w:tc>
          <w:tcPr>
            <w:tcW w:w="2095" w:type="dxa"/>
          </w:tcPr>
          <w:p w:rsidR="002E73C4" w:rsidRPr="005931E3" w:rsidRDefault="002E73C4" w:rsidP="00114752">
            <w:pPr>
              <w:spacing w:beforeLines="40" w:afterLines="40"/>
              <w:jc w:val="center"/>
              <w:rPr>
                <w:rFonts w:ascii="Times New Roman" w:hAnsi="Times New Roman"/>
                <w:szCs w:val="21"/>
              </w:rPr>
            </w:pPr>
          </w:p>
        </w:tc>
      </w:tr>
      <w:tr w:rsidR="002E73C4" w:rsidRPr="005931E3" w:rsidTr="00725084">
        <w:trPr>
          <w:jc w:val="center"/>
        </w:trPr>
        <w:tc>
          <w:tcPr>
            <w:tcW w:w="838" w:type="dxa"/>
            <w:vMerge/>
            <w:vAlign w:val="center"/>
          </w:tcPr>
          <w:p w:rsidR="002E73C4" w:rsidRPr="005931E3" w:rsidRDefault="002E73C4" w:rsidP="00114752">
            <w:pPr>
              <w:spacing w:beforeLines="40" w:afterLines="40"/>
              <w:jc w:val="center"/>
              <w:rPr>
                <w:rFonts w:ascii="Times New Roman" w:hAnsi="Times New Roman"/>
                <w:szCs w:val="21"/>
              </w:rPr>
            </w:pPr>
          </w:p>
        </w:tc>
        <w:tc>
          <w:tcPr>
            <w:tcW w:w="1330" w:type="dxa"/>
            <w:vAlign w:val="center"/>
          </w:tcPr>
          <w:p w:rsidR="002E73C4" w:rsidRPr="005931E3" w:rsidRDefault="002E73C4" w:rsidP="00114752">
            <w:pPr>
              <w:spacing w:beforeLines="40" w:afterLines="40"/>
              <w:jc w:val="center"/>
              <w:rPr>
                <w:rFonts w:ascii="Times New Roman" w:hAnsi="Times New Roman"/>
                <w:szCs w:val="21"/>
              </w:rPr>
            </w:pPr>
          </w:p>
        </w:tc>
        <w:tc>
          <w:tcPr>
            <w:tcW w:w="1466" w:type="dxa"/>
            <w:vAlign w:val="center"/>
          </w:tcPr>
          <w:p w:rsidR="002E73C4" w:rsidRPr="005931E3" w:rsidRDefault="002E73C4" w:rsidP="00114752">
            <w:pPr>
              <w:spacing w:beforeLines="40" w:afterLines="40"/>
              <w:jc w:val="center"/>
              <w:rPr>
                <w:rFonts w:ascii="Times New Roman" w:hAnsi="Times New Roman"/>
                <w:szCs w:val="21"/>
              </w:rPr>
            </w:pPr>
          </w:p>
        </w:tc>
        <w:tc>
          <w:tcPr>
            <w:tcW w:w="1200" w:type="dxa"/>
            <w:vAlign w:val="center"/>
          </w:tcPr>
          <w:p w:rsidR="002E73C4" w:rsidRPr="005931E3" w:rsidRDefault="002E73C4" w:rsidP="00114752">
            <w:pPr>
              <w:spacing w:beforeLines="40" w:afterLines="40"/>
              <w:jc w:val="center"/>
              <w:rPr>
                <w:rFonts w:ascii="Times New Roman" w:hAnsi="Times New Roman"/>
                <w:szCs w:val="21"/>
              </w:rPr>
            </w:pPr>
          </w:p>
        </w:tc>
        <w:tc>
          <w:tcPr>
            <w:tcW w:w="1545" w:type="dxa"/>
            <w:gridSpan w:val="2"/>
          </w:tcPr>
          <w:p w:rsidR="002E73C4" w:rsidRPr="005931E3" w:rsidRDefault="002E73C4" w:rsidP="00114752">
            <w:pPr>
              <w:spacing w:beforeLines="40" w:afterLines="40"/>
              <w:jc w:val="center"/>
              <w:rPr>
                <w:rFonts w:ascii="Times New Roman" w:hAnsi="Times New Roman"/>
                <w:szCs w:val="21"/>
              </w:rPr>
            </w:pPr>
          </w:p>
        </w:tc>
        <w:tc>
          <w:tcPr>
            <w:tcW w:w="2095" w:type="dxa"/>
          </w:tcPr>
          <w:p w:rsidR="002E73C4" w:rsidRPr="005931E3" w:rsidRDefault="002E73C4" w:rsidP="00114752">
            <w:pPr>
              <w:spacing w:beforeLines="40" w:afterLines="40"/>
              <w:jc w:val="center"/>
              <w:rPr>
                <w:rFonts w:ascii="Times New Roman" w:hAnsi="Times New Roman"/>
                <w:szCs w:val="21"/>
              </w:rPr>
            </w:pPr>
          </w:p>
        </w:tc>
      </w:tr>
      <w:tr w:rsidR="002E73C4" w:rsidRPr="005931E3" w:rsidTr="00725084">
        <w:trPr>
          <w:jc w:val="center"/>
        </w:trPr>
        <w:tc>
          <w:tcPr>
            <w:tcW w:w="838" w:type="dxa"/>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授课</w:t>
            </w:r>
          </w:p>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方式</w:t>
            </w:r>
          </w:p>
        </w:tc>
        <w:tc>
          <w:tcPr>
            <w:tcW w:w="2796" w:type="dxa"/>
            <w:gridSpan w:val="2"/>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color w:val="000000"/>
                <w:szCs w:val="21"/>
              </w:rPr>
              <w:t>（</w:t>
            </w:r>
            <w:r w:rsidRPr="005931E3">
              <w:rPr>
                <w:rFonts w:ascii="Times New Roman" w:hAnsi="Times New Roman"/>
                <w:color w:val="000000"/>
                <w:szCs w:val="21"/>
              </w:rPr>
              <w:t>1</w:t>
            </w:r>
            <w:r w:rsidRPr="005931E3">
              <w:rPr>
                <w:rFonts w:ascii="Times New Roman" w:hAnsi="Times New Roman" w:hint="eastAsia"/>
                <w:color w:val="000000"/>
                <w:szCs w:val="21"/>
              </w:rPr>
              <w:t>）课堂讲授；（</w:t>
            </w:r>
            <w:r w:rsidRPr="005931E3">
              <w:rPr>
                <w:rFonts w:ascii="Times New Roman" w:hAnsi="Times New Roman"/>
                <w:color w:val="000000"/>
                <w:szCs w:val="21"/>
              </w:rPr>
              <w:t>2</w:t>
            </w:r>
            <w:r w:rsidRPr="005931E3">
              <w:rPr>
                <w:rFonts w:ascii="Times New Roman" w:hAnsi="Times New Roman" w:hint="eastAsia"/>
                <w:color w:val="000000"/>
                <w:szCs w:val="21"/>
              </w:rPr>
              <w:t>）专题讨论；（</w:t>
            </w:r>
            <w:r w:rsidRPr="005931E3">
              <w:rPr>
                <w:rFonts w:ascii="Times New Roman" w:hAnsi="Times New Roman"/>
                <w:color w:val="000000"/>
                <w:szCs w:val="21"/>
              </w:rPr>
              <w:t>3</w:t>
            </w:r>
            <w:r w:rsidRPr="005931E3">
              <w:rPr>
                <w:rFonts w:ascii="Times New Roman" w:hAnsi="Times New Roman" w:hint="eastAsia"/>
                <w:color w:val="000000"/>
                <w:szCs w:val="21"/>
              </w:rPr>
              <w:t>）案例教学。</w:t>
            </w:r>
          </w:p>
        </w:tc>
        <w:tc>
          <w:tcPr>
            <w:tcW w:w="1200" w:type="dxa"/>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考核方式</w:t>
            </w:r>
          </w:p>
        </w:tc>
        <w:tc>
          <w:tcPr>
            <w:tcW w:w="3640" w:type="dxa"/>
            <w:gridSpan w:val="3"/>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考查</w:t>
            </w:r>
          </w:p>
        </w:tc>
      </w:tr>
      <w:tr w:rsidR="002E73C4" w:rsidRPr="005931E3" w:rsidTr="00725084">
        <w:trPr>
          <w:jc w:val="center"/>
        </w:trPr>
        <w:tc>
          <w:tcPr>
            <w:tcW w:w="8474" w:type="dxa"/>
            <w:gridSpan w:val="7"/>
          </w:tcPr>
          <w:p w:rsidR="002E73C4" w:rsidRPr="005931E3" w:rsidRDefault="002E73C4" w:rsidP="005931E3">
            <w:pPr>
              <w:rPr>
                <w:rFonts w:ascii="Times New Roman" w:hAnsi="Times New Roman"/>
                <w:szCs w:val="21"/>
              </w:rPr>
            </w:pPr>
            <w:r w:rsidRPr="005931E3">
              <w:rPr>
                <w:rFonts w:ascii="Times New Roman" w:hAnsi="Times New Roman" w:hint="eastAsia"/>
                <w:szCs w:val="21"/>
              </w:rPr>
              <w:t>教学目的及要求</w:t>
            </w:r>
          </w:p>
          <w:p w:rsidR="002E73C4" w:rsidRPr="005931E3" w:rsidRDefault="002E73C4" w:rsidP="002E73C4">
            <w:pPr>
              <w:ind w:firstLineChars="200" w:firstLine="31680"/>
              <w:rPr>
                <w:rFonts w:ascii="Times New Roman" w:hAnsi="Times New Roman"/>
                <w:szCs w:val="21"/>
              </w:rPr>
            </w:pPr>
            <w:r w:rsidRPr="005931E3">
              <w:rPr>
                <w:rFonts w:ascii="Times New Roman" w:hAnsi="Times New Roman" w:hint="eastAsia"/>
                <w:color w:val="000000"/>
                <w:szCs w:val="21"/>
              </w:rPr>
              <w:t>通过本课程的学习，使学生正确理解与掌握在新型城镇化背景下，城市管理的主要内容和基本知识，把握城市管理中的基本原理和一般方法，并能综合运用于对实际问题的分析，探求城市管理的基本规律和方式，构建解决一般城市管理问题的能力，培养研究生服务于公共管理的综合素质。</w:t>
            </w:r>
          </w:p>
        </w:tc>
      </w:tr>
      <w:tr w:rsidR="002E73C4" w:rsidRPr="005931E3" w:rsidTr="00725084">
        <w:trPr>
          <w:jc w:val="center"/>
        </w:trPr>
        <w:tc>
          <w:tcPr>
            <w:tcW w:w="8474" w:type="dxa"/>
            <w:gridSpan w:val="7"/>
          </w:tcPr>
          <w:p w:rsidR="002E73C4" w:rsidRPr="005931E3" w:rsidRDefault="002E73C4" w:rsidP="005931E3">
            <w:pPr>
              <w:rPr>
                <w:rFonts w:ascii="Times New Roman" w:hAnsi="Times New Roman"/>
                <w:szCs w:val="21"/>
              </w:rPr>
            </w:pPr>
            <w:r w:rsidRPr="005931E3">
              <w:rPr>
                <w:rFonts w:ascii="Times New Roman" w:hAnsi="Times New Roman" w:hint="eastAsia"/>
                <w:szCs w:val="21"/>
              </w:rPr>
              <w:t>课程内容</w:t>
            </w:r>
          </w:p>
          <w:p w:rsidR="002E73C4" w:rsidRPr="005931E3" w:rsidRDefault="002E73C4" w:rsidP="005931E3">
            <w:pPr>
              <w:rPr>
                <w:rFonts w:ascii="Times New Roman" w:hAnsi="Times New Roman"/>
                <w:szCs w:val="21"/>
              </w:rPr>
            </w:pPr>
            <w:r w:rsidRPr="005931E3">
              <w:rPr>
                <w:rFonts w:ascii="Times New Roman" w:hAnsi="Times New Roman"/>
                <w:szCs w:val="21"/>
              </w:rPr>
              <w:t xml:space="preserve">    </w:t>
            </w:r>
            <w:r w:rsidRPr="005931E3">
              <w:rPr>
                <w:rFonts w:ascii="Times New Roman" w:hAnsi="Times New Roman" w:hint="eastAsia"/>
                <w:szCs w:val="21"/>
              </w:rPr>
              <w:t>专题一</w:t>
            </w:r>
            <w:r w:rsidRPr="005931E3">
              <w:rPr>
                <w:rFonts w:ascii="Times New Roman" w:hAnsi="Times New Roman"/>
                <w:szCs w:val="21"/>
              </w:rPr>
              <w:t xml:space="preserve">  </w:t>
            </w:r>
            <w:r w:rsidRPr="005931E3">
              <w:rPr>
                <w:rFonts w:ascii="Times New Roman" w:hAnsi="Times New Roman" w:hint="eastAsia"/>
                <w:szCs w:val="21"/>
              </w:rPr>
              <w:t>城市管理面临的挑战及理论回应</w:t>
            </w:r>
            <w:r w:rsidRPr="005931E3">
              <w:rPr>
                <w:rFonts w:ascii="Times New Roman" w:hAnsi="Times New Roman"/>
                <w:szCs w:val="21"/>
              </w:rPr>
              <w:t xml:space="preserve"> </w:t>
            </w:r>
          </w:p>
          <w:p w:rsidR="002E73C4" w:rsidRPr="005931E3" w:rsidRDefault="002E73C4" w:rsidP="005931E3">
            <w:pPr>
              <w:rPr>
                <w:rFonts w:ascii="Times New Roman" w:hAnsi="Times New Roman"/>
                <w:szCs w:val="21"/>
              </w:rPr>
            </w:pPr>
            <w:r w:rsidRPr="005931E3">
              <w:rPr>
                <w:rFonts w:ascii="Times New Roman" w:hAnsi="Times New Roman"/>
                <w:szCs w:val="21"/>
              </w:rPr>
              <w:t xml:space="preserve">        </w:t>
            </w:r>
            <w:r w:rsidRPr="005931E3">
              <w:rPr>
                <w:rFonts w:ascii="Times New Roman" w:hAnsi="Times New Roman" w:hint="eastAsia"/>
                <w:szCs w:val="21"/>
              </w:rPr>
              <w:t>一、</w:t>
            </w:r>
            <w:r w:rsidRPr="005931E3">
              <w:rPr>
                <w:rFonts w:ascii="Times New Roman" w:hAnsi="Times New Roman"/>
                <w:szCs w:val="21"/>
              </w:rPr>
              <w:t xml:space="preserve"> </w:t>
            </w:r>
            <w:r w:rsidRPr="005931E3">
              <w:rPr>
                <w:rFonts w:ascii="Times New Roman" w:hAnsi="Times New Roman" w:hint="eastAsia"/>
                <w:szCs w:val="21"/>
              </w:rPr>
              <w:t>城市管理的挑战和理论演进</w:t>
            </w:r>
            <w:r w:rsidRPr="005931E3">
              <w:rPr>
                <w:rFonts w:ascii="Times New Roman" w:hAnsi="Times New Roman"/>
                <w:szCs w:val="21"/>
              </w:rPr>
              <w:t xml:space="preserve"> </w:t>
            </w:r>
          </w:p>
          <w:p w:rsidR="002E73C4" w:rsidRPr="005931E3" w:rsidRDefault="002E73C4" w:rsidP="005931E3">
            <w:pPr>
              <w:rPr>
                <w:rFonts w:ascii="Times New Roman" w:hAnsi="Times New Roman"/>
                <w:szCs w:val="21"/>
              </w:rPr>
            </w:pPr>
            <w:r w:rsidRPr="005931E3">
              <w:rPr>
                <w:rFonts w:ascii="Times New Roman" w:hAnsi="Times New Roman"/>
                <w:szCs w:val="21"/>
              </w:rPr>
              <w:t xml:space="preserve">        </w:t>
            </w:r>
            <w:r w:rsidRPr="005931E3">
              <w:rPr>
                <w:rFonts w:ascii="Times New Roman" w:hAnsi="Times New Roman" w:hint="eastAsia"/>
                <w:szCs w:val="21"/>
              </w:rPr>
              <w:t>二、</w:t>
            </w:r>
            <w:r w:rsidRPr="005931E3">
              <w:rPr>
                <w:rFonts w:ascii="Times New Roman" w:hAnsi="Times New Roman"/>
                <w:szCs w:val="21"/>
              </w:rPr>
              <w:t xml:space="preserve"> </w:t>
            </w:r>
            <w:r w:rsidRPr="005931E3">
              <w:rPr>
                <w:rFonts w:ascii="Times New Roman" w:hAnsi="Times New Roman" w:hint="eastAsia"/>
                <w:szCs w:val="21"/>
              </w:rPr>
              <w:t>城市治理及其作用机制</w:t>
            </w:r>
            <w:r w:rsidRPr="005931E3">
              <w:rPr>
                <w:rFonts w:ascii="Times New Roman" w:hAnsi="Times New Roman"/>
                <w:szCs w:val="21"/>
              </w:rPr>
              <w:t xml:space="preserve"> </w:t>
            </w:r>
          </w:p>
          <w:p w:rsidR="002E73C4" w:rsidRPr="005931E3" w:rsidRDefault="002E73C4" w:rsidP="005931E3">
            <w:pPr>
              <w:rPr>
                <w:rFonts w:ascii="Times New Roman" w:hAnsi="Times New Roman"/>
                <w:color w:val="000000"/>
                <w:szCs w:val="21"/>
              </w:rPr>
            </w:pPr>
            <w:r w:rsidRPr="005931E3">
              <w:rPr>
                <w:rFonts w:ascii="Times New Roman" w:hAnsi="Times New Roman"/>
                <w:szCs w:val="21"/>
              </w:rPr>
              <w:t xml:space="preserve">        </w:t>
            </w:r>
            <w:r w:rsidRPr="005931E3">
              <w:rPr>
                <w:rFonts w:ascii="Times New Roman" w:hAnsi="Times New Roman" w:hint="eastAsia"/>
                <w:szCs w:val="21"/>
              </w:rPr>
              <w:t>三、</w:t>
            </w:r>
            <w:r w:rsidRPr="005931E3">
              <w:rPr>
                <w:rFonts w:ascii="Times New Roman" w:hAnsi="Times New Roman"/>
                <w:szCs w:val="21"/>
              </w:rPr>
              <w:t xml:space="preserve"> </w:t>
            </w:r>
            <w:r w:rsidRPr="005931E3">
              <w:rPr>
                <w:rFonts w:ascii="Times New Roman" w:hAnsi="Times New Roman" w:hint="eastAsia"/>
                <w:szCs w:val="21"/>
              </w:rPr>
              <w:t>城市化发展道路及城乡关系</w:t>
            </w:r>
            <w:r w:rsidRPr="005931E3">
              <w:rPr>
                <w:rFonts w:ascii="Times New Roman" w:hAnsi="Times New Roman" w:hint="eastAsia"/>
                <w:color w:val="000000"/>
                <w:szCs w:val="21"/>
              </w:rPr>
              <w:t>的思考</w:t>
            </w:r>
            <w:r w:rsidRPr="005931E3">
              <w:rPr>
                <w:rFonts w:ascii="Times New Roman" w:hAnsi="Times New Roman"/>
                <w:color w:val="000000"/>
                <w:szCs w:val="21"/>
              </w:rPr>
              <w:t xml:space="preserve"> </w:t>
            </w:r>
          </w:p>
          <w:p w:rsidR="002E73C4" w:rsidRPr="005931E3" w:rsidRDefault="002E73C4" w:rsidP="002E73C4">
            <w:pPr>
              <w:ind w:firstLineChars="200" w:firstLine="31680"/>
              <w:rPr>
                <w:rFonts w:ascii="Times New Roman" w:hAnsi="Times New Roman"/>
                <w:color w:val="000000"/>
                <w:szCs w:val="21"/>
              </w:rPr>
            </w:pPr>
            <w:r w:rsidRPr="005931E3">
              <w:rPr>
                <w:rFonts w:ascii="Times New Roman" w:hAnsi="Times New Roman"/>
                <w:color w:val="000000"/>
                <w:szCs w:val="21"/>
              </w:rPr>
              <w:t xml:space="preserve">    </w:t>
            </w:r>
            <w:r w:rsidRPr="005931E3">
              <w:rPr>
                <w:rFonts w:ascii="Times New Roman" w:hAnsi="Times New Roman" w:hint="eastAsia"/>
                <w:color w:val="000000"/>
                <w:szCs w:val="21"/>
              </w:rPr>
              <w:t>四、</w:t>
            </w:r>
            <w:r w:rsidRPr="005931E3">
              <w:rPr>
                <w:rFonts w:ascii="Times New Roman" w:hAnsi="Times New Roman"/>
                <w:color w:val="000000"/>
                <w:szCs w:val="21"/>
              </w:rPr>
              <w:t xml:space="preserve"> </w:t>
            </w:r>
            <w:r w:rsidRPr="005931E3">
              <w:rPr>
                <w:rFonts w:ascii="Times New Roman" w:hAnsi="Times New Roman" w:hint="eastAsia"/>
                <w:color w:val="000000"/>
                <w:szCs w:val="21"/>
              </w:rPr>
              <w:t>中国的城市群发展与区域治理</w:t>
            </w:r>
            <w:r w:rsidRPr="005931E3">
              <w:rPr>
                <w:rFonts w:ascii="Times New Roman" w:hAnsi="Times New Roman"/>
                <w:color w:val="000000"/>
                <w:szCs w:val="21"/>
              </w:rPr>
              <w:t xml:space="preserve"> </w:t>
            </w:r>
          </w:p>
          <w:p w:rsidR="002E73C4" w:rsidRPr="005931E3" w:rsidRDefault="002E73C4" w:rsidP="002E73C4">
            <w:pPr>
              <w:ind w:firstLineChars="200" w:firstLine="31680"/>
              <w:rPr>
                <w:rFonts w:ascii="Times New Roman" w:hAnsi="Times New Roman"/>
                <w:color w:val="000000"/>
                <w:szCs w:val="21"/>
              </w:rPr>
            </w:pPr>
            <w:r w:rsidRPr="005931E3">
              <w:rPr>
                <w:rFonts w:ascii="Times New Roman" w:hAnsi="Times New Roman" w:hint="eastAsia"/>
                <w:color w:val="000000"/>
                <w:szCs w:val="21"/>
              </w:rPr>
              <w:t>专题二</w:t>
            </w:r>
            <w:r w:rsidRPr="005931E3">
              <w:rPr>
                <w:rFonts w:ascii="Times New Roman" w:hAnsi="Times New Roman"/>
                <w:color w:val="000000"/>
                <w:szCs w:val="21"/>
              </w:rPr>
              <w:t xml:space="preserve">  </w:t>
            </w:r>
            <w:r w:rsidRPr="005931E3">
              <w:rPr>
                <w:rFonts w:ascii="Times New Roman" w:hAnsi="Times New Roman" w:hint="eastAsia"/>
                <w:color w:val="000000"/>
                <w:szCs w:val="21"/>
              </w:rPr>
              <w:t>城市治理中企业利益的实现</w:t>
            </w:r>
            <w:r w:rsidRPr="005931E3">
              <w:rPr>
                <w:rFonts w:ascii="Times New Roman" w:hAnsi="Times New Roman"/>
                <w:color w:val="000000"/>
                <w:szCs w:val="21"/>
              </w:rPr>
              <w:t xml:space="preserve">  </w:t>
            </w:r>
          </w:p>
          <w:p w:rsidR="002E73C4" w:rsidRPr="005931E3" w:rsidRDefault="002E73C4" w:rsidP="002E73C4">
            <w:pPr>
              <w:ind w:firstLineChars="200" w:firstLine="31680"/>
              <w:rPr>
                <w:rFonts w:ascii="Times New Roman" w:hAnsi="Times New Roman"/>
                <w:color w:val="000000"/>
                <w:szCs w:val="21"/>
              </w:rPr>
            </w:pPr>
            <w:r w:rsidRPr="005931E3">
              <w:rPr>
                <w:rFonts w:ascii="Times New Roman" w:hAnsi="Times New Roman"/>
                <w:color w:val="000000"/>
                <w:szCs w:val="21"/>
              </w:rPr>
              <w:t xml:space="preserve">    </w:t>
            </w:r>
            <w:r w:rsidRPr="005931E3">
              <w:rPr>
                <w:rFonts w:ascii="Times New Roman" w:hAnsi="Times New Roman" w:hint="eastAsia"/>
                <w:color w:val="000000"/>
                <w:szCs w:val="21"/>
              </w:rPr>
              <w:t>一、</w:t>
            </w:r>
            <w:r w:rsidRPr="005931E3">
              <w:rPr>
                <w:rFonts w:ascii="Times New Roman" w:hAnsi="Times New Roman"/>
                <w:color w:val="000000"/>
                <w:szCs w:val="21"/>
              </w:rPr>
              <w:t xml:space="preserve"> </w:t>
            </w:r>
            <w:r w:rsidRPr="005931E3">
              <w:rPr>
                <w:rFonts w:ascii="Times New Roman" w:hAnsi="Times New Roman" w:hint="eastAsia"/>
                <w:color w:val="000000"/>
                <w:szCs w:val="21"/>
              </w:rPr>
              <w:t>城市治理中的企业定位</w:t>
            </w:r>
            <w:r w:rsidRPr="005931E3">
              <w:rPr>
                <w:rFonts w:ascii="Times New Roman" w:hAnsi="Times New Roman"/>
                <w:color w:val="000000"/>
                <w:szCs w:val="21"/>
              </w:rPr>
              <w:t xml:space="preserve"> </w:t>
            </w:r>
          </w:p>
          <w:p w:rsidR="002E73C4" w:rsidRPr="005931E3" w:rsidRDefault="002E73C4" w:rsidP="002E73C4">
            <w:pPr>
              <w:ind w:firstLineChars="200" w:firstLine="31680"/>
              <w:rPr>
                <w:rFonts w:ascii="Times New Roman" w:hAnsi="Times New Roman"/>
                <w:color w:val="000000"/>
                <w:szCs w:val="21"/>
              </w:rPr>
            </w:pPr>
            <w:r w:rsidRPr="005931E3">
              <w:rPr>
                <w:rFonts w:ascii="Times New Roman" w:hAnsi="Times New Roman"/>
                <w:color w:val="000000"/>
                <w:szCs w:val="21"/>
              </w:rPr>
              <w:t xml:space="preserve">    </w:t>
            </w:r>
            <w:r w:rsidRPr="005931E3">
              <w:rPr>
                <w:rFonts w:ascii="Times New Roman" w:hAnsi="Times New Roman" w:hint="eastAsia"/>
                <w:color w:val="000000"/>
                <w:szCs w:val="21"/>
              </w:rPr>
              <w:t>二、</w:t>
            </w:r>
            <w:r w:rsidRPr="005931E3">
              <w:rPr>
                <w:rFonts w:ascii="Times New Roman" w:hAnsi="Times New Roman"/>
                <w:color w:val="000000"/>
                <w:szCs w:val="21"/>
              </w:rPr>
              <w:t xml:space="preserve"> </w:t>
            </w:r>
            <w:r w:rsidRPr="005931E3">
              <w:rPr>
                <w:rFonts w:ascii="Times New Roman" w:hAnsi="Times New Roman" w:hint="eastAsia"/>
                <w:color w:val="000000"/>
                <w:szCs w:val="21"/>
              </w:rPr>
              <w:t>城市治理中的企业利润的实现机制</w:t>
            </w:r>
            <w:r w:rsidRPr="005931E3">
              <w:rPr>
                <w:rFonts w:ascii="Times New Roman" w:hAnsi="Times New Roman"/>
                <w:color w:val="000000"/>
                <w:szCs w:val="21"/>
              </w:rPr>
              <w:t xml:space="preserve"> </w:t>
            </w:r>
          </w:p>
          <w:p w:rsidR="002E73C4" w:rsidRPr="005931E3" w:rsidRDefault="002E73C4" w:rsidP="002E73C4">
            <w:pPr>
              <w:ind w:firstLineChars="200" w:firstLine="31680"/>
              <w:rPr>
                <w:rFonts w:ascii="Times New Roman" w:hAnsi="Times New Roman"/>
                <w:color w:val="000000"/>
                <w:szCs w:val="21"/>
              </w:rPr>
            </w:pPr>
            <w:r w:rsidRPr="005931E3">
              <w:rPr>
                <w:rFonts w:ascii="Times New Roman" w:hAnsi="Times New Roman"/>
                <w:color w:val="000000"/>
                <w:szCs w:val="21"/>
              </w:rPr>
              <w:t xml:space="preserve">    </w:t>
            </w:r>
            <w:r w:rsidRPr="005931E3">
              <w:rPr>
                <w:rFonts w:ascii="Times New Roman" w:hAnsi="Times New Roman" w:hint="eastAsia"/>
                <w:color w:val="000000"/>
                <w:szCs w:val="21"/>
              </w:rPr>
              <w:t>三、</w:t>
            </w:r>
            <w:r w:rsidRPr="005931E3">
              <w:rPr>
                <w:rFonts w:ascii="Times New Roman" w:hAnsi="Times New Roman"/>
                <w:color w:val="000000"/>
                <w:szCs w:val="21"/>
              </w:rPr>
              <w:t xml:space="preserve"> </w:t>
            </w:r>
            <w:r w:rsidRPr="005931E3">
              <w:rPr>
                <w:rFonts w:ascii="Times New Roman" w:hAnsi="Times New Roman" w:hint="eastAsia"/>
                <w:color w:val="000000"/>
                <w:szCs w:val="21"/>
              </w:rPr>
              <w:t>城市治理中的企业社会责任</w:t>
            </w:r>
            <w:r w:rsidRPr="005931E3">
              <w:rPr>
                <w:rFonts w:ascii="Times New Roman" w:hAnsi="Times New Roman"/>
                <w:color w:val="000000"/>
                <w:szCs w:val="21"/>
              </w:rPr>
              <w:t xml:space="preserve"> </w:t>
            </w:r>
          </w:p>
          <w:p w:rsidR="002E73C4" w:rsidRPr="005931E3" w:rsidRDefault="002E73C4" w:rsidP="002E73C4">
            <w:pPr>
              <w:ind w:firstLineChars="200" w:firstLine="31680"/>
              <w:rPr>
                <w:rFonts w:ascii="Times New Roman" w:hAnsi="Times New Roman"/>
                <w:color w:val="000000"/>
                <w:szCs w:val="21"/>
              </w:rPr>
            </w:pPr>
            <w:r w:rsidRPr="005931E3">
              <w:rPr>
                <w:rFonts w:ascii="Times New Roman" w:hAnsi="Times New Roman"/>
                <w:color w:val="000000"/>
                <w:szCs w:val="21"/>
              </w:rPr>
              <w:t xml:space="preserve">    </w:t>
            </w:r>
            <w:r w:rsidRPr="005931E3">
              <w:rPr>
                <w:rFonts w:ascii="Times New Roman" w:hAnsi="Times New Roman" w:hint="eastAsia"/>
                <w:color w:val="000000"/>
                <w:szCs w:val="21"/>
              </w:rPr>
              <w:t>四、</w:t>
            </w:r>
            <w:r w:rsidRPr="005931E3">
              <w:rPr>
                <w:rFonts w:ascii="Times New Roman" w:hAnsi="Times New Roman"/>
                <w:color w:val="000000"/>
                <w:szCs w:val="21"/>
              </w:rPr>
              <w:t xml:space="preserve"> </w:t>
            </w:r>
            <w:r w:rsidRPr="005931E3">
              <w:rPr>
                <w:rFonts w:ascii="Times New Roman" w:hAnsi="Times New Roman" w:hint="eastAsia"/>
                <w:color w:val="000000"/>
                <w:szCs w:val="21"/>
              </w:rPr>
              <w:t>中国城市治理治理中企业参与的途径与规范</w:t>
            </w:r>
            <w:r w:rsidRPr="005931E3">
              <w:rPr>
                <w:rFonts w:ascii="Times New Roman" w:hAnsi="Times New Roman"/>
                <w:color w:val="000000"/>
                <w:szCs w:val="21"/>
              </w:rPr>
              <w:t xml:space="preserve"> </w:t>
            </w:r>
          </w:p>
          <w:p w:rsidR="002E73C4" w:rsidRPr="005931E3" w:rsidRDefault="002E73C4" w:rsidP="002E73C4">
            <w:pPr>
              <w:ind w:firstLineChars="200" w:firstLine="31680"/>
              <w:rPr>
                <w:rFonts w:ascii="Times New Roman" w:hAnsi="Times New Roman"/>
                <w:color w:val="000000"/>
                <w:szCs w:val="21"/>
              </w:rPr>
            </w:pPr>
            <w:r w:rsidRPr="005931E3">
              <w:rPr>
                <w:rFonts w:ascii="Times New Roman" w:hAnsi="Times New Roman" w:hint="eastAsia"/>
                <w:color w:val="000000"/>
                <w:szCs w:val="21"/>
              </w:rPr>
              <w:t>专题三</w:t>
            </w:r>
            <w:r w:rsidRPr="005931E3">
              <w:rPr>
                <w:rFonts w:ascii="Times New Roman" w:hAnsi="Times New Roman"/>
                <w:color w:val="000000"/>
                <w:szCs w:val="21"/>
              </w:rPr>
              <w:t xml:space="preserve">  </w:t>
            </w:r>
            <w:r w:rsidRPr="005931E3">
              <w:rPr>
                <w:rFonts w:ascii="Times New Roman" w:hAnsi="Times New Roman" w:hint="eastAsia"/>
                <w:color w:val="000000"/>
                <w:szCs w:val="21"/>
              </w:rPr>
              <w:t>城市管理体制的变革</w:t>
            </w:r>
            <w:r w:rsidRPr="005931E3">
              <w:rPr>
                <w:rFonts w:ascii="Times New Roman" w:hAnsi="Times New Roman"/>
                <w:color w:val="000000"/>
                <w:szCs w:val="21"/>
              </w:rPr>
              <w:t xml:space="preserve"> </w:t>
            </w:r>
          </w:p>
          <w:p w:rsidR="002E73C4" w:rsidRPr="005931E3" w:rsidRDefault="002E73C4" w:rsidP="002E73C4">
            <w:pPr>
              <w:ind w:firstLineChars="200" w:firstLine="31680"/>
              <w:rPr>
                <w:rFonts w:ascii="Times New Roman" w:hAnsi="Times New Roman"/>
                <w:color w:val="000000"/>
                <w:szCs w:val="21"/>
              </w:rPr>
            </w:pPr>
            <w:r w:rsidRPr="005931E3">
              <w:rPr>
                <w:rFonts w:ascii="Times New Roman" w:hAnsi="Times New Roman"/>
                <w:color w:val="000000"/>
                <w:szCs w:val="21"/>
              </w:rPr>
              <w:t xml:space="preserve">    </w:t>
            </w:r>
            <w:r w:rsidRPr="005931E3">
              <w:rPr>
                <w:rFonts w:ascii="Times New Roman" w:hAnsi="Times New Roman" w:hint="eastAsia"/>
                <w:color w:val="000000"/>
                <w:szCs w:val="21"/>
              </w:rPr>
              <w:t>一、</w:t>
            </w:r>
            <w:r w:rsidRPr="005931E3">
              <w:rPr>
                <w:rFonts w:ascii="Times New Roman" w:hAnsi="Times New Roman"/>
                <w:color w:val="000000"/>
                <w:szCs w:val="21"/>
              </w:rPr>
              <w:t xml:space="preserve"> </w:t>
            </w:r>
            <w:r w:rsidRPr="005931E3">
              <w:rPr>
                <w:rFonts w:ascii="Times New Roman" w:hAnsi="Times New Roman" w:hint="eastAsia"/>
                <w:color w:val="000000"/>
                <w:szCs w:val="21"/>
              </w:rPr>
              <w:t>市政体制的基本理论与国际视野</w:t>
            </w:r>
            <w:r w:rsidRPr="005931E3">
              <w:rPr>
                <w:rFonts w:ascii="Times New Roman" w:hAnsi="Times New Roman"/>
                <w:color w:val="000000"/>
                <w:szCs w:val="21"/>
              </w:rPr>
              <w:t xml:space="preserve"> </w:t>
            </w:r>
          </w:p>
          <w:p w:rsidR="002E73C4" w:rsidRPr="005931E3" w:rsidRDefault="002E73C4" w:rsidP="002E73C4">
            <w:pPr>
              <w:ind w:firstLineChars="200" w:firstLine="31680"/>
              <w:rPr>
                <w:rFonts w:ascii="Times New Roman" w:hAnsi="Times New Roman"/>
                <w:color w:val="000000"/>
                <w:szCs w:val="21"/>
              </w:rPr>
            </w:pPr>
            <w:r w:rsidRPr="005931E3">
              <w:rPr>
                <w:rFonts w:ascii="Times New Roman" w:hAnsi="Times New Roman"/>
                <w:color w:val="000000"/>
                <w:szCs w:val="21"/>
              </w:rPr>
              <w:t xml:space="preserve">    </w:t>
            </w:r>
            <w:r w:rsidRPr="005931E3">
              <w:rPr>
                <w:rFonts w:ascii="Times New Roman" w:hAnsi="Times New Roman" w:hint="eastAsia"/>
                <w:color w:val="000000"/>
                <w:szCs w:val="21"/>
              </w:rPr>
              <w:t>二、</w:t>
            </w:r>
            <w:r w:rsidRPr="005931E3">
              <w:rPr>
                <w:rFonts w:ascii="Times New Roman" w:hAnsi="Times New Roman"/>
                <w:color w:val="000000"/>
                <w:szCs w:val="21"/>
              </w:rPr>
              <w:t xml:space="preserve"> </w:t>
            </w:r>
            <w:r w:rsidRPr="005931E3">
              <w:rPr>
                <w:rFonts w:ascii="Times New Roman" w:hAnsi="Times New Roman" w:hint="eastAsia"/>
                <w:color w:val="000000"/>
                <w:szCs w:val="21"/>
              </w:rPr>
              <w:t>从“市管县”到“省管县”的变革</w:t>
            </w:r>
            <w:r w:rsidRPr="005931E3">
              <w:rPr>
                <w:rFonts w:ascii="Times New Roman" w:hAnsi="Times New Roman"/>
                <w:color w:val="000000"/>
                <w:szCs w:val="21"/>
              </w:rPr>
              <w:t xml:space="preserve"> </w:t>
            </w:r>
          </w:p>
          <w:p w:rsidR="002E73C4" w:rsidRPr="005931E3" w:rsidRDefault="002E73C4" w:rsidP="002E73C4">
            <w:pPr>
              <w:ind w:firstLineChars="200" w:firstLine="31680"/>
              <w:rPr>
                <w:rFonts w:ascii="Times New Roman" w:hAnsi="Times New Roman"/>
                <w:color w:val="000000"/>
                <w:szCs w:val="21"/>
              </w:rPr>
            </w:pPr>
            <w:r w:rsidRPr="005931E3">
              <w:rPr>
                <w:rFonts w:ascii="Times New Roman" w:hAnsi="Times New Roman"/>
                <w:color w:val="000000"/>
                <w:szCs w:val="21"/>
              </w:rPr>
              <w:t xml:space="preserve">    </w:t>
            </w:r>
            <w:r w:rsidRPr="005931E3">
              <w:rPr>
                <w:rFonts w:ascii="Times New Roman" w:hAnsi="Times New Roman" w:hint="eastAsia"/>
                <w:color w:val="000000"/>
                <w:szCs w:val="21"/>
              </w:rPr>
              <w:t>三、</w:t>
            </w:r>
            <w:r w:rsidRPr="005931E3">
              <w:rPr>
                <w:rFonts w:ascii="Times New Roman" w:hAnsi="Times New Roman"/>
                <w:color w:val="000000"/>
                <w:szCs w:val="21"/>
              </w:rPr>
              <w:t xml:space="preserve"> </w:t>
            </w:r>
            <w:r w:rsidRPr="005931E3">
              <w:rPr>
                <w:rFonts w:ascii="Times New Roman" w:hAnsi="Times New Roman" w:hint="eastAsia"/>
                <w:color w:val="000000"/>
                <w:szCs w:val="21"/>
              </w:rPr>
              <w:t>大部门制与城市管理体制改革</w:t>
            </w:r>
            <w:r w:rsidRPr="005931E3">
              <w:rPr>
                <w:rFonts w:ascii="Times New Roman" w:hAnsi="Times New Roman"/>
                <w:color w:val="000000"/>
                <w:szCs w:val="21"/>
              </w:rPr>
              <w:t xml:space="preserve"> </w:t>
            </w:r>
          </w:p>
          <w:p w:rsidR="002E73C4" w:rsidRPr="005931E3" w:rsidRDefault="002E73C4" w:rsidP="002E73C4">
            <w:pPr>
              <w:ind w:firstLineChars="200" w:firstLine="31680"/>
              <w:rPr>
                <w:rFonts w:ascii="Times New Roman" w:hAnsi="Times New Roman"/>
                <w:color w:val="000000"/>
                <w:szCs w:val="21"/>
              </w:rPr>
            </w:pPr>
            <w:r w:rsidRPr="005931E3">
              <w:rPr>
                <w:rFonts w:ascii="Times New Roman" w:hAnsi="Times New Roman"/>
                <w:color w:val="000000"/>
                <w:szCs w:val="21"/>
              </w:rPr>
              <w:t xml:space="preserve">    </w:t>
            </w:r>
            <w:r w:rsidRPr="005931E3">
              <w:rPr>
                <w:rFonts w:ascii="Times New Roman" w:hAnsi="Times New Roman" w:hint="eastAsia"/>
                <w:color w:val="000000"/>
                <w:szCs w:val="21"/>
              </w:rPr>
              <w:t>四、</w:t>
            </w:r>
            <w:r w:rsidRPr="005931E3">
              <w:rPr>
                <w:rFonts w:ascii="Times New Roman" w:hAnsi="Times New Roman"/>
                <w:color w:val="000000"/>
                <w:szCs w:val="21"/>
              </w:rPr>
              <w:t xml:space="preserve"> </w:t>
            </w:r>
            <w:r w:rsidRPr="005931E3">
              <w:rPr>
                <w:rFonts w:ascii="Times New Roman" w:hAnsi="Times New Roman" w:hint="eastAsia"/>
                <w:color w:val="000000"/>
                <w:szCs w:val="21"/>
              </w:rPr>
              <w:t>社区管理体制的变革与社区治理</w:t>
            </w:r>
            <w:r w:rsidRPr="005931E3">
              <w:rPr>
                <w:rFonts w:ascii="Times New Roman" w:hAnsi="Times New Roman"/>
                <w:color w:val="000000"/>
                <w:szCs w:val="21"/>
              </w:rPr>
              <w:t xml:space="preserve"> </w:t>
            </w:r>
          </w:p>
          <w:p w:rsidR="002E73C4" w:rsidRPr="005931E3" w:rsidRDefault="002E73C4" w:rsidP="002E73C4">
            <w:pPr>
              <w:ind w:firstLineChars="200" w:firstLine="31680"/>
              <w:rPr>
                <w:rFonts w:ascii="Times New Roman" w:hAnsi="Times New Roman"/>
                <w:color w:val="000000"/>
                <w:szCs w:val="21"/>
              </w:rPr>
            </w:pPr>
            <w:r w:rsidRPr="005931E3">
              <w:rPr>
                <w:rFonts w:ascii="Times New Roman" w:hAnsi="Times New Roman" w:hint="eastAsia"/>
                <w:color w:val="000000"/>
                <w:szCs w:val="21"/>
              </w:rPr>
              <w:t>专题四</w:t>
            </w:r>
            <w:r w:rsidRPr="005931E3">
              <w:rPr>
                <w:rFonts w:ascii="Times New Roman" w:hAnsi="Times New Roman"/>
                <w:color w:val="000000"/>
                <w:szCs w:val="21"/>
              </w:rPr>
              <w:t xml:space="preserve">  </w:t>
            </w:r>
            <w:r w:rsidRPr="005931E3">
              <w:rPr>
                <w:rFonts w:ascii="Times New Roman" w:hAnsi="Times New Roman" w:hint="eastAsia"/>
                <w:color w:val="000000"/>
                <w:szCs w:val="21"/>
              </w:rPr>
              <w:t>我国城市基础设施的建设与管理</w:t>
            </w:r>
            <w:r w:rsidRPr="005931E3">
              <w:rPr>
                <w:rFonts w:ascii="Times New Roman" w:hAnsi="Times New Roman"/>
                <w:color w:val="000000"/>
                <w:szCs w:val="21"/>
              </w:rPr>
              <w:t xml:space="preserve"> </w:t>
            </w:r>
          </w:p>
          <w:p w:rsidR="002E73C4" w:rsidRPr="005931E3" w:rsidRDefault="002E73C4" w:rsidP="002E73C4">
            <w:pPr>
              <w:ind w:firstLineChars="200" w:firstLine="31680"/>
              <w:rPr>
                <w:rFonts w:ascii="Times New Roman" w:hAnsi="Times New Roman"/>
                <w:color w:val="000000"/>
                <w:szCs w:val="21"/>
              </w:rPr>
            </w:pPr>
            <w:r w:rsidRPr="005931E3">
              <w:rPr>
                <w:rFonts w:ascii="Times New Roman" w:hAnsi="Times New Roman"/>
                <w:color w:val="000000"/>
                <w:szCs w:val="21"/>
              </w:rPr>
              <w:t xml:space="preserve">    </w:t>
            </w:r>
            <w:r w:rsidRPr="005931E3">
              <w:rPr>
                <w:rFonts w:ascii="Times New Roman" w:hAnsi="Times New Roman" w:hint="eastAsia"/>
                <w:color w:val="000000"/>
                <w:szCs w:val="21"/>
              </w:rPr>
              <w:t>一、</w:t>
            </w:r>
            <w:r w:rsidRPr="005931E3">
              <w:rPr>
                <w:rFonts w:ascii="Times New Roman" w:hAnsi="Times New Roman"/>
                <w:color w:val="000000"/>
                <w:szCs w:val="21"/>
              </w:rPr>
              <w:t xml:space="preserve"> </w:t>
            </w:r>
            <w:r w:rsidRPr="005931E3">
              <w:rPr>
                <w:rFonts w:ascii="Times New Roman" w:hAnsi="Times New Roman" w:hint="eastAsia"/>
                <w:color w:val="000000"/>
                <w:szCs w:val="21"/>
              </w:rPr>
              <w:t>城市公用事业及其基本属性的思考</w:t>
            </w:r>
            <w:r w:rsidRPr="005931E3">
              <w:rPr>
                <w:rFonts w:ascii="Times New Roman" w:hAnsi="Times New Roman"/>
                <w:color w:val="000000"/>
                <w:szCs w:val="21"/>
              </w:rPr>
              <w:t xml:space="preserve"> </w:t>
            </w:r>
          </w:p>
          <w:p w:rsidR="002E73C4" w:rsidRPr="005931E3" w:rsidRDefault="002E73C4" w:rsidP="002E73C4">
            <w:pPr>
              <w:ind w:firstLineChars="200" w:firstLine="31680"/>
              <w:rPr>
                <w:rFonts w:ascii="Times New Roman" w:hAnsi="Times New Roman"/>
                <w:color w:val="000000"/>
                <w:szCs w:val="21"/>
              </w:rPr>
            </w:pPr>
            <w:r w:rsidRPr="005931E3">
              <w:rPr>
                <w:rFonts w:ascii="Times New Roman" w:hAnsi="Times New Roman"/>
                <w:color w:val="000000"/>
                <w:szCs w:val="21"/>
              </w:rPr>
              <w:t xml:space="preserve">    </w:t>
            </w:r>
            <w:r w:rsidRPr="005931E3">
              <w:rPr>
                <w:rFonts w:ascii="Times New Roman" w:hAnsi="Times New Roman" w:hint="eastAsia"/>
                <w:color w:val="000000"/>
                <w:szCs w:val="21"/>
              </w:rPr>
              <w:t>二、</w:t>
            </w:r>
            <w:r w:rsidRPr="005931E3">
              <w:rPr>
                <w:rFonts w:ascii="Times New Roman" w:hAnsi="Times New Roman"/>
                <w:color w:val="000000"/>
                <w:szCs w:val="21"/>
              </w:rPr>
              <w:t xml:space="preserve"> </w:t>
            </w:r>
            <w:r w:rsidRPr="005931E3">
              <w:rPr>
                <w:rFonts w:ascii="Times New Roman" w:hAnsi="Times New Roman" w:hint="eastAsia"/>
                <w:color w:val="000000"/>
                <w:szCs w:val="21"/>
              </w:rPr>
              <w:t>城市公用事业的管理体制的思考</w:t>
            </w:r>
            <w:r w:rsidRPr="005931E3">
              <w:rPr>
                <w:rFonts w:ascii="Times New Roman" w:hAnsi="Times New Roman"/>
                <w:color w:val="000000"/>
                <w:szCs w:val="21"/>
              </w:rPr>
              <w:t xml:space="preserve"> </w:t>
            </w:r>
          </w:p>
          <w:p w:rsidR="002E73C4" w:rsidRPr="005931E3" w:rsidRDefault="002E73C4" w:rsidP="002E73C4">
            <w:pPr>
              <w:ind w:firstLineChars="200" w:firstLine="31680"/>
              <w:rPr>
                <w:rFonts w:ascii="Times New Roman" w:hAnsi="Times New Roman"/>
                <w:color w:val="000000"/>
                <w:szCs w:val="21"/>
              </w:rPr>
            </w:pPr>
            <w:r w:rsidRPr="005931E3">
              <w:rPr>
                <w:rFonts w:ascii="Times New Roman" w:hAnsi="Times New Roman"/>
                <w:color w:val="000000"/>
                <w:szCs w:val="21"/>
              </w:rPr>
              <w:t xml:space="preserve">    </w:t>
            </w:r>
            <w:r w:rsidRPr="005931E3">
              <w:rPr>
                <w:rFonts w:ascii="Times New Roman" w:hAnsi="Times New Roman" w:hint="eastAsia"/>
                <w:color w:val="000000"/>
                <w:szCs w:val="21"/>
              </w:rPr>
              <w:t>三、</w:t>
            </w:r>
            <w:r w:rsidRPr="005931E3">
              <w:rPr>
                <w:rFonts w:ascii="Times New Roman" w:hAnsi="Times New Roman"/>
                <w:color w:val="000000"/>
                <w:szCs w:val="21"/>
              </w:rPr>
              <w:t xml:space="preserve"> </w:t>
            </w:r>
            <w:r w:rsidRPr="005931E3">
              <w:rPr>
                <w:rFonts w:ascii="Times New Roman" w:hAnsi="Times New Roman" w:hint="eastAsia"/>
                <w:color w:val="000000"/>
                <w:szCs w:val="21"/>
              </w:rPr>
              <w:t>城市公用事业监管的途径</w:t>
            </w:r>
            <w:r w:rsidRPr="005931E3">
              <w:rPr>
                <w:rFonts w:ascii="Times New Roman" w:hAnsi="Times New Roman"/>
                <w:color w:val="000000"/>
                <w:szCs w:val="21"/>
              </w:rPr>
              <w:t xml:space="preserve"> </w:t>
            </w:r>
          </w:p>
          <w:p w:rsidR="002E73C4" w:rsidRPr="005931E3" w:rsidRDefault="002E73C4" w:rsidP="002E73C4">
            <w:pPr>
              <w:ind w:firstLineChars="200" w:firstLine="31680"/>
              <w:rPr>
                <w:rFonts w:ascii="Times New Roman" w:hAnsi="Times New Roman"/>
                <w:color w:val="000000"/>
                <w:szCs w:val="21"/>
              </w:rPr>
            </w:pPr>
            <w:r w:rsidRPr="005931E3">
              <w:rPr>
                <w:rFonts w:ascii="Times New Roman" w:hAnsi="Times New Roman" w:hint="eastAsia"/>
                <w:color w:val="000000"/>
                <w:szCs w:val="21"/>
              </w:rPr>
              <w:t>专题五</w:t>
            </w:r>
            <w:r w:rsidRPr="005931E3">
              <w:rPr>
                <w:rFonts w:ascii="Times New Roman" w:hAnsi="Times New Roman"/>
                <w:color w:val="000000"/>
                <w:szCs w:val="21"/>
              </w:rPr>
              <w:t xml:space="preserve">   </w:t>
            </w:r>
            <w:r w:rsidRPr="005931E3">
              <w:rPr>
                <w:rFonts w:ascii="Times New Roman" w:hAnsi="Times New Roman" w:hint="eastAsia"/>
                <w:color w:val="000000"/>
                <w:szCs w:val="21"/>
              </w:rPr>
              <w:t>城市安全与危机管理</w:t>
            </w:r>
            <w:r w:rsidRPr="005931E3">
              <w:rPr>
                <w:rFonts w:ascii="Times New Roman" w:hAnsi="Times New Roman"/>
                <w:color w:val="000000"/>
                <w:szCs w:val="21"/>
              </w:rPr>
              <w:t xml:space="preserve"> </w:t>
            </w:r>
          </w:p>
          <w:p w:rsidR="002E73C4" w:rsidRPr="005931E3" w:rsidRDefault="002E73C4" w:rsidP="002E73C4">
            <w:pPr>
              <w:ind w:firstLineChars="200" w:firstLine="31680"/>
              <w:rPr>
                <w:rFonts w:ascii="Times New Roman" w:hAnsi="Times New Roman"/>
                <w:color w:val="000000"/>
                <w:szCs w:val="21"/>
              </w:rPr>
            </w:pPr>
            <w:r w:rsidRPr="005931E3">
              <w:rPr>
                <w:rFonts w:ascii="Times New Roman" w:hAnsi="Times New Roman"/>
                <w:color w:val="000000"/>
                <w:szCs w:val="21"/>
              </w:rPr>
              <w:t xml:space="preserve">    </w:t>
            </w:r>
            <w:r w:rsidRPr="005931E3">
              <w:rPr>
                <w:rFonts w:ascii="Times New Roman" w:hAnsi="Times New Roman" w:hint="eastAsia"/>
                <w:color w:val="000000"/>
                <w:szCs w:val="21"/>
              </w:rPr>
              <w:t>一、</w:t>
            </w:r>
            <w:r w:rsidRPr="005931E3">
              <w:rPr>
                <w:rFonts w:ascii="Times New Roman" w:hAnsi="Times New Roman"/>
                <w:color w:val="000000"/>
                <w:szCs w:val="21"/>
              </w:rPr>
              <w:t xml:space="preserve"> </w:t>
            </w:r>
            <w:r w:rsidRPr="005931E3">
              <w:rPr>
                <w:rFonts w:ascii="Times New Roman" w:hAnsi="Times New Roman" w:hint="eastAsia"/>
                <w:color w:val="000000"/>
                <w:szCs w:val="21"/>
              </w:rPr>
              <w:t>城市公共安全概述</w:t>
            </w:r>
            <w:r w:rsidRPr="005931E3">
              <w:rPr>
                <w:rFonts w:ascii="Times New Roman" w:hAnsi="Times New Roman"/>
                <w:color w:val="000000"/>
                <w:szCs w:val="21"/>
              </w:rPr>
              <w:t xml:space="preserve"> </w:t>
            </w:r>
          </w:p>
          <w:p w:rsidR="002E73C4" w:rsidRPr="005931E3" w:rsidRDefault="002E73C4" w:rsidP="002E73C4">
            <w:pPr>
              <w:ind w:firstLineChars="200" w:firstLine="31680"/>
              <w:rPr>
                <w:rFonts w:ascii="Times New Roman" w:hAnsi="Times New Roman"/>
                <w:color w:val="000000"/>
                <w:szCs w:val="21"/>
              </w:rPr>
            </w:pPr>
            <w:r w:rsidRPr="005931E3">
              <w:rPr>
                <w:rFonts w:ascii="Times New Roman" w:hAnsi="Times New Roman"/>
                <w:color w:val="000000"/>
                <w:szCs w:val="21"/>
              </w:rPr>
              <w:t xml:space="preserve">    </w:t>
            </w:r>
            <w:r w:rsidRPr="005931E3">
              <w:rPr>
                <w:rFonts w:ascii="Times New Roman" w:hAnsi="Times New Roman" w:hint="eastAsia"/>
                <w:color w:val="000000"/>
                <w:szCs w:val="21"/>
              </w:rPr>
              <w:t>二、</w:t>
            </w:r>
            <w:r w:rsidRPr="005931E3">
              <w:rPr>
                <w:rFonts w:ascii="Times New Roman" w:hAnsi="Times New Roman"/>
                <w:color w:val="000000"/>
                <w:szCs w:val="21"/>
              </w:rPr>
              <w:t xml:space="preserve"> </w:t>
            </w:r>
            <w:r w:rsidRPr="005931E3">
              <w:rPr>
                <w:rFonts w:ascii="Times New Roman" w:hAnsi="Times New Roman" w:hint="eastAsia"/>
                <w:color w:val="000000"/>
                <w:szCs w:val="21"/>
              </w:rPr>
              <w:t>城市灾害管理</w:t>
            </w:r>
            <w:r w:rsidRPr="005931E3">
              <w:rPr>
                <w:rFonts w:ascii="Times New Roman" w:hAnsi="Times New Roman"/>
                <w:color w:val="000000"/>
                <w:szCs w:val="21"/>
              </w:rPr>
              <w:t xml:space="preserve"> </w:t>
            </w:r>
          </w:p>
          <w:p w:rsidR="002E73C4" w:rsidRPr="005931E3" w:rsidRDefault="002E73C4" w:rsidP="002E73C4">
            <w:pPr>
              <w:ind w:firstLineChars="200" w:firstLine="31680"/>
              <w:rPr>
                <w:rFonts w:ascii="Times New Roman" w:hAnsi="Times New Roman"/>
                <w:color w:val="000000"/>
                <w:szCs w:val="21"/>
              </w:rPr>
            </w:pPr>
            <w:r w:rsidRPr="005931E3">
              <w:rPr>
                <w:rFonts w:ascii="Times New Roman" w:hAnsi="Times New Roman"/>
                <w:color w:val="000000"/>
                <w:szCs w:val="21"/>
              </w:rPr>
              <w:t xml:space="preserve">    </w:t>
            </w:r>
            <w:r w:rsidRPr="005931E3">
              <w:rPr>
                <w:rFonts w:ascii="Times New Roman" w:hAnsi="Times New Roman" w:hint="eastAsia"/>
                <w:color w:val="000000"/>
                <w:szCs w:val="21"/>
              </w:rPr>
              <w:t>三、</w:t>
            </w:r>
            <w:r w:rsidRPr="005931E3">
              <w:rPr>
                <w:rFonts w:ascii="Times New Roman" w:hAnsi="Times New Roman"/>
                <w:color w:val="000000"/>
                <w:szCs w:val="21"/>
              </w:rPr>
              <w:t xml:space="preserve"> </w:t>
            </w:r>
            <w:r w:rsidRPr="005931E3">
              <w:rPr>
                <w:rFonts w:ascii="Times New Roman" w:hAnsi="Times New Roman" w:hint="eastAsia"/>
                <w:color w:val="000000"/>
                <w:szCs w:val="21"/>
              </w:rPr>
              <w:t>城市公共安全应急管理</w:t>
            </w:r>
            <w:r w:rsidRPr="005931E3">
              <w:rPr>
                <w:rFonts w:ascii="Times New Roman" w:hAnsi="Times New Roman"/>
                <w:color w:val="000000"/>
                <w:szCs w:val="21"/>
              </w:rPr>
              <w:t xml:space="preserve"> </w:t>
            </w:r>
          </w:p>
          <w:p w:rsidR="002E73C4" w:rsidRPr="005931E3" w:rsidRDefault="002E73C4" w:rsidP="002E73C4">
            <w:pPr>
              <w:ind w:firstLineChars="200" w:firstLine="31680"/>
              <w:rPr>
                <w:rFonts w:ascii="Times New Roman" w:hAnsi="Times New Roman"/>
                <w:color w:val="000000"/>
                <w:szCs w:val="21"/>
              </w:rPr>
            </w:pPr>
            <w:r w:rsidRPr="005931E3">
              <w:rPr>
                <w:rFonts w:ascii="Times New Roman" w:hAnsi="Times New Roman" w:hint="eastAsia"/>
                <w:color w:val="000000"/>
                <w:szCs w:val="21"/>
              </w:rPr>
              <w:t>专题六</w:t>
            </w:r>
            <w:r w:rsidRPr="005931E3">
              <w:rPr>
                <w:rFonts w:ascii="Times New Roman" w:hAnsi="Times New Roman"/>
                <w:color w:val="000000"/>
                <w:szCs w:val="21"/>
              </w:rPr>
              <w:t xml:space="preserve">   </w:t>
            </w:r>
            <w:r w:rsidRPr="005931E3">
              <w:rPr>
                <w:rFonts w:ascii="Times New Roman" w:hAnsi="Times New Roman" w:hint="eastAsia"/>
                <w:color w:val="000000"/>
                <w:szCs w:val="21"/>
              </w:rPr>
              <w:t>城市民生与社会保障管理</w:t>
            </w:r>
            <w:r w:rsidRPr="005931E3">
              <w:rPr>
                <w:rFonts w:ascii="Times New Roman" w:hAnsi="Times New Roman"/>
                <w:color w:val="000000"/>
                <w:szCs w:val="21"/>
              </w:rPr>
              <w:t xml:space="preserve"> </w:t>
            </w:r>
          </w:p>
          <w:p w:rsidR="002E73C4" w:rsidRPr="005931E3" w:rsidRDefault="002E73C4" w:rsidP="002E73C4">
            <w:pPr>
              <w:ind w:firstLineChars="200" w:firstLine="31680"/>
              <w:rPr>
                <w:rFonts w:ascii="Times New Roman" w:hAnsi="Times New Roman"/>
                <w:color w:val="000000"/>
                <w:szCs w:val="21"/>
              </w:rPr>
            </w:pPr>
            <w:r w:rsidRPr="005931E3">
              <w:rPr>
                <w:rFonts w:ascii="Times New Roman" w:hAnsi="Times New Roman"/>
                <w:color w:val="000000"/>
                <w:szCs w:val="21"/>
              </w:rPr>
              <w:t xml:space="preserve">    </w:t>
            </w:r>
            <w:r w:rsidRPr="005931E3">
              <w:rPr>
                <w:rFonts w:ascii="Times New Roman" w:hAnsi="Times New Roman" w:hint="eastAsia"/>
                <w:color w:val="000000"/>
                <w:szCs w:val="21"/>
              </w:rPr>
              <w:t>一、</w:t>
            </w:r>
            <w:r w:rsidRPr="005931E3">
              <w:rPr>
                <w:rFonts w:ascii="Times New Roman" w:hAnsi="Times New Roman"/>
                <w:color w:val="000000"/>
                <w:szCs w:val="21"/>
              </w:rPr>
              <w:t xml:space="preserve"> </w:t>
            </w:r>
            <w:r w:rsidRPr="005931E3">
              <w:rPr>
                <w:rFonts w:ascii="Times New Roman" w:hAnsi="Times New Roman" w:hint="eastAsia"/>
                <w:color w:val="000000"/>
                <w:szCs w:val="21"/>
              </w:rPr>
              <w:t>社会政策与社会保障管理</w:t>
            </w:r>
            <w:r w:rsidRPr="005931E3">
              <w:rPr>
                <w:rFonts w:ascii="Times New Roman" w:hAnsi="Times New Roman"/>
                <w:color w:val="000000"/>
                <w:szCs w:val="21"/>
              </w:rPr>
              <w:t xml:space="preserve"> </w:t>
            </w:r>
          </w:p>
          <w:p w:rsidR="002E73C4" w:rsidRPr="005931E3" w:rsidRDefault="002E73C4" w:rsidP="002E73C4">
            <w:pPr>
              <w:ind w:firstLineChars="200" w:firstLine="31680"/>
              <w:rPr>
                <w:rFonts w:ascii="Times New Roman" w:hAnsi="Times New Roman"/>
                <w:color w:val="000000"/>
                <w:szCs w:val="21"/>
              </w:rPr>
            </w:pPr>
            <w:r w:rsidRPr="005931E3">
              <w:rPr>
                <w:rFonts w:ascii="Times New Roman" w:hAnsi="Times New Roman"/>
                <w:color w:val="000000"/>
                <w:szCs w:val="21"/>
              </w:rPr>
              <w:t xml:space="preserve">    </w:t>
            </w:r>
            <w:r w:rsidRPr="005931E3">
              <w:rPr>
                <w:rFonts w:ascii="Times New Roman" w:hAnsi="Times New Roman" w:hint="eastAsia"/>
                <w:color w:val="000000"/>
                <w:szCs w:val="21"/>
              </w:rPr>
              <w:t>二、</w:t>
            </w:r>
            <w:r w:rsidRPr="005931E3">
              <w:rPr>
                <w:rFonts w:ascii="Times New Roman" w:hAnsi="Times New Roman"/>
                <w:color w:val="000000"/>
                <w:szCs w:val="21"/>
              </w:rPr>
              <w:t xml:space="preserve"> </w:t>
            </w:r>
            <w:r w:rsidRPr="005931E3">
              <w:rPr>
                <w:rFonts w:ascii="Times New Roman" w:hAnsi="Times New Roman" w:hint="eastAsia"/>
                <w:color w:val="000000"/>
                <w:szCs w:val="21"/>
              </w:rPr>
              <w:t>我国社会政策的历史转向</w:t>
            </w:r>
            <w:r w:rsidRPr="005931E3">
              <w:rPr>
                <w:rFonts w:ascii="Times New Roman" w:hAnsi="Times New Roman"/>
                <w:color w:val="000000"/>
                <w:szCs w:val="21"/>
              </w:rPr>
              <w:t xml:space="preserve"> </w:t>
            </w:r>
          </w:p>
          <w:p w:rsidR="002E73C4" w:rsidRPr="005931E3" w:rsidRDefault="002E73C4" w:rsidP="002E73C4">
            <w:pPr>
              <w:ind w:firstLineChars="200" w:firstLine="31680"/>
              <w:rPr>
                <w:rFonts w:ascii="Times New Roman" w:hAnsi="Times New Roman"/>
                <w:color w:val="000000"/>
                <w:szCs w:val="21"/>
              </w:rPr>
            </w:pPr>
            <w:r w:rsidRPr="005931E3">
              <w:rPr>
                <w:rFonts w:ascii="Times New Roman" w:hAnsi="Times New Roman"/>
                <w:color w:val="000000"/>
                <w:szCs w:val="21"/>
              </w:rPr>
              <w:t xml:space="preserve">    </w:t>
            </w:r>
            <w:r w:rsidRPr="005931E3">
              <w:rPr>
                <w:rFonts w:ascii="Times New Roman" w:hAnsi="Times New Roman" w:hint="eastAsia"/>
                <w:color w:val="000000"/>
                <w:szCs w:val="21"/>
              </w:rPr>
              <w:t>三、</w:t>
            </w:r>
            <w:r w:rsidRPr="005931E3">
              <w:rPr>
                <w:rFonts w:ascii="Times New Roman" w:hAnsi="Times New Roman"/>
                <w:color w:val="000000"/>
                <w:szCs w:val="21"/>
              </w:rPr>
              <w:t xml:space="preserve"> </w:t>
            </w:r>
            <w:r w:rsidRPr="005931E3">
              <w:rPr>
                <w:rFonts w:ascii="Times New Roman" w:hAnsi="Times New Roman" w:hint="eastAsia"/>
                <w:color w:val="000000"/>
                <w:szCs w:val="21"/>
              </w:rPr>
              <w:t>民生问题与社会政策体系的构建</w:t>
            </w:r>
            <w:r w:rsidRPr="005931E3">
              <w:rPr>
                <w:rFonts w:ascii="Times New Roman" w:hAnsi="Times New Roman"/>
                <w:color w:val="000000"/>
                <w:szCs w:val="21"/>
              </w:rPr>
              <w:t xml:space="preserve"> </w:t>
            </w:r>
          </w:p>
          <w:p w:rsidR="002E73C4" w:rsidRPr="005931E3" w:rsidRDefault="002E73C4" w:rsidP="002E73C4">
            <w:pPr>
              <w:ind w:firstLineChars="200" w:firstLine="31680"/>
              <w:rPr>
                <w:rFonts w:ascii="Times New Roman" w:hAnsi="Times New Roman"/>
                <w:color w:val="000000"/>
                <w:szCs w:val="21"/>
              </w:rPr>
            </w:pPr>
            <w:r w:rsidRPr="005931E3">
              <w:rPr>
                <w:rFonts w:ascii="Times New Roman" w:hAnsi="Times New Roman" w:hint="eastAsia"/>
                <w:color w:val="000000"/>
                <w:szCs w:val="21"/>
              </w:rPr>
              <w:t>专题七</w:t>
            </w:r>
            <w:r w:rsidRPr="005931E3">
              <w:rPr>
                <w:rFonts w:ascii="Times New Roman" w:hAnsi="Times New Roman"/>
                <w:color w:val="000000"/>
                <w:szCs w:val="21"/>
              </w:rPr>
              <w:t xml:space="preserve">   </w:t>
            </w:r>
            <w:r w:rsidRPr="005931E3">
              <w:rPr>
                <w:rFonts w:ascii="Times New Roman" w:hAnsi="Times New Roman" w:hint="eastAsia"/>
                <w:color w:val="000000"/>
                <w:szCs w:val="21"/>
              </w:rPr>
              <w:t>城市发展与城市规划管理</w:t>
            </w:r>
            <w:r w:rsidRPr="005931E3">
              <w:rPr>
                <w:rFonts w:ascii="Times New Roman" w:hAnsi="Times New Roman"/>
                <w:color w:val="000000"/>
                <w:szCs w:val="21"/>
              </w:rPr>
              <w:t xml:space="preserve"> </w:t>
            </w:r>
          </w:p>
          <w:p w:rsidR="002E73C4" w:rsidRPr="005931E3" w:rsidRDefault="002E73C4" w:rsidP="002E73C4">
            <w:pPr>
              <w:ind w:firstLineChars="200" w:firstLine="31680"/>
              <w:rPr>
                <w:rFonts w:ascii="Times New Roman" w:hAnsi="Times New Roman"/>
                <w:color w:val="000000"/>
                <w:szCs w:val="21"/>
              </w:rPr>
            </w:pPr>
            <w:r w:rsidRPr="005931E3">
              <w:rPr>
                <w:rFonts w:ascii="Times New Roman" w:hAnsi="Times New Roman"/>
                <w:color w:val="000000"/>
                <w:szCs w:val="21"/>
              </w:rPr>
              <w:t xml:space="preserve">    </w:t>
            </w:r>
            <w:r w:rsidRPr="005931E3">
              <w:rPr>
                <w:rFonts w:ascii="Times New Roman" w:hAnsi="Times New Roman" w:hint="eastAsia"/>
                <w:color w:val="000000"/>
                <w:szCs w:val="21"/>
              </w:rPr>
              <w:t>一、</w:t>
            </w:r>
            <w:r w:rsidRPr="005931E3">
              <w:rPr>
                <w:rFonts w:ascii="Times New Roman" w:hAnsi="Times New Roman"/>
                <w:color w:val="000000"/>
                <w:szCs w:val="21"/>
              </w:rPr>
              <w:t xml:space="preserve"> </w:t>
            </w:r>
            <w:r w:rsidRPr="005931E3">
              <w:rPr>
                <w:rFonts w:ascii="Times New Roman" w:hAnsi="Times New Roman" w:hint="eastAsia"/>
                <w:color w:val="000000"/>
                <w:szCs w:val="21"/>
              </w:rPr>
              <w:t>城市规划理论与我国城市规划</w:t>
            </w:r>
            <w:r w:rsidRPr="005931E3">
              <w:rPr>
                <w:rFonts w:ascii="Times New Roman" w:hAnsi="Times New Roman"/>
                <w:color w:val="000000"/>
                <w:szCs w:val="21"/>
              </w:rPr>
              <w:t xml:space="preserve"> </w:t>
            </w:r>
          </w:p>
          <w:p w:rsidR="002E73C4" w:rsidRPr="005931E3" w:rsidRDefault="002E73C4" w:rsidP="002E73C4">
            <w:pPr>
              <w:ind w:firstLineChars="200" w:firstLine="31680"/>
              <w:rPr>
                <w:rFonts w:ascii="Times New Roman" w:hAnsi="Times New Roman"/>
                <w:color w:val="000000"/>
                <w:szCs w:val="21"/>
              </w:rPr>
            </w:pPr>
            <w:r w:rsidRPr="005931E3">
              <w:rPr>
                <w:rFonts w:ascii="Times New Roman" w:hAnsi="Times New Roman"/>
                <w:color w:val="000000"/>
                <w:szCs w:val="21"/>
              </w:rPr>
              <w:t xml:space="preserve">    </w:t>
            </w:r>
            <w:r w:rsidRPr="005931E3">
              <w:rPr>
                <w:rFonts w:ascii="Times New Roman" w:hAnsi="Times New Roman" w:hint="eastAsia"/>
                <w:color w:val="000000"/>
                <w:szCs w:val="21"/>
              </w:rPr>
              <w:t>二、</w:t>
            </w:r>
            <w:r w:rsidRPr="005931E3">
              <w:rPr>
                <w:rFonts w:ascii="Times New Roman" w:hAnsi="Times New Roman"/>
                <w:color w:val="000000"/>
                <w:szCs w:val="21"/>
              </w:rPr>
              <w:t xml:space="preserve"> </w:t>
            </w:r>
            <w:r w:rsidRPr="005931E3">
              <w:rPr>
                <w:rFonts w:ascii="Times New Roman" w:hAnsi="Times New Roman" w:hint="eastAsia"/>
                <w:color w:val="000000"/>
                <w:szCs w:val="21"/>
              </w:rPr>
              <w:t>城市更新中的利益冲突</w:t>
            </w:r>
            <w:r w:rsidRPr="005931E3">
              <w:rPr>
                <w:rFonts w:ascii="Times New Roman" w:hAnsi="Times New Roman"/>
                <w:color w:val="000000"/>
                <w:szCs w:val="21"/>
              </w:rPr>
              <w:t xml:space="preserve"> </w:t>
            </w:r>
          </w:p>
          <w:p w:rsidR="002E73C4" w:rsidRPr="005931E3" w:rsidRDefault="002E73C4" w:rsidP="002E73C4">
            <w:pPr>
              <w:ind w:firstLineChars="200" w:firstLine="31680"/>
              <w:rPr>
                <w:rFonts w:ascii="Times New Roman" w:hAnsi="Times New Roman"/>
                <w:color w:val="000000"/>
                <w:szCs w:val="21"/>
              </w:rPr>
            </w:pPr>
            <w:r w:rsidRPr="005931E3">
              <w:rPr>
                <w:rFonts w:ascii="Times New Roman" w:hAnsi="Times New Roman"/>
                <w:color w:val="000000"/>
                <w:szCs w:val="21"/>
              </w:rPr>
              <w:t xml:space="preserve">    </w:t>
            </w:r>
            <w:r w:rsidRPr="005931E3">
              <w:rPr>
                <w:rFonts w:ascii="Times New Roman" w:hAnsi="Times New Roman" w:hint="eastAsia"/>
                <w:color w:val="000000"/>
                <w:szCs w:val="21"/>
              </w:rPr>
              <w:t>三、</w:t>
            </w:r>
            <w:r w:rsidRPr="005931E3">
              <w:rPr>
                <w:rFonts w:ascii="Times New Roman" w:hAnsi="Times New Roman"/>
                <w:color w:val="000000"/>
                <w:szCs w:val="21"/>
              </w:rPr>
              <w:t xml:space="preserve"> </w:t>
            </w:r>
            <w:r w:rsidRPr="005931E3">
              <w:rPr>
                <w:rFonts w:ascii="Times New Roman" w:hAnsi="Times New Roman" w:hint="eastAsia"/>
                <w:color w:val="000000"/>
                <w:szCs w:val="21"/>
              </w:rPr>
              <w:t>城市灵魂：城市文化的重塑</w:t>
            </w:r>
            <w:r w:rsidRPr="005931E3">
              <w:rPr>
                <w:rFonts w:ascii="Times New Roman" w:hAnsi="Times New Roman"/>
                <w:color w:val="000000"/>
                <w:szCs w:val="21"/>
              </w:rPr>
              <w:t xml:space="preserve"> </w:t>
            </w:r>
          </w:p>
        </w:tc>
      </w:tr>
      <w:tr w:rsidR="002E73C4" w:rsidRPr="005931E3" w:rsidTr="00725084">
        <w:trPr>
          <w:jc w:val="center"/>
        </w:trPr>
        <w:tc>
          <w:tcPr>
            <w:tcW w:w="8474" w:type="dxa"/>
            <w:gridSpan w:val="7"/>
            <w:vAlign w:val="center"/>
          </w:tcPr>
          <w:p w:rsidR="002E73C4" w:rsidRPr="005931E3" w:rsidRDefault="002E73C4" w:rsidP="002E73C4">
            <w:pPr>
              <w:ind w:firstLineChars="200" w:firstLine="31680"/>
              <w:rPr>
                <w:rFonts w:ascii="Times New Roman" w:hAnsi="Times New Roman"/>
                <w:color w:val="000000"/>
                <w:szCs w:val="21"/>
              </w:rPr>
            </w:pPr>
            <w:r w:rsidRPr="005931E3">
              <w:rPr>
                <w:rFonts w:ascii="Times New Roman" w:hAnsi="Times New Roman"/>
                <w:color w:val="000000"/>
                <w:szCs w:val="21"/>
              </w:rPr>
              <w:t xml:space="preserve">  </w:t>
            </w:r>
            <w:r w:rsidRPr="005931E3">
              <w:rPr>
                <w:rFonts w:ascii="Times New Roman" w:hAnsi="Times New Roman" w:hint="eastAsia"/>
                <w:color w:val="000000"/>
                <w:szCs w:val="21"/>
              </w:rPr>
              <w:t>参考书目</w:t>
            </w:r>
          </w:p>
          <w:p w:rsidR="002E73C4" w:rsidRPr="005931E3" w:rsidRDefault="002E73C4" w:rsidP="002E73C4">
            <w:pPr>
              <w:ind w:firstLineChars="200" w:firstLine="31680"/>
              <w:rPr>
                <w:rFonts w:ascii="Times New Roman" w:hAnsi="Times New Roman"/>
                <w:color w:val="000000"/>
                <w:szCs w:val="21"/>
              </w:rPr>
            </w:pPr>
            <w:r w:rsidRPr="005931E3">
              <w:rPr>
                <w:rFonts w:ascii="Times New Roman" w:hAnsi="Times New Roman"/>
                <w:color w:val="000000"/>
                <w:szCs w:val="21"/>
              </w:rPr>
              <w:t>1.</w:t>
            </w:r>
            <w:r w:rsidRPr="005931E3">
              <w:rPr>
                <w:rFonts w:ascii="Times New Roman" w:hAnsi="Times New Roman" w:hint="eastAsia"/>
                <w:color w:val="000000"/>
                <w:szCs w:val="21"/>
              </w:rPr>
              <w:t>王佃利等：《现代市政学》（第二版），中国人民大学出版社</w:t>
            </w:r>
            <w:r w:rsidRPr="005931E3">
              <w:rPr>
                <w:rFonts w:ascii="Times New Roman" w:hAnsi="Times New Roman"/>
                <w:color w:val="000000"/>
                <w:szCs w:val="21"/>
              </w:rPr>
              <w:t>2008</w:t>
            </w:r>
            <w:r w:rsidRPr="005931E3">
              <w:rPr>
                <w:rFonts w:ascii="Times New Roman" w:hAnsi="Times New Roman" w:hint="eastAsia"/>
                <w:color w:val="000000"/>
                <w:szCs w:val="21"/>
              </w:rPr>
              <w:t>年。</w:t>
            </w:r>
          </w:p>
          <w:p w:rsidR="002E73C4" w:rsidRPr="005931E3" w:rsidRDefault="002E73C4" w:rsidP="002E73C4">
            <w:pPr>
              <w:ind w:firstLineChars="200" w:firstLine="31680"/>
              <w:rPr>
                <w:rFonts w:ascii="Times New Roman" w:hAnsi="Times New Roman"/>
                <w:color w:val="000000"/>
                <w:szCs w:val="21"/>
              </w:rPr>
            </w:pPr>
            <w:r w:rsidRPr="005931E3">
              <w:rPr>
                <w:rFonts w:ascii="Times New Roman" w:hAnsi="Times New Roman"/>
                <w:color w:val="000000"/>
                <w:szCs w:val="21"/>
              </w:rPr>
              <w:t>2.</w:t>
            </w:r>
            <w:r w:rsidRPr="005931E3">
              <w:rPr>
                <w:rFonts w:ascii="Times New Roman" w:hAnsi="Times New Roman" w:hint="eastAsia"/>
                <w:color w:val="000000"/>
                <w:szCs w:val="21"/>
              </w:rPr>
              <w:t>庄林德、张京祥编著．《中国城市发展与建设史》，南京．东南大学出版社，</w:t>
            </w:r>
            <w:r w:rsidRPr="005931E3">
              <w:rPr>
                <w:rFonts w:ascii="Times New Roman" w:hAnsi="Times New Roman"/>
                <w:color w:val="000000"/>
                <w:szCs w:val="21"/>
              </w:rPr>
              <w:t>2002</w:t>
            </w:r>
          </w:p>
          <w:p w:rsidR="002E73C4" w:rsidRPr="005931E3" w:rsidRDefault="002E73C4" w:rsidP="002E73C4">
            <w:pPr>
              <w:ind w:firstLineChars="200" w:firstLine="31680"/>
              <w:rPr>
                <w:rFonts w:ascii="Times New Roman" w:hAnsi="Times New Roman"/>
                <w:color w:val="000000"/>
                <w:szCs w:val="21"/>
              </w:rPr>
            </w:pPr>
            <w:r w:rsidRPr="005931E3">
              <w:rPr>
                <w:rFonts w:ascii="Times New Roman" w:hAnsi="Times New Roman"/>
                <w:color w:val="000000"/>
                <w:szCs w:val="21"/>
              </w:rPr>
              <w:t>3.</w:t>
            </w:r>
            <w:r w:rsidRPr="005931E3">
              <w:rPr>
                <w:rFonts w:ascii="Times New Roman" w:hAnsi="Times New Roman" w:hint="eastAsia"/>
                <w:color w:val="000000"/>
                <w:szCs w:val="21"/>
              </w:rPr>
              <w:t>诸大建：《管理城市发展：探讨可持续发展的城市管理模式》，同济大学出版社，</w:t>
            </w:r>
          </w:p>
          <w:p w:rsidR="002E73C4" w:rsidRPr="005931E3" w:rsidRDefault="002E73C4" w:rsidP="002E73C4">
            <w:pPr>
              <w:ind w:firstLineChars="200" w:firstLine="31680"/>
              <w:rPr>
                <w:rFonts w:ascii="Times New Roman" w:hAnsi="Times New Roman"/>
                <w:color w:val="000000"/>
                <w:szCs w:val="21"/>
              </w:rPr>
            </w:pPr>
            <w:r w:rsidRPr="005931E3">
              <w:rPr>
                <w:rFonts w:ascii="Times New Roman" w:hAnsi="Times New Roman"/>
                <w:color w:val="000000"/>
                <w:szCs w:val="21"/>
              </w:rPr>
              <w:t xml:space="preserve">   2004</w:t>
            </w:r>
            <w:r w:rsidRPr="005931E3">
              <w:rPr>
                <w:rFonts w:ascii="Times New Roman" w:hAnsi="Times New Roman" w:hint="eastAsia"/>
                <w:color w:val="000000"/>
                <w:szCs w:val="21"/>
              </w:rPr>
              <w:t>年</w:t>
            </w:r>
            <w:r w:rsidRPr="005931E3">
              <w:rPr>
                <w:rFonts w:ascii="Times New Roman" w:hAnsi="Times New Roman"/>
                <w:color w:val="000000"/>
                <w:szCs w:val="21"/>
              </w:rPr>
              <w:t xml:space="preserve"> </w:t>
            </w:r>
          </w:p>
          <w:p w:rsidR="002E73C4" w:rsidRPr="005931E3" w:rsidRDefault="002E73C4" w:rsidP="002E73C4">
            <w:pPr>
              <w:ind w:firstLineChars="200" w:firstLine="31680"/>
              <w:rPr>
                <w:rFonts w:ascii="Times New Roman" w:hAnsi="Times New Roman"/>
                <w:color w:val="000000"/>
                <w:szCs w:val="21"/>
              </w:rPr>
            </w:pPr>
            <w:r w:rsidRPr="005931E3">
              <w:rPr>
                <w:rFonts w:ascii="Times New Roman" w:hAnsi="Times New Roman"/>
                <w:color w:val="000000"/>
                <w:szCs w:val="21"/>
              </w:rPr>
              <w:t>4.</w:t>
            </w:r>
            <w:r w:rsidRPr="005931E3">
              <w:rPr>
                <w:rFonts w:ascii="Times New Roman" w:hAnsi="Times New Roman" w:hint="eastAsia"/>
                <w:color w:val="000000"/>
                <w:szCs w:val="21"/>
              </w:rPr>
              <w:t>郭济主编．《中央和大城市政府应急机制建设》，北京．中国人民大学出版社，</w:t>
            </w:r>
            <w:r w:rsidRPr="005931E3">
              <w:rPr>
                <w:rFonts w:ascii="Times New Roman" w:hAnsi="Times New Roman"/>
                <w:color w:val="000000"/>
                <w:szCs w:val="21"/>
              </w:rPr>
              <w:t xml:space="preserve">2005 </w:t>
            </w:r>
          </w:p>
          <w:p w:rsidR="002E73C4" w:rsidRPr="005931E3" w:rsidRDefault="002E73C4" w:rsidP="002E73C4">
            <w:pPr>
              <w:ind w:firstLineChars="200" w:firstLine="31680"/>
              <w:rPr>
                <w:rFonts w:ascii="Times New Roman" w:hAnsi="Times New Roman"/>
                <w:color w:val="000000"/>
                <w:szCs w:val="21"/>
              </w:rPr>
            </w:pPr>
            <w:r w:rsidRPr="005931E3">
              <w:rPr>
                <w:rFonts w:ascii="Times New Roman" w:hAnsi="Times New Roman"/>
                <w:color w:val="000000"/>
                <w:szCs w:val="21"/>
              </w:rPr>
              <w:t>5.</w:t>
            </w:r>
            <w:r w:rsidRPr="005931E3">
              <w:rPr>
                <w:rFonts w:ascii="Times New Roman" w:hAnsi="Times New Roman" w:hint="eastAsia"/>
                <w:color w:val="000000"/>
                <w:szCs w:val="21"/>
              </w:rPr>
              <w:t>赵成根主编．《国外大城市危机管理模式研究》，北京：北京大学出版社，</w:t>
            </w:r>
            <w:r w:rsidRPr="005931E3">
              <w:rPr>
                <w:rFonts w:ascii="Times New Roman" w:hAnsi="Times New Roman"/>
                <w:color w:val="000000"/>
                <w:szCs w:val="21"/>
              </w:rPr>
              <w:t xml:space="preserve">2006  </w:t>
            </w:r>
          </w:p>
          <w:p w:rsidR="002E73C4" w:rsidRPr="005931E3" w:rsidRDefault="002E73C4" w:rsidP="002E73C4">
            <w:pPr>
              <w:ind w:firstLineChars="200" w:firstLine="31680"/>
              <w:rPr>
                <w:rFonts w:ascii="Times New Roman" w:hAnsi="Times New Roman"/>
                <w:color w:val="000000"/>
                <w:szCs w:val="21"/>
              </w:rPr>
            </w:pPr>
            <w:r w:rsidRPr="005931E3">
              <w:rPr>
                <w:rFonts w:ascii="Times New Roman" w:hAnsi="Times New Roman"/>
                <w:color w:val="000000"/>
                <w:szCs w:val="21"/>
              </w:rPr>
              <w:t>6.</w:t>
            </w:r>
            <w:r w:rsidRPr="005931E3">
              <w:rPr>
                <w:rFonts w:ascii="Times New Roman" w:hAnsi="Times New Roman" w:hint="eastAsia"/>
                <w:color w:val="000000"/>
                <w:szCs w:val="21"/>
              </w:rPr>
              <w:t>徐晓林：《数字城市管理》，科学出版社，</w:t>
            </w:r>
            <w:r w:rsidRPr="005931E3">
              <w:rPr>
                <w:rFonts w:ascii="Times New Roman" w:hAnsi="Times New Roman"/>
                <w:color w:val="000000"/>
                <w:szCs w:val="21"/>
              </w:rPr>
              <w:t>2006</w:t>
            </w:r>
            <w:r w:rsidRPr="005931E3">
              <w:rPr>
                <w:rFonts w:ascii="Times New Roman" w:hAnsi="Times New Roman" w:hint="eastAsia"/>
                <w:color w:val="000000"/>
                <w:szCs w:val="21"/>
              </w:rPr>
              <w:t>年</w:t>
            </w:r>
          </w:p>
          <w:p w:rsidR="002E73C4" w:rsidRPr="005931E3" w:rsidRDefault="002E73C4" w:rsidP="002E73C4">
            <w:pPr>
              <w:ind w:firstLineChars="200" w:firstLine="31680"/>
              <w:rPr>
                <w:rFonts w:ascii="Times New Roman" w:hAnsi="Times New Roman"/>
                <w:color w:val="000000"/>
                <w:szCs w:val="21"/>
              </w:rPr>
            </w:pPr>
            <w:r w:rsidRPr="005931E3">
              <w:rPr>
                <w:rFonts w:ascii="Times New Roman" w:hAnsi="Times New Roman"/>
                <w:color w:val="000000"/>
                <w:szCs w:val="21"/>
              </w:rPr>
              <w:t>7.[</w:t>
            </w:r>
            <w:r w:rsidRPr="005931E3">
              <w:rPr>
                <w:rFonts w:ascii="Times New Roman" w:hAnsi="Times New Roman" w:hint="eastAsia"/>
                <w:color w:val="000000"/>
                <w:szCs w:val="21"/>
              </w:rPr>
              <w:t>美</w:t>
            </w:r>
            <w:r w:rsidRPr="005931E3">
              <w:rPr>
                <w:rFonts w:ascii="Times New Roman" w:hAnsi="Times New Roman"/>
                <w:color w:val="000000"/>
                <w:szCs w:val="21"/>
              </w:rPr>
              <w:t>]</w:t>
            </w:r>
            <w:r w:rsidRPr="005931E3">
              <w:rPr>
                <w:rFonts w:ascii="Times New Roman" w:hAnsi="Times New Roman" w:hint="eastAsia"/>
                <w:color w:val="000000"/>
                <w:szCs w:val="21"/>
              </w:rPr>
              <w:t>刘易斯</w:t>
            </w:r>
            <w:r w:rsidRPr="005931E3">
              <w:rPr>
                <w:rFonts w:ascii="Times New Roman" w:hAnsi="Times New Roman"/>
                <w:color w:val="000000"/>
                <w:szCs w:val="21"/>
              </w:rPr>
              <w:t>•</w:t>
            </w:r>
            <w:r w:rsidRPr="005931E3">
              <w:rPr>
                <w:rFonts w:ascii="Times New Roman" w:hAnsi="Times New Roman" w:hint="eastAsia"/>
                <w:color w:val="000000"/>
                <w:szCs w:val="21"/>
              </w:rPr>
              <w:t>芒福德，</w:t>
            </w:r>
            <w:r w:rsidRPr="005931E3">
              <w:rPr>
                <w:rFonts w:ascii="Times New Roman" w:hAnsi="Times New Roman"/>
                <w:color w:val="000000"/>
                <w:szCs w:val="21"/>
              </w:rPr>
              <w:t xml:space="preserve"> </w:t>
            </w:r>
            <w:r w:rsidRPr="005931E3">
              <w:rPr>
                <w:rFonts w:ascii="Times New Roman" w:hAnsi="Times New Roman" w:hint="eastAsia"/>
                <w:color w:val="000000"/>
                <w:szCs w:val="21"/>
              </w:rPr>
              <w:t>宋峻岭、倪文彦译．《城市发展史</w:t>
            </w:r>
            <w:r w:rsidRPr="005931E3">
              <w:rPr>
                <w:rFonts w:ascii="Times New Roman" w:hAnsi="Times New Roman"/>
                <w:color w:val="000000"/>
                <w:szCs w:val="21"/>
              </w:rPr>
              <w:t>——</w:t>
            </w:r>
            <w:r w:rsidRPr="005931E3">
              <w:rPr>
                <w:rFonts w:ascii="Times New Roman" w:hAnsi="Times New Roman" w:hint="eastAsia"/>
                <w:color w:val="000000"/>
                <w:szCs w:val="21"/>
              </w:rPr>
              <w:t>起源、演变和前景》，</w:t>
            </w:r>
          </w:p>
          <w:p w:rsidR="002E73C4" w:rsidRPr="005931E3" w:rsidRDefault="002E73C4" w:rsidP="002E73C4">
            <w:pPr>
              <w:ind w:firstLineChars="200" w:firstLine="31680"/>
              <w:rPr>
                <w:rFonts w:ascii="Times New Roman" w:hAnsi="Times New Roman"/>
                <w:color w:val="000000"/>
                <w:szCs w:val="21"/>
              </w:rPr>
            </w:pPr>
            <w:r w:rsidRPr="005931E3">
              <w:rPr>
                <w:rFonts w:ascii="Times New Roman" w:hAnsi="Times New Roman"/>
                <w:color w:val="000000"/>
                <w:szCs w:val="21"/>
              </w:rPr>
              <w:t xml:space="preserve">  </w:t>
            </w:r>
            <w:r w:rsidRPr="005931E3">
              <w:rPr>
                <w:rFonts w:ascii="Times New Roman" w:hAnsi="Times New Roman" w:hint="eastAsia"/>
                <w:color w:val="000000"/>
                <w:szCs w:val="21"/>
              </w:rPr>
              <w:t>北京．中国建筑工业出版社，</w:t>
            </w:r>
            <w:r w:rsidRPr="005931E3">
              <w:rPr>
                <w:rFonts w:ascii="Times New Roman" w:hAnsi="Times New Roman"/>
                <w:color w:val="000000"/>
                <w:szCs w:val="21"/>
              </w:rPr>
              <w:t xml:space="preserve">2005 </w:t>
            </w:r>
          </w:p>
          <w:p w:rsidR="002E73C4" w:rsidRPr="005931E3" w:rsidRDefault="002E73C4" w:rsidP="002E73C4">
            <w:pPr>
              <w:ind w:firstLineChars="200" w:firstLine="31680"/>
              <w:rPr>
                <w:rFonts w:ascii="Times New Roman" w:hAnsi="Times New Roman"/>
                <w:color w:val="000000"/>
                <w:szCs w:val="21"/>
              </w:rPr>
            </w:pPr>
            <w:r w:rsidRPr="005931E3">
              <w:rPr>
                <w:rFonts w:ascii="Times New Roman" w:hAnsi="Times New Roman"/>
                <w:color w:val="000000"/>
                <w:szCs w:val="21"/>
              </w:rPr>
              <w:t>8.[</w:t>
            </w:r>
            <w:r w:rsidRPr="005931E3">
              <w:rPr>
                <w:rFonts w:ascii="Times New Roman" w:hAnsi="Times New Roman" w:hint="eastAsia"/>
                <w:color w:val="000000"/>
                <w:szCs w:val="21"/>
              </w:rPr>
              <w:t>美</w:t>
            </w:r>
            <w:r w:rsidRPr="005931E3">
              <w:rPr>
                <w:rFonts w:ascii="Times New Roman" w:hAnsi="Times New Roman"/>
                <w:color w:val="000000"/>
                <w:szCs w:val="21"/>
              </w:rPr>
              <w:t>]</w:t>
            </w:r>
            <w:r w:rsidRPr="005931E3">
              <w:rPr>
                <w:rFonts w:ascii="Times New Roman" w:hAnsi="Times New Roman" w:hint="eastAsia"/>
                <w:color w:val="000000"/>
                <w:szCs w:val="21"/>
              </w:rPr>
              <w:t>保罗·诺克斯、史蒂文·平奇，柴彦威等译．《城市社会学导论》，商务印书</w:t>
            </w:r>
            <w:r w:rsidRPr="005931E3">
              <w:rPr>
                <w:rFonts w:ascii="Times New Roman" w:hAnsi="Times New Roman"/>
                <w:color w:val="000000"/>
                <w:szCs w:val="21"/>
              </w:rPr>
              <w:t xml:space="preserve">   </w:t>
            </w:r>
          </w:p>
          <w:p w:rsidR="002E73C4" w:rsidRPr="005931E3" w:rsidRDefault="002E73C4" w:rsidP="002E73C4">
            <w:pPr>
              <w:ind w:firstLineChars="200" w:firstLine="31680"/>
              <w:rPr>
                <w:rFonts w:ascii="Times New Roman" w:hAnsi="Times New Roman"/>
                <w:color w:val="000000"/>
                <w:szCs w:val="21"/>
              </w:rPr>
            </w:pPr>
            <w:r w:rsidRPr="005931E3">
              <w:rPr>
                <w:rFonts w:ascii="Times New Roman" w:hAnsi="Times New Roman"/>
                <w:color w:val="000000"/>
                <w:szCs w:val="21"/>
              </w:rPr>
              <w:t xml:space="preserve">  </w:t>
            </w:r>
            <w:r w:rsidRPr="005931E3">
              <w:rPr>
                <w:rFonts w:ascii="Times New Roman" w:hAnsi="Times New Roman" w:hint="eastAsia"/>
                <w:color w:val="000000"/>
                <w:szCs w:val="21"/>
              </w:rPr>
              <w:t>馆，</w:t>
            </w:r>
            <w:r w:rsidRPr="005931E3">
              <w:rPr>
                <w:rFonts w:ascii="Times New Roman" w:hAnsi="Times New Roman"/>
                <w:color w:val="000000"/>
                <w:szCs w:val="21"/>
              </w:rPr>
              <w:t xml:space="preserve">2005 </w:t>
            </w:r>
          </w:p>
          <w:p w:rsidR="002E73C4" w:rsidRPr="005931E3" w:rsidRDefault="002E73C4" w:rsidP="002E73C4">
            <w:pPr>
              <w:ind w:firstLineChars="200" w:firstLine="31680"/>
              <w:rPr>
                <w:rFonts w:ascii="Times New Roman" w:hAnsi="Times New Roman"/>
                <w:color w:val="000000"/>
                <w:szCs w:val="21"/>
              </w:rPr>
            </w:pPr>
            <w:r w:rsidRPr="005931E3">
              <w:rPr>
                <w:rFonts w:ascii="Times New Roman" w:hAnsi="Times New Roman"/>
                <w:color w:val="000000"/>
                <w:szCs w:val="21"/>
              </w:rPr>
              <w:t>9.[</w:t>
            </w:r>
            <w:r w:rsidRPr="005931E3">
              <w:rPr>
                <w:rFonts w:ascii="Times New Roman" w:hAnsi="Times New Roman" w:hint="eastAsia"/>
                <w:color w:val="000000"/>
                <w:szCs w:val="21"/>
              </w:rPr>
              <w:t>加</w:t>
            </w:r>
            <w:r w:rsidRPr="005931E3">
              <w:rPr>
                <w:rFonts w:ascii="Times New Roman" w:hAnsi="Times New Roman"/>
                <w:color w:val="000000"/>
                <w:szCs w:val="21"/>
              </w:rPr>
              <w:t>]</w:t>
            </w:r>
            <w:r w:rsidRPr="005931E3">
              <w:rPr>
                <w:rFonts w:ascii="Times New Roman" w:hAnsi="Times New Roman" w:hint="eastAsia"/>
                <w:color w:val="000000"/>
                <w:szCs w:val="21"/>
              </w:rPr>
              <w:t>李孟、张如飞：《应对城市化：中国城市管理与财政的战略选择》，邹立文等</w:t>
            </w:r>
          </w:p>
          <w:p w:rsidR="002E73C4" w:rsidRPr="005931E3" w:rsidRDefault="002E73C4" w:rsidP="002E73C4">
            <w:pPr>
              <w:ind w:firstLineChars="200" w:firstLine="31680"/>
              <w:rPr>
                <w:rFonts w:ascii="Times New Roman" w:hAnsi="Times New Roman"/>
                <w:color w:val="000000"/>
                <w:szCs w:val="21"/>
              </w:rPr>
            </w:pPr>
            <w:r w:rsidRPr="005931E3">
              <w:rPr>
                <w:rFonts w:ascii="Times New Roman" w:hAnsi="Times New Roman"/>
                <w:color w:val="000000"/>
                <w:szCs w:val="21"/>
              </w:rPr>
              <w:t xml:space="preserve">  </w:t>
            </w:r>
            <w:r w:rsidRPr="005931E3">
              <w:rPr>
                <w:rFonts w:ascii="Times New Roman" w:hAnsi="Times New Roman" w:hint="eastAsia"/>
                <w:color w:val="000000"/>
                <w:szCs w:val="21"/>
              </w:rPr>
              <w:t>译，中国财政经济出版社</w:t>
            </w:r>
            <w:r w:rsidRPr="005931E3">
              <w:rPr>
                <w:rFonts w:ascii="Times New Roman" w:hAnsi="Times New Roman"/>
                <w:color w:val="000000"/>
                <w:szCs w:val="21"/>
              </w:rPr>
              <w:t>2003</w:t>
            </w:r>
            <w:r w:rsidRPr="005931E3">
              <w:rPr>
                <w:rFonts w:ascii="Times New Roman" w:hAnsi="Times New Roman" w:hint="eastAsia"/>
                <w:color w:val="000000"/>
                <w:szCs w:val="21"/>
              </w:rPr>
              <w:t>年版。</w:t>
            </w:r>
            <w:r w:rsidRPr="005931E3">
              <w:rPr>
                <w:rFonts w:ascii="Times New Roman" w:hAnsi="Times New Roman"/>
                <w:color w:val="000000"/>
                <w:szCs w:val="21"/>
              </w:rPr>
              <w:t xml:space="preserve"> </w:t>
            </w:r>
          </w:p>
          <w:p w:rsidR="002E73C4" w:rsidRPr="005931E3" w:rsidRDefault="002E73C4" w:rsidP="002E73C4">
            <w:pPr>
              <w:ind w:firstLineChars="200" w:firstLine="31680"/>
              <w:rPr>
                <w:rFonts w:ascii="Times New Roman" w:hAnsi="Times New Roman"/>
                <w:color w:val="000000"/>
                <w:szCs w:val="21"/>
              </w:rPr>
            </w:pPr>
            <w:r w:rsidRPr="005931E3">
              <w:rPr>
                <w:rFonts w:ascii="Times New Roman" w:hAnsi="Times New Roman"/>
                <w:color w:val="000000"/>
                <w:szCs w:val="21"/>
              </w:rPr>
              <w:t>10. [</w:t>
            </w:r>
            <w:r w:rsidRPr="005931E3">
              <w:rPr>
                <w:rFonts w:ascii="Times New Roman" w:hAnsi="Times New Roman" w:hint="eastAsia"/>
                <w:color w:val="000000"/>
                <w:szCs w:val="21"/>
              </w:rPr>
              <w:t>荷</w:t>
            </w:r>
            <w:r w:rsidRPr="005931E3">
              <w:rPr>
                <w:rFonts w:ascii="Times New Roman" w:hAnsi="Times New Roman"/>
                <w:color w:val="000000"/>
                <w:szCs w:val="21"/>
              </w:rPr>
              <w:t xml:space="preserve">] Meine Pieter van Dijk </w:t>
            </w:r>
            <w:r w:rsidRPr="005931E3">
              <w:rPr>
                <w:rFonts w:ascii="Times New Roman" w:hAnsi="Times New Roman" w:hint="eastAsia"/>
                <w:color w:val="000000"/>
                <w:szCs w:val="21"/>
              </w:rPr>
              <w:t>著，姚永玲译．《新兴经济中的城市管理》，北京．中国人</w:t>
            </w:r>
            <w:r w:rsidRPr="005931E3">
              <w:rPr>
                <w:rFonts w:ascii="Times New Roman" w:hAnsi="Times New Roman"/>
                <w:color w:val="000000"/>
                <w:szCs w:val="21"/>
              </w:rPr>
              <w:t xml:space="preserve"> </w:t>
            </w:r>
          </w:p>
          <w:p w:rsidR="002E73C4" w:rsidRPr="005931E3" w:rsidRDefault="002E73C4" w:rsidP="002E73C4">
            <w:pPr>
              <w:ind w:firstLineChars="200" w:firstLine="31680"/>
              <w:rPr>
                <w:rFonts w:ascii="Times New Roman" w:hAnsi="Times New Roman"/>
                <w:color w:val="000000"/>
                <w:szCs w:val="21"/>
              </w:rPr>
            </w:pPr>
            <w:r w:rsidRPr="005931E3">
              <w:rPr>
                <w:rFonts w:ascii="Times New Roman" w:hAnsi="Times New Roman"/>
                <w:color w:val="000000"/>
                <w:szCs w:val="21"/>
              </w:rPr>
              <w:t xml:space="preserve">   </w:t>
            </w:r>
            <w:r w:rsidRPr="005931E3">
              <w:rPr>
                <w:rFonts w:ascii="Times New Roman" w:hAnsi="Times New Roman" w:hint="eastAsia"/>
                <w:color w:val="000000"/>
                <w:szCs w:val="21"/>
              </w:rPr>
              <w:t>民大学出版</w:t>
            </w:r>
          </w:p>
          <w:p w:rsidR="002E73C4" w:rsidRPr="005931E3" w:rsidRDefault="002E73C4" w:rsidP="002E73C4">
            <w:pPr>
              <w:ind w:firstLineChars="200" w:firstLine="31680"/>
              <w:rPr>
                <w:rFonts w:ascii="Times New Roman" w:hAnsi="Times New Roman"/>
                <w:color w:val="000000"/>
                <w:szCs w:val="21"/>
              </w:rPr>
            </w:pPr>
          </w:p>
          <w:p w:rsidR="002E73C4" w:rsidRPr="005931E3" w:rsidRDefault="002E73C4" w:rsidP="005931E3">
            <w:pPr>
              <w:rPr>
                <w:rFonts w:ascii="Times New Roman" w:hAnsi="Times New Roman"/>
                <w:szCs w:val="21"/>
              </w:rPr>
            </w:pPr>
          </w:p>
          <w:p w:rsidR="002E73C4" w:rsidRPr="005931E3" w:rsidRDefault="002E73C4" w:rsidP="005931E3">
            <w:pPr>
              <w:rPr>
                <w:rFonts w:ascii="Times New Roman" w:hAnsi="Times New Roman"/>
                <w:szCs w:val="21"/>
              </w:rPr>
            </w:pPr>
          </w:p>
        </w:tc>
      </w:tr>
    </w:tbl>
    <w:p w:rsidR="002E73C4" w:rsidRPr="005931E3" w:rsidRDefault="002E73C4" w:rsidP="005931E3">
      <w:pPr>
        <w:rPr>
          <w:rFonts w:ascii="Times New Roman" w:hAnsi="Times New Roman"/>
        </w:rPr>
      </w:pPr>
    </w:p>
    <w:p w:rsidR="002E73C4" w:rsidRPr="005931E3" w:rsidRDefault="002E73C4" w:rsidP="005931E3">
      <w:pPr>
        <w:keepNext/>
        <w:keepLines/>
        <w:spacing w:before="260" w:after="260" w:line="416" w:lineRule="auto"/>
        <w:jc w:val="center"/>
        <w:outlineLvl w:val="2"/>
        <w:rPr>
          <w:rFonts w:ascii="Times New Roman" w:hAnsi="Times New Roman"/>
          <w:b/>
          <w:bCs/>
          <w:sz w:val="32"/>
          <w:szCs w:val="32"/>
        </w:rPr>
      </w:pPr>
      <w:bookmarkStart w:id="4" w:name="_Toc420567406"/>
      <w:r w:rsidRPr="005931E3">
        <w:rPr>
          <w:rFonts w:ascii="Times New Roman" w:eastAsia="黑体" w:hAnsi="Times New Roman" w:hint="eastAsia"/>
          <w:sz w:val="24"/>
          <w:szCs w:val="20"/>
        </w:rPr>
        <w:t>《土地科学研究新进展》课程简明教学大纲</w:t>
      </w:r>
      <w:bookmarkEnd w:id="4"/>
    </w:p>
    <w:tbl>
      <w:tblPr>
        <w:tblW w:w="0" w:type="auto"/>
        <w:jc w:val="center"/>
        <w:tblLayout w:type="fixed"/>
        <w:tblCellMar>
          <w:left w:w="0" w:type="dxa"/>
          <w:right w:w="0" w:type="dxa"/>
        </w:tblCellMar>
        <w:tblLook w:val="0000"/>
      </w:tblPr>
      <w:tblGrid>
        <w:gridCol w:w="849"/>
        <w:gridCol w:w="1369"/>
        <w:gridCol w:w="1459"/>
        <w:gridCol w:w="1196"/>
        <w:gridCol w:w="154"/>
        <w:gridCol w:w="1457"/>
        <w:gridCol w:w="2212"/>
      </w:tblGrid>
      <w:tr w:rsidR="002E73C4" w:rsidRPr="005931E3" w:rsidTr="00725084">
        <w:trPr>
          <w:jc w:val="center"/>
        </w:trPr>
        <w:tc>
          <w:tcPr>
            <w:tcW w:w="849" w:type="dxa"/>
            <w:tcBorders>
              <w:top w:val="single" w:sz="8" w:space="0" w:color="auto"/>
              <w:left w:val="single" w:sz="8" w:space="0" w:color="auto"/>
              <w:bottom w:val="single" w:sz="8" w:space="0" w:color="auto"/>
              <w:right w:val="single" w:sz="8" w:space="0" w:color="auto"/>
            </w:tcBorders>
            <w:vAlign w:val="center"/>
          </w:tcPr>
          <w:p w:rsidR="002E73C4" w:rsidRPr="005931E3" w:rsidRDefault="002E73C4" w:rsidP="005931E3">
            <w:pPr>
              <w:widowControl/>
              <w:jc w:val="center"/>
              <w:rPr>
                <w:rFonts w:ascii="Times New Roman" w:hAnsi="Times New Roman"/>
                <w:kern w:val="0"/>
                <w:szCs w:val="21"/>
              </w:rPr>
            </w:pPr>
            <w:r w:rsidRPr="005931E3">
              <w:rPr>
                <w:rFonts w:ascii="Times New Roman" w:hAnsi="Times New Roman" w:hint="eastAsia"/>
                <w:kern w:val="0"/>
                <w:szCs w:val="21"/>
              </w:rPr>
              <w:t>课程</w:t>
            </w:r>
          </w:p>
          <w:p w:rsidR="002E73C4" w:rsidRPr="005931E3" w:rsidRDefault="002E73C4" w:rsidP="005931E3">
            <w:pPr>
              <w:widowControl/>
              <w:jc w:val="center"/>
              <w:rPr>
                <w:rFonts w:ascii="Times New Roman" w:hAnsi="Times New Roman"/>
                <w:kern w:val="0"/>
                <w:szCs w:val="21"/>
              </w:rPr>
            </w:pPr>
            <w:r w:rsidRPr="005931E3">
              <w:rPr>
                <w:rFonts w:ascii="Times New Roman" w:hAnsi="Times New Roman" w:hint="eastAsia"/>
                <w:kern w:val="0"/>
                <w:szCs w:val="21"/>
              </w:rPr>
              <w:t>名称</w:t>
            </w:r>
          </w:p>
        </w:tc>
        <w:tc>
          <w:tcPr>
            <w:tcW w:w="4178" w:type="dxa"/>
            <w:gridSpan w:val="4"/>
            <w:tcBorders>
              <w:top w:val="single" w:sz="8" w:space="0" w:color="auto"/>
              <w:left w:val="single" w:sz="8" w:space="0" w:color="auto"/>
              <w:bottom w:val="single" w:sz="8" w:space="0" w:color="auto"/>
              <w:right w:val="single" w:sz="8" w:space="0" w:color="auto"/>
            </w:tcBorders>
            <w:vAlign w:val="center"/>
          </w:tcPr>
          <w:p w:rsidR="002E73C4" w:rsidRPr="005931E3" w:rsidRDefault="002E73C4" w:rsidP="005931E3">
            <w:pPr>
              <w:widowControl/>
              <w:jc w:val="left"/>
              <w:rPr>
                <w:rFonts w:ascii="Times New Roman" w:hAnsi="Times New Roman"/>
                <w:kern w:val="0"/>
                <w:szCs w:val="21"/>
              </w:rPr>
            </w:pPr>
            <w:r>
              <w:rPr>
                <w:rFonts w:ascii="宋体" w:hAnsi="宋体" w:hint="eastAsia"/>
                <w:kern w:val="0"/>
                <w:szCs w:val="21"/>
              </w:rPr>
              <w:t>国土资源科学新进展</w:t>
            </w:r>
          </w:p>
        </w:tc>
        <w:tc>
          <w:tcPr>
            <w:tcW w:w="145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2E73C4" w:rsidRPr="005931E3" w:rsidRDefault="002E73C4" w:rsidP="005931E3">
            <w:pPr>
              <w:widowControl/>
              <w:jc w:val="center"/>
              <w:rPr>
                <w:rFonts w:ascii="Times New Roman" w:hAnsi="Times New Roman"/>
                <w:kern w:val="0"/>
                <w:szCs w:val="21"/>
              </w:rPr>
            </w:pPr>
            <w:r w:rsidRPr="005931E3">
              <w:rPr>
                <w:rFonts w:ascii="Times New Roman" w:hAnsi="Times New Roman" w:hint="eastAsia"/>
                <w:kern w:val="0"/>
                <w:szCs w:val="21"/>
              </w:rPr>
              <w:t>课程编号</w:t>
            </w:r>
          </w:p>
        </w:tc>
        <w:tc>
          <w:tcPr>
            <w:tcW w:w="221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E73C4" w:rsidRPr="005931E3" w:rsidRDefault="002E73C4" w:rsidP="00114752">
            <w:pPr>
              <w:spacing w:beforeLines="40" w:afterLines="40"/>
              <w:jc w:val="center"/>
              <w:rPr>
                <w:rFonts w:ascii="Times New Roman" w:hAnsi="Times New Roman"/>
                <w:kern w:val="0"/>
                <w:szCs w:val="21"/>
              </w:rPr>
            </w:pPr>
            <w:r>
              <w:rPr>
                <w:color w:val="000000"/>
                <w:kern w:val="0"/>
                <w:szCs w:val="21"/>
              </w:rPr>
              <w:t>SXSS0303F09</w:t>
            </w:r>
          </w:p>
        </w:tc>
      </w:tr>
      <w:tr w:rsidR="002E73C4" w:rsidRPr="005931E3" w:rsidTr="00725084">
        <w:trPr>
          <w:jc w:val="center"/>
        </w:trPr>
        <w:tc>
          <w:tcPr>
            <w:tcW w:w="84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2E73C4" w:rsidRPr="005931E3" w:rsidRDefault="002E73C4" w:rsidP="005931E3">
            <w:pPr>
              <w:widowControl/>
              <w:jc w:val="center"/>
              <w:rPr>
                <w:rFonts w:ascii="Times New Roman" w:hAnsi="Times New Roman"/>
                <w:kern w:val="0"/>
                <w:szCs w:val="21"/>
              </w:rPr>
            </w:pPr>
            <w:r w:rsidRPr="005931E3">
              <w:rPr>
                <w:rFonts w:ascii="Times New Roman" w:hAnsi="Times New Roman" w:hint="eastAsia"/>
                <w:kern w:val="0"/>
                <w:szCs w:val="21"/>
              </w:rPr>
              <w:t>课程</w:t>
            </w:r>
          </w:p>
          <w:p w:rsidR="002E73C4" w:rsidRPr="005931E3" w:rsidRDefault="002E73C4" w:rsidP="005931E3">
            <w:pPr>
              <w:widowControl/>
              <w:jc w:val="center"/>
              <w:rPr>
                <w:rFonts w:ascii="Times New Roman" w:hAnsi="Times New Roman"/>
                <w:kern w:val="0"/>
                <w:szCs w:val="21"/>
              </w:rPr>
            </w:pPr>
            <w:r w:rsidRPr="005931E3">
              <w:rPr>
                <w:rFonts w:ascii="Times New Roman" w:hAnsi="Times New Roman" w:hint="eastAsia"/>
                <w:kern w:val="0"/>
                <w:szCs w:val="21"/>
              </w:rPr>
              <w:t>类别</w:t>
            </w:r>
          </w:p>
        </w:tc>
        <w:tc>
          <w:tcPr>
            <w:tcW w:w="7847" w:type="dxa"/>
            <w:gridSpan w:val="6"/>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2E73C4" w:rsidRPr="005931E3" w:rsidRDefault="002E73C4" w:rsidP="005931E3">
            <w:pPr>
              <w:widowControl/>
              <w:jc w:val="center"/>
              <w:rPr>
                <w:rFonts w:ascii="Times New Roman" w:hAnsi="Times New Roman"/>
                <w:kern w:val="0"/>
                <w:szCs w:val="21"/>
              </w:rPr>
            </w:pPr>
            <w:r w:rsidRPr="005931E3">
              <w:rPr>
                <w:rFonts w:ascii="Times New Roman" w:hAnsi="Times New Roman"/>
              </w:rPr>
              <w:t>□</w:t>
            </w:r>
            <w:r w:rsidRPr="005931E3">
              <w:rPr>
                <w:rFonts w:ascii="Times New Roman" w:hAnsi="Times New Roman"/>
                <w:kern w:val="0"/>
                <w:szCs w:val="21"/>
              </w:rPr>
              <w:t> </w:t>
            </w:r>
            <w:r w:rsidRPr="005931E3">
              <w:rPr>
                <w:rFonts w:ascii="Times New Roman" w:hAnsi="Times New Roman" w:hint="eastAsia"/>
                <w:kern w:val="0"/>
                <w:szCs w:val="21"/>
              </w:rPr>
              <w:t>专业基础</w:t>
            </w:r>
            <w:r w:rsidRPr="005931E3">
              <w:rPr>
                <w:rFonts w:ascii="Times New Roman" w:hAnsi="Times New Roman"/>
                <w:kern w:val="0"/>
                <w:szCs w:val="21"/>
              </w:rPr>
              <w:t xml:space="preserve"> </w:t>
            </w:r>
            <w:r w:rsidRPr="005931E3">
              <w:rPr>
                <w:rFonts w:ascii="Times New Roman" w:hAnsi="Times New Roman"/>
              </w:rPr>
              <w:t>□</w:t>
            </w:r>
            <w:r w:rsidRPr="005931E3">
              <w:rPr>
                <w:rFonts w:ascii="Times New Roman" w:hAnsi="Times New Roman"/>
                <w:kern w:val="0"/>
                <w:szCs w:val="21"/>
              </w:rPr>
              <w:t> </w:t>
            </w:r>
            <w:r w:rsidRPr="005931E3">
              <w:rPr>
                <w:rFonts w:ascii="Times New Roman" w:hAnsi="Times New Roman" w:hint="eastAsia"/>
                <w:kern w:val="0"/>
                <w:szCs w:val="21"/>
              </w:rPr>
              <w:t>专业必修</w:t>
            </w:r>
            <w:r w:rsidRPr="005931E3">
              <w:rPr>
                <w:rFonts w:ascii="Times New Roman" w:hAnsi="Times New Roman"/>
                <w:kern w:val="0"/>
                <w:szCs w:val="21"/>
              </w:rPr>
              <w:t xml:space="preserve"> </w:t>
            </w:r>
            <w:r w:rsidRPr="005931E3">
              <w:rPr>
                <w:rFonts w:ascii="Times New Roman" w:hAnsi="Times New Roman"/>
              </w:rPr>
              <w:t>■</w:t>
            </w:r>
            <w:r w:rsidRPr="005931E3">
              <w:rPr>
                <w:rFonts w:ascii="Times New Roman" w:hAnsi="Times New Roman"/>
                <w:kern w:val="0"/>
                <w:szCs w:val="21"/>
              </w:rPr>
              <w:t> </w:t>
            </w:r>
            <w:r w:rsidRPr="005931E3">
              <w:rPr>
                <w:rFonts w:ascii="Times New Roman" w:hAnsi="Times New Roman" w:hint="eastAsia"/>
                <w:kern w:val="0"/>
                <w:szCs w:val="21"/>
              </w:rPr>
              <w:t>专业选修</w:t>
            </w:r>
          </w:p>
        </w:tc>
      </w:tr>
      <w:tr w:rsidR="002E73C4" w:rsidRPr="005931E3" w:rsidTr="00725084">
        <w:trPr>
          <w:trHeight w:val="510"/>
          <w:jc w:val="center"/>
        </w:trPr>
        <w:tc>
          <w:tcPr>
            <w:tcW w:w="84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2E73C4" w:rsidRPr="005931E3" w:rsidRDefault="002E73C4" w:rsidP="005931E3">
            <w:pPr>
              <w:widowControl/>
              <w:jc w:val="center"/>
              <w:rPr>
                <w:rFonts w:ascii="Times New Roman" w:hAnsi="Times New Roman"/>
                <w:kern w:val="0"/>
                <w:szCs w:val="21"/>
              </w:rPr>
            </w:pPr>
            <w:r w:rsidRPr="005931E3">
              <w:rPr>
                <w:rFonts w:ascii="Times New Roman" w:hAnsi="Times New Roman" w:hint="eastAsia"/>
                <w:kern w:val="0"/>
                <w:szCs w:val="21"/>
              </w:rPr>
              <w:t>开课</w:t>
            </w:r>
          </w:p>
          <w:p w:rsidR="002E73C4" w:rsidRPr="005931E3" w:rsidRDefault="002E73C4" w:rsidP="005931E3">
            <w:pPr>
              <w:widowControl/>
              <w:jc w:val="center"/>
              <w:rPr>
                <w:rFonts w:ascii="Times New Roman" w:hAnsi="Times New Roman"/>
                <w:kern w:val="0"/>
                <w:szCs w:val="21"/>
              </w:rPr>
            </w:pPr>
            <w:r w:rsidRPr="005931E3">
              <w:rPr>
                <w:rFonts w:ascii="Times New Roman" w:hAnsi="Times New Roman" w:hint="eastAsia"/>
                <w:kern w:val="0"/>
                <w:szCs w:val="21"/>
              </w:rPr>
              <w:t>学期</w:t>
            </w:r>
          </w:p>
        </w:tc>
        <w:tc>
          <w:tcPr>
            <w:tcW w:w="136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2E73C4" w:rsidRPr="005931E3" w:rsidRDefault="002E73C4" w:rsidP="005931E3">
            <w:pPr>
              <w:widowControl/>
              <w:jc w:val="left"/>
              <w:rPr>
                <w:rFonts w:ascii="Times New Roman" w:hAnsi="Times New Roman"/>
                <w:kern w:val="0"/>
                <w:szCs w:val="21"/>
              </w:rPr>
            </w:pPr>
          </w:p>
        </w:tc>
        <w:tc>
          <w:tcPr>
            <w:tcW w:w="14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2E73C4" w:rsidRPr="005931E3" w:rsidRDefault="002E73C4" w:rsidP="005931E3">
            <w:pPr>
              <w:widowControl/>
              <w:jc w:val="center"/>
              <w:rPr>
                <w:rFonts w:ascii="Times New Roman" w:hAnsi="Times New Roman"/>
                <w:kern w:val="0"/>
                <w:szCs w:val="21"/>
              </w:rPr>
            </w:pPr>
            <w:r w:rsidRPr="005931E3">
              <w:rPr>
                <w:rFonts w:ascii="Times New Roman" w:hAnsi="Times New Roman" w:hint="eastAsia"/>
                <w:kern w:val="0"/>
                <w:szCs w:val="21"/>
              </w:rPr>
              <w:t>学时</w:t>
            </w:r>
          </w:p>
        </w:tc>
        <w:tc>
          <w:tcPr>
            <w:tcW w:w="119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2E73C4" w:rsidRPr="005931E3" w:rsidRDefault="002E73C4" w:rsidP="005931E3">
            <w:pPr>
              <w:widowControl/>
              <w:jc w:val="left"/>
              <w:rPr>
                <w:rFonts w:ascii="Times New Roman" w:hAnsi="Times New Roman"/>
                <w:kern w:val="0"/>
                <w:szCs w:val="21"/>
              </w:rPr>
            </w:pPr>
            <w:r w:rsidRPr="005931E3">
              <w:rPr>
                <w:rFonts w:ascii="Times New Roman" w:hAnsi="Times New Roman"/>
                <w:kern w:val="0"/>
                <w:szCs w:val="21"/>
              </w:rPr>
              <w:t>32</w:t>
            </w:r>
          </w:p>
        </w:tc>
        <w:tc>
          <w:tcPr>
            <w:tcW w:w="1611"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E73C4" w:rsidRPr="005931E3" w:rsidRDefault="002E73C4" w:rsidP="005931E3">
            <w:pPr>
              <w:widowControl/>
              <w:rPr>
                <w:rFonts w:ascii="Times New Roman" w:hAnsi="Times New Roman"/>
                <w:kern w:val="0"/>
                <w:szCs w:val="21"/>
              </w:rPr>
            </w:pPr>
            <w:r w:rsidRPr="005931E3">
              <w:rPr>
                <w:rFonts w:ascii="Times New Roman" w:hAnsi="Times New Roman" w:hint="eastAsia"/>
                <w:kern w:val="0"/>
                <w:szCs w:val="21"/>
              </w:rPr>
              <w:t>学分</w:t>
            </w:r>
          </w:p>
        </w:tc>
        <w:tc>
          <w:tcPr>
            <w:tcW w:w="221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E73C4" w:rsidRPr="005931E3" w:rsidRDefault="002E73C4" w:rsidP="005931E3">
            <w:pPr>
              <w:widowControl/>
              <w:jc w:val="left"/>
              <w:rPr>
                <w:rFonts w:ascii="Times New Roman" w:hAnsi="Times New Roman"/>
                <w:kern w:val="0"/>
                <w:szCs w:val="21"/>
              </w:rPr>
            </w:pPr>
            <w:r w:rsidRPr="005931E3">
              <w:rPr>
                <w:rFonts w:ascii="Times New Roman" w:hAnsi="Times New Roman"/>
                <w:kern w:val="0"/>
                <w:szCs w:val="21"/>
              </w:rPr>
              <w:t>2</w:t>
            </w:r>
          </w:p>
        </w:tc>
      </w:tr>
      <w:tr w:rsidR="002E73C4" w:rsidRPr="005931E3" w:rsidTr="00725084">
        <w:trPr>
          <w:jc w:val="center"/>
        </w:trPr>
        <w:tc>
          <w:tcPr>
            <w:tcW w:w="849"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2E73C4" w:rsidRPr="005931E3" w:rsidRDefault="002E73C4" w:rsidP="005931E3">
            <w:pPr>
              <w:widowControl/>
              <w:jc w:val="center"/>
              <w:rPr>
                <w:rFonts w:ascii="Times New Roman" w:hAnsi="Times New Roman"/>
                <w:kern w:val="0"/>
                <w:szCs w:val="21"/>
              </w:rPr>
            </w:pPr>
            <w:r w:rsidRPr="005931E3">
              <w:rPr>
                <w:rFonts w:ascii="Times New Roman" w:hAnsi="Times New Roman" w:hint="eastAsia"/>
                <w:kern w:val="0"/>
                <w:szCs w:val="21"/>
              </w:rPr>
              <w:t>课程</w:t>
            </w:r>
          </w:p>
          <w:p w:rsidR="002E73C4" w:rsidRPr="005931E3" w:rsidRDefault="002E73C4" w:rsidP="005931E3">
            <w:pPr>
              <w:widowControl/>
              <w:jc w:val="center"/>
              <w:rPr>
                <w:rFonts w:ascii="Times New Roman" w:hAnsi="Times New Roman"/>
                <w:kern w:val="0"/>
                <w:szCs w:val="21"/>
              </w:rPr>
            </w:pPr>
            <w:r w:rsidRPr="005931E3">
              <w:rPr>
                <w:rFonts w:ascii="Times New Roman" w:hAnsi="Times New Roman" w:hint="eastAsia"/>
                <w:kern w:val="0"/>
                <w:szCs w:val="21"/>
              </w:rPr>
              <w:t>负责人</w:t>
            </w:r>
          </w:p>
        </w:tc>
        <w:tc>
          <w:tcPr>
            <w:tcW w:w="136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2E73C4" w:rsidRPr="005931E3" w:rsidRDefault="002E73C4" w:rsidP="005931E3">
            <w:pPr>
              <w:widowControl/>
              <w:jc w:val="center"/>
              <w:rPr>
                <w:rFonts w:ascii="Times New Roman" w:hAnsi="Times New Roman"/>
                <w:kern w:val="0"/>
                <w:szCs w:val="21"/>
              </w:rPr>
            </w:pPr>
            <w:r w:rsidRPr="005931E3">
              <w:rPr>
                <w:rFonts w:ascii="Times New Roman" w:hAnsi="Times New Roman" w:hint="eastAsia"/>
                <w:kern w:val="0"/>
                <w:szCs w:val="21"/>
              </w:rPr>
              <w:t>教师姓名</w:t>
            </w:r>
          </w:p>
        </w:tc>
        <w:tc>
          <w:tcPr>
            <w:tcW w:w="14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2E73C4" w:rsidRPr="005931E3" w:rsidRDefault="002E73C4" w:rsidP="005931E3">
            <w:pPr>
              <w:widowControl/>
              <w:jc w:val="left"/>
              <w:rPr>
                <w:rFonts w:ascii="Times New Roman" w:hAnsi="Times New Roman"/>
                <w:kern w:val="0"/>
                <w:szCs w:val="21"/>
              </w:rPr>
            </w:pPr>
            <w:r w:rsidRPr="005931E3">
              <w:rPr>
                <w:rFonts w:ascii="Times New Roman" w:hAnsi="Times New Roman" w:hint="eastAsia"/>
                <w:kern w:val="0"/>
                <w:szCs w:val="21"/>
              </w:rPr>
              <w:t>雍新琴</w:t>
            </w:r>
          </w:p>
        </w:tc>
        <w:tc>
          <w:tcPr>
            <w:tcW w:w="119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2E73C4" w:rsidRPr="005931E3" w:rsidRDefault="002E73C4" w:rsidP="005931E3">
            <w:pPr>
              <w:widowControl/>
              <w:jc w:val="center"/>
              <w:rPr>
                <w:rFonts w:ascii="Times New Roman" w:hAnsi="Times New Roman"/>
                <w:kern w:val="0"/>
                <w:szCs w:val="21"/>
              </w:rPr>
            </w:pPr>
            <w:r w:rsidRPr="005931E3">
              <w:rPr>
                <w:rFonts w:ascii="Times New Roman" w:hAnsi="Times New Roman" w:hint="eastAsia"/>
                <w:kern w:val="0"/>
                <w:szCs w:val="21"/>
              </w:rPr>
              <w:t>职称</w:t>
            </w:r>
          </w:p>
        </w:tc>
        <w:tc>
          <w:tcPr>
            <w:tcW w:w="3823" w:type="dxa"/>
            <w:gridSpan w:val="3"/>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E73C4" w:rsidRPr="005931E3" w:rsidRDefault="002E73C4" w:rsidP="005931E3">
            <w:pPr>
              <w:widowControl/>
              <w:rPr>
                <w:rFonts w:ascii="Times New Roman" w:hAnsi="Times New Roman"/>
                <w:kern w:val="0"/>
                <w:szCs w:val="21"/>
              </w:rPr>
            </w:pPr>
            <w:r w:rsidRPr="005931E3">
              <w:rPr>
                <w:rFonts w:ascii="Times New Roman" w:hAnsi="Times New Roman" w:hint="eastAsia"/>
                <w:kern w:val="0"/>
                <w:szCs w:val="21"/>
              </w:rPr>
              <w:t>副教授</w:t>
            </w:r>
          </w:p>
        </w:tc>
      </w:tr>
      <w:tr w:rsidR="002E73C4" w:rsidRPr="005931E3" w:rsidTr="00725084">
        <w:trPr>
          <w:jc w:val="center"/>
        </w:trPr>
        <w:tc>
          <w:tcPr>
            <w:tcW w:w="849" w:type="dxa"/>
            <w:vMerge/>
            <w:tcBorders>
              <w:top w:val="single" w:sz="8" w:space="0" w:color="auto"/>
              <w:left w:val="single" w:sz="8" w:space="0" w:color="auto"/>
              <w:bottom w:val="single" w:sz="8" w:space="0" w:color="auto"/>
              <w:right w:val="single" w:sz="8" w:space="0" w:color="auto"/>
            </w:tcBorders>
            <w:vAlign w:val="center"/>
          </w:tcPr>
          <w:p w:rsidR="002E73C4" w:rsidRPr="005931E3" w:rsidRDefault="002E73C4" w:rsidP="005931E3">
            <w:pPr>
              <w:widowControl/>
              <w:jc w:val="left"/>
              <w:rPr>
                <w:rFonts w:ascii="Times New Roman" w:hAnsi="Times New Roman"/>
                <w:kern w:val="0"/>
                <w:szCs w:val="21"/>
              </w:rPr>
            </w:pPr>
          </w:p>
        </w:tc>
        <w:tc>
          <w:tcPr>
            <w:tcW w:w="136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2E73C4" w:rsidRPr="005931E3" w:rsidRDefault="002E73C4" w:rsidP="005931E3">
            <w:pPr>
              <w:widowControl/>
              <w:jc w:val="center"/>
              <w:rPr>
                <w:rFonts w:ascii="Times New Roman" w:hAnsi="Times New Roman"/>
                <w:kern w:val="0"/>
                <w:szCs w:val="21"/>
              </w:rPr>
            </w:pPr>
            <w:r w:rsidRPr="005931E3">
              <w:rPr>
                <w:rFonts w:ascii="Times New Roman" w:hAnsi="Times New Roman" w:hint="eastAsia"/>
                <w:kern w:val="0"/>
                <w:szCs w:val="21"/>
              </w:rPr>
              <w:t>联系电话</w:t>
            </w:r>
          </w:p>
        </w:tc>
        <w:tc>
          <w:tcPr>
            <w:tcW w:w="14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2E73C4" w:rsidRPr="005931E3" w:rsidRDefault="002E73C4" w:rsidP="005931E3">
            <w:pPr>
              <w:widowControl/>
              <w:jc w:val="left"/>
              <w:rPr>
                <w:rFonts w:ascii="Times New Roman" w:hAnsi="Times New Roman"/>
                <w:kern w:val="0"/>
                <w:szCs w:val="21"/>
              </w:rPr>
            </w:pPr>
            <w:r w:rsidRPr="005931E3">
              <w:rPr>
                <w:rFonts w:ascii="Times New Roman" w:hAnsi="Times New Roman"/>
                <w:kern w:val="0"/>
                <w:szCs w:val="21"/>
              </w:rPr>
              <w:t>15895212673</w:t>
            </w:r>
          </w:p>
        </w:tc>
        <w:tc>
          <w:tcPr>
            <w:tcW w:w="119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2E73C4" w:rsidRPr="005931E3" w:rsidRDefault="002E73C4" w:rsidP="005931E3">
            <w:pPr>
              <w:widowControl/>
              <w:jc w:val="center"/>
              <w:rPr>
                <w:rFonts w:ascii="Times New Roman" w:hAnsi="Times New Roman"/>
                <w:kern w:val="0"/>
                <w:szCs w:val="21"/>
              </w:rPr>
            </w:pPr>
            <w:r w:rsidRPr="005931E3">
              <w:rPr>
                <w:rFonts w:ascii="Times New Roman" w:hAnsi="Times New Roman" w:hint="eastAsia"/>
                <w:kern w:val="0"/>
                <w:szCs w:val="21"/>
              </w:rPr>
              <w:t>电子邮件</w:t>
            </w:r>
          </w:p>
        </w:tc>
        <w:tc>
          <w:tcPr>
            <w:tcW w:w="3823" w:type="dxa"/>
            <w:gridSpan w:val="3"/>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E73C4" w:rsidRPr="005931E3" w:rsidRDefault="002E73C4" w:rsidP="005931E3">
            <w:pPr>
              <w:widowControl/>
              <w:rPr>
                <w:rFonts w:ascii="Times New Roman" w:hAnsi="Times New Roman"/>
                <w:kern w:val="0"/>
                <w:szCs w:val="21"/>
              </w:rPr>
            </w:pPr>
            <w:r w:rsidRPr="005931E3">
              <w:rPr>
                <w:rFonts w:ascii="Times New Roman" w:hAnsi="Times New Roman"/>
                <w:kern w:val="0"/>
                <w:szCs w:val="21"/>
              </w:rPr>
              <w:t>xinqiny@126.com</w:t>
            </w:r>
          </w:p>
        </w:tc>
      </w:tr>
      <w:tr w:rsidR="002E73C4" w:rsidRPr="005931E3" w:rsidTr="00725084">
        <w:trPr>
          <w:jc w:val="center"/>
        </w:trPr>
        <w:tc>
          <w:tcPr>
            <w:tcW w:w="849"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2E73C4" w:rsidRPr="005931E3" w:rsidRDefault="002E73C4" w:rsidP="005931E3">
            <w:pPr>
              <w:widowControl/>
              <w:jc w:val="center"/>
              <w:rPr>
                <w:rFonts w:ascii="Times New Roman" w:hAnsi="Times New Roman"/>
                <w:kern w:val="0"/>
                <w:szCs w:val="21"/>
              </w:rPr>
            </w:pPr>
            <w:r w:rsidRPr="005931E3">
              <w:rPr>
                <w:rFonts w:ascii="Times New Roman" w:hAnsi="Times New Roman" w:hint="eastAsia"/>
                <w:kern w:val="0"/>
                <w:szCs w:val="21"/>
              </w:rPr>
              <w:t>教学团队成员</w:t>
            </w:r>
          </w:p>
        </w:tc>
        <w:tc>
          <w:tcPr>
            <w:tcW w:w="136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2E73C4" w:rsidRPr="005931E3" w:rsidRDefault="002E73C4" w:rsidP="005931E3">
            <w:pPr>
              <w:widowControl/>
              <w:jc w:val="center"/>
              <w:rPr>
                <w:rFonts w:ascii="Times New Roman" w:hAnsi="Times New Roman"/>
                <w:kern w:val="0"/>
                <w:szCs w:val="21"/>
              </w:rPr>
            </w:pPr>
            <w:r w:rsidRPr="005931E3">
              <w:rPr>
                <w:rFonts w:ascii="Times New Roman" w:hAnsi="Times New Roman" w:hint="eastAsia"/>
                <w:kern w:val="0"/>
                <w:szCs w:val="21"/>
              </w:rPr>
              <w:t>姓名</w:t>
            </w:r>
          </w:p>
        </w:tc>
        <w:tc>
          <w:tcPr>
            <w:tcW w:w="14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2E73C4" w:rsidRPr="005931E3" w:rsidRDefault="002E73C4" w:rsidP="005931E3">
            <w:pPr>
              <w:widowControl/>
              <w:jc w:val="center"/>
              <w:rPr>
                <w:rFonts w:ascii="Times New Roman" w:hAnsi="Times New Roman"/>
                <w:kern w:val="0"/>
                <w:szCs w:val="21"/>
              </w:rPr>
            </w:pPr>
            <w:r w:rsidRPr="005931E3">
              <w:rPr>
                <w:rFonts w:ascii="Times New Roman" w:hAnsi="Times New Roman" w:hint="eastAsia"/>
                <w:kern w:val="0"/>
                <w:szCs w:val="21"/>
              </w:rPr>
              <w:t>专业</w:t>
            </w:r>
          </w:p>
        </w:tc>
        <w:tc>
          <w:tcPr>
            <w:tcW w:w="119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2E73C4" w:rsidRPr="005931E3" w:rsidRDefault="002E73C4" w:rsidP="005931E3">
            <w:pPr>
              <w:widowControl/>
              <w:jc w:val="center"/>
              <w:rPr>
                <w:rFonts w:ascii="Times New Roman" w:hAnsi="Times New Roman"/>
                <w:kern w:val="0"/>
                <w:szCs w:val="21"/>
              </w:rPr>
            </w:pPr>
            <w:r w:rsidRPr="005931E3">
              <w:rPr>
                <w:rFonts w:ascii="Times New Roman" w:hAnsi="Times New Roman" w:hint="eastAsia"/>
                <w:kern w:val="0"/>
                <w:szCs w:val="21"/>
              </w:rPr>
              <w:t>职称</w:t>
            </w:r>
          </w:p>
        </w:tc>
        <w:tc>
          <w:tcPr>
            <w:tcW w:w="1611"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E73C4" w:rsidRPr="005931E3" w:rsidRDefault="002E73C4" w:rsidP="005931E3">
            <w:pPr>
              <w:widowControl/>
              <w:rPr>
                <w:rFonts w:ascii="Times New Roman" w:hAnsi="Times New Roman"/>
                <w:kern w:val="0"/>
                <w:szCs w:val="21"/>
              </w:rPr>
            </w:pPr>
            <w:r w:rsidRPr="005931E3">
              <w:rPr>
                <w:rFonts w:ascii="Times New Roman" w:hAnsi="Times New Roman" w:hint="eastAsia"/>
                <w:kern w:val="0"/>
                <w:szCs w:val="21"/>
              </w:rPr>
              <w:t>联系电话</w:t>
            </w:r>
          </w:p>
        </w:tc>
        <w:tc>
          <w:tcPr>
            <w:tcW w:w="221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E73C4" w:rsidRPr="005931E3" w:rsidRDefault="002E73C4" w:rsidP="005931E3">
            <w:pPr>
              <w:widowControl/>
              <w:jc w:val="center"/>
              <w:rPr>
                <w:rFonts w:ascii="Times New Roman" w:hAnsi="Times New Roman"/>
                <w:kern w:val="0"/>
                <w:szCs w:val="21"/>
              </w:rPr>
            </w:pPr>
            <w:r w:rsidRPr="005931E3">
              <w:rPr>
                <w:rFonts w:ascii="Times New Roman" w:hAnsi="Times New Roman" w:hint="eastAsia"/>
                <w:kern w:val="0"/>
                <w:szCs w:val="21"/>
              </w:rPr>
              <w:t>电子邮件</w:t>
            </w:r>
          </w:p>
        </w:tc>
      </w:tr>
      <w:tr w:rsidR="002E73C4" w:rsidRPr="005931E3" w:rsidTr="00725084">
        <w:trPr>
          <w:jc w:val="center"/>
        </w:trPr>
        <w:tc>
          <w:tcPr>
            <w:tcW w:w="849" w:type="dxa"/>
            <w:vMerge/>
            <w:tcBorders>
              <w:top w:val="single" w:sz="8" w:space="0" w:color="auto"/>
              <w:left w:val="single" w:sz="8" w:space="0" w:color="auto"/>
              <w:bottom w:val="single" w:sz="8" w:space="0" w:color="auto"/>
              <w:right w:val="single" w:sz="8" w:space="0" w:color="auto"/>
            </w:tcBorders>
            <w:vAlign w:val="center"/>
          </w:tcPr>
          <w:p w:rsidR="002E73C4" w:rsidRPr="005931E3" w:rsidRDefault="002E73C4" w:rsidP="005931E3">
            <w:pPr>
              <w:widowControl/>
              <w:jc w:val="left"/>
              <w:rPr>
                <w:rFonts w:ascii="Times New Roman" w:hAnsi="Times New Roman"/>
                <w:kern w:val="0"/>
                <w:szCs w:val="21"/>
              </w:rPr>
            </w:pPr>
          </w:p>
        </w:tc>
        <w:tc>
          <w:tcPr>
            <w:tcW w:w="136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2E73C4" w:rsidRPr="005931E3" w:rsidRDefault="002E73C4" w:rsidP="005931E3">
            <w:pPr>
              <w:widowControl/>
              <w:jc w:val="left"/>
              <w:rPr>
                <w:rFonts w:ascii="Times New Roman" w:hAnsi="Times New Roman"/>
                <w:kern w:val="0"/>
                <w:szCs w:val="21"/>
              </w:rPr>
            </w:pPr>
            <w:r w:rsidRPr="005931E3">
              <w:rPr>
                <w:rFonts w:ascii="Times New Roman" w:hAnsi="Times New Roman" w:hint="eastAsia"/>
                <w:kern w:val="0"/>
                <w:szCs w:val="21"/>
              </w:rPr>
              <w:t>康建荣</w:t>
            </w:r>
          </w:p>
        </w:tc>
        <w:tc>
          <w:tcPr>
            <w:tcW w:w="14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2E73C4" w:rsidRPr="005931E3" w:rsidRDefault="002E73C4" w:rsidP="005931E3">
            <w:pPr>
              <w:widowControl/>
              <w:jc w:val="left"/>
              <w:rPr>
                <w:rFonts w:ascii="Times New Roman" w:hAnsi="Times New Roman"/>
                <w:kern w:val="0"/>
                <w:szCs w:val="21"/>
              </w:rPr>
            </w:pPr>
            <w:r w:rsidRPr="005931E3">
              <w:rPr>
                <w:rFonts w:ascii="Times New Roman" w:hAnsi="Times New Roman" w:hint="eastAsia"/>
                <w:kern w:val="0"/>
                <w:szCs w:val="21"/>
              </w:rPr>
              <w:t>土地管理</w:t>
            </w:r>
          </w:p>
        </w:tc>
        <w:tc>
          <w:tcPr>
            <w:tcW w:w="119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2E73C4" w:rsidRPr="005931E3" w:rsidRDefault="002E73C4" w:rsidP="005931E3">
            <w:pPr>
              <w:widowControl/>
              <w:jc w:val="left"/>
              <w:rPr>
                <w:rFonts w:ascii="Times New Roman" w:hAnsi="Times New Roman"/>
                <w:kern w:val="0"/>
                <w:szCs w:val="21"/>
              </w:rPr>
            </w:pPr>
            <w:r w:rsidRPr="005931E3">
              <w:rPr>
                <w:rFonts w:ascii="Times New Roman" w:hAnsi="Times New Roman" w:hint="eastAsia"/>
                <w:kern w:val="0"/>
                <w:szCs w:val="21"/>
              </w:rPr>
              <w:t>教授</w:t>
            </w:r>
          </w:p>
        </w:tc>
        <w:tc>
          <w:tcPr>
            <w:tcW w:w="1611"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2E73C4" w:rsidRPr="005931E3" w:rsidRDefault="002E73C4" w:rsidP="005931E3">
            <w:pPr>
              <w:widowControl/>
              <w:rPr>
                <w:rFonts w:ascii="Times New Roman" w:hAnsi="Times New Roman"/>
                <w:kern w:val="0"/>
                <w:szCs w:val="21"/>
              </w:rPr>
            </w:pPr>
            <w:r w:rsidRPr="005931E3">
              <w:rPr>
                <w:rFonts w:ascii="Times New Roman" w:hAnsi="Times New Roman"/>
                <w:szCs w:val="21"/>
              </w:rPr>
              <w:t>051683536535</w:t>
            </w:r>
          </w:p>
        </w:tc>
        <w:tc>
          <w:tcPr>
            <w:tcW w:w="221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E73C4" w:rsidRPr="005931E3" w:rsidRDefault="002E73C4" w:rsidP="005931E3">
            <w:pPr>
              <w:widowControl/>
              <w:jc w:val="left"/>
              <w:rPr>
                <w:rFonts w:ascii="Times New Roman" w:hAnsi="Times New Roman"/>
                <w:kern w:val="0"/>
                <w:szCs w:val="21"/>
              </w:rPr>
            </w:pPr>
            <w:r w:rsidRPr="005931E3">
              <w:rPr>
                <w:rFonts w:ascii="Times New Roman" w:hAnsi="Times New Roman"/>
                <w:szCs w:val="21"/>
              </w:rPr>
              <w:t>jrkang@126.com</w:t>
            </w:r>
          </w:p>
        </w:tc>
      </w:tr>
      <w:tr w:rsidR="002E73C4" w:rsidRPr="005931E3" w:rsidTr="00725084">
        <w:trPr>
          <w:jc w:val="center"/>
        </w:trPr>
        <w:tc>
          <w:tcPr>
            <w:tcW w:w="849" w:type="dxa"/>
            <w:vMerge/>
            <w:tcBorders>
              <w:top w:val="single" w:sz="8" w:space="0" w:color="auto"/>
              <w:left w:val="single" w:sz="8" w:space="0" w:color="auto"/>
              <w:bottom w:val="single" w:sz="8" w:space="0" w:color="auto"/>
              <w:right w:val="single" w:sz="8" w:space="0" w:color="auto"/>
            </w:tcBorders>
            <w:vAlign w:val="center"/>
          </w:tcPr>
          <w:p w:rsidR="002E73C4" w:rsidRPr="005931E3" w:rsidRDefault="002E73C4" w:rsidP="005931E3">
            <w:pPr>
              <w:widowControl/>
              <w:jc w:val="left"/>
              <w:rPr>
                <w:rFonts w:ascii="Times New Roman" w:hAnsi="Times New Roman"/>
                <w:kern w:val="0"/>
                <w:szCs w:val="21"/>
              </w:rPr>
            </w:pPr>
          </w:p>
        </w:tc>
        <w:tc>
          <w:tcPr>
            <w:tcW w:w="136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2E73C4" w:rsidRPr="005931E3" w:rsidRDefault="002E73C4" w:rsidP="005931E3">
            <w:pPr>
              <w:widowControl/>
              <w:jc w:val="left"/>
              <w:rPr>
                <w:rFonts w:ascii="Times New Roman" w:hAnsi="Times New Roman"/>
                <w:kern w:val="0"/>
                <w:szCs w:val="21"/>
              </w:rPr>
            </w:pPr>
            <w:r w:rsidRPr="005931E3">
              <w:rPr>
                <w:rFonts w:ascii="Times New Roman" w:hAnsi="Times New Roman" w:hint="eastAsia"/>
                <w:kern w:val="0"/>
                <w:szCs w:val="21"/>
              </w:rPr>
              <w:t>陈龙高</w:t>
            </w:r>
          </w:p>
        </w:tc>
        <w:tc>
          <w:tcPr>
            <w:tcW w:w="14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2E73C4" w:rsidRPr="005931E3" w:rsidRDefault="002E73C4" w:rsidP="005931E3">
            <w:pPr>
              <w:widowControl/>
              <w:jc w:val="left"/>
              <w:rPr>
                <w:rFonts w:ascii="Times New Roman" w:hAnsi="Times New Roman"/>
                <w:kern w:val="0"/>
                <w:szCs w:val="21"/>
              </w:rPr>
            </w:pPr>
            <w:r w:rsidRPr="005931E3">
              <w:rPr>
                <w:rFonts w:ascii="Times New Roman" w:hAnsi="Times New Roman" w:hint="eastAsia"/>
                <w:kern w:val="0"/>
                <w:szCs w:val="21"/>
              </w:rPr>
              <w:t>土地管理</w:t>
            </w:r>
          </w:p>
        </w:tc>
        <w:tc>
          <w:tcPr>
            <w:tcW w:w="119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2E73C4" w:rsidRPr="005931E3" w:rsidRDefault="002E73C4" w:rsidP="005931E3">
            <w:pPr>
              <w:widowControl/>
              <w:jc w:val="left"/>
              <w:rPr>
                <w:rFonts w:ascii="Times New Roman" w:hAnsi="Times New Roman"/>
                <w:kern w:val="0"/>
                <w:szCs w:val="21"/>
              </w:rPr>
            </w:pPr>
            <w:r w:rsidRPr="005931E3">
              <w:rPr>
                <w:rFonts w:ascii="Times New Roman" w:hAnsi="Times New Roman" w:hint="eastAsia"/>
                <w:kern w:val="0"/>
                <w:szCs w:val="21"/>
              </w:rPr>
              <w:t>副教授</w:t>
            </w:r>
          </w:p>
        </w:tc>
        <w:tc>
          <w:tcPr>
            <w:tcW w:w="1611"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2E73C4" w:rsidRPr="005931E3" w:rsidRDefault="002E73C4" w:rsidP="005931E3">
            <w:pPr>
              <w:widowControl/>
              <w:rPr>
                <w:rFonts w:ascii="Times New Roman" w:hAnsi="Times New Roman"/>
                <w:kern w:val="0"/>
                <w:szCs w:val="21"/>
              </w:rPr>
            </w:pPr>
            <w:r w:rsidRPr="005931E3">
              <w:rPr>
                <w:rFonts w:ascii="Times New Roman" w:hAnsi="Times New Roman"/>
                <w:szCs w:val="21"/>
              </w:rPr>
              <w:t>051683536535</w:t>
            </w:r>
          </w:p>
        </w:tc>
        <w:tc>
          <w:tcPr>
            <w:tcW w:w="221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E73C4" w:rsidRPr="005931E3" w:rsidRDefault="002E73C4" w:rsidP="005931E3">
            <w:pPr>
              <w:widowControl/>
              <w:jc w:val="left"/>
              <w:rPr>
                <w:rFonts w:ascii="Times New Roman" w:hAnsi="Times New Roman"/>
                <w:kern w:val="0"/>
                <w:szCs w:val="21"/>
              </w:rPr>
            </w:pPr>
            <w:r w:rsidRPr="005931E3">
              <w:rPr>
                <w:rFonts w:ascii="Times New Roman" w:hAnsi="Times New Roman"/>
                <w:szCs w:val="21"/>
              </w:rPr>
              <w:t>chenlonggao@163.com</w:t>
            </w:r>
          </w:p>
        </w:tc>
      </w:tr>
      <w:tr w:rsidR="002E73C4" w:rsidRPr="005931E3" w:rsidTr="00725084">
        <w:trPr>
          <w:jc w:val="center"/>
        </w:trPr>
        <w:tc>
          <w:tcPr>
            <w:tcW w:w="849" w:type="dxa"/>
            <w:vMerge/>
            <w:tcBorders>
              <w:top w:val="single" w:sz="8" w:space="0" w:color="auto"/>
              <w:left w:val="single" w:sz="8" w:space="0" w:color="auto"/>
              <w:bottom w:val="single" w:sz="8" w:space="0" w:color="auto"/>
              <w:right w:val="single" w:sz="8" w:space="0" w:color="auto"/>
            </w:tcBorders>
            <w:vAlign w:val="center"/>
          </w:tcPr>
          <w:p w:rsidR="002E73C4" w:rsidRPr="005931E3" w:rsidRDefault="002E73C4" w:rsidP="005931E3">
            <w:pPr>
              <w:widowControl/>
              <w:jc w:val="left"/>
              <w:rPr>
                <w:rFonts w:ascii="Times New Roman" w:hAnsi="Times New Roman"/>
                <w:kern w:val="0"/>
                <w:szCs w:val="21"/>
              </w:rPr>
            </w:pPr>
          </w:p>
        </w:tc>
        <w:tc>
          <w:tcPr>
            <w:tcW w:w="136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2E73C4" w:rsidRPr="005931E3" w:rsidRDefault="002E73C4" w:rsidP="005931E3">
            <w:pPr>
              <w:widowControl/>
              <w:jc w:val="left"/>
              <w:rPr>
                <w:rFonts w:ascii="Times New Roman" w:hAnsi="Times New Roman"/>
                <w:kern w:val="0"/>
                <w:szCs w:val="21"/>
              </w:rPr>
            </w:pPr>
            <w:r w:rsidRPr="005931E3">
              <w:rPr>
                <w:rFonts w:ascii="Times New Roman" w:hAnsi="Times New Roman" w:hint="eastAsia"/>
                <w:kern w:val="0"/>
                <w:szCs w:val="21"/>
              </w:rPr>
              <w:t>舒帮荣</w:t>
            </w:r>
          </w:p>
        </w:tc>
        <w:tc>
          <w:tcPr>
            <w:tcW w:w="14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2E73C4" w:rsidRPr="005931E3" w:rsidRDefault="002E73C4" w:rsidP="005931E3">
            <w:pPr>
              <w:widowControl/>
              <w:jc w:val="left"/>
              <w:rPr>
                <w:rFonts w:ascii="Times New Roman" w:hAnsi="Times New Roman"/>
                <w:kern w:val="0"/>
                <w:szCs w:val="21"/>
              </w:rPr>
            </w:pPr>
            <w:r w:rsidRPr="005931E3">
              <w:rPr>
                <w:rFonts w:ascii="Times New Roman" w:hAnsi="Times New Roman" w:hint="eastAsia"/>
                <w:kern w:val="0"/>
                <w:szCs w:val="21"/>
              </w:rPr>
              <w:t>土地管理</w:t>
            </w:r>
          </w:p>
        </w:tc>
        <w:tc>
          <w:tcPr>
            <w:tcW w:w="119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2E73C4" w:rsidRPr="005931E3" w:rsidRDefault="002E73C4" w:rsidP="005931E3">
            <w:pPr>
              <w:widowControl/>
              <w:jc w:val="left"/>
              <w:rPr>
                <w:rFonts w:ascii="Times New Roman" w:hAnsi="Times New Roman"/>
                <w:kern w:val="0"/>
                <w:szCs w:val="21"/>
              </w:rPr>
            </w:pPr>
            <w:r w:rsidRPr="005931E3">
              <w:rPr>
                <w:rFonts w:ascii="Times New Roman" w:hAnsi="Times New Roman" w:hint="eastAsia"/>
                <w:kern w:val="0"/>
                <w:szCs w:val="21"/>
              </w:rPr>
              <w:t>副教授</w:t>
            </w:r>
          </w:p>
        </w:tc>
        <w:tc>
          <w:tcPr>
            <w:tcW w:w="1611"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2E73C4" w:rsidRPr="005931E3" w:rsidRDefault="002E73C4" w:rsidP="005931E3">
            <w:pPr>
              <w:widowControl/>
              <w:jc w:val="left"/>
              <w:rPr>
                <w:rFonts w:ascii="Times New Roman" w:hAnsi="Times New Roman"/>
                <w:kern w:val="0"/>
                <w:szCs w:val="21"/>
              </w:rPr>
            </w:pPr>
            <w:r w:rsidRPr="005931E3">
              <w:rPr>
                <w:rFonts w:ascii="Times New Roman" w:hAnsi="Times New Roman"/>
                <w:szCs w:val="21"/>
              </w:rPr>
              <w:t>051683536535</w:t>
            </w:r>
          </w:p>
        </w:tc>
        <w:tc>
          <w:tcPr>
            <w:tcW w:w="221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E73C4" w:rsidRPr="005931E3" w:rsidRDefault="002E73C4" w:rsidP="005931E3">
            <w:pPr>
              <w:widowControl/>
              <w:jc w:val="left"/>
              <w:rPr>
                <w:rFonts w:ascii="Times New Roman" w:hAnsi="Times New Roman"/>
                <w:kern w:val="0"/>
                <w:szCs w:val="21"/>
              </w:rPr>
            </w:pPr>
            <w:r w:rsidRPr="005931E3">
              <w:rPr>
                <w:rFonts w:ascii="Times New Roman" w:hAnsi="Times New Roman"/>
                <w:szCs w:val="21"/>
              </w:rPr>
              <w:t>bangyunshu@126.com</w:t>
            </w:r>
          </w:p>
        </w:tc>
      </w:tr>
      <w:tr w:rsidR="002E73C4" w:rsidRPr="005931E3" w:rsidTr="00725084">
        <w:trPr>
          <w:jc w:val="center"/>
        </w:trPr>
        <w:tc>
          <w:tcPr>
            <w:tcW w:w="849" w:type="dxa"/>
            <w:tcBorders>
              <w:top w:val="single" w:sz="8" w:space="0" w:color="auto"/>
              <w:left w:val="single" w:sz="8" w:space="0" w:color="auto"/>
              <w:bottom w:val="single" w:sz="8" w:space="0" w:color="auto"/>
              <w:right w:val="single" w:sz="8" w:space="0" w:color="auto"/>
            </w:tcBorders>
            <w:vAlign w:val="center"/>
          </w:tcPr>
          <w:p w:rsidR="002E73C4" w:rsidRPr="005931E3" w:rsidRDefault="002E73C4" w:rsidP="005931E3">
            <w:pPr>
              <w:widowControl/>
              <w:jc w:val="center"/>
              <w:rPr>
                <w:rFonts w:ascii="Times New Roman" w:hAnsi="Times New Roman"/>
                <w:kern w:val="0"/>
                <w:szCs w:val="21"/>
              </w:rPr>
            </w:pPr>
            <w:r w:rsidRPr="005931E3">
              <w:rPr>
                <w:rFonts w:ascii="Times New Roman" w:hAnsi="Times New Roman" w:hint="eastAsia"/>
                <w:kern w:val="0"/>
                <w:szCs w:val="21"/>
              </w:rPr>
              <w:t>授课</w:t>
            </w:r>
          </w:p>
          <w:p w:rsidR="002E73C4" w:rsidRPr="005931E3" w:rsidRDefault="002E73C4" w:rsidP="005931E3">
            <w:pPr>
              <w:widowControl/>
              <w:jc w:val="center"/>
              <w:rPr>
                <w:rFonts w:ascii="Times New Roman" w:hAnsi="Times New Roman"/>
                <w:kern w:val="0"/>
                <w:szCs w:val="21"/>
              </w:rPr>
            </w:pPr>
            <w:r w:rsidRPr="005931E3">
              <w:rPr>
                <w:rFonts w:ascii="Times New Roman" w:hAnsi="Times New Roman" w:hint="eastAsia"/>
                <w:kern w:val="0"/>
                <w:szCs w:val="21"/>
              </w:rPr>
              <w:t>方式</w:t>
            </w:r>
          </w:p>
        </w:tc>
        <w:tc>
          <w:tcPr>
            <w:tcW w:w="2828" w:type="dxa"/>
            <w:gridSpan w:val="2"/>
            <w:tcBorders>
              <w:top w:val="single" w:sz="8" w:space="0" w:color="auto"/>
              <w:left w:val="single" w:sz="8" w:space="0" w:color="auto"/>
              <w:bottom w:val="single" w:sz="8" w:space="0" w:color="auto"/>
              <w:right w:val="single" w:sz="8" w:space="0" w:color="auto"/>
            </w:tcBorders>
            <w:vAlign w:val="center"/>
          </w:tcPr>
          <w:p w:rsidR="002E73C4" w:rsidRPr="005931E3" w:rsidRDefault="002E73C4" w:rsidP="002E73C4">
            <w:pPr>
              <w:widowControl/>
              <w:ind w:firstLineChars="50" w:firstLine="31680"/>
              <w:jc w:val="left"/>
              <w:rPr>
                <w:rFonts w:ascii="Times New Roman" w:hAnsi="Times New Roman"/>
                <w:kern w:val="0"/>
                <w:szCs w:val="21"/>
              </w:rPr>
            </w:pPr>
            <w:r w:rsidRPr="005931E3">
              <w:rPr>
                <w:rFonts w:ascii="Times New Roman" w:hAnsi="Times New Roman" w:hint="eastAsia"/>
                <w:szCs w:val="21"/>
              </w:rPr>
              <w:t>课程讲授</w:t>
            </w:r>
            <w:r w:rsidRPr="005931E3">
              <w:rPr>
                <w:rFonts w:ascii="Times New Roman" w:hAnsi="Times New Roman"/>
                <w:szCs w:val="21"/>
              </w:rPr>
              <w:t>+</w:t>
            </w:r>
            <w:r w:rsidRPr="005931E3">
              <w:rPr>
                <w:rFonts w:ascii="Times New Roman" w:hAnsi="Times New Roman" w:hint="eastAsia"/>
                <w:szCs w:val="21"/>
              </w:rPr>
              <w:t>讨论</w:t>
            </w:r>
          </w:p>
        </w:tc>
        <w:tc>
          <w:tcPr>
            <w:tcW w:w="119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2E73C4" w:rsidRPr="005931E3" w:rsidRDefault="002E73C4" w:rsidP="005931E3">
            <w:pPr>
              <w:widowControl/>
              <w:jc w:val="center"/>
              <w:rPr>
                <w:rFonts w:ascii="Times New Roman" w:hAnsi="Times New Roman"/>
                <w:kern w:val="0"/>
                <w:szCs w:val="21"/>
              </w:rPr>
            </w:pPr>
            <w:r w:rsidRPr="005931E3">
              <w:rPr>
                <w:rFonts w:ascii="Times New Roman" w:hAnsi="Times New Roman" w:hint="eastAsia"/>
                <w:kern w:val="0"/>
                <w:szCs w:val="21"/>
              </w:rPr>
              <w:t>考核方式</w:t>
            </w:r>
          </w:p>
        </w:tc>
        <w:tc>
          <w:tcPr>
            <w:tcW w:w="3823" w:type="dxa"/>
            <w:gridSpan w:val="3"/>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2E73C4" w:rsidRPr="005931E3" w:rsidRDefault="002E73C4" w:rsidP="005931E3">
            <w:pPr>
              <w:widowControl/>
              <w:jc w:val="left"/>
              <w:rPr>
                <w:rFonts w:ascii="Times New Roman" w:hAnsi="Times New Roman"/>
                <w:kern w:val="0"/>
                <w:szCs w:val="21"/>
              </w:rPr>
            </w:pPr>
            <w:r w:rsidRPr="005931E3">
              <w:rPr>
                <w:rFonts w:ascii="Times New Roman" w:hAnsi="Times New Roman" w:hint="eastAsia"/>
                <w:szCs w:val="21"/>
              </w:rPr>
              <w:t>课程论文与专题报告相结合</w:t>
            </w:r>
          </w:p>
        </w:tc>
      </w:tr>
      <w:tr w:rsidR="002E73C4" w:rsidRPr="005931E3" w:rsidTr="00725084">
        <w:trPr>
          <w:trHeight w:val="1962"/>
          <w:jc w:val="center"/>
        </w:trPr>
        <w:tc>
          <w:tcPr>
            <w:tcW w:w="8696" w:type="dxa"/>
            <w:gridSpan w:val="7"/>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E73C4" w:rsidRPr="005931E3" w:rsidRDefault="002E73C4" w:rsidP="005931E3">
            <w:pPr>
              <w:rPr>
                <w:rFonts w:ascii="Times New Roman" w:hAnsi="Times New Roman"/>
                <w:kern w:val="0"/>
                <w:szCs w:val="21"/>
              </w:rPr>
            </w:pPr>
            <w:r w:rsidRPr="005931E3">
              <w:rPr>
                <w:rFonts w:ascii="Times New Roman" w:hAnsi="Times New Roman" w:hint="eastAsia"/>
                <w:kern w:val="0"/>
                <w:szCs w:val="21"/>
              </w:rPr>
              <w:t>教学目的及要求：</w:t>
            </w:r>
          </w:p>
          <w:p w:rsidR="002E73C4" w:rsidRPr="005931E3" w:rsidRDefault="002E73C4" w:rsidP="002E73C4">
            <w:pPr>
              <w:ind w:firstLineChars="200" w:firstLine="31680"/>
              <w:rPr>
                <w:rFonts w:ascii="Times New Roman" w:hAnsi="Times New Roman"/>
                <w:szCs w:val="21"/>
              </w:rPr>
            </w:pPr>
            <w:r w:rsidRPr="005931E3">
              <w:rPr>
                <w:rFonts w:ascii="Times New Roman" w:hAnsi="Times New Roman" w:hint="eastAsia"/>
                <w:kern w:val="0"/>
                <w:szCs w:val="21"/>
              </w:rPr>
              <w:t>及时全面了解本学科领域研究的新进展和新动态是学术研究人员的基本功。因此，</w:t>
            </w:r>
            <w:r w:rsidRPr="005931E3">
              <w:rPr>
                <w:rFonts w:ascii="Times New Roman" w:hAnsi="Times New Roman" w:hint="eastAsia"/>
                <w:szCs w:val="21"/>
              </w:rPr>
              <w:t>通过本课程的学习，使学生对土地科学领域的新动态和新发展有一个全面的了解，为进一步开展土地科学领域的相关研究打下基础。</w:t>
            </w:r>
          </w:p>
          <w:p w:rsidR="002E73C4" w:rsidRPr="005931E3" w:rsidRDefault="002E73C4" w:rsidP="002E73C4">
            <w:pPr>
              <w:widowControl/>
              <w:ind w:firstLineChars="200" w:firstLine="31680"/>
              <w:rPr>
                <w:rFonts w:ascii="Times New Roman" w:hAnsi="Times New Roman"/>
                <w:kern w:val="0"/>
                <w:szCs w:val="21"/>
              </w:rPr>
            </w:pPr>
            <w:r w:rsidRPr="005931E3">
              <w:rPr>
                <w:rFonts w:ascii="Times New Roman" w:hAnsi="Times New Roman" w:hint="eastAsia"/>
                <w:kern w:val="0"/>
                <w:szCs w:val="21"/>
              </w:rPr>
              <w:t>为了使学生充分了解土地科学领域研究的新进展和新动态，要求学生结合自己所研究的方向，提交一篇研究综述报告。</w:t>
            </w:r>
          </w:p>
        </w:tc>
      </w:tr>
      <w:tr w:rsidR="002E73C4" w:rsidRPr="005931E3" w:rsidTr="00725084">
        <w:trPr>
          <w:jc w:val="center"/>
        </w:trPr>
        <w:tc>
          <w:tcPr>
            <w:tcW w:w="8696" w:type="dxa"/>
            <w:gridSpan w:val="7"/>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E73C4" w:rsidRPr="005931E3" w:rsidRDefault="002E73C4" w:rsidP="005931E3">
            <w:pPr>
              <w:widowControl/>
              <w:rPr>
                <w:rFonts w:ascii="Times New Roman" w:hAnsi="Times New Roman"/>
                <w:kern w:val="0"/>
                <w:szCs w:val="21"/>
              </w:rPr>
            </w:pPr>
            <w:r w:rsidRPr="005931E3">
              <w:rPr>
                <w:rFonts w:ascii="Times New Roman" w:hAnsi="Times New Roman" w:hint="eastAsia"/>
                <w:kern w:val="0"/>
                <w:szCs w:val="21"/>
              </w:rPr>
              <w:t>课程内容</w:t>
            </w:r>
          </w:p>
          <w:p w:rsidR="002E73C4" w:rsidRPr="005931E3" w:rsidRDefault="002E73C4" w:rsidP="005931E3">
            <w:pPr>
              <w:rPr>
                <w:rFonts w:ascii="Times New Roman" w:hAnsi="Times New Roman"/>
                <w:szCs w:val="21"/>
              </w:rPr>
            </w:pPr>
            <w:r w:rsidRPr="005931E3">
              <w:rPr>
                <w:rFonts w:ascii="Times New Roman" w:hAnsi="Times New Roman" w:hint="eastAsia"/>
                <w:b/>
                <w:szCs w:val="21"/>
              </w:rPr>
              <w:t>土地利用与规划研究新进展</w:t>
            </w:r>
            <w:r w:rsidRPr="005931E3">
              <w:rPr>
                <w:rFonts w:ascii="Times New Roman" w:hAnsi="Times New Roman" w:hint="eastAsia"/>
                <w:szCs w:val="21"/>
              </w:rPr>
              <w:t>：包括土地分类、调查、评价、土地利用动态监测技术与方法、土地利用变化驱动因素与模拟、土地利用变化机制与效应、土地利用生态环境保护、土地规划理念与技术创新、土地节约集约利用策略研究、土地利用管控策略等方面的新进展和新动态。</w:t>
            </w:r>
            <w:r w:rsidRPr="005931E3">
              <w:rPr>
                <w:rFonts w:ascii="Times New Roman" w:hAnsi="Times New Roman"/>
                <w:szCs w:val="21"/>
              </w:rPr>
              <w:t xml:space="preserve"> </w:t>
            </w:r>
          </w:p>
          <w:p w:rsidR="002E73C4" w:rsidRPr="005931E3" w:rsidRDefault="002E73C4" w:rsidP="005931E3">
            <w:pPr>
              <w:rPr>
                <w:rFonts w:ascii="Times New Roman" w:hAnsi="Times New Roman"/>
                <w:szCs w:val="21"/>
              </w:rPr>
            </w:pPr>
            <w:r w:rsidRPr="005931E3">
              <w:rPr>
                <w:rFonts w:ascii="Times New Roman" w:hAnsi="Times New Roman" w:hint="eastAsia"/>
                <w:b/>
                <w:szCs w:val="21"/>
              </w:rPr>
              <w:t>农地保护研究新进展：</w:t>
            </w:r>
            <w:r w:rsidRPr="005931E3">
              <w:rPr>
                <w:rFonts w:ascii="Times New Roman" w:hAnsi="Times New Roman" w:hint="eastAsia"/>
                <w:szCs w:val="21"/>
              </w:rPr>
              <w:t>包括耕地保护、耕地资源变化、林地和草地保护、农用地多功能价值及生态保护等方面的新进展和新动态。</w:t>
            </w:r>
          </w:p>
          <w:p w:rsidR="002E73C4" w:rsidRPr="005931E3" w:rsidRDefault="002E73C4" w:rsidP="005931E3">
            <w:pPr>
              <w:rPr>
                <w:rFonts w:ascii="Times New Roman" w:hAnsi="Times New Roman"/>
                <w:szCs w:val="21"/>
              </w:rPr>
            </w:pPr>
            <w:r w:rsidRPr="005931E3">
              <w:rPr>
                <w:rFonts w:ascii="Times New Roman" w:hAnsi="Times New Roman" w:hint="eastAsia"/>
                <w:b/>
                <w:szCs w:val="21"/>
              </w:rPr>
              <w:t>土地整治研究新进展：包括</w:t>
            </w:r>
            <w:r w:rsidRPr="005931E3">
              <w:rPr>
                <w:rFonts w:ascii="Times New Roman" w:hAnsi="Times New Roman" w:hint="eastAsia"/>
                <w:szCs w:val="21"/>
              </w:rPr>
              <w:t>土地整治规范化与制度化建设、农用地整治、村庄土地整治、工矿建设用地整治以及土地复垦、土地整治与经济建设协调关系研究；土地整治工程技术研发与应用研究等方面的新进展和新动态。</w:t>
            </w:r>
          </w:p>
          <w:p w:rsidR="002E73C4" w:rsidRPr="005931E3" w:rsidRDefault="002E73C4" w:rsidP="005931E3">
            <w:pPr>
              <w:rPr>
                <w:rFonts w:ascii="Times New Roman" w:hAnsi="Times New Roman"/>
                <w:szCs w:val="21"/>
              </w:rPr>
            </w:pPr>
            <w:r w:rsidRPr="005931E3">
              <w:rPr>
                <w:rFonts w:ascii="Times New Roman" w:hAnsi="Times New Roman" w:hint="eastAsia"/>
                <w:b/>
                <w:szCs w:val="21"/>
              </w:rPr>
              <w:t>土地市场制度研究新进展：</w:t>
            </w:r>
            <w:r w:rsidRPr="005931E3">
              <w:rPr>
                <w:rFonts w:ascii="Times New Roman" w:hAnsi="Times New Roman" w:hint="eastAsia"/>
                <w:szCs w:val="21"/>
              </w:rPr>
              <w:t>包括土地供应策略、土地市场的价格机制、土地市场与宏观经济的关系、土地市场中的策略互动、土地市场中的参与主体行为、农村土地市场改革等方面的新进展和新动态。</w:t>
            </w:r>
          </w:p>
          <w:p w:rsidR="002E73C4" w:rsidRPr="005931E3" w:rsidRDefault="002E73C4" w:rsidP="005931E3">
            <w:pPr>
              <w:rPr>
                <w:rFonts w:ascii="Times New Roman" w:hAnsi="Times New Roman"/>
                <w:szCs w:val="21"/>
              </w:rPr>
            </w:pPr>
            <w:r w:rsidRPr="005931E3">
              <w:rPr>
                <w:rFonts w:ascii="Times New Roman" w:hAnsi="Times New Roman" w:hint="eastAsia"/>
                <w:b/>
                <w:szCs w:val="21"/>
              </w:rPr>
              <w:t>土地制度研究新进展：</w:t>
            </w:r>
            <w:r w:rsidRPr="005931E3">
              <w:rPr>
                <w:rFonts w:ascii="Times New Roman" w:hAnsi="Times New Roman" w:hint="eastAsia"/>
                <w:szCs w:val="21"/>
              </w:rPr>
              <w:t>农村土地产权问题、土地征收制度的问题与改革思路、土地制度中的政府行为、土地制度改革的机制设计等方面的新进展和新动态。</w:t>
            </w:r>
          </w:p>
          <w:p w:rsidR="002E73C4" w:rsidRPr="005931E3" w:rsidRDefault="002E73C4" w:rsidP="005931E3">
            <w:pPr>
              <w:rPr>
                <w:rFonts w:ascii="Times New Roman" w:hAnsi="Times New Roman"/>
                <w:szCs w:val="21"/>
              </w:rPr>
            </w:pPr>
            <w:r w:rsidRPr="005931E3">
              <w:rPr>
                <w:rFonts w:ascii="Times New Roman" w:hAnsi="Times New Roman" w:hint="eastAsia"/>
                <w:b/>
                <w:szCs w:val="21"/>
              </w:rPr>
              <w:t>土地生态：</w:t>
            </w:r>
            <w:r w:rsidRPr="005931E3">
              <w:rPr>
                <w:rFonts w:ascii="Times New Roman" w:hAnsi="Times New Roman" w:hint="eastAsia"/>
                <w:szCs w:val="21"/>
              </w:rPr>
              <w:t>包括土地生态结构与变化、土地生态功能与过程、土地生态分类与调查、土地生态评价、土地生态规划与设计、土地生态恢复与重建、土地生态管护、土地生态经济等方面的新进展和新动态。</w:t>
            </w:r>
          </w:p>
          <w:p w:rsidR="002E73C4" w:rsidRPr="005931E3" w:rsidRDefault="002E73C4" w:rsidP="005931E3">
            <w:pPr>
              <w:rPr>
                <w:rFonts w:ascii="Times New Roman" w:hAnsi="Times New Roman"/>
                <w:szCs w:val="21"/>
              </w:rPr>
            </w:pPr>
            <w:r w:rsidRPr="005931E3">
              <w:rPr>
                <w:rFonts w:ascii="Times New Roman" w:hAnsi="Times New Roman" w:hint="eastAsia"/>
                <w:b/>
                <w:szCs w:val="21"/>
              </w:rPr>
              <w:t>土地科学发展进程：</w:t>
            </w:r>
            <w:r w:rsidRPr="005931E3">
              <w:rPr>
                <w:rFonts w:ascii="Times New Roman" w:hAnsi="Times New Roman" w:hint="eastAsia"/>
                <w:szCs w:val="21"/>
              </w:rPr>
              <w:t>包括我国土地科学理论发展历程、未来土地学科体系的建设重点、国际发展比较、土地学科与相关学科发展的交集和关系、学科发展与社会经济发展的关系。</w:t>
            </w:r>
          </w:p>
          <w:p w:rsidR="002E73C4" w:rsidRPr="005931E3" w:rsidRDefault="002E73C4" w:rsidP="005931E3">
            <w:pPr>
              <w:rPr>
                <w:rFonts w:ascii="Times New Roman" w:hAnsi="Times New Roman"/>
                <w:kern w:val="0"/>
                <w:szCs w:val="21"/>
              </w:rPr>
            </w:pPr>
          </w:p>
        </w:tc>
      </w:tr>
      <w:tr w:rsidR="002E73C4" w:rsidRPr="005931E3" w:rsidTr="00725084">
        <w:trPr>
          <w:jc w:val="center"/>
        </w:trPr>
        <w:tc>
          <w:tcPr>
            <w:tcW w:w="8696" w:type="dxa"/>
            <w:gridSpan w:val="7"/>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2E73C4" w:rsidRPr="005931E3" w:rsidRDefault="002E73C4" w:rsidP="005931E3">
            <w:pPr>
              <w:widowControl/>
              <w:rPr>
                <w:rFonts w:ascii="Times New Roman" w:hAnsi="Times New Roman"/>
                <w:kern w:val="0"/>
                <w:szCs w:val="21"/>
              </w:rPr>
            </w:pPr>
            <w:r w:rsidRPr="005931E3">
              <w:rPr>
                <w:rFonts w:ascii="Times New Roman" w:hAnsi="Times New Roman" w:hint="eastAsia"/>
                <w:kern w:val="0"/>
                <w:szCs w:val="21"/>
              </w:rPr>
              <w:t>参考书目</w:t>
            </w:r>
          </w:p>
          <w:p w:rsidR="002E73C4" w:rsidRPr="005931E3" w:rsidRDefault="002E73C4" w:rsidP="005931E3">
            <w:pPr>
              <w:rPr>
                <w:rFonts w:ascii="Times New Roman" w:hAnsi="Times New Roman"/>
                <w:szCs w:val="21"/>
              </w:rPr>
            </w:pPr>
            <w:r w:rsidRPr="005931E3">
              <w:rPr>
                <w:rFonts w:ascii="Times New Roman" w:hAnsi="Times New Roman" w:hint="eastAsia"/>
                <w:szCs w:val="21"/>
              </w:rPr>
              <w:t>著作：</w:t>
            </w:r>
          </w:p>
          <w:p w:rsidR="002E73C4" w:rsidRPr="005931E3" w:rsidRDefault="002E73C4" w:rsidP="005931E3">
            <w:pPr>
              <w:numPr>
                <w:ilvl w:val="0"/>
                <w:numId w:val="11"/>
              </w:numPr>
              <w:rPr>
                <w:rFonts w:ascii="Times New Roman" w:hAnsi="Times New Roman"/>
                <w:szCs w:val="21"/>
              </w:rPr>
            </w:pPr>
            <w:r w:rsidRPr="005931E3">
              <w:rPr>
                <w:rFonts w:ascii="Times New Roman" w:hAnsi="Times New Roman" w:hint="eastAsia"/>
                <w:szCs w:val="21"/>
              </w:rPr>
              <w:t>叶剑平</w:t>
            </w:r>
            <w:r w:rsidRPr="005931E3">
              <w:rPr>
                <w:rFonts w:ascii="Times New Roman" w:hAnsi="Times New Roman"/>
                <w:szCs w:val="21"/>
              </w:rPr>
              <w:t>.</w:t>
            </w:r>
            <w:r w:rsidRPr="005931E3">
              <w:rPr>
                <w:rFonts w:ascii="Times New Roman" w:hAnsi="Times New Roman" w:hint="eastAsia"/>
                <w:szCs w:val="21"/>
              </w:rPr>
              <w:t>土地科学导论，北京：中国人民大学出版社，</w:t>
            </w:r>
            <w:r w:rsidRPr="005931E3">
              <w:rPr>
                <w:rFonts w:ascii="Times New Roman" w:hAnsi="Times New Roman"/>
                <w:szCs w:val="21"/>
              </w:rPr>
              <w:t>2005.</w:t>
            </w:r>
          </w:p>
          <w:p w:rsidR="002E73C4" w:rsidRPr="005931E3" w:rsidRDefault="002E73C4" w:rsidP="005931E3">
            <w:pPr>
              <w:numPr>
                <w:ilvl w:val="0"/>
                <w:numId w:val="11"/>
              </w:numPr>
              <w:rPr>
                <w:rFonts w:ascii="Times New Roman" w:hAnsi="Times New Roman"/>
                <w:szCs w:val="21"/>
              </w:rPr>
            </w:pPr>
            <w:r w:rsidRPr="005931E3">
              <w:rPr>
                <w:rFonts w:ascii="Times New Roman" w:hAnsi="Times New Roman" w:hint="eastAsia"/>
                <w:szCs w:val="21"/>
              </w:rPr>
              <w:t>刘黎明</w:t>
            </w:r>
            <w:r w:rsidRPr="005931E3">
              <w:rPr>
                <w:rFonts w:ascii="Times New Roman" w:hAnsi="Times New Roman"/>
                <w:szCs w:val="21"/>
              </w:rPr>
              <w:t>.</w:t>
            </w:r>
            <w:r w:rsidRPr="005931E3">
              <w:rPr>
                <w:rFonts w:ascii="Times New Roman" w:hAnsi="Times New Roman" w:hint="eastAsia"/>
                <w:szCs w:val="21"/>
              </w:rPr>
              <w:t>土地资源学，北京：中国农业出版社，</w:t>
            </w:r>
            <w:r w:rsidRPr="005931E3">
              <w:rPr>
                <w:rFonts w:ascii="Times New Roman" w:hAnsi="Times New Roman"/>
                <w:szCs w:val="21"/>
              </w:rPr>
              <w:t>2010.</w:t>
            </w:r>
          </w:p>
          <w:p w:rsidR="002E73C4" w:rsidRPr="005931E3" w:rsidRDefault="002E73C4" w:rsidP="005931E3">
            <w:pPr>
              <w:numPr>
                <w:ilvl w:val="0"/>
                <w:numId w:val="11"/>
              </w:numPr>
              <w:rPr>
                <w:rFonts w:ascii="Times New Roman" w:hAnsi="Times New Roman"/>
                <w:szCs w:val="21"/>
              </w:rPr>
            </w:pPr>
            <w:r w:rsidRPr="005931E3">
              <w:rPr>
                <w:rFonts w:ascii="Times New Roman" w:hAnsi="Times New Roman" w:hint="eastAsia"/>
                <w:szCs w:val="21"/>
              </w:rPr>
              <w:t>毕宝德</w:t>
            </w:r>
            <w:r w:rsidRPr="005931E3">
              <w:rPr>
                <w:rFonts w:ascii="Times New Roman" w:hAnsi="Times New Roman"/>
                <w:szCs w:val="21"/>
              </w:rPr>
              <w:t>.</w:t>
            </w:r>
            <w:r w:rsidRPr="005931E3">
              <w:rPr>
                <w:rFonts w:ascii="Times New Roman" w:hAnsi="Times New Roman" w:hint="eastAsia"/>
                <w:szCs w:val="21"/>
              </w:rPr>
              <w:t>土地经济学，北京：中国人民大学出版社，</w:t>
            </w:r>
            <w:r w:rsidRPr="005931E3">
              <w:rPr>
                <w:rFonts w:ascii="Times New Roman" w:hAnsi="Times New Roman"/>
                <w:szCs w:val="21"/>
              </w:rPr>
              <w:t>2006.</w:t>
            </w:r>
          </w:p>
          <w:p w:rsidR="002E73C4" w:rsidRPr="005931E3" w:rsidRDefault="002E73C4" w:rsidP="005931E3">
            <w:pPr>
              <w:numPr>
                <w:ilvl w:val="0"/>
                <w:numId w:val="11"/>
              </w:numPr>
              <w:rPr>
                <w:rFonts w:ascii="Times New Roman" w:hAnsi="Times New Roman"/>
                <w:szCs w:val="21"/>
              </w:rPr>
            </w:pPr>
            <w:r w:rsidRPr="005931E3">
              <w:rPr>
                <w:rFonts w:ascii="Times New Roman" w:hAnsi="Times New Roman" w:hint="eastAsia"/>
                <w:szCs w:val="21"/>
              </w:rPr>
              <w:t>陆红生</w:t>
            </w:r>
            <w:r w:rsidRPr="005931E3">
              <w:rPr>
                <w:rFonts w:ascii="Times New Roman" w:hAnsi="Times New Roman"/>
                <w:szCs w:val="21"/>
              </w:rPr>
              <w:t>.</w:t>
            </w:r>
            <w:r w:rsidRPr="005931E3">
              <w:rPr>
                <w:rFonts w:ascii="Times New Roman" w:hAnsi="Times New Roman" w:hint="eastAsia"/>
                <w:szCs w:val="21"/>
              </w:rPr>
              <w:t>土地管理学总论，北京：中国农业出版社，</w:t>
            </w:r>
            <w:r w:rsidRPr="005931E3">
              <w:rPr>
                <w:rFonts w:ascii="Times New Roman" w:hAnsi="Times New Roman"/>
                <w:szCs w:val="21"/>
              </w:rPr>
              <w:t>2002.</w:t>
            </w:r>
          </w:p>
          <w:p w:rsidR="002E73C4" w:rsidRPr="005931E3" w:rsidRDefault="002E73C4" w:rsidP="005931E3">
            <w:pPr>
              <w:rPr>
                <w:rFonts w:ascii="Times New Roman" w:hAnsi="Times New Roman"/>
                <w:szCs w:val="21"/>
              </w:rPr>
            </w:pPr>
            <w:r w:rsidRPr="005931E3">
              <w:rPr>
                <w:rFonts w:ascii="Times New Roman" w:hAnsi="Times New Roman" w:hint="eastAsia"/>
                <w:szCs w:val="21"/>
              </w:rPr>
              <w:t>期刊：</w:t>
            </w:r>
          </w:p>
          <w:p w:rsidR="002E73C4" w:rsidRPr="005931E3" w:rsidRDefault="002E73C4" w:rsidP="005931E3">
            <w:pPr>
              <w:rPr>
                <w:rFonts w:ascii="Times New Roman" w:hAnsi="Times New Roman"/>
                <w:szCs w:val="21"/>
              </w:rPr>
            </w:pPr>
            <w:r w:rsidRPr="005931E3">
              <w:rPr>
                <w:rFonts w:ascii="Times New Roman" w:hAnsi="Times New Roman"/>
                <w:szCs w:val="21"/>
              </w:rPr>
              <w:t>1.</w:t>
            </w:r>
            <w:r w:rsidRPr="005931E3">
              <w:rPr>
                <w:rFonts w:ascii="Times New Roman" w:hAnsi="Times New Roman" w:hint="eastAsia"/>
                <w:szCs w:val="21"/>
              </w:rPr>
              <w:t>《中国土地科学》</w:t>
            </w:r>
          </w:p>
          <w:p w:rsidR="002E73C4" w:rsidRPr="005931E3" w:rsidRDefault="002E73C4" w:rsidP="005931E3">
            <w:pPr>
              <w:rPr>
                <w:rFonts w:ascii="Times New Roman" w:hAnsi="Times New Roman"/>
                <w:szCs w:val="21"/>
              </w:rPr>
            </w:pPr>
            <w:r w:rsidRPr="005931E3">
              <w:rPr>
                <w:rFonts w:ascii="Times New Roman" w:hAnsi="Times New Roman"/>
                <w:szCs w:val="21"/>
              </w:rPr>
              <w:t>2.</w:t>
            </w:r>
            <w:r w:rsidRPr="005931E3">
              <w:rPr>
                <w:rFonts w:ascii="Times New Roman" w:hAnsi="Times New Roman" w:hint="eastAsia"/>
                <w:szCs w:val="21"/>
              </w:rPr>
              <w:t>《自然资源学报》</w:t>
            </w:r>
          </w:p>
          <w:p w:rsidR="002E73C4" w:rsidRPr="005931E3" w:rsidRDefault="002E73C4" w:rsidP="005931E3">
            <w:pPr>
              <w:rPr>
                <w:rFonts w:ascii="Times New Roman" w:hAnsi="Times New Roman"/>
                <w:szCs w:val="21"/>
              </w:rPr>
            </w:pPr>
            <w:r w:rsidRPr="005931E3">
              <w:rPr>
                <w:rFonts w:ascii="Times New Roman" w:hAnsi="Times New Roman"/>
                <w:szCs w:val="21"/>
              </w:rPr>
              <w:t>3.</w:t>
            </w:r>
            <w:r w:rsidRPr="005931E3">
              <w:rPr>
                <w:rFonts w:ascii="Times New Roman" w:hAnsi="Times New Roman" w:hint="eastAsia"/>
                <w:szCs w:val="21"/>
              </w:rPr>
              <w:t>《资源科学》</w:t>
            </w:r>
          </w:p>
          <w:p w:rsidR="002E73C4" w:rsidRPr="005931E3" w:rsidRDefault="002E73C4" w:rsidP="005931E3">
            <w:pPr>
              <w:rPr>
                <w:rFonts w:ascii="Times New Roman" w:hAnsi="Times New Roman"/>
                <w:szCs w:val="21"/>
              </w:rPr>
            </w:pPr>
            <w:r w:rsidRPr="005931E3">
              <w:rPr>
                <w:rFonts w:ascii="Times New Roman" w:hAnsi="Times New Roman"/>
                <w:szCs w:val="21"/>
              </w:rPr>
              <w:t>4.</w:t>
            </w:r>
            <w:r w:rsidRPr="005931E3">
              <w:rPr>
                <w:rFonts w:ascii="Times New Roman" w:hAnsi="Times New Roman" w:hint="eastAsia"/>
                <w:szCs w:val="21"/>
              </w:rPr>
              <w:t>《地理学报》</w:t>
            </w:r>
          </w:p>
          <w:p w:rsidR="002E73C4" w:rsidRPr="005931E3" w:rsidRDefault="002E73C4" w:rsidP="005931E3">
            <w:pPr>
              <w:rPr>
                <w:rFonts w:ascii="Times New Roman" w:hAnsi="Times New Roman"/>
                <w:szCs w:val="21"/>
              </w:rPr>
            </w:pPr>
            <w:r w:rsidRPr="005931E3">
              <w:rPr>
                <w:rFonts w:ascii="Times New Roman" w:hAnsi="Times New Roman"/>
                <w:szCs w:val="21"/>
              </w:rPr>
              <w:t>5.</w:t>
            </w:r>
            <w:r w:rsidRPr="005931E3">
              <w:rPr>
                <w:rFonts w:ascii="Times New Roman" w:hAnsi="Times New Roman" w:hint="eastAsia"/>
                <w:szCs w:val="21"/>
              </w:rPr>
              <w:t>《人文地理》</w:t>
            </w:r>
          </w:p>
          <w:p w:rsidR="002E73C4" w:rsidRPr="005931E3" w:rsidRDefault="002E73C4" w:rsidP="005931E3">
            <w:pPr>
              <w:rPr>
                <w:rFonts w:ascii="Times New Roman" w:hAnsi="Times New Roman"/>
                <w:szCs w:val="21"/>
              </w:rPr>
            </w:pPr>
            <w:r w:rsidRPr="005931E3">
              <w:rPr>
                <w:rFonts w:ascii="Times New Roman" w:hAnsi="Times New Roman"/>
                <w:szCs w:val="21"/>
              </w:rPr>
              <w:t>6.</w:t>
            </w:r>
            <w:r w:rsidRPr="005931E3">
              <w:rPr>
                <w:rFonts w:ascii="Times New Roman" w:hAnsi="Times New Roman" w:hint="eastAsia"/>
                <w:szCs w:val="21"/>
              </w:rPr>
              <w:t>《经济地理》</w:t>
            </w:r>
          </w:p>
          <w:p w:rsidR="002E73C4" w:rsidRPr="005931E3" w:rsidRDefault="002E73C4" w:rsidP="005931E3">
            <w:pPr>
              <w:widowControl/>
              <w:rPr>
                <w:rFonts w:ascii="Times New Roman" w:hAnsi="Times New Roman"/>
                <w:kern w:val="0"/>
                <w:szCs w:val="21"/>
              </w:rPr>
            </w:pPr>
          </w:p>
        </w:tc>
      </w:tr>
      <w:tr w:rsidR="002E73C4" w:rsidRPr="005931E3" w:rsidTr="00725084">
        <w:trPr>
          <w:jc w:val="center"/>
        </w:trPr>
        <w:tc>
          <w:tcPr>
            <w:tcW w:w="849" w:type="dxa"/>
            <w:tcBorders>
              <w:top w:val="nil"/>
              <w:left w:val="nil"/>
              <w:bottom w:val="nil"/>
              <w:right w:val="nil"/>
            </w:tcBorders>
            <w:vAlign w:val="center"/>
          </w:tcPr>
          <w:p w:rsidR="002E73C4" w:rsidRPr="005931E3" w:rsidRDefault="002E73C4" w:rsidP="005931E3">
            <w:pPr>
              <w:widowControl/>
              <w:jc w:val="left"/>
              <w:rPr>
                <w:rFonts w:ascii="Times New Roman" w:hAnsi="Times New Roman"/>
                <w:kern w:val="0"/>
                <w:szCs w:val="21"/>
              </w:rPr>
            </w:pPr>
          </w:p>
        </w:tc>
        <w:tc>
          <w:tcPr>
            <w:tcW w:w="1369" w:type="dxa"/>
            <w:tcBorders>
              <w:top w:val="nil"/>
              <w:left w:val="nil"/>
              <w:bottom w:val="nil"/>
              <w:right w:val="nil"/>
            </w:tcBorders>
            <w:vAlign w:val="center"/>
          </w:tcPr>
          <w:p w:rsidR="002E73C4" w:rsidRPr="005931E3" w:rsidRDefault="002E73C4" w:rsidP="005931E3">
            <w:pPr>
              <w:widowControl/>
              <w:jc w:val="left"/>
              <w:rPr>
                <w:rFonts w:ascii="Times New Roman" w:hAnsi="Times New Roman"/>
                <w:kern w:val="0"/>
                <w:szCs w:val="21"/>
              </w:rPr>
            </w:pPr>
          </w:p>
        </w:tc>
        <w:tc>
          <w:tcPr>
            <w:tcW w:w="1459" w:type="dxa"/>
            <w:tcBorders>
              <w:top w:val="nil"/>
              <w:left w:val="nil"/>
              <w:bottom w:val="nil"/>
              <w:right w:val="nil"/>
            </w:tcBorders>
            <w:vAlign w:val="center"/>
          </w:tcPr>
          <w:p w:rsidR="002E73C4" w:rsidRPr="005931E3" w:rsidRDefault="002E73C4" w:rsidP="005931E3">
            <w:pPr>
              <w:widowControl/>
              <w:jc w:val="left"/>
              <w:rPr>
                <w:rFonts w:ascii="Times New Roman" w:hAnsi="Times New Roman"/>
                <w:kern w:val="0"/>
                <w:szCs w:val="21"/>
              </w:rPr>
            </w:pPr>
          </w:p>
        </w:tc>
        <w:tc>
          <w:tcPr>
            <w:tcW w:w="1196" w:type="dxa"/>
            <w:tcBorders>
              <w:top w:val="nil"/>
              <w:left w:val="nil"/>
              <w:bottom w:val="nil"/>
              <w:right w:val="nil"/>
            </w:tcBorders>
            <w:vAlign w:val="center"/>
          </w:tcPr>
          <w:p w:rsidR="002E73C4" w:rsidRPr="005931E3" w:rsidRDefault="002E73C4" w:rsidP="005931E3">
            <w:pPr>
              <w:widowControl/>
              <w:jc w:val="left"/>
              <w:rPr>
                <w:rFonts w:ascii="Times New Roman" w:hAnsi="Times New Roman"/>
                <w:kern w:val="0"/>
                <w:szCs w:val="21"/>
              </w:rPr>
            </w:pPr>
          </w:p>
        </w:tc>
        <w:tc>
          <w:tcPr>
            <w:tcW w:w="154" w:type="dxa"/>
            <w:tcBorders>
              <w:top w:val="nil"/>
              <w:left w:val="nil"/>
              <w:bottom w:val="nil"/>
              <w:right w:val="nil"/>
            </w:tcBorders>
            <w:vAlign w:val="center"/>
          </w:tcPr>
          <w:p w:rsidR="002E73C4" w:rsidRPr="005931E3" w:rsidRDefault="002E73C4" w:rsidP="005931E3">
            <w:pPr>
              <w:widowControl/>
              <w:jc w:val="left"/>
              <w:rPr>
                <w:rFonts w:ascii="Times New Roman" w:hAnsi="Times New Roman"/>
                <w:kern w:val="0"/>
                <w:szCs w:val="21"/>
              </w:rPr>
            </w:pPr>
          </w:p>
        </w:tc>
        <w:tc>
          <w:tcPr>
            <w:tcW w:w="1457" w:type="dxa"/>
            <w:tcBorders>
              <w:top w:val="nil"/>
              <w:left w:val="nil"/>
              <w:bottom w:val="nil"/>
              <w:right w:val="nil"/>
            </w:tcBorders>
            <w:vAlign w:val="center"/>
          </w:tcPr>
          <w:p w:rsidR="002E73C4" w:rsidRPr="005931E3" w:rsidRDefault="002E73C4" w:rsidP="005931E3">
            <w:pPr>
              <w:widowControl/>
              <w:jc w:val="left"/>
              <w:rPr>
                <w:rFonts w:ascii="Times New Roman" w:hAnsi="Times New Roman"/>
                <w:kern w:val="0"/>
                <w:szCs w:val="21"/>
              </w:rPr>
            </w:pPr>
          </w:p>
        </w:tc>
        <w:tc>
          <w:tcPr>
            <w:tcW w:w="2212" w:type="dxa"/>
            <w:tcBorders>
              <w:top w:val="nil"/>
              <w:left w:val="nil"/>
              <w:bottom w:val="nil"/>
              <w:right w:val="nil"/>
            </w:tcBorders>
            <w:vAlign w:val="center"/>
          </w:tcPr>
          <w:p w:rsidR="002E73C4" w:rsidRPr="005931E3" w:rsidRDefault="002E73C4" w:rsidP="005931E3">
            <w:pPr>
              <w:widowControl/>
              <w:jc w:val="left"/>
              <w:rPr>
                <w:rFonts w:ascii="Times New Roman" w:hAnsi="Times New Roman"/>
                <w:kern w:val="0"/>
                <w:szCs w:val="21"/>
              </w:rPr>
            </w:pPr>
          </w:p>
        </w:tc>
      </w:tr>
    </w:tbl>
    <w:p w:rsidR="002E73C4" w:rsidRPr="005931E3" w:rsidRDefault="002E73C4" w:rsidP="005931E3">
      <w:pPr>
        <w:rPr>
          <w:rFonts w:ascii="Times New Roman" w:hAnsi="Times New Roman"/>
        </w:rPr>
      </w:pPr>
    </w:p>
    <w:p w:rsidR="002E73C4" w:rsidRPr="005931E3" w:rsidRDefault="002E73C4" w:rsidP="005931E3">
      <w:pPr>
        <w:keepNext/>
        <w:keepLines/>
        <w:spacing w:before="260" w:after="260" w:line="416" w:lineRule="auto"/>
        <w:jc w:val="center"/>
        <w:outlineLvl w:val="2"/>
        <w:rPr>
          <w:rFonts w:ascii="Times New Roman" w:eastAsia="黑体" w:hAnsi="Times New Roman"/>
          <w:sz w:val="24"/>
          <w:szCs w:val="20"/>
        </w:rPr>
      </w:pPr>
      <w:r w:rsidRPr="005931E3">
        <w:rPr>
          <w:rFonts w:ascii="Times New Roman" w:hAnsi="Times New Roman"/>
          <w:b/>
          <w:bCs/>
          <w:sz w:val="32"/>
          <w:szCs w:val="32"/>
        </w:rPr>
        <w:br w:type="page"/>
      </w:r>
      <w:bookmarkStart w:id="5" w:name="_Toc420567407"/>
      <w:r w:rsidRPr="005931E3">
        <w:rPr>
          <w:rFonts w:ascii="Times New Roman" w:eastAsia="黑体" w:hAnsi="Times New Roman" w:hint="eastAsia"/>
          <w:sz w:val="24"/>
          <w:szCs w:val="20"/>
        </w:rPr>
        <w:t>《土地利用工程》课程简明教学大纲</w:t>
      </w:r>
      <w:bookmarkEnd w:id="5"/>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85"/>
        <w:gridCol w:w="1270"/>
        <w:gridCol w:w="1617"/>
        <w:gridCol w:w="1144"/>
        <w:gridCol w:w="106"/>
        <w:gridCol w:w="1343"/>
        <w:gridCol w:w="2257"/>
      </w:tblGrid>
      <w:tr w:rsidR="002E73C4" w:rsidRPr="005931E3" w:rsidTr="00725084">
        <w:trPr>
          <w:jc w:val="center"/>
        </w:trPr>
        <w:tc>
          <w:tcPr>
            <w:tcW w:w="785" w:type="dxa"/>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课程</w:t>
            </w:r>
          </w:p>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名称</w:t>
            </w:r>
          </w:p>
        </w:tc>
        <w:tc>
          <w:tcPr>
            <w:tcW w:w="4137" w:type="dxa"/>
            <w:gridSpan w:val="4"/>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土地利用工程</w:t>
            </w:r>
          </w:p>
        </w:tc>
        <w:tc>
          <w:tcPr>
            <w:tcW w:w="1343" w:type="dxa"/>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课程编号</w:t>
            </w:r>
          </w:p>
        </w:tc>
        <w:tc>
          <w:tcPr>
            <w:tcW w:w="2257" w:type="dxa"/>
            <w:vAlign w:val="center"/>
          </w:tcPr>
          <w:p w:rsidR="002E73C4" w:rsidRPr="005931E3" w:rsidRDefault="002E73C4" w:rsidP="00114752">
            <w:pPr>
              <w:spacing w:beforeLines="40" w:afterLines="40"/>
              <w:jc w:val="center"/>
              <w:rPr>
                <w:rFonts w:ascii="Times New Roman" w:hAnsi="Times New Roman"/>
                <w:color w:val="000000"/>
                <w:szCs w:val="21"/>
              </w:rPr>
            </w:pPr>
            <w:r>
              <w:rPr>
                <w:color w:val="000000"/>
                <w:kern w:val="0"/>
                <w:szCs w:val="21"/>
              </w:rPr>
              <w:t>SXSS0303F10</w:t>
            </w:r>
          </w:p>
        </w:tc>
      </w:tr>
      <w:tr w:rsidR="002E73C4" w:rsidRPr="005931E3" w:rsidTr="00725084">
        <w:trPr>
          <w:jc w:val="center"/>
        </w:trPr>
        <w:tc>
          <w:tcPr>
            <w:tcW w:w="785" w:type="dxa"/>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课程</w:t>
            </w:r>
          </w:p>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类别</w:t>
            </w:r>
          </w:p>
        </w:tc>
        <w:tc>
          <w:tcPr>
            <w:tcW w:w="7737" w:type="dxa"/>
            <w:gridSpan w:val="6"/>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rPr>
              <w:t xml:space="preserve">□ </w:t>
            </w:r>
            <w:r w:rsidRPr="005931E3">
              <w:rPr>
                <w:rFonts w:ascii="Times New Roman" w:hAnsi="Times New Roman" w:hint="eastAsia"/>
              </w:rPr>
              <w:t>专业基础</w:t>
            </w:r>
            <w:r w:rsidRPr="005931E3">
              <w:rPr>
                <w:rFonts w:ascii="Times New Roman" w:hAnsi="Times New Roman"/>
              </w:rPr>
              <w:t>□</w:t>
            </w:r>
            <w:r w:rsidRPr="005931E3">
              <w:rPr>
                <w:rFonts w:ascii="Times New Roman" w:hAnsi="Times New Roman" w:hint="eastAsia"/>
              </w:rPr>
              <w:t>专业必修专</w:t>
            </w:r>
            <w:r w:rsidRPr="005931E3">
              <w:rPr>
                <w:rFonts w:ascii="Times New Roman" w:hAnsi="Times New Roman"/>
                <w:sz w:val="18"/>
                <w:szCs w:val="18"/>
                <w:bdr w:val="single" w:sz="4" w:space="0" w:color="auto"/>
              </w:rPr>
              <w:t>√</w:t>
            </w:r>
            <w:r w:rsidRPr="005931E3">
              <w:rPr>
                <w:rFonts w:ascii="Times New Roman" w:hAnsi="Times New Roman" w:hint="eastAsia"/>
              </w:rPr>
              <w:t>业选修</w:t>
            </w:r>
          </w:p>
        </w:tc>
      </w:tr>
      <w:tr w:rsidR="002E73C4" w:rsidRPr="005931E3" w:rsidTr="00725084">
        <w:trPr>
          <w:trHeight w:val="510"/>
          <w:jc w:val="center"/>
        </w:trPr>
        <w:tc>
          <w:tcPr>
            <w:tcW w:w="785" w:type="dxa"/>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开课</w:t>
            </w:r>
          </w:p>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学期</w:t>
            </w:r>
          </w:p>
        </w:tc>
        <w:tc>
          <w:tcPr>
            <w:tcW w:w="1270" w:type="dxa"/>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第三学期</w:t>
            </w:r>
          </w:p>
        </w:tc>
        <w:tc>
          <w:tcPr>
            <w:tcW w:w="1617" w:type="dxa"/>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学时</w:t>
            </w:r>
          </w:p>
        </w:tc>
        <w:tc>
          <w:tcPr>
            <w:tcW w:w="1144" w:type="dxa"/>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szCs w:val="21"/>
              </w:rPr>
              <w:t>36</w:t>
            </w:r>
          </w:p>
        </w:tc>
        <w:tc>
          <w:tcPr>
            <w:tcW w:w="1449" w:type="dxa"/>
            <w:gridSpan w:val="2"/>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学分</w:t>
            </w:r>
          </w:p>
        </w:tc>
        <w:tc>
          <w:tcPr>
            <w:tcW w:w="2257" w:type="dxa"/>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szCs w:val="21"/>
              </w:rPr>
              <w:t>2</w:t>
            </w:r>
          </w:p>
        </w:tc>
      </w:tr>
      <w:tr w:rsidR="002E73C4" w:rsidRPr="005931E3" w:rsidTr="00725084">
        <w:trPr>
          <w:jc w:val="center"/>
        </w:trPr>
        <w:tc>
          <w:tcPr>
            <w:tcW w:w="785" w:type="dxa"/>
            <w:vMerge w:val="restart"/>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课程</w:t>
            </w:r>
          </w:p>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负责人</w:t>
            </w:r>
          </w:p>
        </w:tc>
        <w:tc>
          <w:tcPr>
            <w:tcW w:w="1270" w:type="dxa"/>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教师姓名</w:t>
            </w:r>
          </w:p>
        </w:tc>
        <w:tc>
          <w:tcPr>
            <w:tcW w:w="1617" w:type="dxa"/>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康建荣</w:t>
            </w:r>
          </w:p>
        </w:tc>
        <w:tc>
          <w:tcPr>
            <w:tcW w:w="1144" w:type="dxa"/>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职称</w:t>
            </w:r>
          </w:p>
        </w:tc>
        <w:tc>
          <w:tcPr>
            <w:tcW w:w="3706" w:type="dxa"/>
            <w:gridSpan w:val="3"/>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教授</w:t>
            </w:r>
          </w:p>
        </w:tc>
      </w:tr>
      <w:tr w:rsidR="002E73C4" w:rsidRPr="005931E3" w:rsidTr="00725084">
        <w:trPr>
          <w:jc w:val="center"/>
        </w:trPr>
        <w:tc>
          <w:tcPr>
            <w:tcW w:w="785" w:type="dxa"/>
            <w:vMerge/>
            <w:vAlign w:val="center"/>
          </w:tcPr>
          <w:p w:rsidR="002E73C4" w:rsidRPr="005931E3" w:rsidRDefault="002E73C4" w:rsidP="00114752">
            <w:pPr>
              <w:spacing w:beforeLines="40" w:afterLines="40"/>
              <w:jc w:val="center"/>
              <w:rPr>
                <w:rFonts w:ascii="Times New Roman" w:hAnsi="Times New Roman"/>
                <w:szCs w:val="21"/>
              </w:rPr>
            </w:pPr>
          </w:p>
        </w:tc>
        <w:tc>
          <w:tcPr>
            <w:tcW w:w="1270" w:type="dxa"/>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联系电话</w:t>
            </w:r>
          </w:p>
        </w:tc>
        <w:tc>
          <w:tcPr>
            <w:tcW w:w="1617" w:type="dxa"/>
            <w:vAlign w:val="center"/>
          </w:tcPr>
          <w:p w:rsidR="002E73C4" w:rsidRPr="005931E3" w:rsidRDefault="002E73C4" w:rsidP="00114752">
            <w:pPr>
              <w:spacing w:beforeLines="40" w:afterLines="40"/>
              <w:jc w:val="center"/>
              <w:rPr>
                <w:rFonts w:ascii="Times New Roman" w:hAnsi="Times New Roman"/>
              </w:rPr>
            </w:pPr>
            <w:r w:rsidRPr="005931E3">
              <w:rPr>
                <w:rFonts w:ascii="Times New Roman" w:hAnsi="Times New Roman"/>
              </w:rPr>
              <w:t>13685109852</w:t>
            </w:r>
          </w:p>
        </w:tc>
        <w:tc>
          <w:tcPr>
            <w:tcW w:w="1144" w:type="dxa"/>
            <w:vAlign w:val="center"/>
          </w:tcPr>
          <w:p w:rsidR="002E73C4" w:rsidRPr="005931E3" w:rsidRDefault="002E73C4" w:rsidP="00114752">
            <w:pPr>
              <w:spacing w:beforeLines="40" w:afterLines="40"/>
              <w:jc w:val="center"/>
              <w:rPr>
                <w:rFonts w:ascii="Times New Roman" w:hAnsi="Times New Roman"/>
              </w:rPr>
            </w:pPr>
            <w:r w:rsidRPr="005931E3">
              <w:rPr>
                <w:rFonts w:ascii="Times New Roman" w:hAnsi="Times New Roman" w:hint="eastAsia"/>
              </w:rPr>
              <w:t>电子邮件</w:t>
            </w:r>
          </w:p>
        </w:tc>
        <w:tc>
          <w:tcPr>
            <w:tcW w:w="3706" w:type="dxa"/>
            <w:gridSpan w:val="3"/>
            <w:vAlign w:val="center"/>
          </w:tcPr>
          <w:p w:rsidR="002E73C4" w:rsidRPr="005931E3" w:rsidRDefault="002E73C4" w:rsidP="00114752">
            <w:pPr>
              <w:spacing w:beforeLines="40" w:afterLines="40"/>
              <w:jc w:val="center"/>
              <w:rPr>
                <w:rFonts w:ascii="Times New Roman" w:hAnsi="Times New Roman"/>
              </w:rPr>
            </w:pPr>
            <w:r w:rsidRPr="005931E3">
              <w:rPr>
                <w:rFonts w:ascii="Times New Roman" w:hAnsi="Times New Roman"/>
              </w:rPr>
              <w:t>jrkang@263.net</w:t>
            </w:r>
          </w:p>
        </w:tc>
      </w:tr>
      <w:tr w:rsidR="002E73C4" w:rsidRPr="005931E3" w:rsidTr="00725084">
        <w:trPr>
          <w:jc w:val="center"/>
        </w:trPr>
        <w:tc>
          <w:tcPr>
            <w:tcW w:w="785" w:type="dxa"/>
            <w:vMerge w:val="restart"/>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教学团队成员</w:t>
            </w:r>
          </w:p>
        </w:tc>
        <w:tc>
          <w:tcPr>
            <w:tcW w:w="1270" w:type="dxa"/>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姓名</w:t>
            </w:r>
          </w:p>
        </w:tc>
        <w:tc>
          <w:tcPr>
            <w:tcW w:w="1617" w:type="dxa"/>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专业</w:t>
            </w:r>
          </w:p>
        </w:tc>
        <w:tc>
          <w:tcPr>
            <w:tcW w:w="1144" w:type="dxa"/>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职称</w:t>
            </w:r>
          </w:p>
        </w:tc>
        <w:tc>
          <w:tcPr>
            <w:tcW w:w="1449" w:type="dxa"/>
            <w:gridSpan w:val="2"/>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联系电话</w:t>
            </w:r>
          </w:p>
        </w:tc>
        <w:tc>
          <w:tcPr>
            <w:tcW w:w="2257" w:type="dxa"/>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电子邮件</w:t>
            </w:r>
          </w:p>
        </w:tc>
      </w:tr>
      <w:tr w:rsidR="002E73C4" w:rsidRPr="005931E3" w:rsidTr="00725084">
        <w:trPr>
          <w:jc w:val="center"/>
        </w:trPr>
        <w:tc>
          <w:tcPr>
            <w:tcW w:w="785" w:type="dxa"/>
            <w:vMerge/>
            <w:vAlign w:val="center"/>
          </w:tcPr>
          <w:p w:rsidR="002E73C4" w:rsidRPr="005931E3" w:rsidRDefault="002E73C4" w:rsidP="00114752">
            <w:pPr>
              <w:spacing w:beforeLines="40" w:afterLines="40"/>
              <w:jc w:val="center"/>
              <w:rPr>
                <w:rFonts w:ascii="Times New Roman" w:hAnsi="Times New Roman"/>
                <w:szCs w:val="21"/>
              </w:rPr>
            </w:pPr>
          </w:p>
        </w:tc>
        <w:tc>
          <w:tcPr>
            <w:tcW w:w="1270" w:type="dxa"/>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陈龙高</w:t>
            </w:r>
          </w:p>
        </w:tc>
        <w:tc>
          <w:tcPr>
            <w:tcW w:w="1617" w:type="dxa"/>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土地资源管理</w:t>
            </w:r>
          </w:p>
        </w:tc>
        <w:tc>
          <w:tcPr>
            <w:tcW w:w="1144" w:type="dxa"/>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教授</w:t>
            </w:r>
          </w:p>
        </w:tc>
        <w:tc>
          <w:tcPr>
            <w:tcW w:w="1449" w:type="dxa"/>
            <w:gridSpan w:val="2"/>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szCs w:val="21"/>
              </w:rPr>
              <w:t>13615113852</w:t>
            </w:r>
          </w:p>
        </w:tc>
        <w:tc>
          <w:tcPr>
            <w:tcW w:w="2257" w:type="dxa"/>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szCs w:val="21"/>
              </w:rPr>
              <w:t>chenlonggao@163.com</w:t>
            </w:r>
          </w:p>
        </w:tc>
      </w:tr>
      <w:tr w:rsidR="002E73C4" w:rsidRPr="005931E3" w:rsidTr="00725084">
        <w:trPr>
          <w:jc w:val="center"/>
        </w:trPr>
        <w:tc>
          <w:tcPr>
            <w:tcW w:w="785" w:type="dxa"/>
            <w:vMerge/>
            <w:vAlign w:val="center"/>
          </w:tcPr>
          <w:p w:rsidR="002E73C4" w:rsidRPr="005931E3" w:rsidRDefault="002E73C4" w:rsidP="00114752">
            <w:pPr>
              <w:spacing w:beforeLines="40" w:afterLines="40"/>
              <w:jc w:val="center"/>
              <w:rPr>
                <w:rFonts w:ascii="Times New Roman" w:hAnsi="Times New Roman"/>
                <w:szCs w:val="21"/>
              </w:rPr>
            </w:pPr>
          </w:p>
        </w:tc>
        <w:tc>
          <w:tcPr>
            <w:tcW w:w="1270" w:type="dxa"/>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张庆利</w:t>
            </w:r>
          </w:p>
        </w:tc>
        <w:tc>
          <w:tcPr>
            <w:tcW w:w="1617" w:type="dxa"/>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土地资源管理</w:t>
            </w:r>
          </w:p>
        </w:tc>
        <w:tc>
          <w:tcPr>
            <w:tcW w:w="1144" w:type="dxa"/>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副教授</w:t>
            </w:r>
          </w:p>
        </w:tc>
        <w:tc>
          <w:tcPr>
            <w:tcW w:w="1449" w:type="dxa"/>
            <w:gridSpan w:val="2"/>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szCs w:val="21"/>
              </w:rPr>
              <w:t>13852037352</w:t>
            </w:r>
          </w:p>
        </w:tc>
        <w:tc>
          <w:tcPr>
            <w:tcW w:w="2257" w:type="dxa"/>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szCs w:val="21"/>
              </w:rPr>
              <w:t>qlzhang@xznu.edu.cn</w:t>
            </w:r>
          </w:p>
        </w:tc>
      </w:tr>
      <w:tr w:rsidR="002E73C4" w:rsidRPr="005931E3" w:rsidTr="00725084">
        <w:trPr>
          <w:jc w:val="center"/>
        </w:trPr>
        <w:tc>
          <w:tcPr>
            <w:tcW w:w="785" w:type="dxa"/>
            <w:vMerge/>
            <w:vAlign w:val="center"/>
          </w:tcPr>
          <w:p w:rsidR="002E73C4" w:rsidRPr="005931E3" w:rsidRDefault="002E73C4" w:rsidP="00114752">
            <w:pPr>
              <w:spacing w:beforeLines="40" w:afterLines="40"/>
              <w:jc w:val="center"/>
              <w:rPr>
                <w:rFonts w:ascii="Times New Roman" w:hAnsi="Times New Roman"/>
                <w:szCs w:val="21"/>
              </w:rPr>
            </w:pPr>
          </w:p>
        </w:tc>
        <w:tc>
          <w:tcPr>
            <w:tcW w:w="1270" w:type="dxa"/>
            <w:vAlign w:val="center"/>
          </w:tcPr>
          <w:p w:rsidR="002E73C4" w:rsidRPr="005931E3" w:rsidRDefault="002E73C4" w:rsidP="00114752">
            <w:pPr>
              <w:spacing w:beforeLines="40" w:afterLines="40"/>
              <w:jc w:val="center"/>
              <w:rPr>
                <w:rFonts w:ascii="Times New Roman" w:hAnsi="Times New Roman"/>
                <w:szCs w:val="21"/>
              </w:rPr>
            </w:pPr>
          </w:p>
        </w:tc>
        <w:tc>
          <w:tcPr>
            <w:tcW w:w="1617" w:type="dxa"/>
            <w:vAlign w:val="center"/>
          </w:tcPr>
          <w:p w:rsidR="002E73C4" w:rsidRPr="005931E3" w:rsidRDefault="002E73C4" w:rsidP="00114752">
            <w:pPr>
              <w:spacing w:beforeLines="40" w:afterLines="40"/>
              <w:jc w:val="center"/>
              <w:rPr>
                <w:rFonts w:ascii="Times New Roman" w:hAnsi="Times New Roman"/>
                <w:szCs w:val="21"/>
              </w:rPr>
            </w:pPr>
          </w:p>
        </w:tc>
        <w:tc>
          <w:tcPr>
            <w:tcW w:w="1144" w:type="dxa"/>
            <w:vAlign w:val="center"/>
          </w:tcPr>
          <w:p w:rsidR="002E73C4" w:rsidRPr="005931E3" w:rsidRDefault="002E73C4" w:rsidP="00114752">
            <w:pPr>
              <w:spacing w:beforeLines="40" w:afterLines="40"/>
              <w:jc w:val="center"/>
              <w:rPr>
                <w:rFonts w:ascii="Times New Roman" w:hAnsi="Times New Roman"/>
                <w:szCs w:val="21"/>
              </w:rPr>
            </w:pPr>
          </w:p>
        </w:tc>
        <w:tc>
          <w:tcPr>
            <w:tcW w:w="1449" w:type="dxa"/>
            <w:gridSpan w:val="2"/>
          </w:tcPr>
          <w:p w:rsidR="002E73C4" w:rsidRPr="005931E3" w:rsidRDefault="002E73C4" w:rsidP="00114752">
            <w:pPr>
              <w:spacing w:beforeLines="40" w:afterLines="40"/>
              <w:jc w:val="center"/>
              <w:rPr>
                <w:rFonts w:ascii="Times New Roman" w:hAnsi="Times New Roman"/>
                <w:szCs w:val="21"/>
              </w:rPr>
            </w:pPr>
          </w:p>
        </w:tc>
        <w:tc>
          <w:tcPr>
            <w:tcW w:w="2257" w:type="dxa"/>
          </w:tcPr>
          <w:p w:rsidR="002E73C4" w:rsidRPr="005931E3" w:rsidRDefault="002E73C4" w:rsidP="00114752">
            <w:pPr>
              <w:spacing w:beforeLines="40" w:afterLines="40"/>
              <w:jc w:val="center"/>
              <w:rPr>
                <w:rFonts w:ascii="Times New Roman" w:hAnsi="Times New Roman"/>
                <w:szCs w:val="21"/>
              </w:rPr>
            </w:pPr>
          </w:p>
        </w:tc>
      </w:tr>
      <w:tr w:rsidR="002E73C4" w:rsidRPr="005931E3" w:rsidTr="00725084">
        <w:trPr>
          <w:jc w:val="center"/>
        </w:trPr>
        <w:tc>
          <w:tcPr>
            <w:tcW w:w="785" w:type="dxa"/>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授课</w:t>
            </w:r>
          </w:p>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方式</w:t>
            </w:r>
          </w:p>
        </w:tc>
        <w:tc>
          <w:tcPr>
            <w:tcW w:w="2887" w:type="dxa"/>
            <w:gridSpan w:val="2"/>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课程讲授</w:t>
            </w:r>
            <w:r w:rsidRPr="005931E3">
              <w:rPr>
                <w:rFonts w:ascii="Times New Roman" w:hAnsi="Times New Roman"/>
                <w:szCs w:val="21"/>
              </w:rPr>
              <w:t>+</w:t>
            </w:r>
            <w:r w:rsidRPr="005931E3">
              <w:rPr>
                <w:rFonts w:ascii="Times New Roman" w:hAnsi="Times New Roman" w:hint="eastAsia"/>
                <w:szCs w:val="21"/>
              </w:rPr>
              <w:t>讨论</w:t>
            </w:r>
          </w:p>
        </w:tc>
        <w:tc>
          <w:tcPr>
            <w:tcW w:w="1144" w:type="dxa"/>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考核方式</w:t>
            </w:r>
          </w:p>
        </w:tc>
        <w:tc>
          <w:tcPr>
            <w:tcW w:w="3706" w:type="dxa"/>
            <w:gridSpan w:val="3"/>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专题报告与课程论文</w:t>
            </w:r>
          </w:p>
        </w:tc>
      </w:tr>
      <w:tr w:rsidR="002E73C4" w:rsidRPr="005931E3" w:rsidTr="00725084">
        <w:trPr>
          <w:trHeight w:val="1790"/>
          <w:jc w:val="center"/>
        </w:trPr>
        <w:tc>
          <w:tcPr>
            <w:tcW w:w="8522" w:type="dxa"/>
            <w:gridSpan w:val="7"/>
          </w:tcPr>
          <w:p w:rsidR="002E73C4" w:rsidRPr="005931E3" w:rsidRDefault="002E73C4" w:rsidP="005931E3">
            <w:pPr>
              <w:rPr>
                <w:rFonts w:ascii="Times New Roman" w:hAnsi="Times New Roman"/>
                <w:szCs w:val="21"/>
              </w:rPr>
            </w:pPr>
            <w:r w:rsidRPr="005931E3">
              <w:rPr>
                <w:rFonts w:ascii="Times New Roman" w:hAnsi="Times New Roman" w:hint="eastAsia"/>
                <w:szCs w:val="21"/>
              </w:rPr>
              <w:t>教学目的及要求</w:t>
            </w:r>
          </w:p>
          <w:p w:rsidR="002E73C4" w:rsidRPr="005931E3" w:rsidRDefault="002E73C4" w:rsidP="002E73C4">
            <w:pPr>
              <w:ind w:firstLineChars="200" w:firstLine="31680"/>
              <w:rPr>
                <w:rFonts w:ascii="Times New Roman" w:hAnsi="Times New Roman"/>
                <w:szCs w:val="21"/>
              </w:rPr>
            </w:pPr>
            <w:r w:rsidRPr="005931E3">
              <w:rPr>
                <w:rFonts w:ascii="Times New Roman" w:hAnsi="Times New Roman" w:hint="eastAsia"/>
                <w:szCs w:val="21"/>
              </w:rPr>
              <w:t>通过本课程的学习</w:t>
            </w:r>
            <w:r w:rsidRPr="005931E3">
              <w:rPr>
                <w:rFonts w:ascii="Times New Roman" w:hAnsi="Times New Roman" w:hint="eastAsia"/>
              </w:rPr>
              <w:t>，使学生了解我国有关土地整理、复垦的法规、土地整理和复垦规划与设计方法、土地整理和复垦工程技术、土地整理和复垦工程设计及工程量计算方法、土地整理和复垦工程费用概算及经济评价方法</w:t>
            </w:r>
            <w:r w:rsidRPr="005931E3">
              <w:rPr>
                <w:rFonts w:ascii="Times New Roman" w:hAnsi="Times New Roman" w:hint="eastAsia"/>
                <w:szCs w:val="21"/>
              </w:rPr>
              <w:t>，</w:t>
            </w:r>
            <w:r w:rsidRPr="005931E3">
              <w:rPr>
                <w:rFonts w:ascii="Times New Roman" w:hAnsi="Times New Roman" w:hint="eastAsia"/>
              </w:rPr>
              <w:t>土地整理和复垦工程计划安排等</w:t>
            </w:r>
            <w:r w:rsidRPr="005931E3">
              <w:rPr>
                <w:rFonts w:ascii="Times New Roman" w:hAnsi="Times New Roman" w:hint="eastAsia"/>
                <w:szCs w:val="21"/>
              </w:rPr>
              <w:t>，从而提高学生的理论素养和实践能力，为将来从事土地科学的研究和土地管理工作奠定坚实的专业基础。</w:t>
            </w:r>
          </w:p>
        </w:tc>
      </w:tr>
      <w:tr w:rsidR="002E73C4" w:rsidRPr="005931E3" w:rsidTr="00725084">
        <w:trPr>
          <w:trHeight w:val="1717"/>
          <w:jc w:val="center"/>
        </w:trPr>
        <w:tc>
          <w:tcPr>
            <w:tcW w:w="8522" w:type="dxa"/>
            <w:gridSpan w:val="7"/>
          </w:tcPr>
          <w:p w:rsidR="002E73C4" w:rsidRPr="005931E3" w:rsidRDefault="002E73C4" w:rsidP="005931E3">
            <w:pPr>
              <w:rPr>
                <w:rFonts w:ascii="Times New Roman" w:hAnsi="Times New Roman"/>
                <w:szCs w:val="21"/>
              </w:rPr>
            </w:pPr>
            <w:r w:rsidRPr="005931E3">
              <w:rPr>
                <w:rFonts w:ascii="Times New Roman" w:hAnsi="Times New Roman" w:hint="eastAsia"/>
                <w:szCs w:val="21"/>
              </w:rPr>
              <w:t>课程内容：</w:t>
            </w:r>
          </w:p>
          <w:p w:rsidR="002E73C4" w:rsidRPr="005931E3" w:rsidRDefault="002E73C4" w:rsidP="005931E3">
            <w:pPr>
              <w:numPr>
                <w:ilvl w:val="0"/>
                <w:numId w:val="12"/>
              </w:numPr>
              <w:snapToGrid w:val="0"/>
              <w:jc w:val="left"/>
              <w:rPr>
                <w:rFonts w:ascii="Times New Roman" w:hAnsi="Times New Roman"/>
                <w:szCs w:val="21"/>
              </w:rPr>
            </w:pPr>
            <w:r w:rsidRPr="005931E3">
              <w:rPr>
                <w:rFonts w:ascii="Times New Roman" w:hAnsi="Times New Roman" w:hint="eastAsia"/>
                <w:szCs w:val="21"/>
              </w:rPr>
              <w:t>土地整理和复垦规划概述</w:t>
            </w:r>
          </w:p>
          <w:p w:rsidR="002E73C4" w:rsidRPr="005931E3" w:rsidRDefault="002E73C4" w:rsidP="002E73C4">
            <w:pPr>
              <w:snapToGrid w:val="0"/>
              <w:ind w:firstLineChars="200" w:firstLine="31680"/>
              <w:jc w:val="left"/>
              <w:rPr>
                <w:rFonts w:ascii="Times New Roman" w:hAnsi="Times New Roman"/>
                <w:szCs w:val="21"/>
              </w:rPr>
            </w:pPr>
            <w:r w:rsidRPr="005931E3">
              <w:rPr>
                <w:rFonts w:ascii="Times New Roman" w:hAnsi="Times New Roman" w:hint="eastAsia"/>
                <w:color w:val="000000"/>
              </w:rPr>
              <w:t>主要讲授土地整</w:t>
            </w:r>
            <w:r w:rsidRPr="005931E3">
              <w:rPr>
                <w:rFonts w:ascii="Times New Roman" w:hAnsi="Times New Roman" w:hint="eastAsia"/>
                <w:szCs w:val="21"/>
              </w:rPr>
              <w:t>理和复垦规划</w:t>
            </w:r>
            <w:r w:rsidRPr="005931E3">
              <w:rPr>
                <w:rFonts w:ascii="Times New Roman" w:hAnsi="Times New Roman" w:hint="eastAsia"/>
                <w:color w:val="000000"/>
              </w:rPr>
              <w:t>及其发展史，土地整</w:t>
            </w:r>
            <w:r w:rsidRPr="005931E3">
              <w:rPr>
                <w:rFonts w:ascii="Times New Roman" w:hAnsi="Times New Roman" w:hint="eastAsia"/>
                <w:szCs w:val="21"/>
              </w:rPr>
              <w:t>理和复垦规划</w:t>
            </w:r>
            <w:r w:rsidRPr="005931E3">
              <w:rPr>
                <w:rFonts w:ascii="Times New Roman" w:hAnsi="Times New Roman" w:hint="eastAsia"/>
                <w:color w:val="000000"/>
              </w:rPr>
              <w:t>的特点、意义与任务，土地整</w:t>
            </w:r>
            <w:r w:rsidRPr="005931E3">
              <w:rPr>
                <w:rFonts w:ascii="Times New Roman" w:hAnsi="Times New Roman" w:hint="eastAsia"/>
                <w:szCs w:val="21"/>
              </w:rPr>
              <w:t>理和复垦规划</w:t>
            </w:r>
            <w:r w:rsidRPr="005931E3">
              <w:rPr>
                <w:rFonts w:ascii="Times New Roman" w:hAnsi="Times New Roman" w:hint="eastAsia"/>
                <w:color w:val="000000"/>
              </w:rPr>
              <w:t>驱动因素及条件等。</w:t>
            </w:r>
          </w:p>
          <w:p w:rsidR="002E73C4" w:rsidRPr="005931E3" w:rsidRDefault="002E73C4" w:rsidP="005931E3">
            <w:pPr>
              <w:numPr>
                <w:ilvl w:val="0"/>
                <w:numId w:val="12"/>
              </w:numPr>
              <w:snapToGrid w:val="0"/>
              <w:jc w:val="left"/>
              <w:rPr>
                <w:rFonts w:ascii="Times New Roman" w:hAnsi="Times New Roman"/>
                <w:szCs w:val="21"/>
              </w:rPr>
            </w:pPr>
            <w:r w:rsidRPr="005931E3">
              <w:rPr>
                <w:rFonts w:ascii="Times New Roman" w:hAnsi="Times New Roman" w:hint="eastAsia"/>
                <w:szCs w:val="21"/>
              </w:rPr>
              <w:t>土地整理和复垦法律法规</w:t>
            </w:r>
          </w:p>
          <w:p w:rsidR="002E73C4" w:rsidRPr="005931E3" w:rsidRDefault="002E73C4" w:rsidP="002E73C4">
            <w:pPr>
              <w:snapToGrid w:val="0"/>
              <w:ind w:firstLineChars="200" w:firstLine="31680"/>
              <w:jc w:val="left"/>
              <w:rPr>
                <w:rFonts w:ascii="Times New Roman" w:hAnsi="Times New Roman"/>
                <w:szCs w:val="21"/>
              </w:rPr>
            </w:pPr>
            <w:r w:rsidRPr="005931E3">
              <w:rPr>
                <w:rFonts w:ascii="Times New Roman" w:hAnsi="Times New Roman" w:hint="eastAsia"/>
              </w:rPr>
              <w:t>简要介绍国家和地方性有关土地资源管理、土地整理和复垦的法律法规、政策性文件、技术标准等。重点把握有关土地整理和复垦的国家及地方性法律法规，从而掌握编制土地整理和复垦规划报告提供政策依据。</w:t>
            </w:r>
          </w:p>
          <w:p w:rsidR="002E73C4" w:rsidRPr="005931E3" w:rsidRDefault="002E73C4" w:rsidP="005931E3">
            <w:pPr>
              <w:numPr>
                <w:ilvl w:val="0"/>
                <w:numId w:val="12"/>
              </w:numPr>
              <w:snapToGrid w:val="0"/>
              <w:jc w:val="left"/>
              <w:rPr>
                <w:rFonts w:ascii="Times New Roman" w:hAnsi="Times New Roman"/>
                <w:szCs w:val="21"/>
              </w:rPr>
            </w:pPr>
            <w:r w:rsidRPr="005931E3">
              <w:rPr>
                <w:rFonts w:ascii="Times New Roman" w:hAnsi="Times New Roman" w:hint="eastAsia"/>
                <w:szCs w:val="21"/>
              </w:rPr>
              <w:t>土地整理和复垦规划编制方法和内容</w:t>
            </w:r>
          </w:p>
          <w:p w:rsidR="002E73C4" w:rsidRPr="005931E3" w:rsidRDefault="002E73C4" w:rsidP="002E73C4">
            <w:pPr>
              <w:ind w:firstLineChars="200" w:firstLine="31680"/>
              <w:rPr>
                <w:rFonts w:ascii="Times New Roman" w:hAnsi="Times New Roman"/>
                <w:szCs w:val="21"/>
              </w:rPr>
            </w:pPr>
            <w:r w:rsidRPr="005931E3">
              <w:rPr>
                <w:rFonts w:ascii="Times New Roman" w:hAnsi="Times New Roman" w:hint="eastAsia"/>
                <w:szCs w:val="21"/>
              </w:rPr>
              <w:t>主要讲授土地整理和复垦规划报告的编制内容和方法。具体内容包括土地复垦方案编制提纲、方案编制所需资料的收集、方案编制工作过程等。</w:t>
            </w:r>
          </w:p>
          <w:p w:rsidR="002E73C4" w:rsidRPr="005931E3" w:rsidRDefault="002E73C4" w:rsidP="005931E3">
            <w:pPr>
              <w:numPr>
                <w:ilvl w:val="0"/>
                <w:numId w:val="12"/>
              </w:numPr>
              <w:snapToGrid w:val="0"/>
              <w:jc w:val="left"/>
              <w:rPr>
                <w:rFonts w:ascii="Times New Roman" w:hAnsi="Times New Roman"/>
                <w:szCs w:val="21"/>
              </w:rPr>
            </w:pPr>
            <w:r w:rsidRPr="005931E3">
              <w:rPr>
                <w:rFonts w:ascii="Times New Roman" w:hAnsi="Times New Roman" w:hint="eastAsia"/>
                <w:szCs w:val="21"/>
              </w:rPr>
              <w:t>土地整理和复垦可行性分析及评价</w:t>
            </w:r>
          </w:p>
          <w:p w:rsidR="002E73C4" w:rsidRPr="005931E3" w:rsidRDefault="002E73C4" w:rsidP="002E73C4">
            <w:pPr>
              <w:snapToGrid w:val="0"/>
              <w:ind w:firstLineChars="200" w:firstLine="31680"/>
              <w:jc w:val="left"/>
              <w:rPr>
                <w:rFonts w:ascii="Times New Roman" w:hAnsi="Times New Roman"/>
                <w:szCs w:val="21"/>
              </w:rPr>
            </w:pPr>
            <w:r w:rsidRPr="005931E3">
              <w:rPr>
                <w:rFonts w:ascii="Times New Roman" w:hAnsi="Times New Roman" w:hint="eastAsia"/>
                <w:szCs w:val="21"/>
              </w:rPr>
              <w:t>重点讲授土地整理和复垦的可行性分析和适宜性评价。主要内容有：土地整理的可行性分析、矿区复垦土地的破坏程度评价、生态环境影响分析、土地复垦适宜性评价的原则和依据、评价单元的划分、评价方法的选择、评价体系、各评价单元适宜性等级评定、土地复垦适宜性评价结果分析、复垦方向的最终确定、复垦标准等。</w:t>
            </w:r>
          </w:p>
          <w:p w:rsidR="002E73C4" w:rsidRPr="005931E3" w:rsidRDefault="002E73C4" w:rsidP="005931E3">
            <w:pPr>
              <w:numPr>
                <w:ilvl w:val="0"/>
                <w:numId w:val="12"/>
              </w:numPr>
              <w:snapToGrid w:val="0"/>
              <w:jc w:val="left"/>
              <w:rPr>
                <w:rFonts w:ascii="Times New Roman" w:hAnsi="Times New Roman"/>
                <w:szCs w:val="21"/>
              </w:rPr>
            </w:pPr>
            <w:r w:rsidRPr="005931E3">
              <w:rPr>
                <w:rFonts w:ascii="Times New Roman" w:hAnsi="Times New Roman" w:hint="eastAsia"/>
                <w:szCs w:val="21"/>
              </w:rPr>
              <w:t>土地整理和复垦工程设计</w:t>
            </w:r>
          </w:p>
          <w:p w:rsidR="002E73C4" w:rsidRPr="005931E3" w:rsidRDefault="002E73C4" w:rsidP="002E73C4">
            <w:pPr>
              <w:snapToGrid w:val="0"/>
              <w:ind w:firstLineChars="200" w:firstLine="31680"/>
              <w:jc w:val="left"/>
              <w:rPr>
                <w:rFonts w:ascii="Times New Roman" w:hAnsi="Times New Roman"/>
                <w:szCs w:val="21"/>
              </w:rPr>
            </w:pPr>
            <w:r w:rsidRPr="005931E3">
              <w:rPr>
                <w:rFonts w:ascii="Times New Roman" w:hAnsi="Times New Roman" w:hint="eastAsia"/>
                <w:szCs w:val="21"/>
              </w:rPr>
              <w:t>重点讲授土地整理和复垦的工程设计，主要内容为：设计范围与类型、地面坡度分区、地块的平面设计、地块的立面设计、土地平整工程设计、配套工程设计、生态恢复措施等。</w:t>
            </w:r>
          </w:p>
          <w:p w:rsidR="002E73C4" w:rsidRPr="005931E3" w:rsidRDefault="002E73C4" w:rsidP="005931E3">
            <w:pPr>
              <w:numPr>
                <w:ilvl w:val="0"/>
                <w:numId w:val="12"/>
              </w:numPr>
              <w:snapToGrid w:val="0"/>
              <w:jc w:val="left"/>
              <w:rPr>
                <w:rFonts w:ascii="Times New Roman" w:hAnsi="Times New Roman"/>
                <w:szCs w:val="21"/>
              </w:rPr>
            </w:pPr>
            <w:r w:rsidRPr="005931E3">
              <w:rPr>
                <w:rFonts w:ascii="Times New Roman" w:hAnsi="Times New Roman" w:hint="eastAsia"/>
                <w:szCs w:val="21"/>
              </w:rPr>
              <w:t>土地整理和复垦工程量计算方法</w:t>
            </w:r>
          </w:p>
          <w:p w:rsidR="002E73C4" w:rsidRPr="005931E3" w:rsidRDefault="002E73C4" w:rsidP="002E73C4">
            <w:pPr>
              <w:snapToGrid w:val="0"/>
              <w:ind w:firstLineChars="200" w:firstLine="31680"/>
              <w:jc w:val="left"/>
              <w:rPr>
                <w:rFonts w:ascii="Times New Roman" w:hAnsi="Times New Roman"/>
                <w:szCs w:val="21"/>
              </w:rPr>
            </w:pPr>
            <w:r w:rsidRPr="005931E3">
              <w:rPr>
                <w:rFonts w:ascii="Times New Roman" w:hAnsi="Times New Roman" w:hint="eastAsia"/>
                <w:szCs w:val="21"/>
              </w:rPr>
              <w:t>主要讲授工程量测算，主要内容为：图斑按坡度分区、确定地利用类型、坡改梯工艺参数、坡改梯工程量计算、土地平整土方量计算、生物措施工程量计算等。</w:t>
            </w:r>
          </w:p>
          <w:p w:rsidR="002E73C4" w:rsidRPr="005931E3" w:rsidRDefault="002E73C4" w:rsidP="005931E3">
            <w:pPr>
              <w:numPr>
                <w:ilvl w:val="0"/>
                <w:numId w:val="12"/>
              </w:numPr>
              <w:snapToGrid w:val="0"/>
              <w:jc w:val="left"/>
              <w:rPr>
                <w:rFonts w:ascii="Times New Roman" w:hAnsi="Times New Roman"/>
                <w:szCs w:val="21"/>
              </w:rPr>
            </w:pPr>
            <w:r w:rsidRPr="005931E3">
              <w:rPr>
                <w:rFonts w:ascii="Times New Roman" w:hAnsi="Times New Roman" w:hint="eastAsia"/>
                <w:szCs w:val="21"/>
              </w:rPr>
              <w:t>土地整理和复垦投资估算</w:t>
            </w:r>
          </w:p>
          <w:p w:rsidR="002E73C4" w:rsidRPr="005931E3" w:rsidRDefault="002E73C4" w:rsidP="002E73C4">
            <w:pPr>
              <w:snapToGrid w:val="0"/>
              <w:ind w:firstLineChars="200" w:firstLine="31680"/>
              <w:jc w:val="left"/>
              <w:rPr>
                <w:rFonts w:ascii="Times New Roman" w:hAnsi="Times New Roman"/>
                <w:szCs w:val="21"/>
              </w:rPr>
            </w:pPr>
            <w:r w:rsidRPr="005931E3">
              <w:rPr>
                <w:rFonts w:ascii="Times New Roman" w:hAnsi="Times New Roman" w:hint="eastAsia"/>
                <w:szCs w:val="21"/>
              </w:rPr>
              <w:t>主要讲授：编制原则、编制依据、编制方法、费用构成、各项基础单价和定额指标、土地整理和复垦静态投资预算、土地整理和复垦动态投资预算、土地整理复垦效益分析等。</w:t>
            </w:r>
          </w:p>
          <w:p w:rsidR="002E73C4" w:rsidRPr="005931E3" w:rsidRDefault="002E73C4" w:rsidP="005931E3">
            <w:pPr>
              <w:numPr>
                <w:ilvl w:val="0"/>
                <w:numId w:val="12"/>
              </w:numPr>
              <w:snapToGrid w:val="0"/>
              <w:jc w:val="left"/>
              <w:rPr>
                <w:rFonts w:ascii="Times New Roman" w:hAnsi="Times New Roman"/>
                <w:szCs w:val="21"/>
              </w:rPr>
            </w:pPr>
            <w:r w:rsidRPr="005931E3">
              <w:rPr>
                <w:rFonts w:ascii="Times New Roman" w:hAnsi="Times New Roman" w:hint="eastAsia"/>
                <w:szCs w:val="21"/>
              </w:rPr>
              <w:t>土地整理和复垦工作计划安排</w:t>
            </w:r>
          </w:p>
          <w:p w:rsidR="002E73C4" w:rsidRPr="005931E3" w:rsidRDefault="002E73C4" w:rsidP="002E73C4">
            <w:pPr>
              <w:snapToGrid w:val="0"/>
              <w:ind w:firstLineChars="200" w:firstLine="31680"/>
              <w:jc w:val="left"/>
              <w:rPr>
                <w:rFonts w:ascii="Times New Roman" w:hAnsi="Times New Roman"/>
                <w:szCs w:val="21"/>
              </w:rPr>
            </w:pPr>
            <w:r w:rsidRPr="005931E3">
              <w:rPr>
                <w:rFonts w:ascii="Times New Roman" w:hAnsi="Times New Roman" w:hint="eastAsia"/>
                <w:szCs w:val="21"/>
              </w:rPr>
              <w:t>主要讲授土地整理和复垦工作阶段划分、各阶段工作目标和任务、各阶段工作计划及资金安排等。</w:t>
            </w:r>
          </w:p>
        </w:tc>
      </w:tr>
      <w:tr w:rsidR="002E73C4" w:rsidRPr="005931E3" w:rsidTr="00725084">
        <w:trPr>
          <w:trHeight w:val="1728"/>
          <w:jc w:val="center"/>
        </w:trPr>
        <w:tc>
          <w:tcPr>
            <w:tcW w:w="8522" w:type="dxa"/>
            <w:gridSpan w:val="7"/>
            <w:vAlign w:val="center"/>
          </w:tcPr>
          <w:p w:rsidR="002E73C4" w:rsidRPr="005931E3" w:rsidRDefault="002E73C4" w:rsidP="005931E3">
            <w:pPr>
              <w:rPr>
                <w:rFonts w:ascii="Times New Roman" w:hAnsi="Times New Roman"/>
                <w:szCs w:val="21"/>
              </w:rPr>
            </w:pPr>
            <w:r w:rsidRPr="005931E3">
              <w:rPr>
                <w:rFonts w:ascii="Times New Roman" w:hAnsi="Times New Roman" w:hint="eastAsia"/>
                <w:szCs w:val="21"/>
              </w:rPr>
              <w:t>参考书目</w:t>
            </w:r>
          </w:p>
          <w:p w:rsidR="002E73C4" w:rsidRPr="005931E3" w:rsidRDefault="002E73C4" w:rsidP="002E73C4">
            <w:pPr>
              <w:ind w:firstLineChars="150" w:firstLine="31680"/>
              <w:rPr>
                <w:rFonts w:ascii="Times New Roman" w:hAnsi="Times New Roman"/>
                <w:szCs w:val="21"/>
              </w:rPr>
            </w:pPr>
            <w:r w:rsidRPr="005931E3">
              <w:rPr>
                <w:rFonts w:ascii="Times New Roman" w:hAnsi="Times New Roman"/>
                <w:szCs w:val="21"/>
              </w:rPr>
              <w:t>[1]</w:t>
            </w:r>
            <w:r w:rsidRPr="005931E3">
              <w:rPr>
                <w:rFonts w:ascii="Times New Roman" w:hAnsi="Times New Roman" w:hint="eastAsia"/>
                <w:szCs w:val="21"/>
              </w:rPr>
              <w:t>土地整理和复垦有关法律法规文件汇编资料；</w:t>
            </w:r>
          </w:p>
          <w:p w:rsidR="002E73C4" w:rsidRPr="005931E3" w:rsidRDefault="002E73C4" w:rsidP="002E73C4">
            <w:pPr>
              <w:ind w:firstLineChars="150" w:firstLine="31680"/>
              <w:rPr>
                <w:rFonts w:ascii="Times New Roman" w:hAnsi="Times New Roman"/>
              </w:rPr>
            </w:pPr>
            <w:r w:rsidRPr="005931E3">
              <w:rPr>
                <w:rFonts w:ascii="Times New Roman" w:hAnsi="Times New Roman"/>
                <w:szCs w:val="21"/>
              </w:rPr>
              <w:t xml:space="preserve">[2] </w:t>
            </w:r>
            <w:r w:rsidRPr="005931E3">
              <w:rPr>
                <w:rFonts w:ascii="Times New Roman" w:hAnsi="Times New Roman" w:hint="eastAsia"/>
              </w:rPr>
              <w:t>张国良主编，矿区环境与土地复垦，中国矿业大学出版社；</w:t>
            </w:r>
          </w:p>
          <w:p w:rsidR="002E73C4" w:rsidRPr="005931E3" w:rsidRDefault="002E73C4" w:rsidP="002E73C4">
            <w:pPr>
              <w:ind w:firstLineChars="150" w:firstLine="31680"/>
              <w:rPr>
                <w:rFonts w:ascii="Times New Roman" w:hAnsi="Times New Roman"/>
                <w:szCs w:val="21"/>
              </w:rPr>
            </w:pPr>
            <w:r w:rsidRPr="005931E3">
              <w:rPr>
                <w:rFonts w:ascii="Times New Roman" w:hAnsi="Times New Roman"/>
              </w:rPr>
              <w:t xml:space="preserve">[3] </w:t>
            </w:r>
            <w:r w:rsidRPr="005931E3">
              <w:rPr>
                <w:rFonts w:ascii="Times New Roman" w:hAnsi="Times New Roman" w:hint="eastAsia"/>
              </w:rPr>
              <w:t>康建荣等，山区采动地表变形及坡体稳定性预测分析，中国科学技术文出版社，</w:t>
            </w:r>
            <w:r w:rsidRPr="005931E3">
              <w:rPr>
                <w:rFonts w:ascii="Times New Roman" w:hAnsi="Times New Roman"/>
              </w:rPr>
              <w:t>2002</w:t>
            </w:r>
            <w:r w:rsidRPr="005931E3">
              <w:rPr>
                <w:rFonts w:ascii="Times New Roman" w:hAnsi="Times New Roman" w:hint="eastAsia"/>
                <w:szCs w:val="21"/>
              </w:rPr>
              <w:t>。</w:t>
            </w:r>
          </w:p>
        </w:tc>
      </w:tr>
    </w:tbl>
    <w:p w:rsidR="002E73C4" w:rsidRPr="005931E3" w:rsidRDefault="002E73C4" w:rsidP="00114752">
      <w:pPr>
        <w:spacing w:afterLines="50" w:line="360" w:lineRule="auto"/>
        <w:jc w:val="center"/>
        <w:rPr>
          <w:rFonts w:ascii="Times New Roman" w:eastAsia="黑体" w:hAnsi="Times New Roman"/>
          <w:color w:val="000000"/>
          <w:sz w:val="24"/>
          <w:szCs w:val="20"/>
        </w:rPr>
      </w:pPr>
    </w:p>
    <w:p w:rsidR="002E73C4" w:rsidRPr="005931E3" w:rsidRDefault="002E73C4" w:rsidP="00AE6A29">
      <w:pPr>
        <w:keepNext/>
        <w:keepLines/>
        <w:spacing w:before="260" w:after="260" w:line="416" w:lineRule="auto"/>
        <w:jc w:val="center"/>
        <w:outlineLvl w:val="2"/>
        <w:rPr>
          <w:rFonts w:ascii="Times New Roman" w:eastAsia="黑体" w:hAnsi="Times New Roman"/>
          <w:sz w:val="24"/>
          <w:szCs w:val="20"/>
        </w:rPr>
      </w:pPr>
      <w:r w:rsidRPr="005931E3">
        <w:rPr>
          <w:rFonts w:ascii="Times New Roman" w:eastAsia="黑体" w:hAnsi="Times New Roman"/>
          <w:color w:val="000000"/>
          <w:sz w:val="24"/>
          <w:szCs w:val="20"/>
        </w:rPr>
        <w:br w:type="page"/>
      </w:r>
      <w:bookmarkStart w:id="6" w:name="_Toc420567415"/>
      <w:bookmarkStart w:id="7" w:name="_Toc420567408"/>
      <w:r w:rsidRPr="005931E3">
        <w:rPr>
          <w:rFonts w:ascii="Times New Roman" w:eastAsia="黑体" w:hAnsi="Times New Roman" w:hint="eastAsia"/>
          <w:sz w:val="24"/>
          <w:szCs w:val="20"/>
        </w:rPr>
        <w:t>《国土资源经济管理》课程简明教学大纲</w:t>
      </w:r>
      <w:bookmarkEnd w:id="6"/>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5"/>
        <w:gridCol w:w="1331"/>
        <w:gridCol w:w="1693"/>
        <w:gridCol w:w="1199"/>
        <w:gridCol w:w="112"/>
        <w:gridCol w:w="1414"/>
        <w:gridCol w:w="2308"/>
      </w:tblGrid>
      <w:tr w:rsidR="002E73C4" w:rsidRPr="005931E3" w:rsidTr="001D2464">
        <w:trPr>
          <w:jc w:val="center"/>
        </w:trPr>
        <w:tc>
          <w:tcPr>
            <w:tcW w:w="825" w:type="dxa"/>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课程</w:t>
            </w:r>
          </w:p>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名称</w:t>
            </w:r>
          </w:p>
        </w:tc>
        <w:tc>
          <w:tcPr>
            <w:tcW w:w="4335" w:type="dxa"/>
            <w:gridSpan w:val="4"/>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国土资源经济管理</w:t>
            </w:r>
          </w:p>
        </w:tc>
        <w:tc>
          <w:tcPr>
            <w:tcW w:w="1414" w:type="dxa"/>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课程编号</w:t>
            </w:r>
          </w:p>
        </w:tc>
        <w:tc>
          <w:tcPr>
            <w:tcW w:w="2308" w:type="dxa"/>
            <w:vAlign w:val="center"/>
          </w:tcPr>
          <w:p w:rsidR="002E73C4" w:rsidRPr="005931E3" w:rsidRDefault="002E73C4" w:rsidP="00114752">
            <w:pPr>
              <w:spacing w:beforeLines="40" w:afterLines="40"/>
              <w:jc w:val="center"/>
              <w:rPr>
                <w:rFonts w:ascii="Times New Roman" w:hAnsi="Times New Roman"/>
                <w:szCs w:val="21"/>
              </w:rPr>
            </w:pPr>
            <w:r>
              <w:rPr>
                <w:color w:val="000000"/>
                <w:kern w:val="0"/>
                <w:szCs w:val="21"/>
              </w:rPr>
              <w:t>SXSS0303F11</w:t>
            </w:r>
          </w:p>
        </w:tc>
      </w:tr>
      <w:tr w:rsidR="002E73C4" w:rsidRPr="005931E3" w:rsidTr="001D2464">
        <w:trPr>
          <w:jc w:val="center"/>
        </w:trPr>
        <w:tc>
          <w:tcPr>
            <w:tcW w:w="825" w:type="dxa"/>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课程</w:t>
            </w:r>
          </w:p>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类别</w:t>
            </w:r>
          </w:p>
        </w:tc>
        <w:tc>
          <w:tcPr>
            <w:tcW w:w="8057" w:type="dxa"/>
            <w:gridSpan w:val="6"/>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rPr>
              <w:t xml:space="preserve">□ </w:t>
            </w:r>
            <w:r w:rsidRPr="005931E3">
              <w:rPr>
                <w:rFonts w:ascii="Times New Roman" w:hAnsi="Times New Roman" w:hint="eastAsia"/>
              </w:rPr>
              <w:t>专业基础</w:t>
            </w:r>
            <w:r w:rsidRPr="005931E3">
              <w:rPr>
                <w:rFonts w:ascii="Times New Roman" w:hAnsi="Times New Roman"/>
              </w:rPr>
              <w:t xml:space="preserve"> □ </w:t>
            </w:r>
            <w:r w:rsidRPr="005931E3">
              <w:rPr>
                <w:rFonts w:ascii="Times New Roman" w:hAnsi="Times New Roman" w:hint="eastAsia"/>
              </w:rPr>
              <w:t>专业必修</w:t>
            </w:r>
            <w:r w:rsidRPr="005931E3">
              <w:rPr>
                <w:rFonts w:ascii="Times New Roman" w:hAnsi="Times New Roman"/>
              </w:rPr>
              <w:t xml:space="preserve">■ </w:t>
            </w:r>
            <w:r w:rsidRPr="005931E3">
              <w:rPr>
                <w:rFonts w:ascii="Times New Roman" w:hAnsi="Times New Roman" w:hint="eastAsia"/>
              </w:rPr>
              <w:t>专业选修</w:t>
            </w:r>
          </w:p>
        </w:tc>
      </w:tr>
      <w:tr w:rsidR="002E73C4" w:rsidRPr="005931E3" w:rsidTr="001D2464">
        <w:trPr>
          <w:trHeight w:val="510"/>
          <w:jc w:val="center"/>
        </w:trPr>
        <w:tc>
          <w:tcPr>
            <w:tcW w:w="825" w:type="dxa"/>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开课</w:t>
            </w:r>
          </w:p>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学期</w:t>
            </w:r>
          </w:p>
        </w:tc>
        <w:tc>
          <w:tcPr>
            <w:tcW w:w="1331" w:type="dxa"/>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第一学期</w:t>
            </w:r>
          </w:p>
        </w:tc>
        <w:tc>
          <w:tcPr>
            <w:tcW w:w="1693" w:type="dxa"/>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学时</w:t>
            </w:r>
          </w:p>
        </w:tc>
        <w:tc>
          <w:tcPr>
            <w:tcW w:w="1199" w:type="dxa"/>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szCs w:val="21"/>
              </w:rPr>
              <w:t>36</w:t>
            </w:r>
          </w:p>
        </w:tc>
        <w:tc>
          <w:tcPr>
            <w:tcW w:w="1526" w:type="dxa"/>
            <w:gridSpan w:val="2"/>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学分</w:t>
            </w:r>
          </w:p>
        </w:tc>
        <w:tc>
          <w:tcPr>
            <w:tcW w:w="2308" w:type="dxa"/>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szCs w:val="21"/>
              </w:rPr>
              <w:t>2</w:t>
            </w:r>
          </w:p>
        </w:tc>
      </w:tr>
      <w:tr w:rsidR="002E73C4" w:rsidRPr="005931E3" w:rsidTr="001D2464">
        <w:trPr>
          <w:jc w:val="center"/>
        </w:trPr>
        <w:tc>
          <w:tcPr>
            <w:tcW w:w="825" w:type="dxa"/>
            <w:vMerge w:val="restart"/>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课程</w:t>
            </w:r>
          </w:p>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负责人</w:t>
            </w:r>
          </w:p>
        </w:tc>
        <w:tc>
          <w:tcPr>
            <w:tcW w:w="1331" w:type="dxa"/>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教师姓名</w:t>
            </w:r>
          </w:p>
        </w:tc>
        <w:tc>
          <w:tcPr>
            <w:tcW w:w="1693" w:type="dxa"/>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舒帮荣</w:t>
            </w:r>
          </w:p>
        </w:tc>
        <w:tc>
          <w:tcPr>
            <w:tcW w:w="1199" w:type="dxa"/>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职称</w:t>
            </w:r>
          </w:p>
        </w:tc>
        <w:tc>
          <w:tcPr>
            <w:tcW w:w="3834" w:type="dxa"/>
            <w:gridSpan w:val="3"/>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副教授</w:t>
            </w:r>
          </w:p>
        </w:tc>
      </w:tr>
      <w:tr w:rsidR="002E73C4" w:rsidRPr="005931E3" w:rsidTr="001D2464">
        <w:trPr>
          <w:jc w:val="center"/>
        </w:trPr>
        <w:tc>
          <w:tcPr>
            <w:tcW w:w="825" w:type="dxa"/>
            <w:vMerge/>
            <w:vAlign w:val="center"/>
          </w:tcPr>
          <w:p w:rsidR="002E73C4" w:rsidRPr="005931E3" w:rsidRDefault="002E73C4" w:rsidP="00114752">
            <w:pPr>
              <w:spacing w:beforeLines="40" w:afterLines="40"/>
              <w:jc w:val="center"/>
              <w:rPr>
                <w:rFonts w:ascii="Times New Roman" w:hAnsi="Times New Roman"/>
                <w:szCs w:val="21"/>
              </w:rPr>
            </w:pPr>
          </w:p>
        </w:tc>
        <w:tc>
          <w:tcPr>
            <w:tcW w:w="1331" w:type="dxa"/>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联系电话</w:t>
            </w:r>
          </w:p>
        </w:tc>
        <w:tc>
          <w:tcPr>
            <w:tcW w:w="1693" w:type="dxa"/>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szCs w:val="21"/>
              </w:rPr>
              <w:t>13852434645</w:t>
            </w:r>
          </w:p>
        </w:tc>
        <w:tc>
          <w:tcPr>
            <w:tcW w:w="1199" w:type="dxa"/>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电子邮件</w:t>
            </w:r>
          </w:p>
        </w:tc>
        <w:tc>
          <w:tcPr>
            <w:tcW w:w="3834" w:type="dxa"/>
            <w:gridSpan w:val="3"/>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szCs w:val="21"/>
              </w:rPr>
              <w:t>bangyunshu@126.com</w:t>
            </w:r>
          </w:p>
        </w:tc>
      </w:tr>
      <w:tr w:rsidR="002E73C4" w:rsidRPr="005931E3" w:rsidTr="001D2464">
        <w:trPr>
          <w:jc w:val="center"/>
        </w:trPr>
        <w:tc>
          <w:tcPr>
            <w:tcW w:w="825" w:type="dxa"/>
            <w:vMerge w:val="restart"/>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教学团队成员</w:t>
            </w:r>
          </w:p>
        </w:tc>
        <w:tc>
          <w:tcPr>
            <w:tcW w:w="1331" w:type="dxa"/>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姓名</w:t>
            </w:r>
          </w:p>
        </w:tc>
        <w:tc>
          <w:tcPr>
            <w:tcW w:w="1693" w:type="dxa"/>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专业</w:t>
            </w:r>
          </w:p>
        </w:tc>
        <w:tc>
          <w:tcPr>
            <w:tcW w:w="1199" w:type="dxa"/>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职称</w:t>
            </w:r>
          </w:p>
        </w:tc>
        <w:tc>
          <w:tcPr>
            <w:tcW w:w="1526" w:type="dxa"/>
            <w:gridSpan w:val="2"/>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联系电话</w:t>
            </w:r>
          </w:p>
        </w:tc>
        <w:tc>
          <w:tcPr>
            <w:tcW w:w="2308" w:type="dxa"/>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电子邮件</w:t>
            </w:r>
          </w:p>
        </w:tc>
      </w:tr>
      <w:tr w:rsidR="002E73C4" w:rsidRPr="005931E3" w:rsidTr="001D2464">
        <w:trPr>
          <w:jc w:val="center"/>
        </w:trPr>
        <w:tc>
          <w:tcPr>
            <w:tcW w:w="825" w:type="dxa"/>
            <w:vMerge/>
            <w:vAlign w:val="center"/>
          </w:tcPr>
          <w:p w:rsidR="002E73C4" w:rsidRPr="005931E3" w:rsidRDefault="002E73C4" w:rsidP="00114752">
            <w:pPr>
              <w:spacing w:beforeLines="40" w:afterLines="40"/>
              <w:jc w:val="center"/>
              <w:rPr>
                <w:rFonts w:ascii="Times New Roman" w:hAnsi="Times New Roman"/>
                <w:szCs w:val="21"/>
              </w:rPr>
            </w:pPr>
          </w:p>
        </w:tc>
        <w:tc>
          <w:tcPr>
            <w:tcW w:w="1331" w:type="dxa"/>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梅艳</w:t>
            </w:r>
          </w:p>
        </w:tc>
        <w:tc>
          <w:tcPr>
            <w:tcW w:w="1693" w:type="dxa"/>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土地资源管理</w:t>
            </w:r>
          </w:p>
        </w:tc>
        <w:tc>
          <w:tcPr>
            <w:tcW w:w="1199" w:type="dxa"/>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讲师</w:t>
            </w:r>
          </w:p>
        </w:tc>
        <w:tc>
          <w:tcPr>
            <w:tcW w:w="1526" w:type="dxa"/>
            <w:gridSpan w:val="2"/>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szCs w:val="21"/>
              </w:rPr>
              <w:t>15150092151</w:t>
            </w:r>
          </w:p>
        </w:tc>
        <w:tc>
          <w:tcPr>
            <w:tcW w:w="2308" w:type="dxa"/>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szCs w:val="21"/>
              </w:rPr>
              <w:t>m209024@xznu.edu.cn</w:t>
            </w:r>
          </w:p>
        </w:tc>
      </w:tr>
      <w:tr w:rsidR="002E73C4" w:rsidRPr="005931E3" w:rsidTr="001D2464">
        <w:trPr>
          <w:jc w:val="center"/>
        </w:trPr>
        <w:tc>
          <w:tcPr>
            <w:tcW w:w="825" w:type="dxa"/>
            <w:vMerge/>
            <w:vAlign w:val="center"/>
          </w:tcPr>
          <w:p w:rsidR="002E73C4" w:rsidRPr="005931E3" w:rsidRDefault="002E73C4" w:rsidP="00114752">
            <w:pPr>
              <w:spacing w:beforeLines="40" w:afterLines="40"/>
              <w:jc w:val="center"/>
              <w:rPr>
                <w:rFonts w:ascii="Times New Roman" w:hAnsi="Times New Roman"/>
                <w:szCs w:val="21"/>
              </w:rPr>
            </w:pPr>
          </w:p>
        </w:tc>
        <w:tc>
          <w:tcPr>
            <w:tcW w:w="1331" w:type="dxa"/>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杨小艳</w:t>
            </w:r>
          </w:p>
        </w:tc>
        <w:tc>
          <w:tcPr>
            <w:tcW w:w="1693" w:type="dxa"/>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土地资源管理</w:t>
            </w:r>
          </w:p>
        </w:tc>
        <w:tc>
          <w:tcPr>
            <w:tcW w:w="1199" w:type="dxa"/>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讲师</w:t>
            </w:r>
          </w:p>
        </w:tc>
        <w:tc>
          <w:tcPr>
            <w:tcW w:w="1526" w:type="dxa"/>
            <w:gridSpan w:val="2"/>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szCs w:val="21"/>
              </w:rPr>
              <w:t>13641537361</w:t>
            </w:r>
          </w:p>
        </w:tc>
        <w:tc>
          <w:tcPr>
            <w:tcW w:w="2308" w:type="dxa"/>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szCs w:val="21"/>
              </w:rPr>
              <w:t>yangxy0705@163.com</w:t>
            </w:r>
          </w:p>
        </w:tc>
      </w:tr>
      <w:tr w:rsidR="002E73C4" w:rsidRPr="005931E3" w:rsidTr="001D2464">
        <w:trPr>
          <w:jc w:val="center"/>
        </w:trPr>
        <w:tc>
          <w:tcPr>
            <w:tcW w:w="825" w:type="dxa"/>
            <w:vMerge/>
            <w:vAlign w:val="center"/>
          </w:tcPr>
          <w:p w:rsidR="002E73C4" w:rsidRPr="005931E3" w:rsidRDefault="002E73C4" w:rsidP="00114752">
            <w:pPr>
              <w:spacing w:beforeLines="40" w:afterLines="40"/>
              <w:jc w:val="center"/>
              <w:rPr>
                <w:rFonts w:ascii="Times New Roman" w:hAnsi="Times New Roman"/>
                <w:szCs w:val="21"/>
              </w:rPr>
            </w:pPr>
          </w:p>
        </w:tc>
        <w:tc>
          <w:tcPr>
            <w:tcW w:w="1331" w:type="dxa"/>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汪红</w:t>
            </w:r>
          </w:p>
        </w:tc>
        <w:tc>
          <w:tcPr>
            <w:tcW w:w="1693" w:type="dxa"/>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土地资源管理</w:t>
            </w:r>
          </w:p>
        </w:tc>
        <w:tc>
          <w:tcPr>
            <w:tcW w:w="1199" w:type="dxa"/>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讲师</w:t>
            </w:r>
          </w:p>
        </w:tc>
        <w:tc>
          <w:tcPr>
            <w:tcW w:w="1526" w:type="dxa"/>
            <w:gridSpan w:val="2"/>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szCs w:val="21"/>
              </w:rPr>
              <w:t>13615133797</w:t>
            </w:r>
          </w:p>
        </w:tc>
        <w:tc>
          <w:tcPr>
            <w:tcW w:w="2308" w:type="dxa"/>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szCs w:val="21"/>
              </w:rPr>
              <w:t>whfhy2008@gmail.com</w:t>
            </w:r>
          </w:p>
        </w:tc>
      </w:tr>
      <w:tr w:rsidR="002E73C4" w:rsidRPr="005931E3" w:rsidTr="001D2464">
        <w:trPr>
          <w:jc w:val="center"/>
        </w:trPr>
        <w:tc>
          <w:tcPr>
            <w:tcW w:w="825" w:type="dxa"/>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授课</w:t>
            </w:r>
          </w:p>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方式</w:t>
            </w:r>
          </w:p>
        </w:tc>
        <w:tc>
          <w:tcPr>
            <w:tcW w:w="3024" w:type="dxa"/>
            <w:gridSpan w:val="2"/>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专题讲授</w:t>
            </w:r>
            <w:r w:rsidRPr="005931E3">
              <w:rPr>
                <w:rFonts w:ascii="Times New Roman" w:hAnsi="Times New Roman"/>
                <w:szCs w:val="21"/>
              </w:rPr>
              <w:t>+</w:t>
            </w:r>
            <w:r w:rsidRPr="005931E3">
              <w:rPr>
                <w:rFonts w:ascii="Times New Roman" w:hAnsi="Times New Roman" w:hint="eastAsia"/>
                <w:szCs w:val="21"/>
              </w:rPr>
              <w:t>讨论</w:t>
            </w:r>
          </w:p>
        </w:tc>
        <w:tc>
          <w:tcPr>
            <w:tcW w:w="1199" w:type="dxa"/>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考核方式</w:t>
            </w:r>
          </w:p>
        </w:tc>
        <w:tc>
          <w:tcPr>
            <w:tcW w:w="3834" w:type="dxa"/>
            <w:gridSpan w:val="3"/>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课程论文与专题报告相结合</w:t>
            </w:r>
          </w:p>
        </w:tc>
      </w:tr>
      <w:tr w:rsidR="002E73C4" w:rsidRPr="005931E3" w:rsidTr="001D2464">
        <w:trPr>
          <w:jc w:val="center"/>
        </w:trPr>
        <w:tc>
          <w:tcPr>
            <w:tcW w:w="8882" w:type="dxa"/>
            <w:gridSpan w:val="7"/>
          </w:tcPr>
          <w:p w:rsidR="002E73C4" w:rsidRPr="005931E3" w:rsidRDefault="002E73C4" w:rsidP="001D2464">
            <w:pPr>
              <w:rPr>
                <w:rFonts w:ascii="Times New Roman" w:hAnsi="Times New Roman"/>
                <w:szCs w:val="21"/>
              </w:rPr>
            </w:pPr>
            <w:r w:rsidRPr="005931E3">
              <w:rPr>
                <w:rFonts w:ascii="Times New Roman" w:hAnsi="Times New Roman" w:hint="eastAsia"/>
                <w:szCs w:val="21"/>
              </w:rPr>
              <w:t>教学目的及要求</w:t>
            </w:r>
          </w:p>
          <w:p w:rsidR="002E73C4" w:rsidRPr="005931E3" w:rsidRDefault="002E73C4" w:rsidP="001D2464">
            <w:pPr>
              <w:ind w:firstLine="435"/>
              <w:rPr>
                <w:rFonts w:ascii="Times New Roman" w:hAnsi="Times New Roman"/>
                <w:szCs w:val="21"/>
              </w:rPr>
            </w:pPr>
            <w:r w:rsidRPr="005931E3">
              <w:rPr>
                <w:rFonts w:ascii="Times New Roman" w:hAnsi="Times New Roman" w:hint="eastAsia"/>
                <w:szCs w:val="21"/>
              </w:rPr>
              <w:t>《国土资源经济管理》是土地资源管理专业的必修课程，开设本课程的目的是使学生打下坚实的经济与管理理论基础。《国土资源经济管理》在土地科学中占有重要地位，是开展土地利用规划、房地产开发与经营、土地市场及制度等相关研究的重要基础。通过本课程的学习，使学生掌握土地经济学基础理论，培养使用经济学与管理学分析土地经济与管理问题的思维与能力，提高学生理论联系实际、对土地资源经济与管理方面的实践能力，为将来从事土地科学领域相关研究和土地利用与管理工作奠定坚实的专业基础。</w:t>
            </w:r>
          </w:p>
        </w:tc>
      </w:tr>
      <w:tr w:rsidR="002E73C4" w:rsidRPr="005931E3" w:rsidTr="001D2464">
        <w:trPr>
          <w:jc w:val="center"/>
        </w:trPr>
        <w:tc>
          <w:tcPr>
            <w:tcW w:w="8882" w:type="dxa"/>
            <w:gridSpan w:val="7"/>
          </w:tcPr>
          <w:p w:rsidR="002E73C4" w:rsidRPr="005931E3" w:rsidRDefault="002E73C4" w:rsidP="001D2464">
            <w:pPr>
              <w:rPr>
                <w:rFonts w:ascii="Times New Roman" w:hAnsi="Times New Roman"/>
                <w:szCs w:val="21"/>
              </w:rPr>
            </w:pPr>
            <w:r w:rsidRPr="005931E3">
              <w:rPr>
                <w:rFonts w:ascii="Times New Roman" w:hAnsi="Times New Roman" w:hint="eastAsia"/>
                <w:szCs w:val="21"/>
              </w:rPr>
              <w:t>课程内容</w:t>
            </w:r>
          </w:p>
          <w:p w:rsidR="002E73C4" w:rsidRPr="005931E3" w:rsidRDefault="002E73C4" w:rsidP="001D2464">
            <w:pPr>
              <w:rPr>
                <w:rFonts w:ascii="Times New Roman" w:hAnsi="Times New Roman"/>
                <w:szCs w:val="21"/>
              </w:rPr>
            </w:pPr>
            <w:r w:rsidRPr="005931E3">
              <w:rPr>
                <w:rFonts w:ascii="Times New Roman" w:hAnsi="Times New Roman"/>
                <w:szCs w:val="21"/>
              </w:rPr>
              <w:t xml:space="preserve">    </w:t>
            </w:r>
            <w:r w:rsidRPr="005931E3">
              <w:rPr>
                <w:rFonts w:ascii="Times New Roman" w:hAnsi="Times New Roman" w:hint="eastAsia"/>
                <w:szCs w:val="21"/>
              </w:rPr>
              <w:t>本课程主要包括以下内容：</w:t>
            </w:r>
          </w:p>
          <w:p w:rsidR="002E73C4" w:rsidRPr="005931E3" w:rsidRDefault="002E73C4" w:rsidP="001D2464">
            <w:pPr>
              <w:rPr>
                <w:rFonts w:ascii="Times New Roman" w:hAnsi="Times New Roman"/>
                <w:szCs w:val="21"/>
              </w:rPr>
            </w:pPr>
            <w:r w:rsidRPr="005931E3">
              <w:rPr>
                <w:rFonts w:ascii="Times New Roman" w:hAnsi="Times New Roman" w:hint="eastAsia"/>
                <w:szCs w:val="21"/>
              </w:rPr>
              <w:t>第一讲</w:t>
            </w:r>
            <w:r w:rsidRPr="005931E3">
              <w:rPr>
                <w:rFonts w:ascii="Times New Roman" w:hAnsi="Times New Roman"/>
                <w:szCs w:val="21"/>
              </w:rPr>
              <w:t xml:space="preserve"> </w:t>
            </w:r>
            <w:r w:rsidRPr="005931E3">
              <w:rPr>
                <w:rFonts w:ascii="Times New Roman" w:hAnsi="Times New Roman" w:hint="eastAsia"/>
                <w:szCs w:val="21"/>
              </w:rPr>
              <w:t>导论</w:t>
            </w:r>
          </w:p>
          <w:p w:rsidR="002E73C4" w:rsidRPr="005931E3" w:rsidRDefault="002E73C4" w:rsidP="001D2464">
            <w:pPr>
              <w:rPr>
                <w:rFonts w:ascii="Times New Roman" w:hAnsi="Times New Roman"/>
                <w:szCs w:val="21"/>
              </w:rPr>
            </w:pPr>
            <w:r w:rsidRPr="005931E3">
              <w:rPr>
                <w:rFonts w:ascii="Times New Roman" w:hAnsi="Times New Roman"/>
                <w:szCs w:val="21"/>
              </w:rPr>
              <w:t xml:space="preserve">   </w:t>
            </w:r>
            <w:r w:rsidRPr="005931E3">
              <w:rPr>
                <w:rFonts w:ascii="Times New Roman" w:hAnsi="Times New Roman" w:hint="eastAsia"/>
                <w:szCs w:val="21"/>
              </w:rPr>
              <w:t>国土资源经济与管理课程相关</w:t>
            </w:r>
          </w:p>
          <w:p w:rsidR="002E73C4" w:rsidRPr="005931E3" w:rsidRDefault="002E73C4" w:rsidP="001D2464">
            <w:pPr>
              <w:rPr>
                <w:rFonts w:ascii="Times New Roman" w:hAnsi="Times New Roman"/>
                <w:szCs w:val="21"/>
              </w:rPr>
            </w:pPr>
            <w:r w:rsidRPr="005931E3">
              <w:rPr>
                <w:rFonts w:ascii="Times New Roman" w:hAnsi="Times New Roman" w:hint="eastAsia"/>
                <w:szCs w:val="21"/>
              </w:rPr>
              <w:t>第二讲</w:t>
            </w:r>
            <w:r w:rsidRPr="005931E3">
              <w:rPr>
                <w:rFonts w:ascii="Times New Roman" w:hAnsi="Times New Roman"/>
                <w:szCs w:val="21"/>
              </w:rPr>
              <w:t xml:space="preserve"> </w:t>
            </w:r>
            <w:r w:rsidRPr="005931E3">
              <w:rPr>
                <w:rFonts w:ascii="Times New Roman" w:hAnsi="Times New Roman" w:hint="eastAsia"/>
                <w:szCs w:val="21"/>
              </w:rPr>
              <w:t>土地市场</w:t>
            </w:r>
          </w:p>
          <w:p w:rsidR="002E73C4" w:rsidRPr="005931E3" w:rsidRDefault="002E73C4" w:rsidP="002E73C4">
            <w:pPr>
              <w:ind w:firstLineChars="150" w:firstLine="31680"/>
              <w:rPr>
                <w:rFonts w:ascii="Times New Roman" w:hAnsi="Times New Roman"/>
                <w:szCs w:val="21"/>
              </w:rPr>
            </w:pPr>
            <w:r w:rsidRPr="005931E3">
              <w:rPr>
                <w:rFonts w:ascii="Times New Roman" w:hAnsi="Times New Roman" w:hint="eastAsia"/>
                <w:szCs w:val="21"/>
              </w:rPr>
              <w:t>掌握土地市场基本概念、市场体系与市场管理，讨论我国土地市场改革中如何理顺政府与市场关系的相关问题</w:t>
            </w:r>
          </w:p>
          <w:p w:rsidR="002E73C4" w:rsidRPr="005931E3" w:rsidRDefault="002E73C4" w:rsidP="001D2464">
            <w:pPr>
              <w:rPr>
                <w:rFonts w:ascii="Times New Roman" w:hAnsi="Times New Roman"/>
                <w:szCs w:val="21"/>
              </w:rPr>
            </w:pPr>
            <w:r w:rsidRPr="005931E3">
              <w:rPr>
                <w:rFonts w:ascii="Times New Roman" w:hAnsi="Times New Roman" w:hint="eastAsia"/>
                <w:szCs w:val="21"/>
              </w:rPr>
              <w:t>第三讲</w:t>
            </w:r>
            <w:r w:rsidRPr="005931E3">
              <w:rPr>
                <w:rFonts w:ascii="Times New Roman" w:hAnsi="Times New Roman"/>
                <w:szCs w:val="21"/>
              </w:rPr>
              <w:t xml:space="preserve"> </w:t>
            </w:r>
            <w:r w:rsidRPr="005931E3">
              <w:rPr>
                <w:rFonts w:ascii="Times New Roman" w:hAnsi="Times New Roman" w:hint="eastAsia"/>
                <w:szCs w:val="21"/>
              </w:rPr>
              <w:t>土地供给与需求</w:t>
            </w:r>
          </w:p>
          <w:p w:rsidR="002E73C4" w:rsidRPr="005931E3" w:rsidRDefault="002E73C4" w:rsidP="002E73C4">
            <w:pPr>
              <w:ind w:firstLineChars="150" w:firstLine="31680"/>
              <w:rPr>
                <w:rFonts w:ascii="Times New Roman" w:hAnsi="Times New Roman"/>
                <w:szCs w:val="21"/>
              </w:rPr>
            </w:pPr>
            <w:r w:rsidRPr="005931E3">
              <w:rPr>
                <w:rFonts w:ascii="Times New Roman" w:hAnsi="Times New Roman" w:hint="eastAsia"/>
                <w:szCs w:val="21"/>
              </w:rPr>
              <w:t>掌握土地的供求规律及供求平衡，并用于我国土地市场分析</w:t>
            </w:r>
          </w:p>
          <w:p w:rsidR="002E73C4" w:rsidRPr="005931E3" w:rsidRDefault="002E73C4" w:rsidP="001D2464">
            <w:pPr>
              <w:rPr>
                <w:rFonts w:ascii="Times New Roman" w:hAnsi="Times New Roman"/>
                <w:szCs w:val="21"/>
              </w:rPr>
            </w:pPr>
            <w:r w:rsidRPr="005931E3">
              <w:rPr>
                <w:rFonts w:ascii="Times New Roman" w:hAnsi="Times New Roman" w:hint="eastAsia"/>
                <w:szCs w:val="21"/>
              </w:rPr>
              <w:t>第四讲</w:t>
            </w:r>
            <w:r w:rsidRPr="005931E3">
              <w:rPr>
                <w:rFonts w:ascii="Times New Roman" w:hAnsi="Times New Roman"/>
                <w:szCs w:val="21"/>
              </w:rPr>
              <w:t xml:space="preserve"> </w:t>
            </w:r>
            <w:r w:rsidRPr="005931E3">
              <w:rPr>
                <w:rFonts w:ascii="Times New Roman" w:hAnsi="Times New Roman" w:hint="eastAsia"/>
                <w:szCs w:val="21"/>
              </w:rPr>
              <w:t>地租理论及其应用</w:t>
            </w:r>
          </w:p>
          <w:p w:rsidR="002E73C4" w:rsidRPr="005931E3" w:rsidRDefault="002E73C4" w:rsidP="002E73C4">
            <w:pPr>
              <w:ind w:firstLineChars="150" w:firstLine="31680"/>
              <w:rPr>
                <w:rFonts w:ascii="Times New Roman" w:hAnsi="Times New Roman"/>
                <w:szCs w:val="21"/>
              </w:rPr>
            </w:pPr>
            <w:r w:rsidRPr="005931E3">
              <w:rPr>
                <w:rFonts w:ascii="Times New Roman" w:hAnsi="Times New Roman" w:hint="eastAsia"/>
                <w:szCs w:val="21"/>
              </w:rPr>
              <w:t>掌握地租理论原理，并将其用于分析我国社会主义制度下的地租</w:t>
            </w:r>
          </w:p>
          <w:p w:rsidR="002E73C4" w:rsidRPr="005931E3" w:rsidRDefault="002E73C4" w:rsidP="001D2464">
            <w:pPr>
              <w:rPr>
                <w:rFonts w:ascii="Times New Roman" w:hAnsi="Times New Roman"/>
                <w:szCs w:val="21"/>
              </w:rPr>
            </w:pPr>
            <w:r w:rsidRPr="005931E3">
              <w:rPr>
                <w:rFonts w:ascii="Times New Roman" w:hAnsi="Times New Roman" w:hint="eastAsia"/>
                <w:szCs w:val="21"/>
              </w:rPr>
              <w:t>第五讲</w:t>
            </w:r>
            <w:r w:rsidRPr="005931E3">
              <w:rPr>
                <w:rFonts w:ascii="Times New Roman" w:hAnsi="Times New Roman"/>
                <w:szCs w:val="21"/>
              </w:rPr>
              <w:t xml:space="preserve"> </w:t>
            </w:r>
            <w:r w:rsidRPr="005931E3">
              <w:rPr>
                <w:rFonts w:ascii="Times New Roman" w:hAnsi="Times New Roman" w:hint="eastAsia"/>
                <w:szCs w:val="21"/>
              </w:rPr>
              <w:t>土地价格</w:t>
            </w:r>
          </w:p>
          <w:p w:rsidR="002E73C4" w:rsidRPr="005931E3" w:rsidRDefault="002E73C4" w:rsidP="002E73C4">
            <w:pPr>
              <w:ind w:firstLineChars="150" w:firstLine="31680"/>
              <w:rPr>
                <w:rFonts w:ascii="Times New Roman" w:hAnsi="Times New Roman"/>
                <w:szCs w:val="21"/>
              </w:rPr>
            </w:pPr>
            <w:r w:rsidRPr="005931E3">
              <w:rPr>
                <w:rFonts w:ascii="Times New Roman" w:hAnsi="Times New Roman" w:hint="eastAsia"/>
                <w:szCs w:val="21"/>
              </w:rPr>
              <w:t>掌握土地价格形成与波动、评估及管理；讨论土地价格、房价及政府干预间的相关问题</w:t>
            </w:r>
          </w:p>
          <w:p w:rsidR="002E73C4" w:rsidRPr="005931E3" w:rsidRDefault="002E73C4" w:rsidP="001D2464">
            <w:pPr>
              <w:rPr>
                <w:rFonts w:ascii="Times New Roman" w:hAnsi="Times New Roman"/>
                <w:szCs w:val="21"/>
              </w:rPr>
            </w:pPr>
            <w:r w:rsidRPr="005931E3">
              <w:rPr>
                <w:rFonts w:ascii="Times New Roman" w:hAnsi="Times New Roman" w:hint="eastAsia"/>
                <w:szCs w:val="21"/>
              </w:rPr>
              <w:t>第六讲</w:t>
            </w:r>
            <w:r w:rsidRPr="005931E3">
              <w:rPr>
                <w:rFonts w:ascii="Times New Roman" w:hAnsi="Times New Roman"/>
                <w:szCs w:val="21"/>
              </w:rPr>
              <w:t xml:space="preserve"> </w:t>
            </w:r>
            <w:r w:rsidRPr="005931E3">
              <w:rPr>
                <w:rFonts w:ascii="Times New Roman" w:hAnsi="Times New Roman" w:hint="eastAsia"/>
                <w:szCs w:val="21"/>
              </w:rPr>
              <w:t>土地金融</w:t>
            </w:r>
          </w:p>
          <w:p w:rsidR="002E73C4" w:rsidRPr="005931E3" w:rsidRDefault="002E73C4" w:rsidP="002E73C4">
            <w:pPr>
              <w:ind w:firstLineChars="150" w:firstLine="31680"/>
              <w:rPr>
                <w:rFonts w:ascii="Times New Roman" w:hAnsi="Times New Roman"/>
                <w:szCs w:val="21"/>
              </w:rPr>
            </w:pPr>
            <w:r w:rsidRPr="005931E3">
              <w:rPr>
                <w:rFonts w:ascii="Times New Roman" w:hAnsi="Times New Roman" w:hint="eastAsia"/>
                <w:szCs w:val="21"/>
              </w:rPr>
              <w:t>了解土地金融的发展及国外的相关情况</w:t>
            </w:r>
          </w:p>
          <w:p w:rsidR="002E73C4" w:rsidRPr="005931E3" w:rsidRDefault="002E73C4" w:rsidP="001D2464">
            <w:pPr>
              <w:rPr>
                <w:rFonts w:ascii="Times New Roman" w:hAnsi="Times New Roman"/>
                <w:szCs w:val="21"/>
              </w:rPr>
            </w:pPr>
            <w:r w:rsidRPr="005931E3">
              <w:rPr>
                <w:rFonts w:ascii="Times New Roman" w:hAnsi="Times New Roman" w:hint="eastAsia"/>
                <w:szCs w:val="21"/>
              </w:rPr>
              <w:t>第七讲</w:t>
            </w:r>
            <w:r w:rsidRPr="005931E3">
              <w:rPr>
                <w:rFonts w:ascii="Times New Roman" w:hAnsi="Times New Roman"/>
                <w:szCs w:val="21"/>
              </w:rPr>
              <w:t xml:space="preserve"> </w:t>
            </w:r>
            <w:r w:rsidRPr="005931E3">
              <w:rPr>
                <w:rFonts w:ascii="Times New Roman" w:hAnsi="Times New Roman" w:hint="eastAsia"/>
                <w:szCs w:val="21"/>
              </w:rPr>
              <w:t>土地税收</w:t>
            </w:r>
          </w:p>
          <w:p w:rsidR="002E73C4" w:rsidRPr="005931E3" w:rsidRDefault="002E73C4" w:rsidP="002E73C4">
            <w:pPr>
              <w:ind w:firstLineChars="150" w:firstLine="31680"/>
              <w:rPr>
                <w:rFonts w:ascii="Times New Roman" w:hAnsi="Times New Roman"/>
                <w:szCs w:val="21"/>
              </w:rPr>
            </w:pPr>
            <w:r w:rsidRPr="005931E3">
              <w:rPr>
                <w:rFonts w:ascii="Times New Roman" w:hAnsi="Times New Roman" w:hint="eastAsia"/>
                <w:szCs w:val="21"/>
              </w:rPr>
              <w:t>掌握中国土地税收制度演变及改革；了解海外土地税收制度；讨论我国土地财政与税收关系问题</w:t>
            </w:r>
          </w:p>
          <w:p w:rsidR="002E73C4" w:rsidRPr="005931E3" w:rsidRDefault="002E73C4" w:rsidP="001D2464">
            <w:pPr>
              <w:rPr>
                <w:rFonts w:ascii="Times New Roman" w:hAnsi="Times New Roman"/>
                <w:szCs w:val="21"/>
              </w:rPr>
            </w:pPr>
            <w:r w:rsidRPr="005931E3">
              <w:rPr>
                <w:rFonts w:ascii="Times New Roman" w:hAnsi="Times New Roman" w:hint="eastAsia"/>
                <w:szCs w:val="21"/>
              </w:rPr>
              <w:t>第八讲</w:t>
            </w:r>
            <w:r w:rsidRPr="005931E3">
              <w:rPr>
                <w:rFonts w:ascii="Times New Roman" w:hAnsi="Times New Roman"/>
                <w:szCs w:val="21"/>
              </w:rPr>
              <w:t xml:space="preserve"> </w:t>
            </w:r>
            <w:r w:rsidRPr="005931E3">
              <w:rPr>
                <w:rFonts w:ascii="Times New Roman" w:hAnsi="Times New Roman" w:hint="eastAsia"/>
                <w:szCs w:val="21"/>
              </w:rPr>
              <w:t>土地利用</w:t>
            </w:r>
          </w:p>
          <w:p w:rsidR="002E73C4" w:rsidRPr="005931E3" w:rsidRDefault="002E73C4" w:rsidP="001D2464">
            <w:pPr>
              <w:rPr>
                <w:rFonts w:ascii="Times New Roman" w:hAnsi="Times New Roman"/>
                <w:szCs w:val="21"/>
              </w:rPr>
            </w:pPr>
            <w:r w:rsidRPr="005931E3">
              <w:rPr>
                <w:rFonts w:ascii="Times New Roman" w:hAnsi="Times New Roman"/>
                <w:szCs w:val="21"/>
              </w:rPr>
              <w:t xml:space="preserve">   </w:t>
            </w:r>
            <w:r w:rsidRPr="005931E3">
              <w:rPr>
                <w:rFonts w:ascii="Times New Roman" w:hAnsi="Times New Roman" w:hint="eastAsia"/>
                <w:szCs w:val="21"/>
              </w:rPr>
              <w:t>了解土地利用目标、原则，掌握</w:t>
            </w:r>
            <w:r w:rsidRPr="005931E3">
              <w:rPr>
                <w:rFonts w:ascii="Times New Roman" w:hAnsi="Times New Roman"/>
                <w:szCs w:val="21"/>
              </w:rPr>
              <w:t>“</w:t>
            </w:r>
            <w:r w:rsidRPr="005931E3">
              <w:rPr>
                <w:rFonts w:ascii="Times New Roman" w:hAnsi="Times New Roman" w:hint="eastAsia"/>
                <w:szCs w:val="21"/>
              </w:rPr>
              <w:t>土地报酬递减规律</w:t>
            </w:r>
            <w:r w:rsidRPr="005931E3">
              <w:rPr>
                <w:rFonts w:ascii="Times New Roman" w:hAnsi="Times New Roman"/>
                <w:szCs w:val="21"/>
              </w:rPr>
              <w:t>”</w:t>
            </w:r>
            <w:r w:rsidRPr="005931E3">
              <w:rPr>
                <w:rFonts w:ascii="Times New Roman" w:hAnsi="Times New Roman" w:hint="eastAsia"/>
                <w:szCs w:val="21"/>
              </w:rPr>
              <w:t>和集约利用途径、土地规模利用、土地分区利用、土地计划利用和土地可持续利用</w:t>
            </w:r>
          </w:p>
          <w:p w:rsidR="002E73C4" w:rsidRPr="005931E3" w:rsidRDefault="002E73C4" w:rsidP="001D2464">
            <w:pPr>
              <w:rPr>
                <w:rFonts w:ascii="Times New Roman" w:hAnsi="Times New Roman"/>
                <w:szCs w:val="21"/>
              </w:rPr>
            </w:pPr>
            <w:r w:rsidRPr="005931E3">
              <w:rPr>
                <w:rFonts w:ascii="Times New Roman" w:hAnsi="Times New Roman" w:hint="eastAsia"/>
                <w:szCs w:val="21"/>
              </w:rPr>
              <w:t>第九讲</w:t>
            </w:r>
            <w:r w:rsidRPr="005931E3">
              <w:rPr>
                <w:rFonts w:ascii="Times New Roman" w:hAnsi="Times New Roman"/>
                <w:szCs w:val="21"/>
              </w:rPr>
              <w:t xml:space="preserve"> </w:t>
            </w:r>
            <w:r w:rsidRPr="005931E3">
              <w:rPr>
                <w:rFonts w:ascii="Times New Roman" w:hAnsi="Times New Roman" w:hint="eastAsia"/>
                <w:szCs w:val="21"/>
              </w:rPr>
              <w:t>土地制度</w:t>
            </w:r>
          </w:p>
          <w:p w:rsidR="002E73C4" w:rsidRPr="005931E3" w:rsidRDefault="002E73C4" w:rsidP="002E73C4">
            <w:pPr>
              <w:ind w:firstLineChars="150" w:firstLine="31680"/>
              <w:rPr>
                <w:rFonts w:ascii="Times New Roman" w:hAnsi="Times New Roman"/>
                <w:szCs w:val="21"/>
              </w:rPr>
            </w:pPr>
            <w:r w:rsidRPr="005931E3">
              <w:rPr>
                <w:rFonts w:ascii="Times New Roman" w:hAnsi="Times New Roman" w:hint="eastAsia"/>
                <w:szCs w:val="21"/>
              </w:rPr>
              <w:t>中国现行土地制度与改革；海外土地制度；重点讨论中国农村土地制度改革问题</w:t>
            </w:r>
          </w:p>
          <w:p w:rsidR="002E73C4" w:rsidRPr="005931E3" w:rsidRDefault="002E73C4" w:rsidP="001D2464">
            <w:pPr>
              <w:rPr>
                <w:rFonts w:ascii="Times New Roman" w:hAnsi="Times New Roman"/>
                <w:szCs w:val="21"/>
              </w:rPr>
            </w:pPr>
          </w:p>
        </w:tc>
      </w:tr>
      <w:tr w:rsidR="002E73C4" w:rsidRPr="005931E3" w:rsidTr="001D2464">
        <w:trPr>
          <w:jc w:val="center"/>
        </w:trPr>
        <w:tc>
          <w:tcPr>
            <w:tcW w:w="8882" w:type="dxa"/>
            <w:gridSpan w:val="7"/>
            <w:vAlign w:val="center"/>
          </w:tcPr>
          <w:p w:rsidR="002E73C4" w:rsidRPr="005931E3" w:rsidRDefault="002E73C4" w:rsidP="001D2464">
            <w:pPr>
              <w:rPr>
                <w:rFonts w:ascii="Times New Roman" w:hAnsi="Times New Roman"/>
                <w:szCs w:val="21"/>
              </w:rPr>
            </w:pPr>
            <w:r w:rsidRPr="005931E3">
              <w:rPr>
                <w:rFonts w:ascii="Times New Roman" w:hAnsi="Times New Roman" w:hint="eastAsia"/>
                <w:szCs w:val="21"/>
              </w:rPr>
              <w:t>参考书目</w:t>
            </w:r>
          </w:p>
          <w:p w:rsidR="002E73C4" w:rsidRPr="005931E3" w:rsidRDefault="002E73C4" w:rsidP="002E73C4">
            <w:pPr>
              <w:ind w:firstLineChars="100" w:firstLine="31680"/>
              <w:rPr>
                <w:rFonts w:ascii="Times New Roman" w:hAnsi="Times New Roman"/>
                <w:szCs w:val="21"/>
              </w:rPr>
            </w:pPr>
            <w:r w:rsidRPr="005931E3">
              <w:rPr>
                <w:rFonts w:ascii="Times New Roman" w:hAnsi="Times New Roman"/>
                <w:szCs w:val="21"/>
              </w:rPr>
              <w:t xml:space="preserve">[1] </w:t>
            </w:r>
            <w:r w:rsidRPr="005931E3">
              <w:rPr>
                <w:rFonts w:ascii="Times New Roman" w:hAnsi="Times New Roman" w:hint="eastAsia"/>
                <w:szCs w:val="21"/>
              </w:rPr>
              <w:t>曲福田主编</w:t>
            </w:r>
            <w:r w:rsidRPr="005931E3">
              <w:rPr>
                <w:rFonts w:ascii="Times New Roman" w:hAnsi="Times New Roman"/>
                <w:szCs w:val="21"/>
              </w:rPr>
              <w:t>.</w:t>
            </w:r>
            <w:r w:rsidRPr="005931E3">
              <w:rPr>
                <w:rFonts w:ascii="Times New Roman" w:hAnsi="Times New Roman" w:hint="eastAsia"/>
                <w:szCs w:val="21"/>
              </w:rPr>
              <w:t>土地经济学（第三版）</w:t>
            </w:r>
            <w:r w:rsidRPr="005931E3">
              <w:rPr>
                <w:rFonts w:ascii="Times New Roman" w:hAnsi="Times New Roman"/>
                <w:szCs w:val="21"/>
              </w:rPr>
              <w:t>.</w:t>
            </w:r>
            <w:r w:rsidRPr="005931E3">
              <w:rPr>
                <w:rFonts w:ascii="Times New Roman" w:hAnsi="Times New Roman" w:hint="eastAsia"/>
                <w:szCs w:val="21"/>
              </w:rPr>
              <w:t>中国农业出版社，</w:t>
            </w:r>
            <w:r w:rsidRPr="005931E3">
              <w:rPr>
                <w:rFonts w:ascii="Times New Roman" w:hAnsi="Times New Roman"/>
                <w:szCs w:val="21"/>
              </w:rPr>
              <w:t>2011</w:t>
            </w:r>
            <w:r w:rsidRPr="005931E3">
              <w:rPr>
                <w:rFonts w:ascii="Times New Roman" w:hAnsi="Times New Roman" w:hint="eastAsia"/>
                <w:szCs w:val="21"/>
              </w:rPr>
              <w:t>；</w:t>
            </w:r>
          </w:p>
          <w:p w:rsidR="002E73C4" w:rsidRPr="005931E3" w:rsidRDefault="002E73C4" w:rsidP="002E73C4">
            <w:pPr>
              <w:ind w:firstLineChars="100" w:firstLine="31680"/>
              <w:rPr>
                <w:rFonts w:ascii="Times New Roman" w:hAnsi="Times New Roman"/>
                <w:szCs w:val="21"/>
              </w:rPr>
            </w:pPr>
            <w:r w:rsidRPr="005931E3">
              <w:rPr>
                <w:rFonts w:ascii="Times New Roman" w:hAnsi="Times New Roman"/>
                <w:szCs w:val="21"/>
              </w:rPr>
              <w:t xml:space="preserve">[2] </w:t>
            </w:r>
            <w:r w:rsidRPr="005931E3">
              <w:rPr>
                <w:rFonts w:ascii="Times New Roman" w:hAnsi="Times New Roman" w:hint="eastAsia"/>
                <w:szCs w:val="21"/>
              </w:rPr>
              <w:t>王万茂主编</w:t>
            </w:r>
            <w:r w:rsidRPr="005931E3">
              <w:rPr>
                <w:rFonts w:ascii="Times New Roman" w:hAnsi="Times New Roman"/>
                <w:szCs w:val="21"/>
              </w:rPr>
              <w:t>.</w:t>
            </w:r>
            <w:r w:rsidRPr="005931E3">
              <w:rPr>
                <w:rFonts w:ascii="Times New Roman" w:hAnsi="Times New Roman" w:hint="eastAsia"/>
                <w:szCs w:val="21"/>
              </w:rPr>
              <w:t>土地资源管理学（第</w:t>
            </w:r>
            <w:r w:rsidRPr="005931E3">
              <w:rPr>
                <w:rFonts w:ascii="Times New Roman" w:hAnsi="Times New Roman"/>
                <w:szCs w:val="21"/>
              </w:rPr>
              <w:t>2</w:t>
            </w:r>
            <w:r w:rsidRPr="005931E3">
              <w:rPr>
                <w:rFonts w:ascii="Times New Roman" w:hAnsi="Times New Roman" w:hint="eastAsia"/>
                <w:szCs w:val="21"/>
              </w:rPr>
              <w:t>版）</w:t>
            </w:r>
            <w:r w:rsidRPr="005931E3">
              <w:rPr>
                <w:rFonts w:ascii="Times New Roman" w:hAnsi="Times New Roman"/>
                <w:szCs w:val="21"/>
              </w:rPr>
              <w:t>.</w:t>
            </w:r>
            <w:r w:rsidRPr="005931E3">
              <w:rPr>
                <w:rFonts w:ascii="Times New Roman" w:hAnsi="Times New Roman" w:hint="eastAsia"/>
                <w:szCs w:val="21"/>
              </w:rPr>
              <w:t>高等教育出版社，</w:t>
            </w:r>
            <w:r w:rsidRPr="005931E3">
              <w:rPr>
                <w:rFonts w:ascii="Times New Roman" w:hAnsi="Times New Roman"/>
                <w:szCs w:val="21"/>
              </w:rPr>
              <w:t>2010</w:t>
            </w:r>
            <w:r w:rsidRPr="005931E3">
              <w:rPr>
                <w:rFonts w:ascii="Times New Roman" w:hAnsi="Times New Roman" w:hint="eastAsia"/>
                <w:szCs w:val="21"/>
              </w:rPr>
              <w:t>；</w:t>
            </w:r>
          </w:p>
          <w:p w:rsidR="002E73C4" w:rsidRPr="005931E3" w:rsidRDefault="002E73C4" w:rsidP="002E73C4">
            <w:pPr>
              <w:ind w:firstLineChars="100" w:firstLine="31680"/>
              <w:rPr>
                <w:rFonts w:ascii="Times New Roman" w:hAnsi="Times New Roman"/>
                <w:szCs w:val="21"/>
              </w:rPr>
            </w:pPr>
            <w:r w:rsidRPr="005931E3">
              <w:rPr>
                <w:rFonts w:ascii="Times New Roman" w:hAnsi="Times New Roman"/>
                <w:szCs w:val="21"/>
              </w:rPr>
              <w:t xml:space="preserve">[3] </w:t>
            </w:r>
            <w:r w:rsidRPr="005931E3">
              <w:rPr>
                <w:rFonts w:ascii="Times New Roman" w:hAnsi="Times New Roman" w:hint="eastAsia"/>
                <w:szCs w:val="21"/>
              </w:rPr>
              <w:t>毕宝德主编</w:t>
            </w:r>
            <w:r w:rsidRPr="005931E3">
              <w:rPr>
                <w:rFonts w:ascii="Times New Roman" w:hAnsi="Times New Roman"/>
                <w:szCs w:val="21"/>
              </w:rPr>
              <w:t>.</w:t>
            </w:r>
            <w:r w:rsidRPr="005931E3">
              <w:rPr>
                <w:rFonts w:ascii="Times New Roman" w:hAnsi="Times New Roman" w:hint="eastAsia"/>
                <w:szCs w:val="21"/>
              </w:rPr>
              <w:t>土地经济学（第六版）</w:t>
            </w:r>
            <w:r w:rsidRPr="005931E3">
              <w:rPr>
                <w:rFonts w:ascii="Times New Roman" w:hAnsi="Times New Roman"/>
                <w:szCs w:val="21"/>
              </w:rPr>
              <w:t>.</w:t>
            </w:r>
            <w:r w:rsidRPr="005931E3">
              <w:rPr>
                <w:rFonts w:ascii="Times New Roman" w:hAnsi="Times New Roman" w:hint="eastAsia"/>
                <w:szCs w:val="21"/>
              </w:rPr>
              <w:t>中国人民大学出版社，</w:t>
            </w:r>
            <w:r w:rsidRPr="005931E3">
              <w:rPr>
                <w:rFonts w:ascii="Times New Roman" w:hAnsi="Times New Roman"/>
                <w:szCs w:val="21"/>
              </w:rPr>
              <w:t>2011</w:t>
            </w:r>
            <w:r w:rsidRPr="005931E3">
              <w:rPr>
                <w:rFonts w:ascii="Times New Roman" w:hAnsi="Times New Roman" w:hint="eastAsia"/>
                <w:szCs w:val="21"/>
              </w:rPr>
              <w:t>；</w:t>
            </w:r>
          </w:p>
          <w:p w:rsidR="002E73C4" w:rsidRPr="005931E3" w:rsidRDefault="002E73C4" w:rsidP="002E73C4">
            <w:pPr>
              <w:ind w:firstLineChars="100" w:firstLine="31680"/>
              <w:rPr>
                <w:rFonts w:ascii="Times New Roman" w:hAnsi="Times New Roman"/>
                <w:szCs w:val="21"/>
              </w:rPr>
            </w:pPr>
            <w:r w:rsidRPr="005931E3">
              <w:rPr>
                <w:rFonts w:ascii="Times New Roman" w:hAnsi="Times New Roman"/>
                <w:szCs w:val="21"/>
              </w:rPr>
              <w:t xml:space="preserve">[4] </w:t>
            </w:r>
            <w:r w:rsidRPr="005931E3">
              <w:rPr>
                <w:rFonts w:ascii="Times New Roman" w:hAnsi="Times New Roman" w:hint="eastAsia"/>
                <w:szCs w:val="21"/>
              </w:rPr>
              <w:t>周诚</w:t>
            </w:r>
            <w:r w:rsidRPr="005931E3">
              <w:rPr>
                <w:rFonts w:ascii="Times New Roman" w:hAnsi="Times New Roman"/>
                <w:szCs w:val="21"/>
              </w:rPr>
              <w:t>.</w:t>
            </w:r>
            <w:r w:rsidRPr="005931E3">
              <w:rPr>
                <w:rFonts w:ascii="Times New Roman" w:hAnsi="Times New Roman" w:hint="eastAsia"/>
                <w:szCs w:val="21"/>
              </w:rPr>
              <w:t>土地经济学原理</w:t>
            </w:r>
            <w:r w:rsidRPr="005931E3">
              <w:rPr>
                <w:rFonts w:ascii="Times New Roman" w:hAnsi="Times New Roman"/>
                <w:szCs w:val="21"/>
              </w:rPr>
              <w:t>.</w:t>
            </w:r>
            <w:r w:rsidRPr="005931E3">
              <w:rPr>
                <w:rFonts w:ascii="Times New Roman" w:hAnsi="Times New Roman" w:hint="eastAsia"/>
                <w:szCs w:val="21"/>
              </w:rPr>
              <w:t>商务印书馆，</w:t>
            </w:r>
            <w:r w:rsidRPr="005931E3">
              <w:rPr>
                <w:rFonts w:ascii="Times New Roman" w:hAnsi="Times New Roman"/>
                <w:szCs w:val="21"/>
              </w:rPr>
              <w:t>2003</w:t>
            </w:r>
            <w:r w:rsidRPr="005931E3">
              <w:rPr>
                <w:rFonts w:ascii="Times New Roman" w:hAnsi="Times New Roman" w:hint="eastAsia"/>
                <w:szCs w:val="21"/>
              </w:rPr>
              <w:t>。</w:t>
            </w:r>
          </w:p>
          <w:p w:rsidR="002E73C4" w:rsidRPr="005931E3" w:rsidRDefault="002E73C4" w:rsidP="002E73C4">
            <w:pPr>
              <w:ind w:firstLineChars="100" w:firstLine="31680"/>
              <w:rPr>
                <w:rFonts w:ascii="Times New Roman" w:hAnsi="Times New Roman"/>
                <w:szCs w:val="21"/>
              </w:rPr>
            </w:pPr>
          </w:p>
        </w:tc>
      </w:tr>
    </w:tbl>
    <w:p w:rsidR="002E73C4" w:rsidRPr="005931E3" w:rsidRDefault="002E73C4" w:rsidP="00AE6A29">
      <w:pPr>
        <w:snapToGrid w:val="0"/>
        <w:rPr>
          <w:rFonts w:ascii="Times New Roman" w:eastAsia="黑体" w:hAnsi="Times New Roman"/>
          <w:sz w:val="2"/>
          <w:szCs w:val="28"/>
        </w:rPr>
      </w:pPr>
    </w:p>
    <w:p w:rsidR="002E73C4" w:rsidRPr="005931E3" w:rsidRDefault="002E73C4" w:rsidP="00AE6A29">
      <w:pPr>
        <w:widowControl/>
        <w:jc w:val="center"/>
        <w:rPr>
          <w:rFonts w:ascii="Times New Roman" w:hAnsi="Times New Roman"/>
          <w:color w:val="FF0000"/>
          <w:szCs w:val="21"/>
        </w:rPr>
      </w:pPr>
      <w:r w:rsidRPr="005931E3">
        <w:rPr>
          <w:rFonts w:ascii="黑体" w:eastAsia="黑体" w:hAnsi="宋体"/>
          <w:color w:val="000000"/>
          <w:sz w:val="24"/>
        </w:rPr>
        <w:br w:type="page"/>
      </w:r>
      <w:r w:rsidRPr="005931E3">
        <w:rPr>
          <w:rFonts w:ascii="Times New Roman" w:eastAsia="黑体" w:hAnsi="Times New Roman" w:hint="eastAsia"/>
          <w:sz w:val="24"/>
          <w:szCs w:val="20"/>
        </w:rPr>
        <w:t>《土地政策法规》课程简明教学大纲</w:t>
      </w:r>
      <w:bookmarkEnd w:id="7"/>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41"/>
        <w:gridCol w:w="1357"/>
        <w:gridCol w:w="1498"/>
        <w:gridCol w:w="1221"/>
        <w:gridCol w:w="118"/>
        <w:gridCol w:w="1434"/>
        <w:gridCol w:w="2363"/>
      </w:tblGrid>
      <w:tr w:rsidR="002E73C4" w:rsidRPr="005931E3" w:rsidTr="00725084">
        <w:trPr>
          <w:jc w:val="center"/>
        </w:trPr>
        <w:tc>
          <w:tcPr>
            <w:tcW w:w="841" w:type="dxa"/>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课程</w:t>
            </w:r>
          </w:p>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名称</w:t>
            </w:r>
          </w:p>
        </w:tc>
        <w:tc>
          <w:tcPr>
            <w:tcW w:w="4194" w:type="dxa"/>
            <w:gridSpan w:val="4"/>
            <w:vAlign w:val="center"/>
          </w:tcPr>
          <w:p w:rsidR="002E73C4" w:rsidRPr="005931E3" w:rsidRDefault="002E73C4" w:rsidP="005931E3">
            <w:pPr>
              <w:jc w:val="center"/>
              <w:rPr>
                <w:rFonts w:ascii="Times New Roman" w:hAnsi="Times New Roman"/>
              </w:rPr>
            </w:pPr>
            <w:r w:rsidRPr="005931E3">
              <w:rPr>
                <w:rFonts w:ascii="Times New Roman" w:hAnsi="Times New Roman" w:hint="eastAsia"/>
              </w:rPr>
              <w:t>土地政策法规</w:t>
            </w:r>
          </w:p>
        </w:tc>
        <w:tc>
          <w:tcPr>
            <w:tcW w:w="1434" w:type="dxa"/>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课程编号</w:t>
            </w:r>
          </w:p>
        </w:tc>
        <w:tc>
          <w:tcPr>
            <w:tcW w:w="2363" w:type="dxa"/>
            <w:vAlign w:val="center"/>
          </w:tcPr>
          <w:p w:rsidR="002E73C4" w:rsidRPr="005931E3" w:rsidRDefault="002E73C4" w:rsidP="00114752">
            <w:pPr>
              <w:spacing w:beforeLines="40" w:afterLines="40"/>
              <w:jc w:val="center"/>
              <w:rPr>
                <w:rFonts w:ascii="Times New Roman" w:hAnsi="Times New Roman"/>
                <w:szCs w:val="21"/>
              </w:rPr>
            </w:pPr>
            <w:r>
              <w:rPr>
                <w:color w:val="000000"/>
                <w:kern w:val="0"/>
                <w:szCs w:val="21"/>
              </w:rPr>
              <w:t>SXSS0303F12</w:t>
            </w:r>
          </w:p>
        </w:tc>
      </w:tr>
      <w:tr w:rsidR="002E73C4" w:rsidRPr="005931E3" w:rsidTr="00725084">
        <w:trPr>
          <w:jc w:val="center"/>
        </w:trPr>
        <w:tc>
          <w:tcPr>
            <w:tcW w:w="841" w:type="dxa"/>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课程</w:t>
            </w:r>
          </w:p>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类别</w:t>
            </w:r>
          </w:p>
        </w:tc>
        <w:tc>
          <w:tcPr>
            <w:tcW w:w="7991" w:type="dxa"/>
            <w:gridSpan w:val="6"/>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rPr>
              <w:t xml:space="preserve">□ </w:t>
            </w:r>
            <w:r w:rsidRPr="005931E3">
              <w:rPr>
                <w:rFonts w:ascii="Times New Roman" w:hAnsi="Times New Roman" w:hint="eastAsia"/>
              </w:rPr>
              <w:t>专业基础</w:t>
            </w:r>
            <w:r w:rsidRPr="005931E3">
              <w:rPr>
                <w:rFonts w:ascii="Times New Roman" w:hAnsi="Times New Roman"/>
              </w:rPr>
              <w:t xml:space="preserve"> □ </w:t>
            </w:r>
            <w:r w:rsidRPr="005931E3">
              <w:rPr>
                <w:rFonts w:ascii="Times New Roman" w:hAnsi="Times New Roman" w:hint="eastAsia"/>
              </w:rPr>
              <w:t>专业必修</w:t>
            </w:r>
            <w:r w:rsidRPr="005931E3">
              <w:rPr>
                <w:rFonts w:ascii="Times New Roman" w:hAnsi="Times New Roman"/>
              </w:rPr>
              <w:t xml:space="preserve"> ■</w:t>
            </w:r>
            <w:r w:rsidRPr="005931E3">
              <w:rPr>
                <w:rFonts w:ascii="Times New Roman" w:hAnsi="Times New Roman"/>
                <w:b/>
              </w:rPr>
              <w:t xml:space="preserve"> </w:t>
            </w:r>
            <w:r w:rsidRPr="005931E3">
              <w:rPr>
                <w:rFonts w:ascii="Times New Roman" w:hAnsi="Times New Roman" w:hint="eastAsia"/>
              </w:rPr>
              <w:t>专业选修</w:t>
            </w:r>
          </w:p>
        </w:tc>
      </w:tr>
      <w:tr w:rsidR="002E73C4" w:rsidRPr="005931E3" w:rsidTr="00725084">
        <w:trPr>
          <w:trHeight w:val="510"/>
          <w:jc w:val="center"/>
        </w:trPr>
        <w:tc>
          <w:tcPr>
            <w:tcW w:w="841" w:type="dxa"/>
            <w:vAlign w:val="center"/>
          </w:tcPr>
          <w:p w:rsidR="002E73C4" w:rsidRPr="005931E3" w:rsidRDefault="002E73C4" w:rsidP="00114752">
            <w:pPr>
              <w:spacing w:beforeLines="40" w:afterLines="40"/>
              <w:jc w:val="center"/>
              <w:rPr>
                <w:rFonts w:ascii="Times New Roman" w:hAnsi="Times New Roman"/>
              </w:rPr>
            </w:pPr>
            <w:r w:rsidRPr="005931E3">
              <w:rPr>
                <w:rFonts w:ascii="Times New Roman" w:hAnsi="Times New Roman" w:hint="eastAsia"/>
              </w:rPr>
              <w:t>开课</w:t>
            </w:r>
          </w:p>
          <w:p w:rsidR="002E73C4" w:rsidRPr="005931E3" w:rsidRDefault="002E73C4" w:rsidP="00114752">
            <w:pPr>
              <w:spacing w:beforeLines="40" w:afterLines="40"/>
              <w:jc w:val="center"/>
              <w:rPr>
                <w:rFonts w:ascii="Times New Roman" w:hAnsi="Times New Roman"/>
              </w:rPr>
            </w:pPr>
            <w:r w:rsidRPr="005931E3">
              <w:rPr>
                <w:rFonts w:ascii="Times New Roman" w:hAnsi="Times New Roman" w:hint="eastAsia"/>
              </w:rPr>
              <w:t>学期</w:t>
            </w:r>
          </w:p>
        </w:tc>
        <w:tc>
          <w:tcPr>
            <w:tcW w:w="1357" w:type="dxa"/>
            <w:vAlign w:val="center"/>
          </w:tcPr>
          <w:p w:rsidR="002E73C4" w:rsidRPr="005931E3" w:rsidRDefault="002E73C4" w:rsidP="00114752">
            <w:pPr>
              <w:spacing w:beforeLines="40" w:afterLines="40"/>
              <w:jc w:val="center"/>
              <w:rPr>
                <w:rFonts w:ascii="Times New Roman" w:hAnsi="Times New Roman"/>
              </w:rPr>
            </w:pPr>
            <w:r w:rsidRPr="005931E3">
              <w:rPr>
                <w:rFonts w:ascii="Times New Roman" w:hAnsi="Times New Roman" w:hint="eastAsia"/>
              </w:rPr>
              <w:t>第一或第二</w:t>
            </w:r>
          </w:p>
        </w:tc>
        <w:tc>
          <w:tcPr>
            <w:tcW w:w="1498" w:type="dxa"/>
            <w:vAlign w:val="center"/>
          </w:tcPr>
          <w:p w:rsidR="002E73C4" w:rsidRPr="005931E3" w:rsidRDefault="002E73C4" w:rsidP="00114752">
            <w:pPr>
              <w:spacing w:beforeLines="40" w:afterLines="40"/>
              <w:jc w:val="center"/>
              <w:rPr>
                <w:rFonts w:ascii="Times New Roman" w:hAnsi="Times New Roman"/>
              </w:rPr>
            </w:pPr>
            <w:r w:rsidRPr="005931E3">
              <w:rPr>
                <w:rFonts w:ascii="Times New Roman" w:hAnsi="Times New Roman" w:hint="eastAsia"/>
              </w:rPr>
              <w:t>学时</w:t>
            </w:r>
          </w:p>
        </w:tc>
        <w:tc>
          <w:tcPr>
            <w:tcW w:w="1221" w:type="dxa"/>
            <w:vAlign w:val="center"/>
          </w:tcPr>
          <w:p w:rsidR="002E73C4" w:rsidRPr="005931E3" w:rsidRDefault="002E73C4" w:rsidP="00114752">
            <w:pPr>
              <w:spacing w:beforeLines="40" w:afterLines="40"/>
              <w:jc w:val="center"/>
              <w:rPr>
                <w:rFonts w:ascii="Times New Roman" w:hAnsi="Times New Roman"/>
              </w:rPr>
            </w:pPr>
            <w:r w:rsidRPr="005931E3">
              <w:rPr>
                <w:rFonts w:ascii="Times New Roman" w:hAnsi="Times New Roman"/>
              </w:rPr>
              <w:t>36</w:t>
            </w:r>
          </w:p>
        </w:tc>
        <w:tc>
          <w:tcPr>
            <w:tcW w:w="1552" w:type="dxa"/>
            <w:gridSpan w:val="2"/>
            <w:vAlign w:val="center"/>
          </w:tcPr>
          <w:p w:rsidR="002E73C4" w:rsidRPr="005931E3" w:rsidRDefault="002E73C4" w:rsidP="00114752">
            <w:pPr>
              <w:spacing w:beforeLines="40" w:afterLines="40"/>
              <w:jc w:val="center"/>
              <w:rPr>
                <w:rFonts w:ascii="Times New Roman" w:hAnsi="Times New Roman"/>
              </w:rPr>
            </w:pPr>
            <w:r w:rsidRPr="005931E3">
              <w:rPr>
                <w:rFonts w:ascii="Times New Roman" w:hAnsi="Times New Roman" w:hint="eastAsia"/>
              </w:rPr>
              <w:t>学分</w:t>
            </w:r>
          </w:p>
        </w:tc>
        <w:tc>
          <w:tcPr>
            <w:tcW w:w="2363" w:type="dxa"/>
            <w:vAlign w:val="center"/>
          </w:tcPr>
          <w:p w:rsidR="002E73C4" w:rsidRPr="005931E3" w:rsidRDefault="002E73C4" w:rsidP="00114752">
            <w:pPr>
              <w:spacing w:beforeLines="40" w:afterLines="40"/>
              <w:jc w:val="center"/>
              <w:rPr>
                <w:rFonts w:ascii="Times New Roman" w:hAnsi="Times New Roman"/>
              </w:rPr>
            </w:pPr>
            <w:r w:rsidRPr="005931E3">
              <w:rPr>
                <w:rFonts w:ascii="Times New Roman" w:hAnsi="Times New Roman"/>
              </w:rPr>
              <w:t>2</w:t>
            </w:r>
          </w:p>
        </w:tc>
      </w:tr>
      <w:tr w:rsidR="002E73C4" w:rsidRPr="005931E3" w:rsidTr="00725084">
        <w:trPr>
          <w:jc w:val="center"/>
        </w:trPr>
        <w:tc>
          <w:tcPr>
            <w:tcW w:w="841" w:type="dxa"/>
            <w:vMerge w:val="restart"/>
            <w:vAlign w:val="center"/>
          </w:tcPr>
          <w:p w:rsidR="002E73C4" w:rsidRPr="005931E3" w:rsidRDefault="002E73C4" w:rsidP="00114752">
            <w:pPr>
              <w:spacing w:beforeLines="40" w:afterLines="40"/>
              <w:jc w:val="center"/>
              <w:rPr>
                <w:rFonts w:ascii="Times New Roman" w:hAnsi="Times New Roman"/>
              </w:rPr>
            </w:pPr>
            <w:r w:rsidRPr="005931E3">
              <w:rPr>
                <w:rFonts w:ascii="Times New Roman" w:hAnsi="Times New Roman" w:hint="eastAsia"/>
              </w:rPr>
              <w:t>课程</w:t>
            </w:r>
          </w:p>
          <w:p w:rsidR="002E73C4" w:rsidRPr="005931E3" w:rsidRDefault="002E73C4" w:rsidP="00114752">
            <w:pPr>
              <w:spacing w:beforeLines="40" w:afterLines="40"/>
              <w:jc w:val="center"/>
              <w:rPr>
                <w:rFonts w:ascii="Times New Roman" w:hAnsi="Times New Roman"/>
              </w:rPr>
            </w:pPr>
            <w:r w:rsidRPr="005931E3">
              <w:rPr>
                <w:rFonts w:ascii="Times New Roman" w:hAnsi="Times New Roman" w:hint="eastAsia"/>
              </w:rPr>
              <w:t>负责人</w:t>
            </w:r>
          </w:p>
        </w:tc>
        <w:tc>
          <w:tcPr>
            <w:tcW w:w="1357" w:type="dxa"/>
            <w:vAlign w:val="center"/>
          </w:tcPr>
          <w:p w:rsidR="002E73C4" w:rsidRPr="005931E3" w:rsidRDefault="002E73C4" w:rsidP="00114752">
            <w:pPr>
              <w:spacing w:beforeLines="40" w:afterLines="40"/>
              <w:jc w:val="center"/>
              <w:rPr>
                <w:rFonts w:ascii="Times New Roman" w:hAnsi="Times New Roman"/>
              </w:rPr>
            </w:pPr>
            <w:r w:rsidRPr="005931E3">
              <w:rPr>
                <w:rFonts w:ascii="Times New Roman" w:hAnsi="Times New Roman" w:hint="eastAsia"/>
              </w:rPr>
              <w:t>教师姓名</w:t>
            </w:r>
          </w:p>
        </w:tc>
        <w:tc>
          <w:tcPr>
            <w:tcW w:w="1498" w:type="dxa"/>
            <w:vAlign w:val="center"/>
          </w:tcPr>
          <w:p w:rsidR="002E73C4" w:rsidRPr="005931E3" w:rsidRDefault="002E73C4" w:rsidP="00114752">
            <w:pPr>
              <w:spacing w:beforeLines="40" w:afterLines="40"/>
              <w:jc w:val="center"/>
              <w:rPr>
                <w:rFonts w:ascii="Times New Roman" w:hAnsi="Times New Roman"/>
              </w:rPr>
            </w:pPr>
            <w:r w:rsidRPr="005931E3">
              <w:rPr>
                <w:rFonts w:ascii="Times New Roman" w:hAnsi="Times New Roman" w:hint="eastAsia"/>
              </w:rPr>
              <w:t>李鑫</w:t>
            </w:r>
          </w:p>
        </w:tc>
        <w:tc>
          <w:tcPr>
            <w:tcW w:w="1221" w:type="dxa"/>
            <w:vAlign w:val="center"/>
          </w:tcPr>
          <w:p w:rsidR="002E73C4" w:rsidRPr="005931E3" w:rsidRDefault="002E73C4" w:rsidP="00114752">
            <w:pPr>
              <w:spacing w:beforeLines="40" w:afterLines="40"/>
              <w:jc w:val="center"/>
              <w:rPr>
                <w:rFonts w:ascii="Times New Roman" w:hAnsi="Times New Roman"/>
              </w:rPr>
            </w:pPr>
            <w:r w:rsidRPr="005931E3">
              <w:rPr>
                <w:rFonts w:ascii="Times New Roman" w:hAnsi="Times New Roman" w:hint="eastAsia"/>
              </w:rPr>
              <w:t>职称</w:t>
            </w:r>
          </w:p>
        </w:tc>
        <w:tc>
          <w:tcPr>
            <w:tcW w:w="3915" w:type="dxa"/>
            <w:gridSpan w:val="3"/>
          </w:tcPr>
          <w:p w:rsidR="002E73C4" w:rsidRPr="005931E3" w:rsidRDefault="002E73C4" w:rsidP="00114752">
            <w:pPr>
              <w:spacing w:beforeLines="40" w:afterLines="40"/>
              <w:jc w:val="center"/>
              <w:rPr>
                <w:rFonts w:ascii="Times New Roman" w:hAnsi="Times New Roman"/>
              </w:rPr>
            </w:pPr>
            <w:r w:rsidRPr="005931E3">
              <w:rPr>
                <w:rFonts w:ascii="Times New Roman" w:hAnsi="Times New Roman" w:hint="eastAsia"/>
              </w:rPr>
              <w:t>讲师</w:t>
            </w:r>
          </w:p>
        </w:tc>
      </w:tr>
      <w:tr w:rsidR="002E73C4" w:rsidRPr="005931E3" w:rsidTr="00725084">
        <w:trPr>
          <w:jc w:val="center"/>
        </w:trPr>
        <w:tc>
          <w:tcPr>
            <w:tcW w:w="841" w:type="dxa"/>
            <w:vMerge/>
            <w:vAlign w:val="center"/>
          </w:tcPr>
          <w:p w:rsidR="002E73C4" w:rsidRPr="005931E3" w:rsidRDefault="002E73C4" w:rsidP="00114752">
            <w:pPr>
              <w:spacing w:beforeLines="40" w:afterLines="40"/>
              <w:jc w:val="center"/>
              <w:rPr>
                <w:rFonts w:ascii="Times New Roman" w:hAnsi="Times New Roman"/>
              </w:rPr>
            </w:pPr>
          </w:p>
        </w:tc>
        <w:tc>
          <w:tcPr>
            <w:tcW w:w="1357" w:type="dxa"/>
            <w:vAlign w:val="center"/>
          </w:tcPr>
          <w:p w:rsidR="002E73C4" w:rsidRPr="005931E3" w:rsidRDefault="002E73C4" w:rsidP="00114752">
            <w:pPr>
              <w:spacing w:beforeLines="40" w:afterLines="40"/>
              <w:jc w:val="center"/>
              <w:rPr>
                <w:rFonts w:ascii="Times New Roman" w:hAnsi="Times New Roman"/>
              </w:rPr>
            </w:pPr>
            <w:r w:rsidRPr="005931E3">
              <w:rPr>
                <w:rFonts w:ascii="Times New Roman" w:hAnsi="Times New Roman" w:hint="eastAsia"/>
              </w:rPr>
              <w:t>联系电话</w:t>
            </w:r>
          </w:p>
        </w:tc>
        <w:tc>
          <w:tcPr>
            <w:tcW w:w="1498" w:type="dxa"/>
            <w:vAlign w:val="center"/>
          </w:tcPr>
          <w:p w:rsidR="002E73C4" w:rsidRPr="005931E3" w:rsidRDefault="002E73C4" w:rsidP="00114752">
            <w:pPr>
              <w:spacing w:beforeLines="40" w:afterLines="40"/>
              <w:jc w:val="center"/>
              <w:rPr>
                <w:rFonts w:ascii="Times New Roman" w:hAnsi="Times New Roman"/>
              </w:rPr>
            </w:pPr>
            <w:r w:rsidRPr="005931E3">
              <w:rPr>
                <w:rFonts w:ascii="Times New Roman" w:hAnsi="Times New Roman"/>
              </w:rPr>
              <w:t>15850797797</w:t>
            </w:r>
          </w:p>
        </w:tc>
        <w:tc>
          <w:tcPr>
            <w:tcW w:w="1221" w:type="dxa"/>
            <w:vAlign w:val="center"/>
          </w:tcPr>
          <w:p w:rsidR="002E73C4" w:rsidRPr="005931E3" w:rsidRDefault="002E73C4" w:rsidP="00114752">
            <w:pPr>
              <w:spacing w:beforeLines="40" w:afterLines="40"/>
              <w:jc w:val="center"/>
              <w:rPr>
                <w:rFonts w:ascii="Times New Roman" w:hAnsi="Times New Roman"/>
              </w:rPr>
            </w:pPr>
            <w:r w:rsidRPr="005931E3">
              <w:rPr>
                <w:rFonts w:ascii="Times New Roman" w:hAnsi="Times New Roman" w:hint="eastAsia"/>
              </w:rPr>
              <w:t>电子邮件</w:t>
            </w:r>
          </w:p>
        </w:tc>
        <w:tc>
          <w:tcPr>
            <w:tcW w:w="3915" w:type="dxa"/>
            <w:gridSpan w:val="3"/>
          </w:tcPr>
          <w:p w:rsidR="002E73C4" w:rsidRPr="005931E3" w:rsidRDefault="002E73C4" w:rsidP="00114752">
            <w:pPr>
              <w:spacing w:beforeLines="40" w:afterLines="40"/>
              <w:jc w:val="center"/>
              <w:rPr>
                <w:rFonts w:ascii="Times New Roman" w:hAnsi="Times New Roman"/>
              </w:rPr>
            </w:pPr>
            <w:hyperlink r:id="rId32" w:history="1">
              <w:r w:rsidRPr="005931E3">
                <w:rPr>
                  <w:rFonts w:ascii="Times New Roman" w:hAnsi="Times New Roman"/>
                </w:rPr>
                <w:t>topzcg@126.com</w:t>
              </w:r>
            </w:hyperlink>
          </w:p>
        </w:tc>
      </w:tr>
      <w:tr w:rsidR="002E73C4" w:rsidRPr="005931E3" w:rsidTr="00725084">
        <w:trPr>
          <w:jc w:val="center"/>
        </w:trPr>
        <w:tc>
          <w:tcPr>
            <w:tcW w:w="841" w:type="dxa"/>
            <w:vMerge w:val="restart"/>
            <w:vAlign w:val="center"/>
          </w:tcPr>
          <w:p w:rsidR="002E73C4" w:rsidRPr="005931E3" w:rsidRDefault="002E73C4" w:rsidP="00114752">
            <w:pPr>
              <w:spacing w:beforeLines="40" w:afterLines="40"/>
              <w:jc w:val="center"/>
              <w:rPr>
                <w:rFonts w:ascii="Times New Roman" w:hAnsi="Times New Roman"/>
              </w:rPr>
            </w:pPr>
            <w:r w:rsidRPr="005931E3">
              <w:rPr>
                <w:rFonts w:ascii="Times New Roman" w:hAnsi="Times New Roman" w:hint="eastAsia"/>
              </w:rPr>
              <w:t>教学团队成员</w:t>
            </w:r>
          </w:p>
        </w:tc>
        <w:tc>
          <w:tcPr>
            <w:tcW w:w="1357" w:type="dxa"/>
            <w:vAlign w:val="center"/>
          </w:tcPr>
          <w:p w:rsidR="002E73C4" w:rsidRPr="005931E3" w:rsidRDefault="002E73C4" w:rsidP="00114752">
            <w:pPr>
              <w:spacing w:beforeLines="40" w:afterLines="40"/>
              <w:jc w:val="center"/>
              <w:rPr>
                <w:rFonts w:ascii="Times New Roman" w:hAnsi="Times New Roman"/>
              </w:rPr>
            </w:pPr>
            <w:r w:rsidRPr="005931E3">
              <w:rPr>
                <w:rFonts w:ascii="Times New Roman" w:hAnsi="Times New Roman" w:hint="eastAsia"/>
              </w:rPr>
              <w:t>姓名</w:t>
            </w:r>
          </w:p>
        </w:tc>
        <w:tc>
          <w:tcPr>
            <w:tcW w:w="1498" w:type="dxa"/>
            <w:vAlign w:val="center"/>
          </w:tcPr>
          <w:p w:rsidR="002E73C4" w:rsidRPr="005931E3" w:rsidRDefault="002E73C4" w:rsidP="00114752">
            <w:pPr>
              <w:spacing w:beforeLines="40" w:afterLines="40"/>
              <w:jc w:val="center"/>
              <w:rPr>
                <w:rFonts w:ascii="Times New Roman" w:hAnsi="Times New Roman"/>
              </w:rPr>
            </w:pPr>
            <w:r w:rsidRPr="005931E3">
              <w:rPr>
                <w:rFonts w:ascii="Times New Roman" w:hAnsi="Times New Roman" w:hint="eastAsia"/>
              </w:rPr>
              <w:t>专业</w:t>
            </w:r>
          </w:p>
        </w:tc>
        <w:tc>
          <w:tcPr>
            <w:tcW w:w="1221" w:type="dxa"/>
            <w:vAlign w:val="center"/>
          </w:tcPr>
          <w:p w:rsidR="002E73C4" w:rsidRPr="005931E3" w:rsidRDefault="002E73C4" w:rsidP="00114752">
            <w:pPr>
              <w:spacing w:beforeLines="40" w:afterLines="40"/>
              <w:jc w:val="center"/>
              <w:rPr>
                <w:rFonts w:ascii="Times New Roman" w:hAnsi="Times New Roman"/>
              </w:rPr>
            </w:pPr>
            <w:r w:rsidRPr="005931E3">
              <w:rPr>
                <w:rFonts w:ascii="Times New Roman" w:hAnsi="Times New Roman" w:hint="eastAsia"/>
              </w:rPr>
              <w:t>职称</w:t>
            </w:r>
          </w:p>
        </w:tc>
        <w:tc>
          <w:tcPr>
            <w:tcW w:w="1552" w:type="dxa"/>
            <w:gridSpan w:val="2"/>
          </w:tcPr>
          <w:p w:rsidR="002E73C4" w:rsidRPr="005931E3" w:rsidRDefault="002E73C4" w:rsidP="00114752">
            <w:pPr>
              <w:spacing w:beforeLines="40" w:afterLines="40"/>
              <w:jc w:val="center"/>
              <w:rPr>
                <w:rFonts w:ascii="Times New Roman" w:hAnsi="Times New Roman"/>
              </w:rPr>
            </w:pPr>
            <w:r w:rsidRPr="005931E3">
              <w:rPr>
                <w:rFonts w:ascii="Times New Roman" w:hAnsi="Times New Roman" w:hint="eastAsia"/>
              </w:rPr>
              <w:t>联系电话</w:t>
            </w:r>
          </w:p>
        </w:tc>
        <w:tc>
          <w:tcPr>
            <w:tcW w:w="2363" w:type="dxa"/>
          </w:tcPr>
          <w:p w:rsidR="002E73C4" w:rsidRPr="005931E3" w:rsidRDefault="002E73C4" w:rsidP="00114752">
            <w:pPr>
              <w:spacing w:beforeLines="40" w:afterLines="40"/>
              <w:jc w:val="center"/>
              <w:rPr>
                <w:rFonts w:ascii="Times New Roman" w:hAnsi="Times New Roman"/>
              </w:rPr>
            </w:pPr>
            <w:r w:rsidRPr="005931E3">
              <w:rPr>
                <w:rFonts w:ascii="Times New Roman" w:hAnsi="Times New Roman" w:hint="eastAsia"/>
              </w:rPr>
              <w:t>电子邮件</w:t>
            </w:r>
          </w:p>
        </w:tc>
      </w:tr>
      <w:tr w:rsidR="002E73C4" w:rsidRPr="005931E3" w:rsidTr="00725084">
        <w:trPr>
          <w:jc w:val="center"/>
        </w:trPr>
        <w:tc>
          <w:tcPr>
            <w:tcW w:w="841" w:type="dxa"/>
            <w:vMerge/>
            <w:vAlign w:val="center"/>
          </w:tcPr>
          <w:p w:rsidR="002E73C4" w:rsidRPr="005931E3" w:rsidRDefault="002E73C4" w:rsidP="00114752">
            <w:pPr>
              <w:spacing w:beforeLines="40" w:afterLines="40"/>
              <w:jc w:val="center"/>
              <w:rPr>
                <w:rFonts w:ascii="Times New Roman" w:hAnsi="Times New Roman"/>
              </w:rPr>
            </w:pPr>
          </w:p>
        </w:tc>
        <w:tc>
          <w:tcPr>
            <w:tcW w:w="1357" w:type="dxa"/>
            <w:vAlign w:val="center"/>
          </w:tcPr>
          <w:p w:rsidR="002E73C4" w:rsidRPr="005931E3" w:rsidRDefault="002E73C4" w:rsidP="00114752">
            <w:pPr>
              <w:spacing w:beforeLines="40" w:afterLines="40"/>
              <w:jc w:val="center"/>
              <w:rPr>
                <w:rFonts w:ascii="Times New Roman" w:hAnsi="Times New Roman"/>
              </w:rPr>
            </w:pPr>
            <w:r w:rsidRPr="005931E3">
              <w:rPr>
                <w:rFonts w:ascii="Times New Roman" w:hAnsi="Times New Roman" w:hint="eastAsia"/>
              </w:rPr>
              <w:t>张庆利</w:t>
            </w:r>
          </w:p>
        </w:tc>
        <w:tc>
          <w:tcPr>
            <w:tcW w:w="1498" w:type="dxa"/>
            <w:vAlign w:val="center"/>
          </w:tcPr>
          <w:p w:rsidR="002E73C4" w:rsidRPr="005931E3" w:rsidRDefault="002E73C4" w:rsidP="00114752">
            <w:pPr>
              <w:spacing w:beforeLines="40" w:afterLines="40"/>
              <w:jc w:val="center"/>
              <w:rPr>
                <w:rFonts w:ascii="Times New Roman" w:hAnsi="Times New Roman"/>
              </w:rPr>
            </w:pPr>
            <w:r w:rsidRPr="005931E3">
              <w:rPr>
                <w:rFonts w:ascii="Times New Roman" w:hAnsi="Times New Roman" w:hint="eastAsia"/>
              </w:rPr>
              <w:t>土地资源管理</w:t>
            </w:r>
          </w:p>
        </w:tc>
        <w:tc>
          <w:tcPr>
            <w:tcW w:w="1221" w:type="dxa"/>
            <w:vAlign w:val="center"/>
          </w:tcPr>
          <w:p w:rsidR="002E73C4" w:rsidRPr="005931E3" w:rsidRDefault="002E73C4" w:rsidP="00114752">
            <w:pPr>
              <w:spacing w:beforeLines="40" w:afterLines="40"/>
              <w:jc w:val="center"/>
              <w:rPr>
                <w:rFonts w:ascii="Times New Roman" w:hAnsi="Times New Roman"/>
              </w:rPr>
            </w:pPr>
            <w:r w:rsidRPr="005931E3">
              <w:rPr>
                <w:rFonts w:ascii="Times New Roman" w:hAnsi="Times New Roman" w:hint="eastAsia"/>
              </w:rPr>
              <w:t>副教授</w:t>
            </w:r>
          </w:p>
        </w:tc>
        <w:tc>
          <w:tcPr>
            <w:tcW w:w="1552" w:type="dxa"/>
            <w:gridSpan w:val="2"/>
          </w:tcPr>
          <w:p w:rsidR="002E73C4" w:rsidRPr="005931E3" w:rsidRDefault="002E73C4" w:rsidP="00114752">
            <w:pPr>
              <w:spacing w:beforeLines="40" w:afterLines="40"/>
              <w:jc w:val="center"/>
              <w:rPr>
                <w:rFonts w:ascii="Times New Roman" w:hAnsi="Times New Roman"/>
              </w:rPr>
            </w:pPr>
            <w:r w:rsidRPr="005931E3">
              <w:rPr>
                <w:rFonts w:ascii="Times New Roman" w:hAnsi="Times New Roman"/>
              </w:rPr>
              <w:t>13852037352</w:t>
            </w:r>
          </w:p>
        </w:tc>
        <w:tc>
          <w:tcPr>
            <w:tcW w:w="2363" w:type="dxa"/>
          </w:tcPr>
          <w:p w:rsidR="002E73C4" w:rsidRPr="005931E3" w:rsidRDefault="002E73C4" w:rsidP="00114752">
            <w:pPr>
              <w:spacing w:beforeLines="40" w:afterLines="40"/>
              <w:jc w:val="center"/>
              <w:rPr>
                <w:rFonts w:ascii="Times New Roman" w:hAnsi="Times New Roman"/>
              </w:rPr>
            </w:pPr>
            <w:r w:rsidRPr="005931E3">
              <w:rPr>
                <w:rFonts w:ascii="Times New Roman" w:hAnsi="Times New Roman"/>
              </w:rPr>
              <w:t>qlzhang@xznu.edu.cn</w:t>
            </w:r>
          </w:p>
        </w:tc>
      </w:tr>
      <w:tr w:rsidR="002E73C4" w:rsidRPr="005931E3" w:rsidTr="00725084">
        <w:trPr>
          <w:jc w:val="center"/>
        </w:trPr>
        <w:tc>
          <w:tcPr>
            <w:tcW w:w="841" w:type="dxa"/>
            <w:vMerge/>
            <w:vAlign w:val="center"/>
          </w:tcPr>
          <w:p w:rsidR="002E73C4" w:rsidRPr="005931E3" w:rsidRDefault="002E73C4" w:rsidP="00114752">
            <w:pPr>
              <w:spacing w:beforeLines="40" w:afterLines="40"/>
              <w:jc w:val="center"/>
              <w:rPr>
                <w:rFonts w:ascii="Times New Roman" w:hAnsi="Times New Roman"/>
              </w:rPr>
            </w:pPr>
          </w:p>
        </w:tc>
        <w:tc>
          <w:tcPr>
            <w:tcW w:w="1357" w:type="dxa"/>
            <w:vAlign w:val="center"/>
          </w:tcPr>
          <w:p w:rsidR="002E73C4" w:rsidRPr="005931E3" w:rsidRDefault="002E73C4" w:rsidP="00114752">
            <w:pPr>
              <w:spacing w:beforeLines="40" w:afterLines="40"/>
              <w:jc w:val="center"/>
              <w:rPr>
                <w:rFonts w:ascii="Times New Roman" w:hAnsi="Times New Roman"/>
              </w:rPr>
            </w:pPr>
            <w:r w:rsidRPr="005931E3">
              <w:rPr>
                <w:rFonts w:ascii="Times New Roman" w:hAnsi="Times New Roman" w:hint="eastAsia"/>
              </w:rPr>
              <w:t>梅艳</w:t>
            </w:r>
          </w:p>
        </w:tc>
        <w:tc>
          <w:tcPr>
            <w:tcW w:w="1498" w:type="dxa"/>
            <w:vAlign w:val="center"/>
          </w:tcPr>
          <w:p w:rsidR="002E73C4" w:rsidRPr="005931E3" w:rsidRDefault="002E73C4" w:rsidP="00114752">
            <w:pPr>
              <w:spacing w:beforeLines="40" w:afterLines="40"/>
              <w:jc w:val="center"/>
              <w:rPr>
                <w:rFonts w:ascii="Times New Roman" w:hAnsi="Times New Roman"/>
              </w:rPr>
            </w:pPr>
            <w:r w:rsidRPr="005931E3">
              <w:rPr>
                <w:rFonts w:ascii="Times New Roman" w:hAnsi="Times New Roman" w:hint="eastAsia"/>
              </w:rPr>
              <w:t>土地资源管理</w:t>
            </w:r>
          </w:p>
        </w:tc>
        <w:tc>
          <w:tcPr>
            <w:tcW w:w="1221" w:type="dxa"/>
            <w:vAlign w:val="center"/>
          </w:tcPr>
          <w:p w:rsidR="002E73C4" w:rsidRPr="005931E3" w:rsidRDefault="002E73C4" w:rsidP="00114752">
            <w:pPr>
              <w:spacing w:beforeLines="40" w:afterLines="40"/>
              <w:jc w:val="center"/>
              <w:rPr>
                <w:rFonts w:ascii="Times New Roman" w:hAnsi="Times New Roman"/>
              </w:rPr>
            </w:pPr>
            <w:r w:rsidRPr="005931E3">
              <w:rPr>
                <w:rFonts w:ascii="Times New Roman" w:hAnsi="Times New Roman" w:hint="eastAsia"/>
              </w:rPr>
              <w:t>讲师</w:t>
            </w:r>
          </w:p>
        </w:tc>
        <w:tc>
          <w:tcPr>
            <w:tcW w:w="1552" w:type="dxa"/>
            <w:gridSpan w:val="2"/>
          </w:tcPr>
          <w:p w:rsidR="002E73C4" w:rsidRPr="005931E3" w:rsidRDefault="002E73C4" w:rsidP="00114752">
            <w:pPr>
              <w:spacing w:beforeLines="40" w:afterLines="40"/>
              <w:jc w:val="center"/>
              <w:rPr>
                <w:rFonts w:ascii="Times New Roman" w:hAnsi="Times New Roman"/>
              </w:rPr>
            </w:pPr>
            <w:r w:rsidRPr="005931E3">
              <w:rPr>
                <w:rFonts w:ascii="Times New Roman" w:hAnsi="Times New Roman"/>
              </w:rPr>
              <w:t>15150092151</w:t>
            </w:r>
          </w:p>
        </w:tc>
        <w:tc>
          <w:tcPr>
            <w:tcW w:w="2363" w:type="dxa"/>
          </w:tcPr>
          <w:p w:rsidR="002E73C4" w:rsidRPr="005931E3" w:rsidRDefault="002E73C4" w:rsidP="00114752">
            <w:pPr>
              <w:spacing w:beforeLines="40" w:afterLines="40"/>
              <w:jc w:val="center"/>
              <w:rPr>
                <w:rFonts w:ascii="Times New Roman" w:hAnsi="Times New Roman"/>
              </w:rPr>
            </w:pPr>
            <w:r w:rsidRPr="005931E3">
              <w:rPr>
                <w:rFonts w:ascii="Times New Roman" w:hAnsi="Times New Roman"/>
              </w:rPr>
              <w:t>m358528104@qq.com</w:t>
            </w:r>
          </w:p>
        </w:tc>
      </w:tr>
      <w:tr w:rsidR="002E73C4" w:rsidRPr="005931E3" w:rsidTr="00725084">
        <w:trPr>
          <w:jc w:val="center"/>
        </w:trPr>
        <w:tc>
          <w:tcPr>
            <w:tcW w:w="841" w:type="dxa"/>
            <w:vMerge/>
            <w:vAlign w:val="center"/>
          </w:tcPr>
          <w:p w:rsidR="002E73C4" w:rsidRPr="005931E3" w:rsidRDefault="002E73C4" w:rsidP="00114752">
            <w:pPr>
              <w:spacing w:beforeLines="40" w:afterLines="40"/>
              <w:jc w:val="center"/>
              <w:rPr>
                <w:rFonts w:ascii="Times New Roman" w:hAnsi="Times New Roman"/>
              </w:rPr>
            </w:pPr>
          </w:p>
        </w:tc>
        <w:tc>
          <w:tcPr>
            <w:tcW w:w="1357" w:type="dxa"/>
            <w:vAlign w:val="center"/>
          </w:tcPr>
          <w:p w:rsidR="002E73C4" w:rsidRPr="005931E3" w:rsidRDefault="002E73C4" w:rsidP="00114752">
            <w:pPr>
              <w:spacing w:beforeLines="40" w:afterLines="40"/>
              <w:jc w:val="center"/>
              <w:rPr>
                <w:rFonts w:ascii="Times New Roman" w:hAnsi="Times New Roman"/>
              </w:rPr>
            </w:pPr>
            <w:r w:rsidRPr="005931E3">
              <w:rPr>
                <w:rFonts w:ascii="Times New Roman" w:hAnsi="Times New Roman" w:hint="eastAsia"/>
              </w:rPr>
              <w:t>陈利洪</w:t>
            </w:r>
          </w:p>
        </w:tc>
        <w:tc>
          <w:tcPr>
            <w:tcW w:w="1498" w:type="dxa"/>
            <w:vAlign w:val="center"/>
          </w:tcPr>
          <w:p w:rsidR="002E73C4" w:rsidRPr="005931E3" w:rsidRDefault="002E73C4" w:rsidP="00114752">
            <w:pPr>
              <w:spacing w:beforeLines="40" w:afterLines="40"/>
              <w:jc w:val="center"/>
              <w:rPr>
                <w:rFonts w:ascii="Times New Roman" w:hAnsi="Times New Roman"/>
              </w:rPr>
            </w:pPr>
            <w:r w:rsidRPr="005931E3">
              <w:rPr>
                <w:rFonts w:ascii="Times New Roman" w:hAnsi="Times New Roman" w:hint="eastAsia"/>
              </w:rPr>
              <w:t>土地资源管理</w:t>
            </w:r>
          </w:p>
        </w:tc>
        <w:tc>
          <w:tcPr>
            <w:tcW w:w="1221" w:type="dxa"/>
            <w:vAlign w:val="center"/>
          </w:tcPr>
          <w:p w:rsidR="002E73C4" w:rsidRPr="005931E3" w:rsidRDefault="002E73C4" w:rsidP="00114752">
            <w:pPr>
              <w:spacing w:beforeLines="40" w:afterLines="40"/>
              <w:jc w:val="center"/>
              <w:rPr>
                <w:rFonts w:ascii="Times New Roman" w:hAnsi="Times New Roman"/>
              </w:rPr>
            </w:pPr>
            <w:r w:rsidRPr="005931E3">
              <w:rPr>
                <w:rFonts w:ascii="Times New Roman" w:hAnsi="Times New Roman" w:hint="eastAsia"/>
              </w:rPr>
              <w:t>讲师</w:t>
            </w:r>
          </w:p>
        </w:tc>
        <w:tc>
          <w:tcPr>
            <w:tcW w:w="1552" w:type="dxa"/>
            <w:gridSpan w:val="2"/>
          </w:tcPr>
          <w:p w:rsidR="002E73C4" w:rsidRPr="005931E3" w:rsidRDefault="002E73C4" w:rsidP="00114752">
            <w:pPr>
              <w:spacing w:beforeLines="40" w:afterLines="40"/>
              <w:jc w:val="center"/>
              <w:rPr>
                <w:rFonts w:ascii="Times New Roman" w:hAnsi="Times New Roman"/>
              </w:rPr>
            </w:pPr>
            <w:r w:rsidRPr="005931E3">
              <w:rPr>
                <w:rFonts w:ascii="Times New Roman" w:hAnsi="Times New Roman"/>
              </w:rPr>
              <w:t>15252099771</w:t>
            </w:r>
          </w:p>
        </w:tc>
        <w:tc>
          <w:tcPr>
            <w:tcW w:w="2363" w:type="dxa"/>
          </w:tcPr>
          <w:p w:rsidR="002E73C4" w:rsidRPr="005931E3" w:rsidRDefault="002E73C4" w:rsidP="00114752">
            <w:pPr>
              <w:spacing w:beforeLines="40" w:afterLines="40"/>
              <w:jc w:val="center"/>
              <w:rPr>
                <w:rFonts w:ascii="Times New Roman" w:hAnsi="Times New Roman"/>
              </w:rPr>
            </w:pPr>
            <w:r w:rsidRPr="005931E3">
              <w:rPr>
                <w:rFonts w:ascii="Times New Roman" w:hAnsi="Times New Roman"/>
              </w:rPr>
              <w:t>chen55@mail.bnu.edu.cn</w:t>
            </w:r>
          </w:p>
        </w:tc>
      </w:tr>
      <w:tr w:rsidR="002E73C4" w:rsidRPr="005931E3" w:rsidTr="00725084">
        <w:trPr>
          <w:jc w:val="center"/>
        </w:trPr>
        <w:tc>
          <w:tcPr>
            <w:tcW w:w="841" w:type="dxa"/>
            <w:vAlign w:val="center"/>
          </w:tcPr>
          <w:p w:rsidR="002E73C4" w:rsidRPr="005931E3" w:rsidRDefault="002E73C4" w:rsidP="00114752">
            <w:pPr>
              <w:spacing w:beforeLines="40" w:afterLines="40"/>
              <w:jc w:val="center"/>
              <w:rPr>
                <w:rFonts w:ascii="Times New Roman" w:hAnsi="Times New Roman"/>
              </w:rPr>
            </w:pPr>
            <w:r w:rsidRPr="005931E3">
              <w:rPr>
                <w:rFonts w:ascii="Times New Roman" w:hAnsi="Times New Roman" w:hint="eastAsia"/>
              </w:rPr>
              <w:t>授课</w:t>
            </w:r>
          </w:p>
          <w:p w:rsidR="002E73C4" w:rsidRPr="005931E3" w:rsidRDefault="002E73C4" w:rsidP="00114752">
            <w:pPr>
              <w:spacing w:beforeLines="40" w:afterLines="40"/>
              <w:jc w:val="center"/>
              <w:rPr>
                <w:rFonts w:ascii="Times New Roman" w:hAnsi="Times New Roman"/>
              </w:rPr>
            </w:pPr>
            <w:r w:rsidRPr="005931E3">
              <w:rPr>
                <w:rFonts w:ascii="Times New Roman" w:hAnsi="Times New Roman" w:hint="eastAsia"/>
              </w:rPr>
              <w:t>方式</w:t>
            </w:r>
          </w:p>
        </w:tc>
        <w:tc>
          <w:tcPr>
            <w:tcW w:w="2855" w:type="dxa"/>
            <w:gridSpan w:val="2"/>
            <w:vAlign w:val="center"/>
          </w:tcPr>
          <w:p w:rsidR="002E73C4" w:rsidRPr="005931E3" w:rsidRDefault="002E73C4" w:rsidP="00114752">
            <w:pPr>
              <w:spacing w:beforeLines="40" w:afterLines="40"/>
              <w:jc w:val="center"/>
              <w:rPr>
                <w:rFonts w:ascii="Times New Roman" w:hAnsi="Times New Roman"/>
              </w:rPr>
            </w:pPr>
            <w:r w:rsidRPr="005931E3">
              <w:rPr>
                <w:rFonts w:ascii="Times New Roman" w:hAnsi="Times New Roman" w:hint="eastAsia"/>
              </w:rPr>
              <w:t>讲授</w:t>
            </w:r>
            <w:r w:rsidRPr="005931E3">
              <w:rPr>
                <w:rFonts w:ascii="Times New Roman" w:hAnsi="Times New Roman"/>
              </w:rPr>
              <w:t>+</w:t>
            </w:r>
            <w:r w:rsidRPr="005931E3">
              <w:rPr>
                <w:rFonts w:ascii="Times New Roman" w:hAnsi="Times New Roman" w:hint="eastAsia"/>
              </w:rPr>
              <w:t>讨论</w:t>
            </w:r>
          </w:p>
        </w:tc>
        <w:tc>
          <w:tcPr>
            <w:tcW w:w="1221" w:type="dxa"/>
            <w:vAlign w:val="center"/>
          </w:tcPr>
          <w:p w:rsidR="002E73C4" w:rsidRPr="005931E3" w:rsidRDefault="002E73C4" w:rsidP="00114752">
            <w:pPr>
              <w:spacing w:beforeLines="40" w:afterLines="40"/>
              <w:jc w:val="center"/>
              <w:rPr>
                <w:rFonts w:ascii="Times New Roman" w:hAnsi="Times New Roman"/>
              </w:rPr>
            </w:pPr>
            <w:r w:rsidRPr="005931E3">
              <w:rPr>
                <w:rFonts w:ascii="Times New Roman" w:hAnsi="Times New Roman" w:hint="eastAsia"/>
              </w:rPr>
              <w:t>考核方式</w:t>
            </w:r>
          </w:p>
        </w:tc>
        <w:tc>
          <w:tcPr>
            <w:tcW w:w="3915" w:type="dxa"/>
            <w:gridSpan w:val="3"/>
            <w:vAlign w:val="center"/>
          </w:tcPr>
          <w:p w:rsidR="002E73C4" w:rsidRPr="005931E3" w:rsidRDefault="002E73C4" w:rsidP="00114752">
            <w:pPr>
              <w:spacing w:beforeLines="40" w:afterLines="40"/>
              <w:jc w:val="center"/>
              <w:rPr>
                <w:rFonts w:ascii="Times New Roman" w:hAnsi="Times New Roman"/>
              </w:rPr>
            </w:pPr>
            <w:r w:rsidRPr="005931E3">
              <w:rPr>
                <w:rFonts w:ascii="Times New Roman" w:hAnsi="Times New Roman" w:hint="eastAsia"/>
                <w:szCs w:val="21"/>
              </w:rPr>
              <w:t>课程论文与专题报告相结合</w:t>
            </w:r>
          </w:p>
        </w:tc>
      </w:tr>
      <w:tr w:rsidR="002E73C4" w:rsidRPr="005931E3" w:rsidTr="00725084">
        <w:trPr>
          <w:jc w:val="center"/>
        </w:trPr>
        <w:tc>
          <w:tcPr>
            <w:tcW w:w="8832" w:type="dxa"/>
            <w:gridSpan w:val="7"/>
          </w:tcPr>
          <w:p w:rsidR="002E73C4" w:rsidRPr="005931E3" w:rsidRDefault="002E73C4" w:rsidP="005931E3">
            <w:pPr>
              <w:spacing w:line="380" w:lineRule="exact"/>
              <w:rPr>
                <w:rFonts w:ascii="Times New Roman" w:hAnsi="Times New Roman"/>
              </w:rPr>
            </w:pPr>
            <w:r w:rsidRPr="005931E3">
              <w:rPr>
                <w:rFonts w:ascii="Times New Roman" w:hAnsi="Times New Roman" w:hint="eastAsia"/>
              </w:rPr>
              <w:t>教学目的及要求：</w:t>
            </w:r>
          </w:p>
          <w:p w:rsidR="002E73C4" w:rsidRPr="005931E3" w:rsidRDefault="002E73C4" w:rsidP="005931E3">
            <w:pPr>
              <w:spacing w:line="380" w:lineRule="exact"/>
              <w:rPr>
                <w:rFonts w:ascii="Times New Roman" w:hAnsi="Times New Roman"/>
              </w:rPr>
            </w:pPr>
            <w:r w:rsidRPr="005931E3">
              <w:rPr>
                <w:rFonts w:ascii="Times New Roman" w:hAnsi="Times New Roman"/>
              </w:rPr>
              <w:t xml:space="preserve">    </w:t>
            </w:r>
            <w:r w:rsidRPr="005931E3">
              <w:rPr>
                <w:rFonts w:ascii="Times New Roman" w:hAnsi="Times New Roman" w:hint="eastAsia"/>
              </w:rPr>
              <w:t>研究生《土地政策与法规》课程教学目的及要求是：使学生系统了解我国土地政策与法规体系，明晰现行政策与法规的演变过程；学会分析政策与法规在经济与政治上的合理性；深刻理解目前我国的农村土地政策与法规、城市土地政策与法规，并能够用制度经济学理论进行阐述；对世界上主要国家的土地政策与法规有一定了解，并进行国内外对比。</w:t>
            </w:r>
          </w:p>
        </w:tc>
      </w:tr>
      <w:tr w:rsidR="002E73C4" w:rsidRPr="005931E3" w:rsidTr="00725084">
        <w:trPr>
          <w:jc w:val="center"/>
        </w:trPr>
        <w:tc>
          <w:tcPr>
            <w:tcW w:w="8832" w:type="dxa"/>
            <w:gridSpan w:val="7"/>
          </w:tcPr>
          <w:p w:rsidR="002E73C4" w:rsidRPr="005931E3" w:rsidRDefault="002E73C4" w:rsidP="005931E3">
            <w:pPr>
              <w:spacing w:line="380" w:lineRule="exact"/>
              <w:rPr>
                <w:rFonts w:ascii="Times New Roman" w:hAnsi="Times New Roman"/>
              </w:rPr>
            </w:pPr>
            <w:r w:rsidRPr="005931E3">
              <w:rPr>
                <w:rFonts w:ascii="Times New Roman" w:hAnsi="Times New Roman" w:hint="eastAsia"/>
              </w:rPr>
              <w:t>课程内容：</w:t>
            </w:r>
          </w:p>
          <w:p w:rsidR="002E73C4" w:rsidRPr="005931E3" w:rsidRDefault="002E73C4" w:rsidP="005931E3">
            <w:pPr>
              <w:spacing w:line="380" w:lineRule="exact"/>
              <w:rPr>
                <w:rFonts w:ascii="Times New Roman" w:hAnsi="Times New Roman"/>
              </w:rPr>
            </w:pPr>
            <w:r w:rsidRPr="005931E3">
              <w:rPr>
                <w:rFonts w:ascii="Times New Roman" w:hAnsi="Times New Roman" w:hint="eastAsia"/>
              </w:rPr>
              <w:t>第一讲：土地政策基本内涵、特点及功能；</w:t>
            </w:r>
          </w:p>
          <w:p w:rsidR="002E73C4" w:rsidRPr="005931E3" w:rsidRDefault="002E73C4" w:rsidP="005931E3">
            <w:pPr>
              <w:spacing w:line="380" w:lineRule="exact"/>
              <w:rPr>
                <w:rFonts w:ascii="Times New Roman" w:hAnsi="Times New Roman"/>
              </w:rPr>
            </w:pPr>
            <w:r w:rsidRPr="005931E3">
              <w:rPr>
                <w:rFonts w:ascii="Times New Roman" w:hAnsi="Times New Roman" w:hint="eastAsia"/>
              </w:rPr>
              <w:t>从制度视角考察政策内涵，明晰政策、制度与法规的区别，同时抽象出土地政策特点，阐述土地政策在国土经济管理中的作用。</w:t>
            </w:r>
          </w:p>
          <w:p w:rsidR="002E73C4" w:rsidRPr="005931E3" w:rsidRDefault="002E73C4" w:rsidP="005931E3">
            <w:pPr>
              <w:spacing w:line="380" w:lineRule="exact"/>
              <w:rPr>
                <w:rFonts w:ascii="Times New Roman" w:hAnsi="Times New Roman"/>
              </w:rPr>
            </w:pPr>
            <w:r w:rsidRPr="005931E3">
              <w:rPr>
                <w:rFonts w:ascii="Times New Roman" w:hAnsi="Times New Roman" w:hint="eastAsia"/>
              </w:rPr>
              <w:t>第二讲：基于诱致性的土地政策的变迁及演化；</w:t>
            </w:r>
          </w:p>
          <w:p w:rsidR="002E73C4" w:rsidRPr="005931E3" w:rsidRDefault="002E73C4" w:rsidP="005931E3">
            <w:pPr>
              <w:spacing w:line="380" w:lineRule="exact"/>
              <w:rPr>
                <w:rFonts w:ascii="Times New Roman" w:hAnsi="Times New Roman"/>
              </w:rPr>
            </w:pPr>
            <w:r w:rsidRPr="005931E3">
              <w:rPr>
                <w:rFonts w:ascii="Times New Roman" w:hAnsi="Times New Roman" w:hint="eastAsia"/>
              </w:rPr>
              <w:t>土地政策不是一成不变，具有时空特性，不同国家，土地政策有差异，而尤其对于一个国家地区而言，制度存在变迁，以中国的农地制度与城市土地政策，分析其诱致性变迁的过程。</w:t>
            </w:r>
          </w:p>
          <w:p w:rsidR="002E73C4" w:rsidRPr="005931E3" w:rsidRDefault="002E73C4" w:rsidP="005931E3">
            <w:pPr>
              <w:spacing w:line="380" w:lineRule="exact"/>
              <w:rPr>
                <w:rFonts w:ascii="Times New Roman" w:hAnsi="Times New Roman"/>
              </w:rPr>
            </w:pPr>
            <w:r w:rsidRPr="005931E3">
              <w:rPr>
                <w:rFonts w:ascii="Times New Roman" w:hAnsi="Times New Roman" w:hint="eastAsia"/>
              </w:rPr>
              <w:t>第三讲：土地政策的构成要素；</w:t>
            </w:r>
          </w:p>
          <w:p w:rsidR="002E73C4" w:rsidRPr="005931E3" w:rsidRDefault="002E73C4" w:rsidP="005931E3">
            <w:pPr>
              <w:spacing w:line="380" w:lineRule="exact"/>
              <w:rPr>
                <w:rFonts w:ascii="Times New Roman" w:hAnsi="Times New Roman"/>
              </w:rPr>
            </w:pPr>
            <w:r w:rsidRPr="005931E3">
              <w:rPr>
                <w:rFonts w:ascii="Times New Roman" w:hAnsi="Times New Roman" w:hint="eastAsia"/>
              </w:rPr>
              <w:t>明白土地政策内涵、构成要素，不同要素的作用及其所构成系统的运行机制。</w:t>
            </w:r>
          </w:p>
          <w:p w:rsidR="002E73C4" w:rsidRPr="005931E3" w:rsidRDefault="002E73C4" w:rsidP="005931E3">
            <w:pPr>
              <w:spacing w:line="380" w:lineRule="exact"/>
              <w:rPr>
                <w:rFonts w:ascii="Times New Roman" w:hAnsi="Times New Roman"/>
              </w:rPr>
            </w:pPr>
            <w:r w:rsidRPr="005931E3">
              <w:rPr>
                <w:rFonts w:ascii="Times New Roman" w:hAnsi="Times New Roman" w:hint="eastAsia"/>
              </w:rPr>
              <w:t>第四讲：土地政策制定的基本过程、原则；</w:t>
            </w:r>
          </w:p>
          <w:p w:rsidR="002E73C4" w:rsidRPr="005931E3" w:rsidRDefault="002E73C4" w:rsidP="005931E3">
            <w:pPr>
              <w:spacing w:line="380" w:lineRule="exact"/>
              <w:rPr>
                <w:rFonts w:ascii="Times New Roman" w:hAnsi="Times New Roman"/>
              </w:rPr>
            </w:pPr>
            <w:r w:rsidRPr="005931E3">
              <w:rPr>
                <w:rFonts w:ascii="Times New Roman" w:hAnsi="Times New Roman" w:hint="eastAsia"/>
              </w:rPr>
              <w:t>土地政策是公共政策的子集，对于国土管理研究人员来说，应学会如何制定土地政策，因此本讲从公共政策视角，阐述土地政策的制定过程、原则及方法。</w:t>
            </w:r>
          </w:p>
          <w:p w:rsidR="002E73C4" w:rsidRPr="005931E3" w:rsidRDefault="002E73C4" w:rsidP="005931E3">
            <w:pPr>
              <w:spacing w:line="380" w:lineRule="exact"/>
              <w:rPr>
                <w:rFonts w:ascii="Times New Roman" w:hAnsi="Times New Roman"/>
              </w:rPr>
            </w:pPr>
            <w:r w:rsidRPr="005931E3">
              <w:rPr>
                <w:rFonts w:ascii="Times New Roman" w:hAnsi="Times New Roman" w:hint="eastAsia"/>
              </w:rPr>
              <w:t>第五讲：土地政策绩效的评估标准、方法、内涵；</w:t>
            </w:r>
          </w:p>
          <w:p w:rsidR="002E73C4" w:rsidRPr="005931E3" w:rsidRDefault="002E73C4" w:rsidP="005931E3">
            <w:pPr>
              <w:spacing w:line="380" w:lineRule="exact"/>
              <w:rPr>
                <w:rFonts w:ascii="Times New Roman" w:hAnsi="Times New Roman"/>
              </w:rPr>
            </w:pPr>
            <w:r w:rsidRPr="005931E3">
              <w:rPr>
                <w:rFonts w:ascii="Times New Roman" w:hAnsi="Times New Roman" w:hint="eastAsia"/>
              </w:rPr>
              <w:t>政策绩效评估是公共行政的重要方面，同时土地政策评估是土地管理的重要方面，这里给学生介绍如果评估一项土地政策的绩效，评估主要从成本</w:t>
            </w:r>
            <w:r w:rsidRPr="005931E3">
              <w:rPr>
                <w:rFonts w:ascii="Times New Roman" w:hAnsi="Times New Roman"/>
              </w:rPr>
              <w:t>—</w:t>
            </w:r>
            <w:r w:rsidRPr="005931E3">
              <w:rPr>
                <w:rFonts w:ascii="Times New Roman" w:hAnsi="Times New Roman" w:hint="eastAsia"/>
              </w:rPr>
              <w:t>收益进行，同时教会学生如何评估我国目前实施耕地</w:t>
            </w:r>
            <w:r w:rsidRPr="005931E3">
              <w:rPr>
                <w:rFonts w:ascii="Times New Roman" w:hAnsi="Times New Roman"/>
              </w:rPr>
              <w:t>“</w:t>
            </w:r>
            <w:r w:rsidRPr="005931E3">
              <w:rPr>
                <w:rFonts w:ascii="Times New Roman" w:hAnsi="Times New Roman" w:hint="eastAsia"/>
              </w:rPr>
              <w:t>占补平衡</w:t>
            </w:r>
            <w:r w:rsidRPr="005931E3">
              <w:rPr>
                <w:rFonts w:ascii="Times New Roman" w:hAnsi="Times New Roman"/>
              </w:rPr>
              <w:t>”</w:t>
            </w:r>
            <w:r w:rsidRPr="005931E3">
              <w:rPr>
                <w:rFonts w:ascii="Times New Roman" w:hAnsi="Times New Roman" w:hint="eastAsia"/>
              </w:rPr>
              <w:t>政策绩效等。</w:t>
            </w:r>
          </w:p>
          <w:p w:rsidR="002E73C4" w:rsidRPr="005931E3" w:rsidRDefault="002E73C4" w:rsidP="005931E3">
            <w:pPr>
              <w:spacing w:line="380" w:lineRule="exact"/>
              <w:rPr>
                <w:rFonts w:ascii="Times New Roman" w:hAnsi="Times New Roman"/>
              </w:rPr>
            </w:pPr>
            <w:r w:rsidRPr="005931E3">
              <w:rPr>
                <w:rFonts w:ascii="Times New Roman" w:hAnsi="Times New Roman" w:hint="eastAsia"/>
              </w:rPr>
              <w:t>第六讲：土地政策的改革理念；</w:t>
            </w:r>
          </w:p>
          <w:p w:rsidR="002E73C4" w:rsidRPr="005931E3" w:rsidRDefault="002E73C4" w:rsidP="005931E3">
            <w:pPr>
              <w:spacing w:line="380" w:lineRule="exact"/>
              <w:rPr>
                <w:rFonts w:ascii="Times New Roman" w:hAnsi="Times New Roman"/>
              </w:rPr>
            </w:pPr>
            <w:r w:rsidRPr="005931E3">
              <w:rPr>
                <w:rFonts w:ascii="Times New Roman" w:hAnsi="Times New Roman" w:hint="eastAsia"/>
              </w:rPr>
              <w:t>在改革的大背景下，土地作为社会经济主要要素，其制度与政策安排是一个社会经济制度属性的重要方面，因此，本讲讲述，土地政策改革如何贯彻我国社会经济基本框架，即如何在社会经济大框架下，改革我国有关土地政策。</w:t>
            </w:r>
          </w:p>
          <w:p w:rsidR="002E73C4" w:rsidRPr="005931E3" w:rsidRDefault="002E73C4" w:rsidP="005931E3">
            <w:pPr>
              <w:spacing w:line="380" w:lineRule="exact"/>
              <w:rPr>
                <w:rFonts w:ascii="Times New Roman" w:hAnsi="Times New Roman"/>
              </w:rPr>
            </w:pPr>
            <w:r w:rsidRPr="005931E3">
              <w:rPr>
                <w:rFonts w:ascii="Times New Roman" w:hAnsi="Times New Roman" w:hint="eastAsia"/>
              </w:rPr>
              <w:t>第七讲：我国农村主要土地政策，包括农村宅基地政策、农用地流转政策；</w:t>
            </w:r>
          </w:p>
          <w:p w:rsidR="002E73C4" w:rsidRPr="005931E3" w:rsidRDefault="002E73C4" w:rsidP="005931E3">
            <w:pPr>
              <w:spacing w:line="380" w:lineRule="exact"/>
              <w:rPr>
                <w:rFonts w:ascii="Times New Roman" w:hAnsi="Times New Roman"/>
              </w:rPr>
            </w:pPr>
            <w:r w:rsidRPr="005931E3">
              <w:rPr>
                <w:rFonts w:ascii="Times New Roman" w:hAnsi="Times New Roman" w:hint="eastAsia"/>
              </w:rPr>
              <w:t>我国土地政策可以明显划分成农村部分与城市部分，上面主要是一些理论介绍，这里具体讲述我国现行的农村土地政策，主要包括农村宅基地政策、农地政策，为研究生毕业从事具体土地工作奠定有力基础。</w:t>
            </w:r>
          </w:p>
          <w:p w:rsidR="002E73C4" w:rsidRPr="005931E3" w:rsidRDefault="002E73C4" w:rsidP="005931E3">
            <w:pPr>
              <w:spacing w:line="380" w:lineRule="exact"/>
              <w:rPr>
                <w:rFonts w:ascii="Times New Roman" w:hAnsi="Times New Roman"/>
              </w:rPr>
            </w:pPr>
            <w:r w:rsidRPr="005931E3">
              <w:rPr>
                <w:rFonts w:ascii="Times New Roman" w:hAnsi="Times New Roman" w:hint="eastAsia"/>
              </w:rPr>
              <w:t>第八讲：我国城镇土地政策与城市经济，集约利用要求；</w:t>
            </w:r>
          </w:p>
          <w:p w:rsidR="002E73C4" w:rsidRPr="005931E3" w:rsidRDefault="002E73C4" w:rsidP="005931E3">
            <w:pPr>
              <w:spacing w:line="380" w:lineRule="exact"/>
              <w:rPr>
                <w:rFonts w:ascii="Times New Roman" w:hAnsi="Times New Roman"/>
              </w:rPr>
            </w:pPr>
            <w:r w:rsidRPr="005931E3">
              <w:rPr>
                <w:rFonts w:ascii="Times New Roman" w:hAnsi="Times New Roman" w:hint="eastAsia"/>
              </w:rPr>
              <w:t>与第七讲对应，本讲介绍我国城市土地政策，从城市土地使用、流转及抵押等，同时主要介绍城市土地集约节约利用政策。</w:t>
            </w:r>
          </w:p>
          <w:p w:rsidR="002E73C4" w:rsidRPr="005931E3" w:rsidRDefault="002E73C4" w:rsidP="005931E3">
            <w:pPr>
              <w:spacing w:line="380" w:lineRule="exact"/>
              <w:rPr>
                <w:rFonts w:ascii="Times New Roman" w:hAnsi="Times New Roman"/>
              </w:rPr>
            </w:pPr>
            <w:r w:rsidRPr="005931E3">
              <w:rPr>
                <w:rFonts w:ascii="Times New Roman" w:hAnsi="Times New Roman" w:hint="eastAsia"/>
              </w:rPr>
              <w:t>第九讲：我国农地转用的基本流程与政策；</w:t>
            </w:r>
          </w:p>
          <w:p w:rsidR="002E73C4" w:rsidRPr="005931E3" w:rsidRDefault="002E73C4" w:rsidP="005931E3">
            <w:pPr>
              <w:spacing w:line="380" w:lineRule="exact"/>
              <w:rPr>
                <w:rFonts w:ascii="Times New Roman" w:hAnsi="Times New Roman"/>
              </w:rPr>
            </w:pPr>
            <w:r w:rsidRPr="005931E3">
              <w:rPr>
                <w:rFonts w:ascii="Times New Roman" w:hAnsi="Times New Roman" w:hint="eastAsia"/>
              </w:rPr>
              <w:t>国土管理的一项重要工作是农地转用，在我国农地转用是一个极其复杂过程，涉及占补平衡，补偿、听证、规划论证等，因此，这里把实践中农地转用过程与学生作详细介绍。</w:t>
            </w:r>
          </w:p>
          <w:p w:rsidR="002E73C4" w:rsidRPr="005931E3" w:rsidRDefault="002E73C4" w:rsidP="005931E3">
            <w:pPr>
              <w:spacing w:line="380" w:lineRule="exact"/>
              <w:rPr>
                <w:rFonts w:ascii="Times New Roman" w:hAnsi="Times New Roman"/>
              </w:rPr>
            </w:pPr>
            <w:r w:rsidRPr="005931E3">
              <w:rPr>
                <w:rFonts w:ascii="Times New Roman" w:hAnsi="Times New Roman" w:hint="eastAsia"/>
              </w:rPr>
              <w:t>第十讲：我国土地法规体系及内容；</w:t>
            </w:r>
          </w:p>
        </w:tc>
      </w:tr>
      <w:tr w:rsidR="002E73C4" w:rsidRPr="005931E3" w:rsidTr="00725084">
        <w:trPr>
          <w:jc w:val="center"/>
        </w:trPr>
        <w:tc>
          <w:tcPr>
            <w:tcW w:w="8832" w:type="dxa"/>
            <w:gridSpan w:val="7"/>
            <w:vAlign w:val="center"/>
          </w:tcPr>
          <w:p w:rsidR="002E73C4" w:rsidRPr="005931E3" w:rsidRDefault="002E73C4" w:rsidP="005931E3">
            <w:pPr>
              <w:spacing w:line="380" w:lineRule="exact"/>
              <w:rPr>
                <w:rFonts w:ascii="Times New Roman" w:hAnsi="Times New Roman"/>
              </w:rPr>
            </w:pPr>
            <w:r w:rsidRPr="005931E3">
              <w:rPr>
                <w:rFonts w:ascii="Times New Roman" w:hAnsi="Times New Roman" w:hint="eastAsia"/>
              </w:rPr>
              <w:t>参考书目</w:t>
            </w:r>
          </w:p>
          <w:p w:rsidR="002E73C4" w:rsidRPr="005931E3" w:rsidRDefault="002E73C4" w:rsidP="005931E3">
            <w:pPr>
              <w:spacing w:line="380" w:lineRule="exact"/>
              <w:rPr>
                <w:rFonts w:ascii="Times New Roman" w:hAnsi="Times New Roman"/>
              </w:rPr>
            </w:pPr>
            <w:r w:rsidRPr="005931E3">
              <w:rPr>
                <w:rFonts w:ascii="Times New Roman" w:hAnsi="Times New Roman" w:hint="eastAsia"/>
              </w:rPr>
              <w:t>黄贤金，《土地政策学》，中国农业出版社，ＩＳＢＮ：</w:t>
            </w:r>
            <w:r w:rsidRPr="005931E3">
              <w:rPr>
                <w:rFonts w:ascii="Times New Roman" w:hAnsi="Times New Roman"/>
              </w:rPr>
              <w:t>9787109193475</w:t>
            </w:r>
          </w:p>
          <w:p w:rsidR="002E73C4" w:rsidRPr="005931E3" w:rsidRDefault="002E73C4" w:rsidP="005931E3">
            <w:pPr>
              <w:spacing w:line="380" w:lineRule="exact"/>
              <w:rPr>
                <w:rFonts w:ascii="Times New Roman" w:hAnsi="Times New Roman"/>
              </w:rPr>
            </w:pPr>
            <w:hyperlink r:id="rId33" w:tgtFrame="_blank" w:history="1">
              <w:r w:rsidRPr="005931E3">
                <w:rPr>
                  <w:rFonts w:ascii="Times New Roman" w:hAnsi="Times New Roman" w:hint="eastAsia"/>
                </w:rPr>
                <w:t>王宏新</w:t>
              </w:r>
            </w:hyperlink>
            <w:r w:rsidRPr="005931E3">
              <w:rPr>
                <w:rFonts w:ascii="Times New Roman" w:hAnsi="Times New Roman" w:hint="eastAsia"/>
              </w:rPr>
              <w:t>，《土地政策学》，</w:t>
            </w:r>
            <w:hyperlink r:id="rId34" w:tgtFrame="_blank" w:history="1">
              <w:r w:rsidRPr="005931E3">
                <w:rPr>
                  <w:rFonts w:ascii="Times New Roman" w:hAnsi="Times New Roman" w:hint="eastAsia"/>
                </w:rPr>
                <w:t>北京师范大学出版社</w:t>
              </w:r>
            </w:hyperlink>
            <w:r w:rsidRPr="005931E3">
              <w:rPr>
                <w:rFonts w:ascii="Times New Roman" w:hAnsi="Times New Roman" w:hint="eastAsia"/>
              </w:rPr>
              <w:t>，ＩＳＢＮ：</w:t>
            </w:r>
            <w:r w:rsidRPr="005931E3">
              <w:rPr>
                <w:rFonts w:ascii="Times New Roman" w:hAnsi="Times New Roman"/>
              </w:rPr>
              <w:t>9787303105038</w:t>
            </w:r>
          </w:p>
          <w:p w:rsidR="002E73C4" w:rsidRPr="005931E3" w:rsidRDefault="002E73C4" w:rsidP="005931E3">
            <w:pPr>
              <w:spacing w:line="380" w:lineRule="exact"/>
              <w:rPr>
                <w:rFonts w:ascii="Times New Roman" w:hAnsi="Times New Roman"/>
              </w:rPr>
            </w:pPr>
            <w:hyperlink r:id="rId35" w:tgtFrame="_blank" w:history="1">
              <w:r w:rsidRPr="005931E3">
                <w:rPr>
                  <w:rFonts w:ascii="Times New Roman" w:hAnsi="Times New Roman" w:hint="eastAsia"/>
                </w:rPr>
                <w:t>郑凌志</w:t>
              </w:r>
            </w:hyperlink>
            <w:r w:rsidRPr="005931E3">
              <w:rPr>
                <w:rFonts w:ascii="Times New Roman" w:hAnsi="Times New Roman" w:hint="eastAsia"/>
              </w:rPr>
              <w:t>，《中国土地政策蓝皮书，</w:t>
            </w:r>
            <w:r w:rsidRPr="005931E3">
              <w:rPr>
                <w:rFonts w:ascii="Times New Roman" w:hAnsi="Times New Roman"/>
              </w:rPr>
              <w:t>2014</w:t>
            </w:r>
            <w:r w:rsidRPr="005931E3">
              <w:rPr>
                <w:rFonts w:ascii="Times New Roman" w:hAnsi="Times New Roman" w:hint="eastAsia"/>
              </w:rPr>
              <w:t>》，</w:t>
            </w:r>
            <w:hyperlink r:id="rId36" w:history="1">
              <w:r w:rsidRPr="005931E3">
                <w:rPr>
                  <w:rFonts w:ascii="Times New Roman" w:hAnsi="Times New Roman" w:hint="eastAsia"/>
                </w:rPr>
                <w:t>中国社会科学出版社</w:t>
              </w:r>
            </w:hyperlink>
            <w:r w:rsidRPr="005931E3">
              <w:rPr>
                <w:rFonts w:ascii="Times New Roman" w:hAnsi="Times New Roman" w:hint="eastAsia"/>
              </w:rPr>
              <w:t>，ＩＳＢＮ：</w:t>
            </w:r>
            <w:r w:rsidRPr="005931E3">
              <w:rPr>
                <w:rFonts w:ascii="Times New Roman" w:hAnsi="Times New Roman"/>
              </w:rPr>
              <w:t>9787516152164</w:t>
            </w:r>
          </w:p>
          <w:p w:rsidR="002E73C4" w:rsidRPr="005931E3" w:rsidRDefault="002E73C4" w:rsidP="005931E3">
            <w:pPr>
              <w:spacing w:line="380" w:lineRule="exact"/>
              <w:rPr>
                <w:rFonts w:ascii="Times New Roman" w:hAnsi="Times New Roman"/>
              </w:rPr>
            </w:pPr>
            <w:hyperlink r:id="rId37" w:tgtFrame="_blank" w:history="1">
              <w:r w:rsidRPr="005931E3">
                <w:rPr>
                  <w:rFonts w:ascii="Times New Roman" w:hAnsi="Times New Roman" w:hint="eastAsia"/>
                </w:rPr>
                <w:t>卢为民</w:t>
              </w:r>
            </w:hyperlink>
            <w:r w:rsidRPr="005931E3">
              <w:rPr>
                <w:rFonts w:ascii="Times New Roman" w:hAnsi="Times New Roman" w:hint="eastAsia"/>
              </w:rPr>
              <w:t>，《土地政策与宏观调控》，</w:t>
            </w:r>
            <w:hyperlink r:id="rId38" w:tgtFrame="_blank" w:history="1">
              <w:r w:rsidRPr="005931E3">
                <w:rPr>
                  <w:rFonts w:ascii="Times New Roman" w:hAnsi="Times New Roman" w:hint="eastAsia"/>
                </w:rPr>
                <w:t>经济科学出版社</w:t>
              </w:r>
            </w:hyperlink>
            <w:r w:rsidRPr="005931E3">
              <w:rPr>
                <w:rFonts w:ascii="Times New Roman" w:hAnsi="Times New Roman" w:hint="eastAsia"/>
              </w:rPr>
              <w:t>，ＩＳＢＮ：</w:t>
            </w:r>
            <w:r w:rsidRPr="005931E3">
              <w:rPr>
                <w:rFonts w:ascii="Times New Roman" w:hAnsi="Times New Roman"/>
              </w:rPr>
              <w:t>9787505868557</w:t>
            </w:r>
          </w:p>
          <w:p w:rsidR="002E73C4" w:rsidRPr="005931E3" w:rsidRDefault="002E73C4" w:rsidP="005931E3">
            <w:pPr>
              <w:spacing w:line="380" w:lineRule="exact"/>
              <w:rPr>
                <w:rFonts w:ascii="Times New Roman" w:hAnsi="Times New Roman"/>
              </w:rPr>
            </w:pPr>
            <w:r w:rsidRPr="005931E3">
              <w:rPr>
                <w:rFonts w:ascii="Times New Roman" w:hAnsi="Times New Roman" w:hint="eastAsia"/>
              </w:rPr>
              <w:t>（荷）</w:t>
            </w:r>
            <w:hyperlink r:id="rId39" w:tgtFrame="_blank" w:history="1">
              <w:r w:rsidRPr="005931E3">
                <w:rPr>
                  <w:rFonts w:ascii="Times New Roman" w:hAnsi="Times New Roman" w:hint="eastAsia"/>
                </w:rPr>
                <w:t>何</w:t>
              </w:r>
              <w:r w:rsidRPr="005931E3">
                <w:rPr>
                  <w:rFonts w:ascii="Times New Roman" w:hAnsi="Times New Roman"/>
                </w:rPr>
                <w:t>·</w:t>
              </w:r>
              <w:r w:rsidRPr="005931E3">
                <w:rPr>
                  <w:rFonts w:ascii="Times New Roman" w:hAnsi="Times New Roman" w:hint="eastAsia"/>
                </w:rPr>
                <w:t>皮特</w:t>
              </w:r>
            </w:hyperlink>
            <w:r w:rsidRPr="005931E3">
              <w:rPr>
                <w:rFonts w:ascii="Times New Roman" w:hAnsi="Times New Roman" w:hint="eastAsia"/>
              </w:rPr>
              <w:t>著，</w:t>
            </w:r>
            <w:hyperlink r:id="rId40" w:history="1">
              <w:r w:rsidRPr="005931E3">
                <w:rPr>
                  <w:rFonts w:ascii="Times New Roman" w:hAnsi="Times New Roman" w:hint="eastAsia"/>
                </w:rPr>
                <w:t>林韵然</w:t>
              </w:r>
            </w:hyperlink>
            <w:r w:rsidRPr="005931E3">
              <w:rPr>
                <w:rFonts w:ascii="Times New Roman" w:hAnsi="Times New Roman" w:hint="eastAsia"/>
              </w:rPr>
              <w:t>译，《谁是中国土地的拥有者</w:t>
            </w:r>
            <w:r w:rsidRPr="005931E3">
              <w:rPr>
                <w:rFonts w:ascii="Times New Roman" w:hAnsi="Times New Roman"/>
              </w:rPr>
              <w:t>--</w:t>
            </w:r>
            <w:r w:rsidRPr="005931E3">
              <w:rPr>
                <w:rFonts w:ascii="Times New Roman" w:hAnsi="Times New Roman" w:hint="eastAsia"/>
              </w:rPr>
              <w:t>制度变迁、产权和社会冲突》，</w:t>
            </w:r>
            <w:hyperlink r:id="rId41" w:history="1">
              <w:r w:rsidRPr="005931E3">
                <w:rPr>
                  <w:rFonts w:ascii="Times New Roman" w:hAnsi="Times New Roman" w:hint="eastAsia"/>
                </w:rPr>
                <w:t>社会科学文献出版社</w:t>
              </w:r>
            </w:hyperlink>
            <w:r w:rsidRPr="005931E3">
              <w:rPr>
                <w:rFonts w:ascii="Times New Roman" w:hAnsi="Times New Roman" w:hint="eastAsia"/>
              </w:rPr>
              <w:t>，ＩＳＢＮ：</w:t>
            </w:r>
            <w:r w:rsidRPr="005931E3">
              <w:rPr>
                <w:rFonts w:ascii="Times New Roman" w:hAnsi="Times New Roman"/>
              </w:rPr>
              <w:t>9787509760130</w:t>
            </w:r>
          </w:p>
        </w:tc>
      </w:tr>
    </w:tbl>
    <w:p w:rsidR="002E73C4" w:rsidRPr="005931E3" w:rsidRDefault="002E73C4" w:rsidP="005931E3">
      <w:pPr>
        <w:spacing w:line="288" w:lineRule="auto"/>
        <w:rPr>
          <w:rFonts w:ascii="Times New Roman" w:hAnsi="Times New Roman"/>
        </w:rPr>
      </w:pPr>
    </w:p>
    <w:p w:rsidR="002E73C4" w:rsidRPr="005931E3" w:rsidRDefault="002E73C4" w:rsidP="005931E3">
      <w:pPr>
        <w:jc w:val="center"/>
        <w:rPr>
          <w:rFonts w:ascii="Times New Roman" w:hAnsi="Times New Roman"/>
          <w:szCs w:val="21"/>
        </w:rPr>
      </w:pPr>
      <w:r w:rsidRPr="005931E3">
        <w:rPr>
          <w:rFonts w:ascii="Times New Roman" w:hAnsi="Times New Roman"/>
        </w:rPr>
        <w:br w:type="page"/>
      </w:r>
      <w:bookmarkStart w:id="8" w:name="_Toc420567409"/>
      <w:r w:rsidRPr="005931E3">
        <w:rPr>
          <w:rFonts w:ascii="Times New Roman" w:eastAsia="黑体" w:hAnsi="Times New Roman" w:hint="eastAsia"/>
          <w:sz w:val="24"/>
          <w:szCs w:val="20"/>
        </w:rPr>
        <w:t>《土地规划理论技术》课程简明教学大纲</w:t>
      </w:r>
      <w:bookmarkEnd w:id="8"/>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67"/>
        <w:gridCol w:w="1383"/>
        <w:gridCol w:w="1524"/>
        <w:gridCol w:w="1247"/>
        <w:gridCol w:w="138"/>
        <w:gridCol w:w="1470"/>
        <w:gridCol w:w="2203"/>
      </w:tblGrid>
      <w:tr w:rsidR="002E73C4" w:rsidRPr="005931E3" w:rsidTr="00725084">
        <w:trPr>
          <w:jc w:val="center"/>
        </w:trPr>
        <w:tc>
          <w:tcPr>
            <w:tcW w:w="867" w:type="dxa"/>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课程</w:t>
            </w:r>
          </w:p>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名称</w:t>
            </w:r>
          </w:p>
        </w:tc>
        <w:tc>
          <w:tcPr>
            <w:tcW w:w="4292" w:type="dxa"/>
            <w:gridSpan w:val="4"/>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土地规划理论技术</w:t>
            </w:r>
          </w:p>
        </w:tc>
        <w:tc>
          <w:tcPr>
            <w:tcW w:w="1470" w:type="dxa"/>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课程编号</w:t>
            </w:r>
          </w:p>
        </w:tc>
        <w:tc>
          <w:tcPr>
            <w:tcW w:w="2203" w:type="dxa"/>
            <w:vAlign w:val="center"/>
          </w:tcPr>
          <w:p w:rsidR="002E73C4" w:rsidRPr="005931E3" w:rsidRDefault="002E73C4" w:rsidP="00114752">
            <w:pPr>
              <w:spacing w:beforeLines="40" w:afterLines="40"/>
              <w:jc w:val="center"/>
              <w:rPr>
                <w:rFonts w:ascii="Times New Roman" w:hAnsi="Times New Roman"/>
                <w:szCs w:val="21"/>
              </w:rPr>
            </w:pPr>
            <w:r>
              <w:rPr>
                <w:color w:val="000000"/>
                <w:kern w:val="0"/>
                <w:szCs w:val="21"/>
              </w:rPr>
              <w:t>SXSS0303F13</w:t>
            </w:r>
          </w:p>
        </w:tc>
      </w:tr>
      <w:tr w:rsidR="002E73C4" w:rsidRPr="005931E3" w:rsidTr="00725084">
        <w:trPr>
          <w:jc w:val="center"/>
        </w:trPr>
        <w:tc>
          <w:tcPr>
            <w:tcW w:w="867" w:type="dxa"/>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课程</w:t>
            </w:r>
          </w:p>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类别</w:t>
            </w:r>
          </w:p>
        </w:tc>
        <w:tc>
          <w:tcPr>
            <w:tcW w:w="7965" w:type="dxa"/>
            <w:gridSpan w:val="6"/>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rPr>
              <w:t xml:space="preserve">□ </w:t>
            </w:r>
            <w:r w:rsidRPr="005931E3">
              <w:rPr>
                <w:rFonts w:ascii="Times New Roman" w:hAnsi="Times New Roman" w:hint="eastAsia"/>
              </w:rPr>
              <w:t>专业基础</w:t>
            </w:r>
            <w:r w:rsidRPr="005931E3">
              <w:rPr>
                <w:rFonts w:ascii="Times New Roman" w:hAnsi="Times New Roman"/>
              </w:rPr>
              <w:t xml:space="preserve">    □ </w:t>
            </w:r>
            <w:r w:rsidRPr="005931E3">
              <w:rPr>
                <w:rFonts w:ascii="Times New Roman" w:hAnsi="Times New Roman" w:hint="eastAsia"/>
              </w:rPr>
              <w:t>专业必修</w:t>
            </w:r>
            <w:r w:rsidRPr="005931E3">
              <w:rPr>
                <w:rFonts w:ascii="Times New Roman" w:hAnsi="Times New Roman"/>
              </w:rPr>
              <w:t xml:space="preserve">    ■ </w:t>
            </w:r>
            <w:r w:rsidRPr="005931E3">
              <w:rPr>
                <w:rFonts w:ascii="Times New Roman" w:hAnsi="Times New Roman" w:hint="eastAsia"/>
              </w:rPr>
              <w:t>专业选修</w:t>
            </w:r>
          </w:p>
        </w:tc>
      </w:tr>
      <w:tr w:rsidR="002E73C4" w:rsidRPr="005931E3" w:rsidTr="00725084">
        <w:trPr>
          <w:trHeight w:val="510"/>
          <w:jc w:val="center"/>
        </w:trPr>
        <w:tc>
          <w:tcPr>
            <w:tcW w:w="867" w:type="dxa"/>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开课</w:t>
            </w:r>
          </w:p>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学期</w:t>
            </w:r>
          </w:p>
        </w:tc>
        <w:tc>
          <w:tcPr>
            <w:tcW w:w="1383" w:type="dxa"/>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szCs w:val="21"/>
              </w:rPr>
              <w:t>2</w:t>
            </w:r>
          </w:p>
        </w:tc>
        <w:tc>
          <w:tcPr>
            <w:tcW w:w="1524" w:type="dxa"/>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学时</w:t>
            </w:r>
          </w:p>
        </w:tc>
        <w:tc>
          <w:tcPr>
            <w:tcW w:w="1247" w:type="dxa"/>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szCs w:val="21"/>
              </w:rPr>
              <w:t>36</w:t>
            </w:r>
          </w:p>
        </w:tc>
        <w:tc>
          <w:tcPr>
            <w:tcW w:w="1608" w:type="dxa"/>
            <w:gridSpan w:val="2"/>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学分</w:t>
            </w:r>
          </w:p>
        </w:tc>
        <w:tc>
          <w:tcPr>
            <w:tcW w:w="2203" w:type="dxa"/>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szCs w:val="21"/>
              </w:rPr>
              <w:t>2</w:t>
            </w:r>
          </w:p>
        </w:tc>
      </w:tr>
      <w:tr w:rsidR="002E73C4" w:rsidRPr="005931E3" w:rsidTr="00725084">
        <w:trPr>
          <w:jc w:val="center"/>
        </w:trPr>
        <w:tc>
          <w:tcPr>
            <w:tcW w:w="867" w:type="dxa"/>
            <w:vMerge w:val="restart"/>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课程</w:t>
            </w:r>
          </w:p>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负责人</w:t>
            </w:r>
          </w:p>
        </w:tc>
        <w:tc>
          <w:tcPr>
            <w:tcW w:w="1383" w:type="dxa"/>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教师姓名</w:t>
            </w:r>
          </w:p>
        </w:tc>
        <w:tc>
          <w:tcPr>
            <w:tcW w:w="1524" w:type="dxa"/>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陈龙高</w:t>
            </w:r>
          </w:p>
        </w:tc>
        <w:tc>
          <w:tcPr>
            <w:tcW w:w="1247" w:type="dxa"/>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职称</w:t>
            </w:r>
          </w:p>
        </w:tc>
        <w:tc>
          <w:tcPr>
            <w:tcW w:w="3811" w:type="dxa"/>
            <w:gridSpan w:val="3"/>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教授</w:t>
            </w:r>
          </w:p>
        </w:tc>
      </w:tr>
      <w:tr w:rsidR="002E73C4" w:rsidRPr="005931E3" w:rsidTr="00725084">
        <w:trPr>
          <w:jc w:val="center"/>
        </w:trPr>
        <w:tc>
          <w:tcPr>
            <w:tcW w:w="867" w:type="dxa"/>
            <w:vMerge/>
            <w:vAlign w:val="center"/>
          </w:tcPr>
          <w:p w:rsidR="002E73C4" w:rsidRPr="005931E3" w:rsidRDefault="002E73C4" w:rsidP="00114752">
            <w:pPr>
              <w:spacing w:beforeLines="40" w:afterLines="40"/>
              <w:jc w:val="center"/>
              <w:rPr>
                <w:rFonts w:ascii="Times New Roman" w:hAnsi="Times New Roman"/>
                <w:szCs w:val="21"/>
              </w:rPr>
            </w:pPr>
          </w:p>
        </w:tc>
        <w:tc>
          <w:tcPr>
            <w:tcW w:w="1383" w:type="dxa"/>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联系电话</w:t>
            </w:r>
          </w:p>
        </w:tc>
        <w:tc>
          <w:tcPr>
            <w:tcW w:w="1524" w:type="dxa"/>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szCs w:val="21"/>
              </w:rPr>
              <w:t>051683536535</w:t>
            </w:r>
          </w:p>
        </w:tc>
        <w:tc>
          <w:tcPr>
            <w:tcW w:w="1247" w:type="dxa"/>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电子邮件</w:t>
            </w:r>
          </w:p>
        </w:tc>
        <w:tc>
          <w:tcPr>
            <w:tcW w:w="3811" w:type="dxa"/>
            <w:gridSpan w:val="3"/>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szCs w:val="21"/>
              </w:rPr>
              <w:t>chenlonggao@163.com</w:t>
            </w:r>
          </w:p>
        </w:tc>
      </w:tr>
      <w:tr w:rsidR="002E73C4" w:rsidRPr="005931E3" w:rsidTr="00725084">
        <w:trPr>
          <w:jc w:val="center"/>
        </w:trPr>
        <w:tc>
          <w:tcPr>
            <w:tcW w:w="867" w:type="dxa"/>
            <w:vMerge w:val="restart"/>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教学团队成员</w:t>
            </w:r>
          </w:p>
        </w:tc>
        <w:tc>
          <w:tcPr>
            <w:tcW w:w="1383" w:type="dxa"/>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姓名</w:t>
            </w:r>
          </w:p>
        </w:tc>
        <w:tc>
          <w:tcPr>
            <w:tcW w:w="1524" w:type="dxa"/>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专业</w:t>
            </w:r>
          </w:p>
        </w:tc>
        <w:tc>
          <w:tcPr>
            <w:tcW w:w="1247" w:type="dxa"/>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职称</w:t>
            </w:r>
          </w:p>
        </w:tc>
        <w:tc>
          <w:tcPr>
            <w:tcW w:w="1608" w:type="dxa"/>
            <w:gridSpan w:val="2"/>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联系电话</w:t>
            </w:r>
          </w:p>
        </w:tc>
        <w:tc>
          <w:tcPr>
            <w:tcW w:w="2203" w:type="dxa"/>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电子邮件</w:t>
            </w:r>
          </w:p>
        </w:tc>
      </w:tr>
      <w:tr w:rsidR="002E73C4" w:rsidRPr="005931E3" w:rsidTr="00725084">
        <w:trPr>
          <w:jc w:val="center"/>
        </w:trPr>
        <w:tc>
          <w:tcPr>
            <w:tcW w:w="867" w:type="dxa"/>
            <w:vMerge/>
            <w:vAlign w:val="center"/>
          </w:tcPr>
          <w:p w:rsidR="002E73C4" w:rsidRPr="005931E3" w:rsidRDefault="002E73C4" w:rsidP="00114752">
            <w:pPr>
              <w:spacing w:beforeLines="40" w:afterLines="40"/>
              <w:jc w:val="center"/>
              <w:rPr>
                <w:rFonts w:ascii="Times New Roman" w:hAnsi="Times New Roman"/>
                <w:szCs w:val="21"/>
              </w:rPr>
            </w:pPr>
          </w:p>
        </w:tc>
        <w:tc>
          <w:tcPr>
            <w:tcW w:w="1383" w:type="dxa"/>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张庆利</w:t>
            </w:r>
          </w:p>
        </w:tc>
        <w:tc>
          <w:tcPr>
            <w:tcW w:w="1524" w:type="dxa"/>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土地资源管理</w:t>
            </w:r>
          </w:p>
        </w:tc>
        <w:tc>
          <w:tcPr>
            <w:tcW w:w="1247" w:type="dxa"/>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副教授</w:t>
            </w:r>
          </w:p>
        </w:tc>
        <w:tc>
          <w:tcPr>
            <w:tcW w:w="1608" w:type="dxa"/>
            <w:gridSpan w:val="2"/>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szCs w:val="21"/>
              </w:rPr>
              <w:t>051683536535</w:t>
            </w:r>
          </w:p>
        </w:tc>
        <w:tc>
          <w:tcPr>
            <w:tcW w:w="2203" w:type="dxa"/>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szCs w:val="21"/>
              </w:rPr>
              <w:t>qlzhang@xznu.edu.cn</w:t>
            </w:r>
          </w:p>
        </w:tc>
      </w:tr>
      <w:tr w:rsidR="002E73C4" w:rsidRPr="005931E3" w:rsidTr="00725084">
        <w:trPr>
          <w:jc w:val="center"/>
        </w:trPr>
        <w:tc>
          <w:tcPr>
            <w:tcW w:w="867" w:type="dxa"/>
            <w:vMerge/>
            <w:vAlign w:val="center"/>
          </w:tcPr>
          <w:p w:rsidR="002E73C4" w:rsidRPr="005931E3" w:rsidRDefault="002E73C4" w:rsidP="00114752">
            <w:pPr>
              <w:spacing w:beforeLines="40" w:afterLines="40"/>
              <w:jc w:val="center"/>
              <w:rPr>
                <w:rFonts w:ascii="Times New Roman" w:hAnsi="Times New Roman"/>
                <w:szCs w:val="21"/>
              </w:rPr>
            </w:pPr>
          </w:p>
        </w:tc>
        <w:tc>
          <w:tcPr>
            <w:tcW w:w="1383" w:type="dxa"/>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舒帮荣</w:t>
            </w:r>
          </w:p>
        </w:tc>
        <w:tc>
          <w:tcPr>
            <w:tcW w:w="1524" w:type="dxa"/>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土地资源管理</w:t>
            </w:r>
          </w:p>
        </w:tc>
        <w:tc>
          <w:tcPr>
            <w:tcW w:w="1247" w:type="dxa"/>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副教授</w:t>
            </w:r>
          </w:p>
        </w:tc>
        <w:tc>
          <w:tcPr>
            <w:tcW w:w="1608" w:type="dxa"/>
            <w:gridSpan w:val="2"/>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szCs w:val="21"/>
              </w:rPr>
              <w:t>051683536535</w:t>
            </w:r>
          </w:p>
        </w:tc>
        <w:tc>
          <w:tcPr>
            <w:tcW w:w="2203" w:type="dxa"/>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szCs w:val="21"/>
              </w:rPr>
              <w:t>bangyunshu@126.com</w:t>
            </w:r>
          </w:p>
        </w:tc>
      </w:tr>
      <w:tr w:rsidR="002E73C4" w:rsidRPr="005931E3" w:rsidTr="00725084">
        <w:trPr>
          <w:jc w:val="center"/>
        </w:trPr>
        <w:tc>
          <w:tcPr>
            <w:tcW w:w="867" w:type="dxa"/>
            <w:vMerge/>
            <w:vAlign w:val="center"/>
          </w:tcPr>
          <w:p w:rsidR="002E73C4" w:rsidRPr="005931E3" w:rsidRDefault="002E73C4" w:rsidP="00114752">
            <w:pPr>
              <w:spacing w:beforeLines="40" w:afterLines="40"/>
              <w:jc w:val="center"/>
              <w:rPr>
                <w:rFonts w:ascii="Times New Roman" w:hAnsi="Times New Roman"/>
                <w:szCs w:val="21"/>
              </w:rPr>
            </w:pPr>
          </w:p>
        </w:tc>
        <w:tc>
          <w:tcPr>
            <w:tcW w:w="1383" w:type="dxa"/>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杨小艳</w:t>
            </w:r>
          </w:p>
        </w:tc>
        <w:tc>
          <w:tcPr>
            <w:tcW w:w="1524" w:type="dxa"/>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土地资源管理</w:t>
            </w:r>
          </w:p>
        </w:tc>
        <w:tc>
          <w:tcPr>
            <w:tcW w:w="1247" w:type="dxa"/>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讲师</w:t>
            </w:r>
          </w:p>
        </w:tc>
        <w:tc>
          <w:tcPr>
            <w:tcW w:w="1608" w:type="dxa"/>
            <w:gridSpan w:val="2"/>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szCs w:val="21"/>
              </w:rPr>
              <w:t>051683536535</w:t>
            </w:r>
          </w:p>
        </w:tc>
        <w:tc>
          <w:tcPr>
            <w:tcW w:w="2203" w:type="dxa"/>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szCs w:val="21"/>
              </w:rPr>
              <w:t>Yangxy0705@163.com</w:t>
            </w:r>
          </w:p>
        </w:tc>
      </w:tr>
      <w:tr w:rsidR="002E73C4" w:rsidRPr="005931E3" w:rsidTr="00725084">
        <w:trPr>
          <w:jc w:val="center"/>
        </w:trPr>
        <w:tc>
          <w:tcPr>
            <w:tcW w:w="867" w:type="dxa"/>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授课</w:t>
            </w:r>
          </w:p>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方式</w:t>
            </w:r>
          </w:p>
        </w:tc>
        <w:tc>
          <w:tcPr>
            <w:tcW w:w="2907" w:type="dxa"/>
            <w:gridSpan w:val="2"/>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课程讲授</w:t>
            </w:r>
            <w:r w:rsidRPr="005931E3">
              <w:rPr>
                <w:rFonts w:ascii="Times New Roman" w:hAnsi="Times New Roman"/>
                <w:szCs w:val="21"/>
              </w:rPr>
              <w:t>+</w:t>
            </w:r>
            <w:r w:rsidRPr="005931E3">
              <w:rPr>
                <w:rFonts w:ascii="Times New Roman" w:hAnsi="Times New Roman" w:hint="eastAsia"/>
                <w:szCs w:val="21"/>
              </w:rPr>
              <w:t>讨论</w:t>
            </w:r>
          </w:p>
        </w:tc>
        <w:tc>
          <w:tcPr>
            <w:tcW w:w="1247" w:type="dxa"/>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考核方式</w:t>
            </w:r>
          </w:p>
        </w:tc>
        <w:tc>
          <w:tcPr>
            <w:tcW w:w="3811" w:type="dxa"/>
            <w:gridSpan w:val="3"/>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课程论文与专题报告相结合</w:t>
            </w:r>
          </w:p>
        </w:tc>
      </w:tr>
      <w:tr w:rsidR="002E73C4" w:rsidRPr="005931E3" w:rsidTr="00725084">
        <w:trPr>
          <w:jc w:val="center"/>
        </w:trPr>
        <w:tc>
          <w:tcPr>
            <w:tcW w:w="8832" w:type="dxa"/>
            <w:gridSpan w:val="7"/>
          </w:tcPr>
          <w:p w:rsidR="002E73C4" w:rsidRPr="005931E3" w:rsidRDefault="002E73C4" w:rsidP="005931E3">
            <w:pPr>
              <w:rPr>
                <w:rFonts w:ascii="Times New Roman" w:hAnsi="Times New Roman"/>
                <w:szCs w:val="21"/>
              </w:rPr>
            </w:pPr>
            <w:r w:rsidRPr="005931E3">
              <w:rPr>
                <w:rFonts w:ascii="Times New Roman" w:hAnsi="Times New Roman" w:hint="eastAsia"/>
                <w:szCs w:val="21"/>
              </w:rPr>
              <w:t>教学目的及要求</w:t>
            </w:r>
          </w:p>
          <w:p w:rsidR="002E73C4" w:rsidRPr="005931E3" w:rsidRDefault="002E73C4" w:rsidP="005931E3">
            <w:pPr>
              <w:rPr>
                <w:rFonts w:ascii="Times New Roman" w:hAnsi="Times New Roman"/>
                <w:szCs w:val="21"/>
              </w:rPr>
            </w:pPr>
            <w:r w:rsidRPr="005931E3">
              <w:rPr>
                <w:rFonts w:ascii="Times New Roman" w:hAnsi="Times New Roman"/>
                <w:szCs w:val="21"/>
              </w:rPr>
              <w:t xml:space="preserve">    </w:t>
            </w:r>
            <w:r w:rsidRPr="005931E3">
              <w:rPr>
                <w:rFonts w:ascii="Times New Roman" w:hAnsi="Times New Roman" w:hint="eastAsia"/>
                <w:szCs w:val="21"/>
              </w:rPr>
              <w:t>本课程重点关注土地规划中的相关基本理论及发展趋势、应用技术以及重点研究领域等问题。学生学完本课程后能够从整体上把握土地规划的基本理论与技术方法体系，掌握不同专题下的土地规划方法与技术，并能够对土地规划涉及的相关问题开展一定的科学研究工作。</w:t>
            </w:r>
          </w:p>
          <w:p w:rsidR="002E73C4" w:rsidRPr="005931E3" w:rsidRDefault="002E73C4" w:rsidP="005931E3">
            <w:pPr>
              <w:rPr>
                <w:rFonts w:ascii="Times New Roman" w:hAnsi="Times New Roman"/>
                <w:szCs w:val="21"/>
              </w:rPr>
            </w:pPr>
          </w:p>
        </w:tc>
      </w:tr>
      <w:tr w:rsidR="002E73C4" w:rsidRPr="005931E3" w:rsidTr="00725084">
        <w:trPr>
          <w:jc w:val="center"/>
        </w:trPr>
        <w:tc>
          <w:tcPr>
            <w:tcW w:w="8832" w:type="dxa"/>
            <w:gridSpan w:val="7"/>
          </w:tcPr>
          <w:p w:rsidR="002E73C4" w:rsidRPr="005931E3" w:rsidRDefault="002E73C4" w:rsidP="005931E3">
            <w:pPr>
              <w:rPr>
                <w:rFonts w:ascii="Times New Roman" w:hAnsi="Times New Roman"/>
                <w:szCs w:val="21"/>
              </w:rPr>
            </w:pPr>
            <w:r w:rsidRPr="005931E3">
              <w:rPr>
                <w:rFonts w:ascii="Times New Roman" w:hAnsi="Times New Roman" w:hint="eastAsia"/>
                <w:szCs w:val="21"/>
              </w:rPr>
              <w:t>课程内容</w:t>
            </w:r>
          </w:p>
          <w:p w:rsidR="002E73C4" w:rsidRPr="005931E3" w:rsidRDefault="002E73C4" w:rsidP="005931E3">
            <w:pPr>
              <w:rPr>
                <w:rFonts w:ascii="Times New Roman" w:hAnsi="Times New Roman"/>
              </w:rPr>
            </w:pPr>
            <w:r w:rsidRPr="005931E3">
              <w:rPr>
                <w:rFonts w:ascii="Times New Roman" w:hAnsi="Times New Roman" w:hint="eastAsia"/>
                <w:shd w:val="clear" w:color="auto" w:fill="FFFFFF"/>
              </w:rPr>
              <w:t>前言</w:t>
            </w:r>
          </w:p>
          <w:p w:rsidR="002E73C4" w:rsidRPr="005931E3" w:rsidRDefault="002E73C4" w:rsidP="005931E3">
            <w:pPr>
              <w:rPr>
                <w:rFonts w:ascii="Times New Roman" w:hAnsi="Times New Roman"/>
                <w:shd w:val="clear" w:color="auto" w:fill="FFFFFF"/>
              </w:rPr>
            </w:pPr>
            <w:r w:rsidRPr="005931E3">
              <w:rPr>
                <w:rFonts w:ascii="Times New Roman" w:hAnsi="Times New Roman" w:hint="eastAsia"/>
                <w:shd w:val="clear" w:color="auto" w:fill="FFFFFF"/>
              </w:rPr>
              <w:t>第一章</w:t>
            </w:r>
            <w:r w:rsidRPr="005931E3">
              <w:rPr>
                <w:rFonts w:ascii="Times New Roman" w:hAnsi="Times New Roman"/>
                <w:shd w:val="clear" w:color="auto" w:fill="FFFFFF"/>
              </w:rPr>
              <w:t xml:space="preserve"> </w:t>
            </w:r>
            <w:r w:rsidRPr="005931E3">
              <w:rPr>
                <w:rFonts w:ascii="Times New Roman" w:hAnsi="Times New Roman" w:hint="eastAsia"/>
                <w:shd w:val="clear" w:color="auto" w:fill="FFFFFF"/>
              </w:rPr>
              <w:t>土地利用总体规划的历史与反思</w:t>
            </w:r>
          </w:p>
          <w:p w:rsidR="002E73C4" w:rsidRPr="005931E3" w:rsidRDefault="002E73C4" w:rsidP="002E73C4">
            <w:pPr>
              <w:ind w:firstLineChars="200" w:firstLine="31680"/>
              <w:rPr>
                <w:rFonts w:ascii="Times New Roman" w:hAnsi="Times New Roman"/>
                <w:shd w:val="clear" w:color="auto" w:fill="FFFFFF"/>
              </w:rPr>
            </w:pPr>
            <w:r w:rsidRPr="005931E3">
              <w:rPr>
                <w:rFonts w:ascii="Times New Roman" w:hAnsi="Times New Roman" w:hint="eastAsia"/>
                <w:shd w:val="clear" w:color="auto" w:fill="FFFFFF"/>
              </w:rPr>
              <w:t>土地利用总体规划；土地利用总体规划的历史回顾；土地利用总体规划的理论基础简析。</w:t>
            </w:r>
          </w:p>
          <w:p w:rsidR="002E73C4" w:rsidRPr="005931E3" w:rsidRDefault="002E73C4" w:rsidP="002E73C4">
            <w:pPr>
              <w:ind w:firstLineChars="200" w:firstLine="31680"/>
              <w:rPr>
                <w:rFonts w:ascii="Times New Roman" w:hAnsi="Times New Roman"/>
              </w:rPr>
            </w:pPr>
          </w:p>
          <w:p w:rsidR="002E73C4" w:rsidRPr="005931E3" w:rsidRDefault="002E73C4" w:rsidP="005931E3">
            <w:pPr>
              <w:rPr>
                <w:rFonts w:ascii="Times New Roman" w:hAnsi="Times New Roman"/>
                <w:shd w:val="clear" w:color="auto" w:fill="FFFFFF"/>
              </w:rPr>
            </w:pPr>
            <w:r w:rsidRPr="005931E3">
              <w:rPr>
                <w:rFonts w:ascii="Times New Roman" w:hAnsi="Times New Roman" w:hint="eastAsia"/>
                <w:shd w:val="clear" w:color="auto" w:fill="FFFFFF"/>
              </w:rPr>
              <w:t>第二章</w:t>
            </w:r>
            <w:r w:rsidRPr="005931E3">
              <w:rPr>
                <w:rFonts w:ascii="Times New Roman" w:hAnsi="Times New Roman"/>
                <w:shd w:val="clear" w:color="auto" w:fill="FFFFFF"/>
              </w:rPr>
              <w:t xml:space="preserve"> </w:t>
            </w:r>
            <w:r w:rsidRPr="005931E3">
              <w:rPr>
                <w:rFonts w:ascii="Times New Roman" w:hAnsi="Times New Roman" w:hint="eastAsia"/>
                <w:shd w:val="clear" w:color="auto" w:fill="FFFFFF"/>
              </w:rPr>
              <w:t>土地利用总体规划的地位与体系</w:t>
            </w:r>
          </w:p>
          <w:p w:rsidR="002E73C4" w:rsidRPr="005931E3" w:rsidRDefault="002E73C4" w:rsidP="002E73C4">
            <w:pPr>
              <w:ind w:firstLineChars="200" w:firstLine="31680"/>
              <w:rPr>
                <w:rFonts w:ascii="Times New Roman" w:hAnsi="Times New Roman"/>
              </w:rPr>
            </w:pPr>
            <w:r w:rsidRPr="005931E3">
              <w:rPr>
                <w:rFonts w:ascii="Times New Roman" w:hAnsi="Times New Roman" w:hint="eastAsia"/>
                <w:shd w:val="clear" w:color="auto" w:fill="FFFFFF"/>
              </w:rPr>
              <w:t>土地利用总体规划与相关法定规划的关系；</w:t>
            </w:r>
            <w:r w:rsidRPr="005931E3">
              <w:rPr>
                <w:rFonts w:ascii="Times New Roman" w:hAnsi="Times New Roman"/>
                <w:shd w:val="clear" w:color="auto" w:fill="FFFFFF"/>
              </w:rPr>
              <w:t xml:space="preserve"> </w:t>
            </w:r>
            <w:r w:rsidRPr="005931E3">
              <w:rPr>
                <w:rFonts w:ascii="Times New Roman" w:hAnsi="Times New Roman" w:hint="eastAsia"/>
                <w:shd w:val="clear" w:color="auto" w:fill="FFFFFF"/>
              </w:rPr>
              <w:t>土地利用总体规划的体系与主要内容。</w:t>
            </w:r>
            <w:r w:rsidRPr="005931E3">
              <w:rPr>
                <w:rFonts w:ascii="Times New Roman" w:hAnsi="Times New Roman"/>
              </w:rPr>
              <w:br/>
            </w:r>
          </w:p>
          <w:p w:rsidR="002E73C4" w:rsidRPr="005931E3" w:rsidRDefault="002E73C4" w:rsidP="005931E3">
            <w:pPr>
              <w:rPr>
                <w:rFonts w:ascii="Times New Roman" w:hAnsi="Times New Roman"/>
                <w:shd w:val="clear" w:color="auto" w:fill="FFFFFF"/>
              </w:rPr>
            </w:pPr>
            <w:r w:rsidRPr="005931E3">
              <w:rPr>
                <w:rFonts w:ascii="Times New Roman" w:hAnsi="Times New Roman" w:hint="eastAsia"/>
                <w:shd w:val="clear" w:color="auto" w:fill="FFFFFF"/>
              </w:rPr>
              <w:t>第三章</w:t>
            </w:r>
            <w:r w:rsidRPr="005931E3">
              <w:rPr>
                <w:rFonts w:ascii="Times New Roman" w:hAnsi="Times New Roman"/>
                <w:shd w:val="clear" w:color="auto" w:fill="FFFFFF"/>
              </w:rPr>
              <w:t xml:space="preserve"> </w:t>
            </w:r>
            <w:r w:rsidRPr="005931E3">
              <w:rPr>
                <w:rFonts w:ascii="Times New Roman" w:hAnsi="Times New Roman" w:hint="eastAsia"/>
                <w:shd w:val="clear" w:color="auto" w:fill="FFFFFF"/>
              </w:rPr>
              <w:t>土地利用总体规划关注的重点问题</w:t>
            </w:r>
          </w:p>
          <w:p w:rsidR="002E73C4" w:rsidRPr="005931E3" w:rsidRDefault="002E73C4" w:rsidP="002E73C4">
            <w:pPr>
              <w:ind w:firstLineChars="200" w:firstLine="31680"/>
              <w:rPr>
                <w:rFonts w:ascii="Times New Roman" w:hAnsi="Times New Roman"/>
              </w:rPr>
            </w:pPr>
            <w:r w:rsidRPr="005931E3">
              <w:rPr>
                <w:rFonts w:ascii="Times New Roman" w:hAnsi="Times New Roman" w:hint="eastAsia"/>
                <w:shd w:val="clear" w:color="auto" w:fill="FFFFFF"/>
              </w:rPr>
              <w:t>传统土地利用总体规划关注的主要问题；</w:t>
            </w:r>
            <w:r w:rsidRPr="005931E3">
              <w:rPr>
                <w:rFonts w:ascii="Times New Roman" w:hAnsi="Times New Roman"/>
                <w:shd w:val="clear" w:color="auto" w:fill="FFFFFF"/>
              </w:rPr>
              <w:t xml:space="preserve"> </w:t>
            </w:r>
            <w:r w:rsidRPr="005931E3">
              <w:rPr>
                <w:rFonts w:ascii="Times New Roman" w:hAnsi="Times New Roman" w:hint="eastAsia"/>
                <w:shd w:val="clear" w:color="auto" w:fill="FFFFFF"/>
              </w:rPr>
              <w:t>第三轮土地利用总体规划关注重点的变化</w:t>
            </w:r>
            <w:r w:rsidRPr="005931E3">
              <w:rPr>
                <w:rFonts w:ascii="Times New Roman" w:hAnsi="Times New Roman" w:hint="eastAsia"/>
              </w:rPr>
              <w:t>。</w:t>
            </w:r>
          </w:p>
          <w:p w:rsidR="002E73C4" w:rsidRPr="005931E3" w:rsidRDefault="002E73C4" w:rsidP="002E73C4">
            <w:pPr>
              <w:ind w:firstLineChars="200" w:firstLine="31680"/>
              <w:rPr>
                <w:rFonts w:ascii="Times New Roman" w:hAnsi="Times New Roman"/>
              </w:rPr>
            </w:pPr>
          </w:p>
          <w:p w:rsidR="002E73C4" w:rsidRPr="005931E3" w:rsidRDefault="002E73C4" w:rsidP="005931E3">
            <w:pPr>
              <w:rPr>
                <w:rFonts w:ascii="Times New Roman" w:hAnsi="Times New Roman"/>
                <w:shd w:val="clear" w:color="auto" w:fill="FFFFFF"/>
              </w:rPr>
            </w:pPr>
            <w:r w:rsidRPr="005931E3">
              <w:rPr>
                <w:rFonts w:ascii="Times New Roman" w:hAnsi="Times New Roman" w:hint="eastAsia"/>
                <w:shd w:val="clear" w:color="auto" w:fill="FFFFFF"/>
              </w:rPr>
              <w:t>第四章</w:t>
            </w:r>
            <w:r w:rsidRPr="005931E3">
              <w:rPr>
                <w:rFonts w:ascii="Times New Roman" w:hAnsi="Times New Roman"/>
                <w:shd w:val="clear" w:color="auto" w:fill="FFFFFF"/>
              </w:rPr>
              <w:t xml:space="preserve"> </w:t>
            </w:r>
            <w:r w:rsidRPr="005931E3">
              <w:rPr>
                <w:rFonts w:ascii="Times New Roman" w:hAnsi="Times New Roman" w:hint="eastAsia"/>
                <w:shd w:val="clear" w:color="auto" w:fill="FFFFFF"/>
              </w:rPr>
              <w:t>土地利用总体规划实施评价研究</w:t>
            </w:r>
          </w:p>
          <w:p w:rsidR="002E73C4" w:rsidRPr="005931E3" w:rsidRDefault="002E73C4" w:rsidP="002E73C4">
            <w:pPr>
              <w:ind w:firstLineChars="200" w:firstLine="31680"/>
              <w:rPr>
                <w:rFonts w:ascii="Times New Roman" w:hAnsi="Times New Roman"/>
              </w:rPr>
            </w:pPr>
            <w:r w:rsidRPr="005931E3">
              <w:rPr>
                <w:rFonts w:ascii="Times New Roman" w:hAnsi="Times New Roman" w:hint="eastAsia"/>
                <w:shd w:val="clear" w:color="auto" w:fill="FFFFFF"/>
              </w:rPr>
              <w:t>土地利用总体规划实施评价概述；全国尺度的土地利用总体规划实施评价</w:t>
            </w:r>
            <w:r w:rsidRPr="005931E3">
              <w:rPr>
                <w:rFonts w:ascii="Times New Roman" w:hAnsi="Times New Roman"/>
                <w:shd w:val="clear" w:color="auto" w:fill="FFFFFF"/>
              </w:rPr>
              <w:t>——</w:t>
            </w:r>
            <w:r w:rsidRPr="005931E3">
              <w:rPr>
                <w:rFonts w:ascii="Times New Roman" w:hAnsi="Times New Roman" w:hint="eastAsia"/>
                <w:shd w:val="clear" w:color="auto" w:fill="FFFFFF"/>
              </w:rPr>
              <w:t>基于用地状态偏离度的研究；地方尺度的土地利用总体规划实施评价</w:t>
            </w:r>
            <w:r w:rsidRPr="005931E3">
              <w:rPr>
                <w:rFonts w:ascii="Times New Roman" w:hAnsi="Times New Roman"/>
                <w:shd w:val="clear" w:color="auto" w:fill="FFFFFF"/>
              </w:rPr>
              <w:t>——</w:t>
            </w:r>
            <w:r w:rsidRPr="005931E3">
              <w:rPr>
                <w:rFonts w:ascii="Times New Roman" w:hAnsi="Times New Roman" w:hint="eastAsia"/>
                <w:shd w:val="clear" w:color="auto" w:fill="FFFFFF"/>
              </w:rPr>
              <w:t>以北京市为例。</w:t>
            </w:r>
            <w:r w:rsidRPr="005931E3">
              <w:rPr>
                <w:rFonts w:ascii="Times New Roman" w:hAnsi="Times New Roman"/>
              </w:rPr>
              <w:br/>
            </w:r>
          </w:p>
          <w:p w:rsidR="002E73C4" w:rsidRPr="005931E3" w:rsidRDefault="002E73C4" w:rsidP="002E73C4">
            <w:pPr>
              <w:ind w:firstLineChars="200" w:firstLine="31680"/>
              <w:jc w:val="left"/>
              <w:rPr>
                <w:rFonts w:ascii="Times New Roman" w:hAnsi="Times New Roman"/>
                <w:shd w:val="clear" w:color="auto" w:fill="FFFFFF"/>
              </w:rPr>
            </w:pPr>
            <w:r w:rsidRPr="005931E3">
              <w:rPr>
                <w:rFonts w:ascii="Times New Roman" w:hAnsi="Times New Roman" w:hint="eastAsia"/>
                <w:shd w:val="clear" w:color="auto" w:fill="FFFFFF"/>
              </w:rPr>
              <w:t>第五章</w:t>
            </w:r>
            <w:r w:rsidRPr="005931E3">
              <w:rPr>
                <w:rFonts w:ascii="Times New Roman" w:hAnsi="Times New Roman"/>
                <w:shd w:val="clear" w:color="auto" w:fill="FFFFFF"/>
              </w:rPr>
              <w:t xml:space="preserve"> </w:t>
            </w:r>
            <w:r w:rsidRPr="005931E3">
              <w:rPr>
                <w:rFonts w:ascii="Times New Roman" w:hAnsi="Times New Roman" w:hint="eastAsia"/>
                <w:shd w:val="clear" w:color="auto" w:fill="FFFFFF"/>
              </w:rPr>
              <w:t>耕地与基本农田保护研究</w:t>
            </w:r>
            <w:r w:rsidRPr="005931E3">
              <w:rPr>
                <w:rFonts w:ascii="Times New Roman" w:hAnsi="Times New Roman"/>
                <w:shd w:val="clear" w:color="auto" w:fill="FFFFFF"/>
              </w:rPr>
              <w:br/>
              <w:t xml:space="preserve">    </w:t>
            </w:r>
            <w:r w:rsidRPr="005931E3">
              <w:rPr>
                <w:rFonts w:ascii="Times New Roman" w:hAnsi="Times New Roman" w:hint="eastAsia"/>
                <w:shd w:val="clear" w:color="auto" w:fill="FFFFFF"/>
              </w:rPr>
              <w:t>耕地与基本农田保护研究概述；北京市基本农田保护研究。</w:t>
            </w:r>
          </w:p>
          <w:p w:rsidR="002E73C4" w:rsidRPr="005931E3" w:rsidRDefault="002E73C4" w:rsidP="002E73C4">
            <w:pPr>
              <w:ind w:firstLineChars="200" w:firstLine="31680"/>
              <w:jc w:val="left"/>
              <w:rPr>
                <w:rFonts w:ascii="Times New Roman" w:hAnsi="Times New Roman"/>
                <w:shd w:val="clear" w:color="auto" w:fill="FFFFFF"/>
              </w:rPr>
            </w:pPr>
          </w:p>
          <w:p w:rsidR="002E73C4" w:rsidRPr="005931E3" w:rsidRDefault="002E73C4" w:rsidP="002E73C4">
            <w:pPr>
              <w:ind w:firstLineChars="200" w:firstLine="31680"/>
              <w:jc w:val="left"/>
              <w:rPr>
                <w:rFonts w:ascii="Times New Roman" w:hAnsi="Times New Roman"/>
                <w:shd w:val="clear" w:color="auto" w:fill="FFFFFF"/>
              </w:rPr>
            </w:pPr>
            <w:r w:rsidRPr="005931E3">
              <w:rPr>
                <w:rFonts w:ascii="Times New Roman" w:hAnsi="Times New Roman" w:hint="eastAsia"/>
                <w:shd w:val="clear" w:color="auto" w:fill="FFFFFF"/>
              </w:rPr>
              <w:t>第六章</w:t>
            </w:r>
            <w:r w:rsidRPr="005931E3">
              <w:rPr>
                <w:rFonts w:ascii="Times New Roman" w:hAnsi="Times New Roman"/>
                <w:shd w:val="clear" w:color="auto" w:fill="FFFFFF"/>
              </w:rPr>
              <w:t xml:space="preserve"> </w:t>
            </w:r>
            <w:r w:rsidRPr="005931E3">
              <w:rPr>
                <w:rFonts w:ascii="Times New Roman" w:hAnsi="Times New Roman" w:hint="eastAsia"/>
                <w:shd w:val="clear" w:color="auto" w:fill="FFFFFF"/>
              </w:rPr>
              <w:t>建设用地节约集约利用研究</w:t>
            </w:r>
          </w:p>
          <w:p w:rsidR="002E73C4" w:rsidRPr="005931E3" w:rsidRDefault="002E73C4" w:rsidP="002E73C4">
            <w:pPr>
              <w:ind w:firstLineChars="200" w:firstLine="31680"/>
              <w:jc w:val="left"/>
              <w:rPr>
                <w:rFonts w:ascii="Times New Roman" w:hAnsi="Times New Roman"/>
                <w:shd w:val="clear" w:color="auto" w:fill="FFFFFF"/>
              </w:rPr>
            </w:pPr>
            <w:r w:rsidRPr="005931E3">
              <w:rPr>
                <w:rFonts w:ascii="Times New Roman" w:hAnsi="Times New Roman" w:hint="eastAsia"/>
                <w:shd w:val="clear" w:color="auto" w:fill="FFFFFF"/>
              </w:rPr>
              <w:t>建设用地节约集约利用研究概述；建设用地节约集约利用状况分析；建设用地节约集约利用对策研究。</w:t>
            </w:r>
            <w:r w:rsidRPr="005931E3">
              <w:rPr>
                <w:rFonts w:ascii="Times New Roman" w:hAnsi="Times New Roman"/>
                <w:shd w:val="clear" w:color="auto" w:fill="FFFFFF"/>
              </w:rPr>
              <w:br/>
            </w:r>
          </w:p>
          <w:p w:rsidR="002E73C4" w:rsidRPr="005931E3" w:rsidRDefault="002E73C4" w:rsidP="002E73C4">
            <w:pPr>
              <w:ind w:firstLineChars="200" w:firstLine="31680"/>
              <w:jc w:val="left"/>
              <w:rPr>
                <w:rFonts w:ascii="Times New Roman" w:hAnsi="Times New Roman"/>
                <w:shd w:val="clear" w:color="auto" w:fill="FFFFFF"/>
              </w:rPr>
            </w:pPr>
            <w:r w:rsidRPr="005931E3">
              <w:rPr>
                <w:rFonts w:ascii="Times New Roman" w:hAnsi="Times New Roman" w:hint="eastAsia"/>
                <w:shd w:val="clear" w:color="auto" w:fill="FFFFFF"/>
              </w:rPr>
              <w:t>第七章</w:t>
            </w:r>
            <w:r w:rsidRPr="005931E3">
              <w:rPr>
                <w:rFonts w:ascii="Times New Roman" w:hAnsi="Times New Roman"/>
                <w:shd w:val="clear" w:color="auto" w:fill="FFFFFF"/>
              </w:rPr>
              <w:t xml:space="preserve"> </w:t>
            </w:r>
            <w:r w:rsidRPr="005931E3">
              <w:rPr>
                <w:rFonts w:ascii="Times New Roman" w:hAnsi="Times New Roman" w:hint="eastAsia"/>
                <w:shd w:val="clear" w:color="auto" w:fill="FFFFFF"/>
              </w:rPr>
              <w:t>土地生态环境问题研究</w:t>
            </w:r>
          </w:p>
          <w:p w:rsidR="002E73C4" w:rsidRPr="005931E3" w:rsidRDefault="002E73C4" w:rsidP="002E73C4">
            <w:pPr>
              <w:ind w:firstLineChars="200" w:firstLine="31680"/>
              <w:jc w:val="left"/>
              <w:rPr>
                <w:rFonts w:ascii="Times New Roman" w:hAnsi="Times New Roman"/>
                <w:shd w:val="clear" w:color="auto" w:fill="FFFFFF"/>
              </w:rPr>
            </w:pPr>
            <w:r w:rsidRPr="005931E3">
              <w:rPr>
                <w:rFonts w:ascii="Times New Roman" w:hAnsi="Times New Roman" w:hint="eastAsia"/>
                <w:shd w:val="clear" w:color="auto" w:fill="FFFFFF"/>
              </w:rPr>
              <w:t>土地生态环境问题研究概述；</w:t>
            </w:r>
            <w:r w:rsidRPr="005931E3">
              <w:rPr>
                <w:rFonts w:ascii="Times New Roman" w:hAnsi="Times New Roman"/>
                <w:shd w:val="clear" w:color="auto" w:fill="FFFFFF"/>
              </w:rPr>
              <w:t xml:space="preserve"> </w:t>
            </w:r>
            <w:r w:rsidRPr="005931E3">
              <w:rPr>
                <w:rFonts w:ascii="Times New Roman" w:hAnsi="Times New Roman" w:hint="eastAsia"/>
                <w:shd w:val="clear" w:color="auto" w:fill="FFFFFF"/>
              </w:rPr>
              <w:t>土地生态环境问题的主要研究方法；土地生态环境问题的发展：北京市绿色空间研究。</w:t>
            </w:r>
            <w:r w:rsidRPr="005931E3">
              <w:rPr>
                <w:rFonts w:ascii="Times New Roman" w:hAnsi="Times New Roman"/>
                <w:shd w:val="clear" w:color="auto" w:fill="FFFFFF"/>
              </w:rPr>
              <w:br/>
            </w:r>
          </w:p>
          <w:p w:rsidR="002E73C4" w:rsidRPr="005931E3" w:rsidRDefault="002E73C4" w:rsidP="002E73C4">
            <w:pPr>
              <w:ind w:firstLineChars="200" w:firstLine="31680"/>
              <w:jc w:val="left"/>
              <w:rPr>
                <w:rFonts w:ascii="Times New Roman" w:hAnsi="Times New Roman"/>
                <w:shd w:val="clear" w:color="auto" w:fill="FFFFFF"/>
              </w:rPr>
            </w:pPr>
            <w:r w:rsidRPr="005931E3">
              <w:rPr>
                <w:rFonts w:ascii="Times New Roman" w:hAnsi="Times New Roman" w:hint="eastAsia"/>
                <w:shd w:val="clear" w:color="auto" w:fill="FFFFFF"/>
              </w:rPr>
              <w:t>第八章</w:t>
            </w:r>
            <w:r w:rsidRPr="005931E3">
              <w:rPr>
                <w:rFonts w:ascii="Times New Roman" w:hAnsi="Times New Roman"/>
                <w:shd w:val="clear" w:color="auto" w:fill="FFFFFF"/>
              </w:rPr>
              <w:t xml:space="preserve"> </w:t>
            </w:r>
            <w:r w:rsidRPr="005931E3">
              <w:rPr>
                <w:rFonts w:ascii="Times New Roman" w:hAnsi="Times New Roman" w:hint="eastAsia"/>
                <w:shd w:val="clear" w:color="auto" w:fill="FFFFFF"/>
              </w:rPr>
              <w:t>土地用途管制与分区研究</w:t>
            </w:r>
            <w:r w:rsidRPr="005931E3">
              <w:rPr>
                <w:rFonts w:ascii="Times New Roman" w:hAnsi="Times New Roman"/>
                <w:shd w:val="clear" w:color="auto" w:fill="FFFFFF"/>
              </w:rPr>
              <w:br/>
            </w:r>
            <w:r w:rsidRPr="005931E3">
              <w:rPr>
                <w:rFonts w:ascii="Times New Roman" w:hAnsi="Times New Roman" w:hint="eastAsia"/>
                <w:shd w:val="clear" w:color="auto" w:fill="FFFFFF"/>
              </w:rPr>
              <w:t>土地用途管制与分区研究概述；</w:t>
            </w:r>
            <w:r w:rsidRPr="005931E3">
              <w:rPr>
                <w:rFonts w:ascii="Times New Roman" w:hAnsi="Times New Roman"/>
                <w:shd w:val="clear" w:color="auto" w:fill="FFFFFF"/>
              </w:rPr>
              <w:t xml:space="preserve"> </w:t>
            </w:r>
            <w:r w:rsidRPr="005931E3">
              <w:rPr>
                <w:rFonts w:ascii="Times New Roman" w:hAnsi="Times New Roman" w:hint="eastAsia"/>
                <w:shd w:val="clear" w:color="auto" w:fill="FFFFFF"/>
              </w:rPr>
              <w:t>境外经验借鉴；</w:t>
            </w:r>
            <w:r w:rsidRPr="005931E3">
              <w:rPr>
                <w:rFonts w:ascii="Times New Roman" w:hAnsi="Times New Roman"/>
                <w:shd w:val="clear" w:color="auto" w:fill="FFFFFF"/>
              </w:rPr>
              <w:t xml:space="preserve"> </w:t>
            </w:r>
            <w:r w:rsidRPr="005931E3">
              <w:rPr>
                <w:rFonts w:ascii="Times New Roman" w:hAnsi="Times New Roman" w:hint="eastAsia"/>
                <w:shd w:val="clear" w:color="auto" w:fill="FFFFFF"/>
              </w:rPr>
              <w:t>土地用途管制与利用分区的思考。</w:t>
            </w:r>
            <w:r w:rsidRPr="005931E3">
              <w:rPr>
                <w:rFonts w:ascii="Times New Roman" w:hAnsi="Times New Roman"/>
                <w:shd w:val="clear" w:color="auto" w:fill="FFFFFF"/>
              </w:rPr>
              <w:br/>
            </w:r>
          </w:p>
          <w:p w:rsidR="002E73C4" w:rsidRPr="005931E3" w:rsidRDefault="002E73C4" w:rsidP="002E73C4">
            <w:pPr>
              <w:ind w:firstLineChars="200" w:firstLine="31680"/>
              <w:rPr>
                <w:rFonts w:ascii="Times New Roman" w:hAnsi="Times New Roman"/>
                <w:shd w:val="clear" w:color="auto" w:fill="FFFFFF"/>
              </w:rPr>
            </w:pPr>
            <w:r w:rsidRPr="005931E3">
              <w:rPr>
                <w:rFonts w:ascii="Times New Roman" w:hAnsi="Times New Roman" w:hint="eastAsia"/>
                <w:shd w:val="clear" w:color="auto" w:fill="FFFFFF"/>
              </w:rPr>
              <w:t>第九章</w:t>
            </w:r>
            <w:r w:rsidRPr="005931E3">
              <w:rPr>
                <w:rFonts w:ascii="Times New Roman" w:hAnsi="Times New Roman"/>
                <w:shd w:val="clear" w:color="auto" w:fill="FFFFFF"/>
              </w:rPr>
              <w:t xml:space="preserve"> </w:t>
            </w:r>
            <w:r w:rsidRPr="005931E3">
              <w:rPr>
                <w:rFonts w:ascii="Times New Roman" w:hAnsi="Times New Roman" w:hint="eastAsia"/>
                <w:shd w:val="clear" w:color="auto" w:fill="FFFFFF"/>
              </w:rPr>
              <w:t>土地利用总体规划的发展展望</w:t>
            </w:r>
          </w:p>
          <w:p w:rsidR="002E73C4" w:rsidRPr="005931E3" w:rsidRDefault="002E73C4" w:rsidP="002E73C4">
            <w:pPr>
              <w:ind w:firstLineChars="200" w:firstLine="31680"/>
              <w:rPr>
                <w:rFonts w:ascii="Times New Roman" w:hAnsi="Times New Roman"/>
                <w:szCs w:val="21"/>
              </w:rPr>
            </w:pPr>
            <w:r w:rsidRPr="005931E3">
              <w:rPr>
                <w:rFonts w:ascii="Times New Roman" w:hAnsi="Times New Roman" w:hint="eastAsia"/>
                <w:shd w:val="clear" w:color="auto" w:fill="FFFFFF"/>
              </w:rPr>
              <w:t>土地利用总体规划的发展趋势；未来土地利用总体规划的重点研究领域</w:t>
            </w:r>
            <w:r w:rsidRPr="005931E3">
              <w:rPr>
                <w:rFonts w:ascii="Times New Roman" w:hAnsi="Times New Roman" w:hint="eastAsia"/>
              </w:rPr>
              <w:t>。</w:t>
            </w:r>
          </w:p>
        </w:tc>
      </w:tr>
      <w:tr w:rsidR="002E73C4" w:rsidRPr="005931E3" w:rsidTr="00725084">
        <w:trPr>
          <w:jc w:val="center"/>
        </w:trPr>
        <w:tc>
          <w:tcPr>
            <w:tcW w:w="8832" w:type="dxa"/>
            <w:gridSpan w:val="7"/>
            <w:vAlign w:val="center"/>
          </w:tcPr>
          <w:p w:rsidR="002E73C4" w:rsidRPr="005931E3" w:rsidRDefault="002E73C4" w:rsidP="005931E3">
            <w:pPr>
              <w:rPr>
                <w:rFonts w:ascii="Times New Roman" w:hAnsi="Times New Roman"/>
                <w:szCs w:val="21"/>
              </w:rPr>
            </w:pPr>
            <w:r w:rsidRPr="005931E3">
              <w:rPr>
                <w:rFonts w:ascii="Times New Roman" w:hAnsi="Times New Roman" w:hint="eastAsia"/>
                <w:szCs w:val="21"/>
              </w:rPr>
              <w:t>参考书目</w:t>
            </w:r>
          </w:p>
          <w:p w:rsidR="002E73C4" w:rsidRPr="005931E3" w:rsidRDefault="002E73C4" w:rsidP="005931E3">
            <w:pPr>
              <w:rPr>
                <w:rFonts w:ascii="Times New Roman" w:hAnsi="Times New Roman"/>
                <w:szCs w:val="21"/>
              </w:rPr>
            </w:pPr>
            <w:r w:rsidRPr="005931E3">
              <w:rPr>
                <w:rFonts w:ascii="Times New Roman" w:hAnsi="Times New Roman" w:hint="eastAsia"/>
                <w:szCs w:val="21"/>
              </w:rPr>
              <w:t>土地利用总体规划的思考与探，</w:t>
            </w:r>
            <w:r w:rsidRPr="005931E3">
              <w:rPr>
                <w:rFonts w:ascii="Times New Roman" w:hAnsi="Times New Roman"/>
                <w:szCs w:val="21"/>
              </w:rPr>
              <w:t>2010</w:t>
            </w:r>
            <w:r w:rsidRPr="005931E3">
              <w:rPr>
                <w:rFonts w:ascii="Times New Roman" w:hAnsi="Times New Roman" w:hint="eastAsia"/>
                <w:szCs w:val="21"/>
              </w:rPr>
              <w:t>年</w:t>
            </w:r>
            <w:r w:rsidRPr="005931E3">
              <w:rPr>
                <w:rFonts w:ascii="Times New Roman" w:hAnsi="Times New Roman"/>
                <w:szCs w:val="21"/>
              </w:rPr>
              <w:t>3</w:t>
            </w:r>
            <w:r w:rsidRPr="005931E3">
              <w:rPr>
                <w:rFonts w:ascii="Times New Roman" w:hAnsi="Times New Roman" w:hint="eastAsia"/>
                <w:szCs w:val="21"/>
              </w:rPr>
              <w:t>月</w:t>
            </w:r>
            <w:r w:rsidRPr="005931E3">
              <w:rPr>
                <w:rFonts w:ascii="Times New Roman" w:hAnsi="Times New Roman"/>
                <w:szCs w:val="21"/>
              </w:rPr>
              <w:t>1</w:t>
            </w:r>
            <w:r w:rsidRPr="005931E3">
              <w:rPr>
                <w:rFonts w:ascii="Times New Roman" w:hAnsi="Times New Roman" w:hint="eastAsia"/>
                <w:szCs w:val="21"/>
              </w:rPr>
              <w:t>日，董黎明，</w:t>
            </w:r>
            <w:r w:rsidRPr="005931E3">
              <w:rPr>
                <w:rFonts w:ascii="Times New Roman" w:hAnsi="Times New Roman" w:hint="eastAsia"/>
                <w:sz w:val="20"/>
                <w:szCs w:val="20"/>
                <w:shd w:val="clear" w:color="auto" w:fill="FFFFFF"/>
              </w:rPr>
              <w:t>中国建筑工业出版社。</w:t>
            </w:r>
          </w:p>
          <w:p w:rsidR="002E73C4" w:rsidRPr="005931E3" w:rsidRDefault="002E73C4" w:rsidP="005931E3">
            <w:pPr>
              <w:rPr>
                <w:rFonts w:ascii="Times New Roman" w:hAnsi="Times New Roman"/>
                <w:szCs w:val="21"/>
              </w:rPr>
            </w:pPr>
          </w:p>
          <w:p w:rsidR="002E73C4" w:rsidRPr="005931E3" w:rsidRDefault="002E73C4" w:rsidP="005931E3">
            <w:pPr>
              <w:rPr>
                <w:rFonts w:ascii="Times New Roman" w:hAnsi="Times New Roman"/>
                <w:szCs w:val="21"/>
              </w:rPr>
            </w:pPr>
          </w:p>
        </w:tc>
      </w:tr>
    </w:tbl>
    <w:p w:rsidR="002E73C4" w:rsidRPr="005931E3" w:rsidRDefault="002E73C4" w:rsidP="005931E3">
      <w:pPr>
        <w:snapToGrid w:val="0"/>
        <w:rPr>
          <w:rFonts w:ascii="Times New Roman" w:eastAsia="黑体" w:hAnsi="Times New Roman"/>
          <w:sz w:val="2"/>
          <w:szCs w:val="28"/>
        </w:rPr>
      </w:pPr>
    </w:p>
    <w:p w:rsidR="002E73C4" w:rsidRPr="005931E3" w:rsidRDefault="002E73C4" w:rsidP="005931E3">
      <w:pPr>
        <w:keepNext/>
        <w:keepLines/>
        <w:spacing w:before="260" w:after="260" w:line="416" w:lineRule="auto"/>
        <w:jc w:val="center"/>
        <w:outlineLvl w:val="2"/>
        <w:rPr>
          <w:rFonts w:ascii="Times New Roman" w:eastAsia="黑体" w:hAnsi="Times New Roman"/>
          <w:sz w:val="24"/>
          <w:szCs w:val="20"/>
        </w:rPr>
      </w:pPr>
      <w:r w:rsidRPr="005931E3">
        <w:rPr>
          <w:rFonts w:ascii="Times New Roman" w:hAnsi="Times New Roman"/>
          <w:b/>
          <w:bCs/>
          <w:sz w:val="32"/>
          <w:szCs w:val="21"/>
        </w:rPr>
        <w:br w:type="page"/>
      </w:r>
      <w:bookmarkStart w:id="9" w:name="_Toc420567410"/>
      <w:r w:rsidRPr="005931E3">
        <w:rPr>
          <w:rFonts w:ascii="Times New Roman" w:hAnsi="Times New Roman" w:hint="eastAsia"/>
          <w:b/>
          <w:bCs/>
          <w:sz w:val="32"/>
          <w:szCs w:val="21"/>
        </w:rPr>
        <w:t>《</w:t>
      </w:r>
      <w:r w:rsidRPr="005931E3">
        <w:rPr>
          <w:rFonts w:ascii="Times New Roman" w:eastAsia="黑体" w:hAnsi="Times New Roman" w:hint="eastAsia"/>
          <w:sz w:val="24"/>
          <w:szCs w:val="20"/>
        </w:rPr>
        <w:t>高级</w:t>
      </w:r>
      <w:r w:rsidRPr="005931E3">
        <w:rPr>
          <w:rFonts w:ascii="Times New Roman" w:eastAsia="黑体" w:hAnsi="Times New Roman"/>
          <w:sz w:val="24"/>
          <w:szCs w:val="20"/>
        </w:rPr>
        <w:t>GIS</w:t>
      </w:r>
      <w:r w:rsidRPr="005931E3">
        <w:rPr>
          <w:rFonts w:ascii="Times New Roman" w:eastAsia="黑体" w:hAnsi="Times New Roman" w:hint="eastAsia"/>
          <w:sz w:val="24"/>
          <w:szCs w:val="20"/>
        </w:rPr>
        <w:t>理论与开发》课程简明教学大纲</w:t>
      </w:r>
      <w:bookmarkEnd w:id="9"/>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38"/>
        <w:gridCol w:w="947"/>
        <w:gridCol w:w="1986"/>
        <w:gridCol w:w="1063"/>
        <w:gridCol w:w="132"/>
        <w:gridCol w:w="1413"/>
        <w:gridCol w:w="2095"/>
      </w:tblGrid>
      <w:tr w:rsidR="002E73C4" w:rsidRPr="005931E3" w:rsidTr="00725084">
        <w:trPr>
          <w:jc w:val="center"/>
        </w:trPr>
        <w:tc>
          <w:tcPr>
            <w:tcW w:w="838" w:type="dxa"/>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课程</w:t>
            </w:r>
          </w:p>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名称</w:t>
            </w:r>
          </w:p>
        </w:tc>
        <w:tc>
          <w:tcPr>
            <w:tcW w:w="4128" w:type="dxa"/>
            <w:gridSpan w:val="4"/>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高级</w:t>
            </w:r>
            <w:r w:rsidRPr="005931E3">
              <w:rPr>
                <w:rFonts w:ascii="Times New Roman" w:hAnsi="Times New Roman"/>
                <w:szCs w:val="21"/>
              </w:rPr>
              <w:t>GIS</w:t>
            </w:r>
            <w:r w:rsidRPr="005931E3">
              <w:rPr>
                <w:rFonts w:ascii="Times New Roman" w:hAnsi="Times New Roman" w:hint="eastAsia"/>
                <w:szCs w:val="21"/>
              </w:rPr>
              <w:t>理论与开发</w:t>
            </w:r>
          </w:p>
        </w:tc>
        <w:tc>
          <w:tcPr>
            <w:tcW w:w="1413" w:type="dxa"/>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课程编号</w:t>
            </w:r>
          </w:p>
        </w:tc>
        <w:tc>
          <w:tcPr>
            <w:tcW w:w="2095" w:type="dxa"/>
            <w:vAlign w:val="center"/>
          </w:tcPr>
          <w:p w:rsidR="002E73C4" w:rsidRPr="005931E3" w:rsidRDefault="002E73C4" w:rsidP="00114752">
            <w:pPr>
              <w:spacing w:beforeLines="40" w:afterLines="40"/>
              <w:jc w:val="center"/>
              <w:rPr>
                <w:rFonts w:ascii="Times New Roman" w:hAnsi="Times New Roman"/>
                <w:szCs w:val="21"/>
              </w:rPr>
            </w:pPr>
            <w:r>
              <w:rPr>
                <w:color w:val="000000"/>
                <w:kern w:val="0"/>
                <w:szCs w:val="21"/>
              </w:rPr>
              <w:t>SXSS0303F14</w:t>
            </w:r>
          </w:p>
        </w:tc>
      </w:tr>
      <w:tr w:rsidR="002E73C4" w:rsidRPr="005931E3" w:rsidTr="00725084">
        <w:trPr>
          <w:trHeight w:val="618"/>
          <w:jc w:val="center"/>
        </w:trPr>
        <w:tc>
          <w:tcPr>
            <w:tcW w:w="838" w:type="dxa"/>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课程</w:t>
            </w:r>
          </w:p>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类别</w:t>
            </w:r>
          </w:p>
        </w:tc>
        <w:tc>
          <w:tcPr>
            <w:tcW w:w="7636" w:type="dxa"/>
            <w:gridSpan w:val="6"/>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rPr>
              <w:t xml:space="preserve">□ </w:t>
            </w:r>
            <w:r w:rsidRPr="005931E3">
              <w:rPr>
                <w:rFonts w:ascii="Times New Roman" w:hAnsi="Times New Roman" w:hint="eastAsia"/>
              </w:rPr>
              <w:t>专业基础</w:t>
            </w:r>
            <w:r w:rsidRPr="005931E3">
              <w:rPr>
                <w:rFonts w:ascii="Times New Roman" w:hAnsi="Times New Roman"/>
              </w:rPr>
              <w:t xml:space="preserve">□ </w:t>
            </w:r>
            <w:r w:rsidRPr="005931E3">
              <w:rPr>
                <w:rFonts w:ascii="Times New Roman" w:hAnsi="Times New Roman" w:hint="eastAsia"/>
              </w:rPr>
              <w:t>专业必修</w:t>
            </w:r>
            <w:r w:rsidRPr="005931E3">
              <w:rPr>
                <w:rFonts w:ascii="Times New Roman" w:hAnsi="Times New Roman"/>
                <w:sz w:val="18"/>
                <w:szCs w:val="18"/>
                <w:bdr w:val="single" w:sz="4" w:space="0" w:color="auto"/>
              </w:rPr>
              <w:t>√</w:t>
            </w:r>
            <w:r w:rsidRPr="005931E3">
              <w:rPr>
                <w:rFonts w:ascii="Times New Roman" w:hAnsi="Times New Roman" w:hint="eastAsia"/>
              </w:rPr>
              <w:t>专业选修</w:t>
            </w:r>
          </w:p>
        </w:tc>
      </w:tr>
      <w:tr w:rsidR="002E73C4" w:rsidRPr="005931E3" w:rsidTr="00725084">
        <w:trPr>
          <w:trHeight w:val="510"/>
          <w:jc w:val="center"/>
        </w:trPr>
        <w:tc>
          <w:tcPr>
            <w:tcW w:w="838" w:type="dxa"/>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开课</w:t>
            </w:r>
          </w:p>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学期</w:t>
            </w:r>
          </w:p>
        </w:tc>
        <w:tc>
          <w:tcPr>
            <w:tcW w:w="947" w:type="dxa"/>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szCs w:val="21"/>
              </w:rPr>
              <w:t>3</w:t>
            </w:r>
          </w:p>
        </w:tc>
        <w:tc>
          <w:tcPr>
            <w:tcW w:w="1986" w:type="dxa"/>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学时</w:t>
            </w:r>
          </w:p>
        </w:tc>
        <w:tc>
          <w:tcPr>
            <w:tcW w:w="1063" w:type="dxa"/>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szCs w:val="21"/>
              </w:rPr>
              <w:t>36</w:t>
            </w:r>
          </w:p>
        </w:tc>
        <w:tc>
          <w:tcPr>
            <w:tcW w:w="1545" w:type="dxa"/>
            <w:gridSpan w:val="2"/>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学分</w:t>
            </w:r>
          </w:p>
        </w:tc>
        <w:tc>
          <w:tcPr>
            <w:tcW w:w="2095" w:type="dxa"/>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szCs w:val="21"/>
              </w:rPr>
              <w:t>2</w:t>
            </w:r>
          </w:p>
        </w:tc>
      </w:tr>
      <w:tr w:rsidR="002E73C4" w:rsidRPr="005931E3" w:rsidTr="00725084">
        <w:trPr>
          <w:jc w:val="center"/>
        </w:trPr>
        <w:tc>
          <w:tcPr>
            <w:tcW w:w="838" w:type="dxa"/>
            <w:vMerge w:val="restart"/>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课程</w:t>
            </w:r>
          </w:p>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负责人</w:t>
            </w:r>
          </w:p>
        </w:tc>
        <w:tc>
          <w:tcPr>
            <w:tcW w:w="947" w:type="dxa"/>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教师姓名</w:t>
            </w:r>
          </w:p>
        </w:tc>
        <w:tc>
          <w:tcPr>
            <w:tcW w:w="1986" w:type="dxa"/>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刘伟</w:t>
            </w:r>
          </w:p>
        </w:tc>
        <w:tc>
          <w:tcPr>
            <w:tcW w:w="1063" w:type="dxa"/>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职称</w:t>
            </w:r>
          </w:p>
        </w:tc>
        <w:tc>
          <w:tcPr>
            <w:tcW w:w="3640" w:type="dxa"/>
            <w:gridSpan w:val="3"/>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讲师</w:t>
            </w:r>
          </w:p>
        </w:tc>
      </w:tr>
      <w:tr w:rsidR="002E73C4" w:rsidRPr="005931E3" w:rsidTr="00725084">
        <w:trPr>
          <w:trHeight w:val="571"/>
          <w:jc w:val="center"/>
        </w:trPr>
        <w:tc>
          <w:tcPr>
            <w:tcW w:w="838" w:type="dxa"/>
            <w:vMerge/>
            <w:vAlign w:val="center"/>
          </w:tcPr>
          <w:p w:rsidR="002E73C4" w:rsidRPr="005931E3" w:rsidRDefault="002E73C4" w:rsidP="00114752">
            <w:pPr>
              <w:spacing w:beforeLines="40" w:afterLines="40"/>
              <w:jc w:val="center"/>
              <w:rPr>
                <w:rFonts w:ascii="Times New Roman" w:hAnsi="Times New Roman"/>
                <w:szCs w:val="21"/>
              </w:rPr>
            </w:pPr>
          </w:p>
        </w:tc>
        <w:tc>
          <w:tcPr>
            <w:tcW w:w="947" w:type="dxa"/>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联系电话</w:t>
            </w:r>
          </w:p>
        </w:tc>
        <w:tc>
          <w:tcPr>
            <w:tcW w:w="1986" w:type="dxa"/>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szCs w:val="21"/>
              </w:rPr>
              <w:t>13013939855</w:t>
            </w:r>
          </w:p>
        </w:tc>
        <w:tc>
          <w:tcPr>
            <w:tcW w:w="1063" w:type="dxa"/>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电子邮件</w:t>
            </w:r>
          </w:p>
        </w:tc>
        <w:tc>
          <w:tcPr>
            <w:tcW w:w="3640" w:type="dxa"/>
            <w:gridSpan w:val="3"/>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szCs w:val="21"/>
              </w:rPr>
              <w:t>grid_gis@126.com</w:t>
            </w:r>
          </w:p>
        </w:tc>
      </w:tr>
      <w:tr w:rsidR="002E73C4" w:rsidRPr="005931E3" w:rsidTr="00725084">
        <w:trPr>
          <w:jc w:val="center"/>
        </w:trPr>
        <w:tc>
          <w:tcPr>
            <w:tcW w:w="838" w:type="dxa"/>
            <w:vMerge w:val="restart"/>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教学团队成员</w:t>
            </w:r>
          </w:p>
        </w:tc>
        <w:tc>
          <w:tcPr>
            <w:tcW w:w="947" w:type="dxa"/>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姓名</w:t>
            </w:r>
          </w:p>
        </w:tc>
        <w:tc>
          <w:tcPr>
            <w:tcW w:w="1986" w:type="dxa"/>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专业</w:t>
            </w:r>
          </w:p>
        </w:tc>
        <w:tc>
          <w:tcPr>
            <w:tcW w:w="1063" w:type="dxa"/>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职称</w:t>
            </w:r>
          </w:p>
        </w:tc>
        <w:tc>
          <w:tcPr>
            <w:tcW w:w="1545" w:type="dxa"/>
            <w:gridSpan w:val="2"/>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联系电话</w:t>
            </w:r>
          </w:p>
        </w:tc>
        <w:tc>
          <w:tcPr>
            <w:tcW w:w="2095" w:type="dxa"/>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电子邮件</w:t>
            </w:r>
          </w:p>
        </w:tc>
      </w:tr>
      <w:tr w:rsidR="002E73C4" w:rsidRPr="005931E3" w:rsidTr="00725084">
        <w:trPr>
          <w:jc w:val="center"/>
        </w:trPr>
        <w:tc>
          <w:tcPr>
            <w:tcW w:w="838" w:type="dxa"/>
            <w:vMerge/>
            <w:vAlign w:val="center"/>
          </w:tcPr>
          <w:p w:rsidR="002E73C4" w:rsidRPr="005931E3" w:rsidRDefault="002E73C4" w:rsidP="00114752">
            <w:pPr>
              <w:spacing w:beforeLines="40" w:afterLines="40"/>
              <w:jc w:val="center"/>
              <w:rPr>
                <w:rFonts w:ascii="Times New Roman" w:hAnsi="Times New Roman"/>
                <w:szCs w:val="21"/>
              </w:rPr>
            </w:pPr>
          </w:p>
        </w:tc>
        <w:tc>
          <w:tcPr>
            <w:tcW w:w="947" w:type="dxa"/>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刘</w:t>
            </w:r>
            <w:r w:rsidRPr="005931E3">
              <w:rPr>
                <w:rFonts w:ascii="Times New Roman" w:hAnsi="Times New Roman"/>
                <w:szCs w:val="21"/>
              </w:rPr>
              <w:t xml:space="preserve"> </w:t>
            </w:r>
            <w:r w:rsidRPr="005931E3">
              <w:rPr>
                <w:rFonts w:ascii="Times New Roman" w:hAnsi="Times New Roman" w:hint="eastAsia"/>
                <w:szCs w:val="21"/>
              </w:rPr>
              <w:t>伟</w:t>
            </w:r>
          </w:p>
        </w:tc>
        <w:tc>
          <w:tcPr>
            <w:tcW w:w="1986" w:type="dxa"/>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地图制图学与地理信息工程</w:t>
            </w:r>
          </w:p>
        </w:tc>
        <w:tc>
          <w:tcPr>
            <w:tcW w:w="1063" w:type="dxa"/>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讲师</w:t>
            </w:r>
          </w:p>
        </w:tc>
        <w:tc>
          <w:tcPr>
            <w:tcW w:w="1545" w:type="dxa"/>
            <w:gridSpan w:val="2"/>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szCs w:val="21"/>
              </w:rPr>
              <w:t>13013939855</w:t>
            </w:r>
          </w:p>
        </w:tc>
        <w:tc>
          <w:tcPr>
            <w:tcW w:w="2095" w:type="dxa"/>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szCs w:val="21"/>
              </w:rPr>
              <w:t>grid_gis@126.com</w:t>
            </w:r>
          </w:p>
        </w:tc>
      </w:tr>
      <w:tr w:rsidR="002E73C4" w:rsidRPr="005931E3" w:rsidTr="00725084">
        <w:trPr>
          <w:jc w:val="center"/>
        </w:trPr>
        <w:tc>
          <w:tcPr>
            <w:tcW w:w="838" w:type="dxa"/>
            <w:vMerge/>
            <w:vAlign w:val="center"/>
          </w:tcPr>
          <w:p w:rsidR="002E73C4" w:rsidRPr="005931E3" w:rsidRDefault="002E73C4" w:rsidP="00114752">
            <w:pPr>
              <w:spacing w:beforeLines="40" w:afterLines="40"/>
              <w:jc w:val="center"/>
              <w:rPr>
                <w:rFonts w:ascii="Times New Roman" w:hAnsi="Times New Roman"/>
                <w:szCs w:val="21"/>
              </w:rPr>
            </w:pPr>
          </w:p>
        </w:tc>
        <w:tc>
          <w:tcPr>
            <w:tcW w:w="947" w:type="dxa"/>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胡晋山</w:t>
            </w:r>
          </w:p>
        </w:tc>
        <w:tc>
          <w:tcPr>
            <w:tcW w:w="1986" w:type="dxa"/>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地图制图学与地理信息工程</w:t>
            </w:r>
          </w:p>
        </w:tc>
        <w:tc>
          <w:tcPr>
            <w:tcW w:w="1063" w:type="dxa"/>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副教授</w:t>
            </w:r>
          </w:p>
        </w:tc>
        <w:tc>
          <w:tcPr>
            <w:tcW w:w="1545" w:type="dxa"/>
            <w:gridSpan w:val="2"/>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szCs w:val="21"/>
              </w:rPr>
              <w:t>13813452336</w:t>
            </w:r>
          </w:p>
        </w:tc>
        <w:tc>
          <w:tcPr>
            <w:tcW w:w="2095" w:type="dxa"/>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szCs w:val="21"/>
              </w:rPr>
              <w:t>Xzjshu@163.com</w:t>
            </w:r>
          </w:p>
        </w:tc>
      </w:tr>
      <w:tr w:rsidR="002E73C4" w:rsidRPr="005931E3" w:rsidTr="00725084">
        <w:trPr>
          <w:jc w:val="center"/>
        </w:trPr>
        <w:tc>
          <w:tcPr>
            <w:tcW w:w="838" w:type="dxa"/>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授课</w:t>
            </w:r>
          </w:p>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方式</w:t>
            </w:r>
          </w:p>
        </w:tc>
        <w:tc>
          <w:tcPr>
            <w:tcW w:w="2933" w:type="dxa"/>
            <w:gridSpan w:val="2"/>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多媒体课件，结合上机实验</w:t>
            </w:r>
            <w:r w:rsidRPr="005931E3">
              <w:rPr>
                <w:rFonts w:ascii="Times New Roman" w:hAnsi="Times New Roman"/>
                <w:szCs w:val="21"/>
              </w:rPr>
              <w:t xml:space="preserve"> </w:t>
            </w:r>
          </w:p>
        </w:tc>
        <w:tc>
          <w:tcPr>
            <w:tcW w:w="1063" w:type="dxa"/>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考核方式</w:t>
            </w:r>
          </w:p>
        </w:tc>
        <w:tc>
          <w:tcPr>
            <w:tcW w:w="3640" w:type="dxa"/>
            <w:gridSpan w:val="3"/>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考查</w:t>
            </w:r>
          </w:p>
        </w:tc>
      </w:tr>
      <w:tr w:rsidR="002E73C4" w:rsidRPr="005931E3" w:rsidTr="00725084">
        <w:trPr>
          <w:trHeight w:val="2147"/>
          <w:jc w:val="center"/>
        </w:trPr>
        <w:tc>
          <w:tcPr>
            <w:tcW w:w="8474" w:type="dxa"/>
            <w:gridSpan w:val="7"/>
          </w:tcPr>
          <w:p w:rsidR="002E73C4" w:rsidRPr="005931E3" w:rsidRDefault="002E73C4" w:rsidP="005931E3">
            <w:pPr>
              <w:rPr>
                <w:rFonts w:ascii="Times New Roman" w:hAnsi="Times New Roman"/>
                <w:b/>
                <w:szCs w:val="21"/>
              </w:rPr>
            </w:pPr>
            <w:r w:rsidRPr="005931E3">
              <w:rPr>
                <w:rFonts w:ascii="Times New Roman" w:hAnsi="Times New Roman" w:hint="eastAsia"/>
                <w:b/>
                <w:szCs w:val="21"/>
              </w:rPr>
              <w:t>教学目的及要求</w:t>
            </w:r>
          </w:p>
          <w:p w:rsidR="002E73C4" w:rsidRPr="005931E3" w:rsidRDefault="002E73C4" w:rsidP="002E73C4">
            <w:pPr>
              <w:ind w:firstLineChars="200" w:firstLine="31680"/>
              <w:rPr>
                <w:rFonts w:ascii="Times New Roman" w:hAnsi="Times New Roman"/>
                <w:szCs w:val="21"/>
              </w:rPr>
            </w:pPr>
            <w:r w:rsidRPr="005931E3">
              <w:rPr>
                <w:rFonts w:ascii="Times New Roman" w:hAnsi="Times New Roman" w:hint="eastAsia"/>
                <w:szCs w:val="21"/>
              </w:rPr>
              <w:t>培养学生应用</w:t>
            </w:r>
            <w:r w:rsidRPr="005931E3">
              <w:rPr>
                <w:rFonts w:ascii="Times New Roman" w:hAnsi="Times New Roman"/>
                <w:szCs w:val="21"/>
              </w:rPr>
              <w:t>GIS</w:t>
            </w:r>
            <w:r w:rsidRPr="005931E3">
              <w:rPr>
                <w:rFonts w:ascii="Times New Roman" w:hAnsi="Times New Roman" w:hint="eastAsia"/>
                <w:szCs w:val="21"/>
              </w:rPr>
              <w:t>解决相关地学问题的能力；学习空间分析过程中相关软件的应用，进一步培养学生正确地实习习惯以及严谨的科学作风；加强理论与实践相结合，培养学生具有一定的独立分析问题和解决问题的能力。</w:t>
            </w:r>
          </w:p>
          <w:p w:rsidR="002E73C4" w:rsidRPr="005931E3" w:rsidRDefault="002E73C4" w:rsidP="002E73C4">
            <w:pPr>
              <w:ind w:firstLineChars="200" w:firstLine="31680"/>
              <w:rPr>
                <w:rFonts w:ascii="Times New Roman" w:hAnsi="Times New Roman"/>
                <w:szCs w:val="21"/>
              </w:rPr>
            </w:pPr>
            <w:r w:rsidRPr="005931E3">
              <w:rPr>
                <w:rFonts w:ascii="Times New Roman" w:hAnsi="Times New Roman" w:hint="eastAsia"/>
                <w:szCs w:val="21"/>
              </w:rPr>
              <w:t>加强学生对</w:t>
            </w:r>
            <w:r w:rsidRPr="005931E3">
              <w:rPr>
                <w:rFonts w:ascii="Times New Roman" w:hAnsi="Times New Roman"/>
                <w:szCs w:val="21"/>
              </w:rPr>
              <w:t>GIS</w:t>
            </w:r>
            <w:r w:rsidRPr="005931E3">
              <w:rPr>
                <w:rFonts w:ascii="Times New Roman" w:hAnsi="Times New Roman" w:hint="eastAsia"/>
                <w:szCs w:val="21"/>
              </w:rPr>
              <w:t>空间分析基础原理的理解，培养学生独立分析和解决相关的地学问题的能力以及具有系统设计的能力。</w:t>
            </w:r>
          </w:p>
        </w:tc>
      </w:tr>
      <w:tr w:rsidR="002E73C4" w:rsidRPr="005931E3" w:rsidTr="00725084">
        <w:trPr>
          <w:jc w:val="center"/>
        </w:trPr>
        <w:tc>
          <w:tcPr>
            <w:tcW w:w="8474" w:type="dxa"/>
            <w:gridSpan w:val="7"/>
          </w:tcPr>
          <w:p w:rsidR="002E73C4" w:rsidRPr="005931E3" w:rsidRDefault="002E73C4" w:rsidP="005931E3">
            <w:pPr>
              <w:rPr>
                <w:rFonts w:ascii="Times New Roman" w:hAnsi="Times New Roman"/>
                <w:b/>
                <w:szCs w:val="21"/>
              </w:rPr>
            </w:pPr>
            <w:r w:rsidRPr="005931E3">
              <w:rPr>
                <w:rFonts w:ascii="Times New Roman" w:hAnsi="Times New Roman" w:hint="eastAsia"/>
                <w:b/>
                <w:szCs w:val="21"/>
              </w:rPr>
              <w:t>课程内容</w:t>
            </w:r>
          </w:p>
          <w:p w:rsidR="002E73C4" w:rsidRPr="005931E3" w:rsidRDefault="002E73C4" w:rsidP="005931E3">
            <w:pPr>
              <w:rPr>
                <w:rFonts w:ascii="Times New Roman" w:hAnsi="Times New Roman"/>
                <w:szCs w:val="21"/>
              </w:rPr>
            </w:pPr>
            <w:r w:rsidRPr="005931E3">
              <w:rPr>
                <w:rFonts w:ascii="Times New Roman" w:hAnsi="Times New Roman"/>
                <w:szCs w:val="21"/>
              </w:rPr>
              <w:t>1</w:t>
            </w:r>
            <w:r w:rsidRPr="005931E3">
              <w:rPr>
                <w:rFonts w:ascii="Times New Roman" w:hAnsi="Times New Roman" w:hint="eastAsia"/>
                <w:szCs w:val="21"/>
              </w:rPr>
              <w:t>．导论</w:t>
            </w:r>
          </w:p>
          <w:p w:rsidR="002E73C4" w:rsidRPr="005931E3" w:rsidRDefault="002E73C4" w:rsidP="002E73C4">
            <w:pPr>
              <w:ind w:firstLineChars="200" w:firstLine="31680"/>
              <w:rPr>
                <w:rFonts w:ascii="Times New Roman" w:hAnsi="Times New Roman"/>
                <w:szCs w:val="21"/>
              </w:rPr>
            </w:pPr>
            <w:r w:rsidRPr="005931E3">
              <w:rPr>
                <w:rFonts w:ascii="Times New Roman" w:hAnsi="Times New Roman"/>
                <w:szCs w:val="21"/>
              </w:rPr>
              <w:t>GIS</w:t>
            </w:r>
            <w:r w:rsidRPr="005931E3">
              <w:rPr>
                <w:rFonts w:ascii="Times New Roman" w:hAnsi="Times New Roman" w:hint="eastAsia"/>
                <w:szCs w:val="21"/>
              </w:rPr>
              <w:t>的基本概念，</w:t>
            </w:r>
            <w:r w:rsidRPr="005931E3">
              <w:rPr>
                <w:rFonts w:ascii="Times New Roman" w:hAnsi="Times New Roman"/>
                <w:szCs w:val="21"/>
              </w:rPr>
              <w:t>GIS</w:t>
            </w:r>
            <w:r w:rsidRPr="005931E3">
              <w:rPr>
                <w:rFonts w:ascii="Times New Roman" w:hAnsi="Times New Roman" w:hint="eastAsia"/>
                <w:szCs w:val="21"/>
              </w:rPr>
              <w:t>的基本构成，</w:t>
            </w:r>
            <w:r w:rsidRPr="005931E3">
              <w:rPr>
                <w:rFonts w:ascii="Times New Roman" w:hAnsi="Times New Roman"/>
                <w:szCs w:val="21"/>
              </w:rPr>
              <w:t>GIS</w:t>
            </w:r>
            <w:r w:rsidRPr="005931E3">
              <w:rPr>
                <w:rFonts w:ascii="Times New Roman" w:hAnsi="Times New Roman" w:hint="eastAsia"/>
                <w:szCs w:val="21"/>
              </w:rPr>
              <w:t>的功能简介，</w:t>
            </w:r>
            <w:r w:rsidRPr="005931E3">
              <w:rPr>
                <w:rFonts w:ascii="Times New Roman" w:hAnsi="Times New Roman"/>
                <w:szCs w:val="21"/>
              </w:rPr>
              <w:t>GIS</w:t>
            </w:r>
            <w:r w:rsidRPr="005931E3">
              <w:rPr>
                <w:rFonts w:ascii="Times New Roman" w:hAnsi="Times New Roman" w:hint="eastAsia"/>
                <w:szCs w:val="21"/>
              </w:rPr>
              <w:t>的发展透视</w:t>
            </w:r>
          </w:p>
          <w:p w:rsidR="002E73C4" w:rsidRPr="005931E3" w:rsidRDefault="002E73C4" w:rsidP="005931E3">
            <w:pPr>
              <w:rPr>
                <w:rFonts w:ascii="Times New Roman" w:hAnsi="Times New Roman"/>
                <w:szCs w:val="21"/>
              </w:rPr>
            </w:pPr>
            <w:r w:rsidRPr="005931E3">
              <w:rPr>
                <w:rFonts w:ascii="Times New Roman" w:hAnsi="Times New Roman"/>
                <w:szCs w:val="21"/>
              </w:rPr>
              <w:t>2</w:t>
            </w:r>
            <w:r w:rsidRPr="005931E3">
              <w:rPr>
                <w:rFonts w:ascii="Times New Roman" w:hAnsi="Times New Roman" w:hint="eastAsia"/>
                <w:szCs w:val="21"/>
              </w:rPr>
              <w:t>．地理信息系统的数据结构</w:t>
            </w:r>
          </w:p>
          <w:p w:rsidR="002E73C4" w:rsidRPr="005931E3" w:rsidRDefault="002E73C4" w:rsidP="002E73C4">
            <w:pPr>
              <w:ind w:firstLineChars="200" w:firstLine="31680"/>
              <w:rPr>
                <w:rFonts w:ascii="Times New Roman" w:hAnsi="Times New Roman"/>
                <w:szCs w:val="21"/>
              </w:rPr>
            </w:pPr>
            <w:r w:rsidRPr="005931E3">
              <w:rPr>
                <w:rFonts w:ascii="Times New Roman" w:hAnsi="Times New Roman" w:hint="eastAsia"/>
                <w:szCs w:val="21"/>
              </w:rPr>
              <w:t>地理空间及其表达，地理空间数据及其特征，空间数据结构的类型，空间数据结构的建立</w:t>
            </w:r>
          </w:p>
          <w:p w:rsidR="002E73C4" w:rsidRPr="005931E3" w:rsidRDefault="002E73C4" w:rsidP="005931E3">
            <w:pPr>
              <w:rPr>
                <w:rFonts w:ascii="Times New Roman" w:hAnsi="Times New Roman"/>
                <w:szCs w:val="21"/>
              </w:rPr>
            </w:pPr>
            <w:r w:rsidRPr="005931E3">
              <w:rPr>
                <w:rFonts w:ascii="Times New Roman" w:hAnsi="Times New Roman"/>
                <w:szCs w:val="21"/>
              </w:rPr>
              <w:t>3</w:t>
            </w:r>
            <w:r w:rsidRPr="005931E3">
              <w:rPr>
                <w:rFonts w:ascii="Times New Roman" w:hAnsi="Times New Roman" w:hint="eastAsia"/>
                <w:szCs w:val="21"/>
              </w:rPr>
              <w:t>．空间数据的处理</w:t>
            </w:r>
          </w:p>
          <w:p w:rsidR="002E73C4" w:rsidRPr="005931E3" w:rsidRDefault="002E73C4" w:rsidP="002E73C4">
            <w:pPr>
              <w:ind w:firstLineChars="150" w:firstLine="31680"/>
              <w:rPr>
                <w:rFonts w:ascii="Times New Roman" w:hAnsi="Times New Roman"/>
                <w:szCs w:val="21"/>
              </w:rPr>
            </w:pPr>
            <w:r w:rsidRPr="005931E3">
              <w:rPr>
                <w:rFonts w:ascii="Times New Roman" w:hAnsi="Times New Roman" w:hint="eastAsia"/>
                <w:szCs w:val="21"/>
              </w:rPr>
              <w:t>空间数据的坐标转换，空间数据结构的转换，多源空间数据的融合，空间数据的压缩与综合，空间数据的内插方法，图幅数据边沿匹配处理</w:t>
            </w:r>
          </w:p>
          <w:p w:rsidR="002E73C4" w:rsidRPr="005931E3" w:rsidRDefault="002E73C4" w:rsidP="005931E3">
            <w:pPr>
              <w:rPr>
                <w:rFonts w:ascii="Times New Roman" w:hAnsi="Times New Roman"/>
                <w:szCs w:val="21"/>
              </w:rPr>
            </w:pPr>
            <w:r w:rsidRPr="005931E3">
              <w:rPr>
                <w:rFonts w:ascii="Times New Roman" w:hAnsi="Times New Roman"/>
                <w:szCs w:val="21"/>
              </w:rPr>
              <w:t>4</w:t>
            </w:r>
            <w:r w:rsidRPr="005931E3">
              <w:rPr>
                <w:rFonts w:ascii="Times New Roman" w:hAnsi="Times New Roman" w:hint="eastAsia"/>
                <w:szCs w:val="21"/>
              </w:rPr>
              <w:t>．空间数据库</w:t>
            </w:r>
          </w:p>
          <w:p w:rsidR="002E73C4" w:rsidRPr="005931E3" w:rsidRDefault="002E73C4" w:rsidP="002E73C4">
            <w:pPr>
              <w:ind w:firstLineChars="150" w:firstLine="31680"/>
              <w:rPr>
                <w:rFonts w:ascii="Times New Roman" w:hAnsi="Times New Roman"/>
                <w:szCs w:val="21"/>
              </w:rPr>
            </w:pPr>
            <w:r w:rsidRPr="005931E3">
              <w:rPr>
                <w:rFonts w:ascii="Times New Roman" w:hAnsi="Times New Roman" w:hint="eastAsia"/>
                <w:szCs w:val="21"/>
              </w:rPr>
              <w:t>空间数据库概述，空间数据库概念模型设计</w:t>
            </w:r>
            <w:r w:rsidRPr="005931E3">
              <w:rPr>
                <w:rFonts w:ascii="Times New Roman" w:hAnsi="Times New Roman"/>
                <w:szCs w:val="21"/>
              </w:rPr>
              <w:t>—</w:t>
            </w:r>
            <w:r w:rsidRPr="005931E3">
              <w:rPr>
                <w:rFonts w:ascii="Times New Roman" w:hAnsi="Times New Roman" w:hint="eastAsia"/>
                <w:szCs w:val="21"/>
              </w:rPr>
              <w:t>传统的数据模型，空间数据库概念模型设计</w:t>
            </w:r>
            <w:r w:rsidRPr="005931E3">
              <w:rPr>
                <w:rFonts w:ascii="Times New Roman" w:hAnsi="Times New Roman"/>
                <w:szCs w:val="21"/>
              </w:rPr>
              <w:t>—</w:t>
            </w:r>
            <w:r w:rsidRPr="005931E3">
              <w:rPr>
                <w:rFonts w:ascii="Times New Roman" w:hAnsi="Times New Roman" w:hint="eastAsia"/>
                <w:szCs w:val="21"/>
              </w:rPr>
              <w:t>语义数据模型和面向对象数据模型，空间数据库逻辑模型设计和物理设计，</w:t>
            </w:r>
            <w:r w:rsidRPr="005931E3">
              <w:rPr>
                <w:rFonts w:ascii="Times New Roman" w:hAnsi="Times New Roman"/>
                <w:szCs w:val="21"/>
              </w:rPr>
              <w:t>GIS</w:t>
            </w:r>
            <w:r w:rsidRPr="005931E3">
              <w:rPr>
                <w:rFonts w:ascii="Times New Roman" w:hAnsi="Times New Roman" w:hint="eastAsia"/>
                <w:szCs w:val="21"/>
              </w:rPr>
              <w:t>空间时态数据库</w:t>
            </w:r>
          </w:p>
          <w:p w:rsidR="002E73C4" w:rsidRPr="005931E3" w:rsidRDefault="002E73C4" w:rsidP="002E73C4">
            <w:pPr>
              <w:ind w:firstLineChars="150" w:firstLine="31680"/>
              <w:rPr>
                <w:rFonts w:ascii="Times New Roman" w:hAnsi="Times New Roman"/>
                <w:szCs w:val="21"/>
              </w:rPr>
            </w:pPr>
          </w:p>
          <w:p w:rsidR="002E73C4" w:rsidRPr="005931E3" w:rsidRDefault="002E73C4" w:rsidP="005931E3">
            <w:pPr>
              <w:rPr>
                <w:rFonts w:ascii="Times New Roman" w:hAnsi="Times New Roman"/>
                <w:szCs w:val="21"/>
              </w:rPr>
            </w:pPr>
            <w:r w:rsidRPr="005931E3">
              <w:rPr>
                <w:rFonts w:ascii="Times New Roman" w:hAnsi="Times New Roman"/>
                <w:szCs w:val="21"/>
              </w:rPr>
              <w:t>5</w:t>
            </w:r>
            <w:r w:rsidRPr="005931E3">
              <w:rPr>
                <w:rFonts w:ascii="Times New Roman" w:hAnsi="Times New Roman" w:hint="eastAsia"/>
                <w:szCs w:val="21"/>
              </w:rPr>
              <w:t>．空间分析的原理与方法</w:t>
            </w:r>
          </w:p>
          <w:p w:rsidR="002E73C4" w:rsidRPr="005931E3" w:rsidRDefault="002E73C4" w:rsidP="002E73C4">
            <w:pPr>
              <w:ind w:firstLineChars="100" w:firstLine="31680"/>
              <w:rPr>
                <w:rFonts w:ascii="Times New Roman" w:hAnsi="Times New Roman"/>
                <w:szCs w:val="21"/>
              </w:rPr>
            </w:pPr>
            <w:r w:rsidRPr="005931E3">
              <w:rPr>
                <w:rFonts w:ascii="Times New Roman" w:hAnsi="Times New Roman" w:hint="eastAsia"/>
                <w:szCs w:val="21"/>
              </w:rPr>
              <w:t>数字地面模型分析，空间叠合分析，空间缓冲区分析，空间网络分析，空间统计分析，空间数据的集合分析和查询</w:t>
            </w:r>
          </w:p>
          <w:p w:rsidR="002E73C4" w:rsidRPr="005931E3" w:rsidRDefault="002E73C4" w:rsidP="005931E3">
            <w:pPr>
              <w:rPr>
                <w:rFonts w:ascii="Times New Roman" w:hAnsi="Times New Roman"/>
                <w:szCs w:val="21"/>
              </w:rPr>
            </w:pPr>
            <w:r w:rsidRPr="005931E3">
              <w:rPr>
                <w:rFonts w:ascii="Times New Roman" w:hAnsi="Times New Roman"/>
                <w:szCs w:val="21"/>
              </w:rPr>
              <w:t>6</w:t>
            </w:r>
            <w:r w:rsidRPr="005931E3">
              <w:rPr>
                <w:rFonts w:ascii="Times New Roman" w:hAnsi="Times New Roman" w:hint="eastAsia"/>
                <w:szCs w:val="21"/>
              </w:rPr>
              <w:t>．地理信息系统的应用模型</w:t>
            </w:r>
          </w:p>
          <w:p w:rsidR="002E73C4" w:rsidRPr="005931E3" w:rsidRDefault="002E73C4" w:rsidP="002E73C4">
            <w:pPr>
              <w:ind w:firstLineChars="100" w:firstLine="31680"/>
              <w:rPr>
                <w:rFonts w:ascii="Times New Roman" w:hAnsi="Times New Roman"/>
                <w:szCs w:val="21"/>
              </w:rPr>
            </w:pPr>
            <w:r w:rsidRPr="005931E3">
              <w:rPr>
                <w:rFonts w:ascii="Times New Roman" w:hAnsi="Times New Roman"/>
                <w:szCs w:val="21"/>
              </w:rPr>
              <w:t>GIS</w:t>
            </w:r>
            <w:r w:rsidRPr="005931E3">
              <w:rPr>
                <w:rFonts w:ascii="Times New Roman" w:hAnsi="Times New Roman" w:hint="eastAsia"/>
                <w:szCs w:val="21"/>
              </w:rPr>
              <w:t>应用模型概述，适宜性分析模型，发展预测模型，位址选择模型，交通规划模型，地学模拟模型，专家系统概述</w:t>
            </w:r>
          </w:p>
          <w:p w:rsidR="002E73C4" w:rsidRPr="005931E3" w:rsidRDefault="002E73C4" w:rsidP="005931E3">
            <w:pPr>
              <w:rPr>
                <w:rFonts w:ascii="Times New Roman" w:hAnsi="Times New Roman"/>
                <w:szCs w:val="21"/>
              </w:rPr>
            </w:pPr>
            <w:r w:rsidRPr="005931E3">
              <w:rPr>
                <w:rFonts w:ascii="Times New Roman" w:hAnsi="Times New Roman"/>
                <w:szCs w:val="21"/>
              </w:rPr>
              <w:t>7</w:t>
            </w:r>
            <w:r w:rsidRPr="005931E3">
              <w:rPr>
                <w:rFonts w:ascii="Times New Roman" w:hAnsi="Times New Roman" w:hint="eastAsia"/>
                <w:szCs w:val="21"/>
              </w:rPr>
              <w:t>．地理信息系统的开发与应用</w:t>
            </w:r>
          </w:p>
          <w:p w:rsidR="002E73C4" w:rsidRPr="005931E3" w:rsidRDefault="002E73C4" w:rsidP="002E73C4">
            <w:pPr>
              <w:ind w:firstLineChars="100" w:firstLine="31680"/>
              <w:rPr>
                <w:rFonts w:ascii="Times New Roman" w:hAnsi="Times New Roman"/>
                <w:szCs w:val="21"/>
              </w:rPr>
            </w:pPr>
            <w:r w:rsidRPr="005931E3">
              <w:rPr>
                <w:rFonts w:ascii="Times New Roman" w:hAnsi="Times New Roman" w:hint="eastAsia"/>
                <w:szCs w:val="21"/>
              </w:rPr>
              <w:t>地理信息系统软件设计，地理信息系统软件开发，地理信息系统软件测试，地理信息系统软件维护和应用</w:t>
            </w:r>
          </w:p>
          <w:p w:rsidR="002E73C4" w:rsidRPr="005931E3" w:rsidRDefault="002E73C4" w:rsidP="005931E3">
            <w:pPr>
              <w:rPr>
                <w:rFonts w:ascii="Times New Roman" w:hAnsi="Times New Roman"/>
                <w:b/>
                <w:szCs w:val="21"/>
              </w:rPr>
            </w:pPr>
            <w:r w:rsidRPr="005931E3">
              <w:rPr>
                <w:rFonts w:ascii="Times New Roman" w:hAnsi="Times New Roman" w:hint="eastAsia"/>
                <w:b/>
                <w:szCs w:val="21"/>
              </w:rPr>
              <w:t>课程内容的重点、难点</w:t>
            </w:r>
          </w:p>
          <w:p w:rsidR="002E73C4" w:rsidRPr="005931E3" w:rsidRDefault="002E73C4" w:rsidP="005931E3">
            <w:pPr>
              <w:rPr>
                <w:rFonts w:ascii="Times New Roman" w:hAnsi="Times New Roman"/>
                <w:szCs w:val="21"/>
              </w:rPr>
            </w:pPr>
            <w:r w:rsidRPr="005931E3">
              <w:rPr>
                <w:rFonts w:ascii="Times New Roman" w:hAnsi="Times New Roman"/>
                <w:szCs w:val="21"/>
              </w:rPr>
              <w:t>1</w:t>
            </w:r>
            <w:r w:rsidRPr="005931E3">
              <w:rPr>
                <w:rFonts w:ascii="Times New Roman" w:hAnsi="Times New Roman" w:hint="eastAsia"/>
                <w:szCs w:val="21"/>
              </w:rPr>
              <w:t>．数据结构</w:t>
            </w:r>
          </w:p>
          <w:p w:rsidR="002E73C4" w:rsidRPr="005931E3" w:rsidRDefault="002E73C4" w:rsidP="005931E3">
            <w:pPr>
              <w:rPr>
                <w:rFonts w:ascii="Times New Roman" w:hAnsi="Times New Roman"/>
                <w:szCs w:val="21"/>
              </w:rPr>
            </w:pPr>
            <w:r w:rsidRPr="005931E3">
              <w:rPr>
                <w:rFonts w:ascii="Times New Roman" w:hAnsi="Times New Roman" w:hint="eastAsia"/>
                <w:szCs w:val="21"/>
              </w:rPr>
              <w:t>重点：地理信息系统的数据结构、矢量数据结构、栅格数据结构</w:t>
            </w:r>
          </w:p>
          <w:p w:rsidR="002E73C4" w:rsidRPr="005931E3" w:rsidRDefault="002E73C4" w:rsidP="005931E3">
            <w:pPr>
              <w:rPr>
                <w:rFonts w:ascii="Times New Roman" w:hAnsi="Times New Roman"/>
                <w:szCs w:val="21"/>
              </w:rPr>
            </w:pPr>
            <w:r w:rsidRPr="005931E3">
              <w:rPr>
                <w:rFonts w:ascii="Times New Roman" w:hAnsi="Times New Roman" w:hint="eastAsia"/>
                <w:szCs w:val="21"/>
              </w:rPr>
              <w:t>难点：矢量数据结构</w:t>
            </w:r>
          </w:p>
          <w:p w:rsidR="002E73C4" w:rsidRPr="005931E3" w:rsidRDefault="002E73C4" w:rsidP="005931E3">
            <w:pPr>
              <w:rPr>
                <w:rFonts w:ascii="Times New Roman" w:hAnsi="Times New Roman"/>
                <w:szCs w:val="21"/>
              </w:rPr>
            </w:pPr>
            <w:r w:rsidRPr="005931E3">
              <w:rPr>
                <w:rFonts w:ascii="Times New Roman" w:hAnsi="Times New Roman"/>
                <w:szCs w:val="21"/>
              </w:rPr>
              <w:t>2</w:t>
            </w:r>
            <w:r w:rsidRPr="005931E3">
              <w:rPr>
                <w:rFonts w:ascii="Times New Roman" w:hAnsi="Times New Roman" w:hint="eastAsia"/>
                <w:szCs w:val="21"/>
              </w:rPr>
              <w:t>．空间分析</w:t>
            </w:r>
          </w:p>
          <w:p w:rsidR="002E73C4" w:rsidRPr="005931E3" w:rsidRDefault="002E73C4" w:rsidP="005931E3">
            <w:pPr>
              <w:rPr>
                <w:rFonts w:ascii="Times New Roman" w:hAnsi="Times New Roman"/>
                <w:szCs w:val="21"/>
              </w:rPr>
            </w:pPr>
            <w:r w:rsidRPr="005931E3">
              <w:rPr>
                <w:rFonts w:ascii="Times New Roman" w:hAnsi="Times New Roman" w:hint="eastAsia"/>
                <w:szCs w:val="21"/>
              </w:rPr>
              <w:t>重点：空间分析的原理与方法、叠置分析、缓冲区分析、网络分析、</w:t>
            </w:r>
            <w:r w:rsidRPr="005931E3">
              <w:rPr>
                <w:rFonts w:ascii="Times New Roman" w:hAnsi="Times New Roman"/>
                <w:szCs w:val="21"/>
              </w:rPr>
              <w:t>DEM</w:t>
            </w:r>
            <w:r w:rsidRPr="005931E3">
              <w:rPr>
                <w:rFonts w:ascii="Times New Roman" w:hAnsi="Times New Roman" w:hint="eastAsia"/>
                <w:szCs w:val="21"/>
              </w:rPr>
              <w:t>分析</w:t>
            </w:r>
          </w:p>
          <w:p w:rsidR="002E73C4" w:rsidRPr="005931E3" w:rsidRDefault="002E73C4" w:rsidP="005931E3">
            <w:pPr>
              <w:rPr>
                <w:rFonts w:ascii="Times New Roman" w:hAnsi="Times New Roman"/>
                <w:szCs w:val="21"/>
              </w:rPr>
            </w:pPr>
            <w:r w:rsidRPr="005931E3">
              <w:rPr>
                <w:rFonts w:ascii="Times New Roman" w:hAnsi="Times New Roman" w:hint="eastAsia"/>
                <w:szCs w:val="21"/>
              </w:rPr>
              <w:t>难点：网络分析</w:t>
            </w:r>
          </w:p>
          <w:p w:rsidR="002E73C4" w:rsidRPr="005931E3" w:rsidRDefault="002E73C4" w:rsidP="005931E3">
            <w:pPr>
              <w:rPr>
                <w:rFonts w:ascii="Times New Roman" w:hAnsi="Times New Roman"/>
                <w:b/>
                <w:szCs w:val="21"/>
              </w:rPr>
            </w:pPr>
            <w:r w:rsidRPr="005931E3">
              <w:rPr>
                <w:rFonts w:ascii="Times New Roman" w:hAnsi="Times New Roman" w:hint="eastAsia"/>
                <w:b/>
                <w:szCs w:val="21"/>
              </w:rPr>
              <w:t>教学时间安排</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0"/>
              <w:gridCol w:w="1984"/>
              <w:gridCol w:w="2552"/>
              <w:gridCol w:w="850"/>
            </w:tblGrid>
            <w:tr w:rsidR="002E73C4" w:rsidRPr="005931E3" w:rsidTr="00725084">
              <w:trPr>
                <w:jc w:val="center"/>
              </w:trPr>
              <w:tc>
                <w:tcPr>
                  <w:tcW w:w="820" w:type="dxa"/>
                  <w:tcBorders>
                    <w:top w:val="single" w:sz="4" w:space="0" w:color="auto"/>
                    <w:left w:val="single" w:sz="4" w:space="0" w:color="auto"/>
                    <w:bottom w:val="single" w:sz="4" w:space="0" w:color="auto"/>
                    <w:right w:val="single" w:sz="4" w:space="0" w:color="auto"/>
                  </w:tcBorders>
                </w:tcPr>
                <w:p w:rsidR="002E73C4" w:rsidRPr="005931E3" w:rsidRDefault="002E73C4" w:rsidP="005931E3">
                  <w:pPr>
                    <w:rPr>
                      <w:rFonts w:ascii="Times New Roman" w:hAnsi="Times New Roman"/>
                      <w:szCs w:val="21"/>
                    </w:rPr>
                  </w:pPr>
                  <w:r w:rsidRPr="005931E3">
                    <w:rPr>
                      <w:rFonts w:ascii="Times New Roman" w:hAnsi="Times New Roman" w:hint="eastAsia"/>
                      <w:szCs w:val="21"/>
                    </w:rPr>
                    <w:t>章节</w:t>
                  </w:r>
                </w:p>
              </w:tc>
              <w:tc>
                <w:tcPr>
                  <w:tcW w:w="1984" w:type="dxa"/>
                  <w:tcBorders>
                    <w:top w:val="single" w:sz="4" w:space="0" w:color="auto"/>
                    <w:left w:val="single" w:sz="4" w:space="0" w:color="auto"/>
                    <w:bottom w:val="single" w:sz="4" w:space="0" w:color="auto"/>
                    <w:right w:val="single" w:sz="4" w:space="0" w:color="auto"/>
                  </w:tcBorders>
                </w:tcPr>
                <w:p w:rsidR="002E73C4" w:rsidRPr="005931E3" w:rsidRDefault="002E73C4" w:rsidP="005931E3">
                  <w:pPr>
                    <w:rPr>
                      <w:rFonts w:ascii="Times New Roman" w:hAnsi="Times New Roman"/>
                      <w:szCs w:val="21"/>
                    </w:rPr>
                  </w:pPr>
                  <w:r w:rsidRPr="005931E3">
                    <w:rPr>
                      <w:rFonts w:ascii="Times New Roman" w:hAnsi="Times New Roman" w:hint="eastAsia"/>
                      <w:szCs w:val="21"/>
                    </w:rPr>
                    <w:t>课程内容</w:t>
                  </w:r>
                </w:p>
              </w:tc>
              <w:tc>
                <w:tcPr>
                  <w:tcW w:w="2552" w:type="dxa"/>
                  <w:tcBorders>
                    <w:top w:val="single" w:sz="4" w:space="0" w:color="auto"/>
                    <w:left w:val="single" w:sz="4" w:space="0" w:color="auto"/>
                    <w:bottom w:val="single" w:sz="4" w:space="0" w:color="auto"/>
                    <w:right w:val="single" w:sz="4" w:space="0" w:color="auto"/>
                  </w:tcBorders>
                </w:tcPr>
                <w:p w:rsidR="002E73C4" w:rsidRPr="005931E3" w:rsidRDefault="002E73C4" w:rsidP="005931E3">
                  <w:pPr>
                    <w:rPr>
                      <w:rFonts w:ascii="Times New Roman" w:hAnsi="Times New Roman"/>
                      <w:szCs w:val="21"/>
                    </w:rPr>
                  </w:pPr>
                  <w:r w:rsidRPr="005931E3">
                    <w:rPr>
                      <w:rFonts w:ascii="Times New Roman" w:hAnsi="Times New Roman" w:hint="eastAsia"/>
                      <w:szCs w:val="21"/>
                    </w:rPr>
                    <w:t>教学方法和形式</w:t>
                  </w:r>
                </w:p>
              </w:tc>
              <w:tc>
                <w:tcPr>
                  <w:tcW w:w="850" w:type="dxa"/>
                  <w:tcBorders>
                    <w:top w:val="single" w:sz="4" w:space="0" w:color="auto"/>
                    <w:left w:val="single" w:sz="4" w:space="0" w:color="auto"/>
                    <w:bottom w:val="single" w:sz="4" w:space="0" w:color="auto"/>
                    <w:right w:val="single" w:sz="4" w:space="0" w:color="auto"/>
                  </w:tcBorders>
                </w:tcPr>
                <w:p w:rsidR="002E73C4" w:rsidRPr="005931E3" w:rsidRDefault="002E73C4" w:rsidP="005931E3">
                  <w:pPr>
                    <w:rPr>
                      <w:rFonts w:ascii="Times New Roman" w:hAnsi="Times New Roman"/>
                      <w:szCs w:val="21"/>
                    </w:rPr>
                  </w:pPr>
                  <w:r w:rsidRPr="005931E3">
                    <w:rPr>
                      <w:rFonts w:ascii="Times New Roman" w:hAnsi="Times New Roman" w:hint="eastAsia"/>
                      <w:szCs w:val="21"/>
                    </w:rPr>
                    <w:t>学时</w:t>
                  </w:r>
                </w:p>
              </w:tc>
            </w:tr>
            <w:tr w:rsidR="002E73C4" w:rsidRPr="005931E3" w:rsidTr="00725084">
              <w:trPr>
                <w:jc w:val="center"/>
              </w:trPr>
              <w:tc>
                <w:tcPr>
                  <w:tcW w:w="820" w:type="dxa"/>
                  <w:tcBorders>
                    <w:top w:val="single" w:sz="4" w:space="0" w:color="auto"/>
                    <w:left w:val="single" w:sz="4" w:space="0" w:color="auto"/>
                    <w:bottom w:val="single" w:sz="4" w:space="0" w:color="auto"/>
                    <w:right w:val="single" w:sz="4" w:space="0" w:color="auto"/>
                  </w:tcBorders>
                </w:tcPr>
                <w:p w:rsidR="002E73C4" w:rsidRPr="005931E3" w:rsidRDefault="002E73C4" w:rsidP="005931E3">
                  <w:pPr>
                    <w:rPr>
                      <w:rFonts w:ascii="Times New Roman" w:hAnsi="Times New Roman"/>
                      <w:szCs w:val="21"/>
                    </w:rPr>
                  </w:pPr>
                  <w:r w:rsidRPr="005931E3">
                    <w:rPr>
                      <w:rFonts w:ascii="Times New Roman" w:hAnsi="Times New Roman"/>
                      <w:szCs w:val="21"/>
                    </w:rPr>
                    <w:t>1</w:t>
                  </w:r>
                </w:p>
              </w:tc>
              <w:tc>
                <w:tcPr>
                  <w:tcW w:w="1984" w:type="dxa"/>
                  <w:tcBorders>
                    <w:top w:val="single" w:sz="4" w:space="0" w:color="auto"/>
                    <w:left w:val="single" w:sz="4" w:space="0" w:color="auto"/>
                    <w:bottom w:val="single" w:sz="4" w:space="0" w:color="auto"/>
                    <w:right w:val="single" w:sz="4" w:space="0" w:color="auto"/>
                  </w:tcBorders>
                </w:tcPr>
                <w:p w:rsidR="002E73C4" w:rsidRPr="005931E3" w:rsidRDefault="002E73C4" w:rsidP="005931E3">
                  <w:pPr>
                    <w:rPr>
                      <w:rFonts w:ascii="Times New Roman" w:hAnsi="Times New Roman"/>
                      <w:szCs w:val="21"/>
                    </w:rPr>
                  </w:pPr>
                  <w:r w:rsidRPr="005931E3">
                    <w:rPr>
                      <w:rFonts w:ascii="Times New Roman" w:hAnsi="Times New Roman" w:hint="eastAsia"/>
                      <w:szCs w:val="21"/>
                    </w:rPr>
                    <w:t>绪论</w:t>
                  </w:r>
                </w:p>
              </w:tc>
              <w:tc>
                <w:tcPr>
                  <w:tcW w:w="2552" w:type="dxa"/>
                  <w:tcBorders>
                    <w:top w:val="single" w:sz="4" w:space="0" w:color="auto"/>
                    <w:left w:val="single" w:sz="4" w:space="0" w:color="auto"/>
                    <w:bottom w:val="single" w:sz="4" w:space="0" w:color="auto"/>
                    <w:right w:val="single" w:sz="4" w:space="0" w:color="auto"/>
                  </w:tcBorders>
                </w:tcPr>
                <w:p w:rsidR="002E73C4" w:rsidRPr="005931E3" w:rsidRDefault="002E73C4" w:rsidP="005931E3">
                  <w:pPr>
                    <w:rPr>
                      <w:rFonts w:ascii="Times New Roman" w:hAnsi="Times New Roman"/>
                      <w:szCs w:val="21"/>
                    </w:rPr>
                  </w:pPr>
                  <w:r w:rsidRPr="005931E3">
                    <w:rPr>
                      <w:rFonts w:ascii="Times New Roman" w:hAnsi="Times New Roman" w:hint="eastAsia"/>
                      <w:szCs w:val="21"/>
                    </w:rPr>
                    <w:t>课题授课</w:t>
                  </w:r>
                </w:p>
              </w:tc>
              <w:tc>
                <w:tcPr>
                  <w:tcW w:w="850" w:type="dxa"/>
                  <w:tcBorders>
                    <w:top w:val="single" w:sz="4" w:space="0" w:color="auto"/>
                    <w:left w:val="single" w:sz="4" w:space="0" w:color="auto"/>
                    <w:bottom w:val="single" w:sz="4" w:space="0" w:color="auto"/>
                    <w:right w:val="single" w:sz="4" w:space="0" w:color="auto"/>
                  </w:tcBorders>
                </w:tcPr>
                <w:p w:rsidR="002E73C4" w:rsidRPr="005931E3" w:rsidRDefault="002E73C4" w:rsidP="005931E3">
                  <w:pPr>
                    <w:rPr>
                      <w:rFonts w:ascii="Times New Roman" w:hAnsi="Times New Roman"/>
                      <w:szCs w:val="21"/>
                    </w:rPr>
                  </w:pPr>
                  <w:r w:rsidRPr="005931E3">
                    <w:rPr>
                      <w:rFonts w:ascii="Times New Roman" w:hAnsi="Times New Roman"/>
                      <w:szCs w:val="21"/>
                    </w:rPr>
                    <w:t>2</w:t>
                  </w:r>
                </w:p>
              </w:tc>
            </w:tr>
            <w:tr w:rsidR="002E73C4" w:rsidRPr="005931E3" w:rsidTr="00725084">
              <w:trPr>
                <w:jc w:val="center"/>
              </w:trPr>
              <w:tc>
                <w:tcPr>
                  <w:tcW w:w="820" w:type="dxa"/>
                  <w:tcBorders>
                    <w:top w:val="single" w:sz="4" w:space="0" w:color="auto"/>
                    <w:left w:val="single" w:sz="4" w:space="0" w:color="auto"/>
                    <w:bottom w:val="single" w:sz="4" w:space="0" w:color="auto"/>
                    <w:right w:val="single" w:sz="4" w:space="0" w:color="auto"/>
                  </w:tcBorders>
                </w:tcPr>
                <w:p w:rsidR="002E73C4" w:rsidRPr="005931E3" w:rsidRDefault="002E73C4" w:rsidP="005931E3">
                  <w:pPr>
                    <w:rPr>
                      <w:rFonts w:ascii="Times New Roman" w:hAnsi="Times New Roman"/>
                      <w:szCs w:val="21"/>
                    </w:rPr>
                  </w:pPr>
                  <w:r w:rsidRPr="005931E3">
                    <w:rPr>
                      <w:rFonts w:ascii="Times New Roman" w:hAnsi="Times New Roman"/>
                      <w:szCs w:val="21"/>
                    </w:rPr>
                    <w:t>2</w:t>
                  </w:r>
                </w:p>
              </w:tc>
              <w:tc>
                <w:tcPr>
                  <w:tcW w:w="1984" w:type="dxa"/>
                  <w:tcBorders>
                    <w:top w:val="single" w:sz="4" w:space="0" w:color="auto"/>
                    <w:left w:val="single" w:sz="4" w:space="0" w:color="auto"/>
                    <w:bottom w:val="single" w:sz="4" w:space="0" w:color="auto"/>
                    <w:right w:val="single" w:sz="4" w:space="0" w:color="auto"/>
                  </w:tcBorders>
                </w:tcPr>
                <w:p w:rsidR="002E73C4" w:rsidRPr="005931E3" w:rsidRDefault="002E73C4" w:rsidP="005931E3">
                  <w:pPr>
                    <w:rPr>
                      <w:rFonts w:ascii="Times New Roman" w:hAnsi="Times New Roman"/>
                      <w:szCs w:val="21"/>
                    </w:rPr>
                  </w:pPr>
                  <w:r w:rsidRPr="005931E3">
                    <w:rPr>
                      <w:rFonts w:ascii="Times New Roman" w:hAnsi="Times New Roman" w:hint="eastAsia"/>
                      <w:szCs w:val="21"/>
                    </w:rPr>
                    <w:t>空间数据结构</w:t>
                  </w:r>
                </w:p>
              </w:tc>
              <w:tc>
                <w:tcPr>
                  <w:tcW w:w="2552" w:type="dxa"/>
                  <w:tcBorders>
                    <w:top w:val="single" w:sz="4" w:space="0" w:color="auto"/>
                    <w:left w:val="single" w:sz="4" w:space="0" w:color="auto"/>
                    <w:bottom w:val="single" w:sz="4" w:space="0" w:color="auto"/>
                    <w:right w:val="single" w:sz="4" w:space="0" w:color="auto"/>
                  </w:tcBorders>
                </w:tcPr>
                <w:p w:rsidR="002E73C4" w:rsidRPr="005931E3" w:rsidRDefault="002E73C4" w:rsidP="005931E3">
                  <w:pPr>
                    <w:rPr>
                      <w:rFonts w:ascii="Times New Roman" w:hAnsi="Times New Roman"/>
                      <w:szCs w:val="21"/>
                    </w:rPr>
                  </w:pPr>
                  <w:r w:rsidRPr="005931E3">
                    <w:rPr>
                      <w:rFonts w:ascii="Times New Roman" w:hAnsi="Times New Roman" w:hint="eastAsia"/>
                      <w:szCs w:val="21"/>
                    </w:rPr>
                    <w:t>课题授课、上机、实践</w:t>
                  </w:r>
                </w:p>
              </w:tc>
              <w:tc>
                <w:tcPr>
                  <w:tcW w:w="850" w:type="dxa"/>
                  <w:tcBorders>
                    <w:top w:val="single" w:sz="4" w:space="0" w:color="auto"/>
                    <w:left w:val="single" w:sz="4" w:space="0" w:color="auto"/>
                    <w:bottom w:val="single" w:sz="4" w:space="0" w:color="auto"/>
                    <w:right w:val="single" w:sz="4" w:space="0" w:color="auto"/>
                  </w:tcBorders>
                </w:tcPr>
                <w:p w:rsidR="002E73C4" w:rsidRPr="005931E3" w:rsidRDefault="002E73C4" w:rsidP="005931E3">
                  <w:pPr>
                    <w:rPr>
                      <w:rFonts w:ascii="Times New Roman" w:hAnsi="Times New Roman"/>
                      <w:szCs w:val="21"/>
                    </w:rPr>
                  </w:pPr>
                  <w:r w:rsidRPr="005931E3">
                    <w:rPr>
                      <w:rFonts w:ascii="Times New Roman" w:hAnsi="Times New Roman"/>
                      <w:szCs w:val="21"/>
                    </w:rPr>
                    <w:t>4</w:t>
                  </w:r>
                </w:p>
              </w:tc>
            </w:tr>
            <w:tr w:rsidR="002E73C4" w:rsidRPr="005931E3" w:rsidTr="00725084">
              <w:trPr>
                <w:jc w:val="center"/>
              </w:trPr>
              <w:tc>
                <w:tcPr>
                  <w:tcW w:w="820" w:type="dxa"/>
                  <w:tcBorders>
                    <w:top w:val="single" w:sz="4" w:space="0" w:color="auto"/>
                    <w:left w:val="single" w:sz="4" w:space="0" w:color="auto"/>
                    <w:bottom w:val="single" w:sz="4" w:space="0" w:color="auto"/>
                    <w:right w:val="single" w:sz="4" w:space="0" w:color="auto"/>
                  </w:tcBorders>
                </w:tcPr>
                <w:p w:rsidR="002E73C4" w:rsidRPr="005931E3" w:rsidRDefault="002E73C4" w:rsidP="005931E3">
                  <w:pPr>
                    <w:rPr>
                      <w:rFonts w:ascii="Times New Roman" w:hAnsi="Times New Roman"/>
                      <w:szCs w:val="21"/>
                    </w:rPr>
                  </w:pPr>
                  <w:r w:rsidRPr="005931E3">
                    <w:rPr>
                      <w:rFonts w:ascii="Times New Roman" w:hAnsi="Times New Roman"/>
                      <w:szCs w:val="21"/>
                    </w:rPr>
                    <w:t>3</w:t>
                  </w:r>
                </w:p>
              </w:tc>
              <w:tc>
                <w:tcPr>
                  <w:tcW w:w="1984" w:type="dxa"/>
                  <w:tcBorders>
                    <w:top w:val="single" w:sz="4" w:space="0" w:color="auto"/>
                    <w:left w:val="single" w:sz="4" w:space="0" w:color="auto"/>
                    <w:bottom w:val="single" w:sz="4" w:space="0" w:color="auto"/>
                    <w:right w:val="single" w:sz="4" w:space="0" w:color="auto"/>
                  </w:tcBorders>
                </w:tcPr>
                <w:p w:rsidR="002E73C4" w:rsidRPr="005931E3" w:rsidRDefault="002E73C4" w:rsidP="005931E3">
                  <w:pPr>
                    <w:rPr>
                      <w:rFonts w:ascii="Times New Roman" w:hAnsi="Times New Roman"/>
                      <w:szCs w:val="21"/>
                    </w:rPr>
                  </w:pPr>
                  <w:r w:rsidRPr="005931E3">
                    <w:rPr>
                      <w:rFonts w:ascii="Times New Roman" w:hAnsi="Times New Roman" w:hint="eastAsia"/>
                      <w:szCs w:val="21"/>
                    </w:rPr>
                    <w:t>空间数据处理</w:t>
                  </w:r>
                </w:p>
              </w:tc>
              <w:tc>
                <w:tcPr>
                  <w:tcW w:w="2552" w:type="dxa"/>
                  <w:tcBorders>
                    <w:top w:val="single" w:sz="4" w:space="0" w:color="auto"/>
                    <w:left w:val="single" w:sz="4" w:space="0" w:color="auto"/>
                    <w:bottom w:val="single" w:sz="4" w:space="0" w:color="auto"/>
                    <w:right w:val="single" w:sz="4" w:space="0" w:color="auto"/>
                  </w:tcBorders>
                </w:tcPr>
                <w:p w:rsidR="002E73C4" w:rsidRPr="005931E3" w:rsidRDefault="002E73C4" w:rsidP="005931E3">
                  <w:pPr>
                    <w:rPr>
                      <w:rFonts w:ascii="Times New Roman" w:hAnsi="Times New Roman"/>
                      <w:szCs w:val="21"/>
                    </w:rPr>
                  </w:pPr>
                  <w:r w:rsidRPr="005931E3">
                    <w:rPr>
                      <w:rFonts w:ascii="Times New Roman" w:hAnsi="Times New Roman" w:hint="eastAsia"/>
                      <w:szCs w:val="21"/>
                    </w:rPr>
                    <w:t>课题授课、上机、实践</w:t>
                  </w:r>
                </w:p>
              </w:tc>
              <w:tc>
                <w:tcPr>
                  <w:tcW w:w="850" w:type="dxa"/>
                  <w:tcBorders>
                    <w:top w:val="single" w:sz="4" w:space="0" w:color="auto"/>
                    <w:left w:val="single" w:sz="4" w:space="0" w:color="auto"/>
                    <w:bottom w:val="single" w:sz="4" w:space="0" w:color="auto"/>
                    <w:right w:val="single" w:sz="4" w:space="0" w:color="auto"/>
                  </w:tcBorders>
                </w:tcPr>
                <w:p w:rsidR="002E73C4" w:rsidRPr="005931E3" w:rsidRDefault="002E73C4" w:rsidP="005931E3">
                  <w:pPr>
                    <w:rPr>
                      <w:rFonts w:ascii="Times New Roman" w:hAnsi="Times New Roman"/>
                      <w:szCs w:val="21"/>
                    </w:rPr>
                  </w:pPr>
                  <w:r w:rsidRPr="005931E3">
                    <w:rPr>
                      <w:rFonts w:ascii="Times New Roman" w:hAnsi="Times New Roman"/>
                      <w:szCs w:val="21"/>
                    </w:rPr>
                    <w:t>4</w:t>
                  </w:r>
                </w:p>
              </w:tc>
            </w:tr>
            <w:tr w:rsidR="002E73C4" w:rsidRPr="005931E3" w:rsidTr="00725084">
              <w:trPr>
                <w:jc w:val="center"/>
              </w:trPr>
              <w:tc>
                <w:tcPr>
                  <w:tcW w:w="820" w:type="dxa"/>
                  <w:tcBorders>
                    <w:top w:val="single" w:sz="4" w:space="0" w:color="auto"/>
                    <w:left w:val="single" w:sz="4" w:space="0" w:color="auto"/>
                    <w:bottom w:val="single" w:sz="4" w:space="0" w:color="auto"/>
                    <w:right w:val="single" w:sz="4" w:space="0" w:color="auto"/>
                  </w:tcBorders>
                </w:tcPr>
                <w:p w:rsidR="002E73C4" w:rsidRPr="005931E3" w:rsidRDefault="002E73C4" w:rsidP="005931E3">
                  <w:pPr>
                    <w:rPr>
                      <w:rFonts w:ascii="Times New Roman" w:hAnsi="Times New Roman"/>
                      <w:szCs w:val="21"/>
                    </w:rPr>
                  </w:pPr>
                  <w:r w:rsidRPr="005931E3">
                    <w:rPr>
                      <w:rFonts w:ascii="Times New Roman" w:hAnsi="Times New Roman"/>
                      <w:szCs w:val="21"/>
                    </w:rPr>
                    <w:t>4</w:t>
                  </w:r>
                </w:p>
              </w:tc>
              <w:tc>
                <w:tcPr>
                  <w:tcW w:w="1984" w:type="dxa"/>
                  <w:tcBorders>
                    <w:top w:val="single" w:sz="4" w:space="0" w:color="auto"/>
                    <w:left w:val="single" w:sz="4" w:space="0" w:color="auto"/>
                    <w:bottom w:val="single" w:sz="4" w:space="0" w:color="auto"/>
                    <w:right w:val="single" w:sz="4" w:space="0" w:color="auto"/>
                  </w:tcBorders>
                </w:tcPr>
                <w:p w:rsidR="002E73C4" w:rsidRPr="005931E3" w:rsidRDefault="002E73C4" w:rsidP="005931E3">
                  <w:pPr>
                    <w:rPr>
                      <w:rFonts w:ascii="Times New Roman" w:hAnsi="Times New Roman"/>
                      <w:szCs w:val="21"/>
                    </w:rPr>
                  </w:pPr>
                  <w:r w:rsidRPr="005931E3">
                    <w:rPr>
                      <w:rFonts w:ascii="Times New Roman" w:hAnsi="Times New Roman" w:hint="eastAsia"/>
                      <w:szCs w:val="21"/>
                    </w:rPr>
                    <w:t>空间分析</w:t>
                  </w:r>
                </w:p>
              </w:tc>
              <w:tc>
                <w:tcPr>
                  <w:tcW w:w="2552" w:type="dxa"/>
                  <w:tcBorders>
                    <w:top w:val="single" w:sz="4" w:space="0" w:color="auto"/>
                    <w:left w:val="single" w:sz="4" w:space="0" w:color="auto"/>
                    <w:bottom w:val="single" w:sz="4" w:space="0" w:color="auto"/>
                    <w:right w:val="single" w:sz="4" w:space="0" w:color="auto"/>
                  </w:tcBorders>
                </w:tcPr>
                <w:p w:rsidR="002E73C4" w:rsidRPr="005931E3" w:rsidRDefault="002E73C4" w:rsidP="005931E3">
                  <w:pPr>
                    <w:rPr>
                      <w:rFonts w:ascii="Times New Roman" w:hAnsi="Times New Roman"/>
                      <w:szCs w:val="21"/>
                    </w:rPr>
                  </w:pPr>
                  <w:r w:rsidRPr="005931E3">
                    <w:rPr>
                      <w:rFonts w:ascii="Times New Roman" w:hAnsi="Times New Roman" w:hint="eastAsia"/>
                      <w:szCs w:val="21"/>
                    </w:rPr>
                    <w:t>课题授课、上机、实践</w:t>
                  </w:r>
                </w:p>
              </w:tc>
              <w:tc>
                <w:tcPr>
                  <w:tcW w:w="850" w:type="dxa"/>
                  <w:tcBorders>
                    <w:top w:val="single" w:sz="4" w:space="0" w:color="auto"/>
                    <w:left w:val="single" w:sz="4" w:space="0" w:color="auto"/>
                    <w:bottom w:val="single" w:sz="4" w:space="0" w:color="auto"/>
                    <w:right w:val="single" w:sz="4" w:space="0" w:color="auto"/>
                  </w:tcBorders>
                </w:tcPr>
                <w:p w:rsidR="002E73C4" w:rsidRPr="005931E3" w:rsidRDefault="002E73C4" w:rsidP="005931E3">
                  <w:pPr>
                    <w:rPr>
                      <w:rFonts w:ascii="Times New Roman" w:hAnsi="Times New Roman"/>
                      <w:szCs w:val="21"/>
                    </w:rPr>
                  </w:pPr>
                  <w:r w:rsidRPr="005931E3">
                    <w:rPr>
                      <w:rFonts w:ascii="Times New Roman" w:hAnsi="Times New Roman"/>
                      <w:szCs w:val="21"/>
                    </w:rPr>
                    <w:t>8</w:t>
                  </w:r>
                </w:p>
              </w:tc>
            </w:tr>
            <w:tr w:rsidR="002E73C4" w:rsidRPr="005931E3" w:rsidTr="00725084">
              <w:trPr>
                <w:jc w:val="center"/>
              </w:trPr>
              <w:tc>
                <w:tcPr>
                  <w:tcW w:w="820" w:type="dxa"/>
                  <w:tcBorders>
                    <w:top w:val="single" w:sz="4" w:space="0" w:color="auto"/>
                    <w:left w:val="single" w:sz="4" w:space="0" w:color="auto"/>
                    <w:bottom w:val="single" w:sz="4" w:space="0" w:color="auto"/>
                    <w:right w:val="single" w:sz="4" w:space="0" w:color="auto"/>
                  </w:tcBorders>
                </w:tcPr>
                <w:p w:rsidR="002E73C4" w:rsidRPr="005931E3" w:rsidRDefault="002E73C4" w:rsidP="005931E3">
                  <w:pPr>
                    <w:rPr>
                      <w:rFonts w:ascii="Times New Roman" w:hAnsi="Times New Roman"/>
                      <w:szCs w:val="21"/>
                    </w:rPr>
                  </w:pPr>
                  <w:r w:rsidRPr="005931E3">
                    <w:rPr>
                      <w:rFonts w:ascii="Times New Roman" w:hAnsi="Times New Roman"/>
                      <w:szCs w:val="21"/>
                    </w:rPr>
                    <w:t>5</w:t>
                  </w:r>
                </w:p>
              </w:tc>
              <w:tc>
                <w:tcPr>
                  <w:tcW w:w="1984" w:type="dxa"/>
                  <w:tcBorders>
                    <w:top w:val="single" w:sz="4" w:space="0" w:color="auto"/>
                    <w:left w:val="single" w:sz="4" w:space="0" w:color="auto"/>
                    <w:bottom w:val="single" w:sz="4" w:space="0" w:color="auto"/>
                    <w:right w:val="single" w:sz="4" w:space="0" w:color="auto"/>
                  </w:tcBorders>
                </w:tcPr>
                <w:p w:rsidR="002E73C4" w:rsidRPr="005931E3" w:rsidRDefault="002E73C4" w:rsidP="005931E3">
                  <w:pPr>
                    <w:rPr>
                      <w:rFonts w:ascii="Times New Roman" w:hAnsi="Times New Roman"/>
                      <w:szCs w:val="21"/>
                    </w:rPr>
                  </w:pPr>
                  <w:r w:rsidRPr="005931E3">
                    <w:rPr>
                      <w:rFonts w:ascii="Times New Roman" w:hAnsi="Times New Roman" w:hint="eastAsia"/>
                      <w:szCs w:val="21"/>
                    </w:rPr>
                    <w:t>空间数据库</w:t>
                  </w:r>
                </w:p>
              </w:tc>
              <w:tc>
                <w:tcPr>
                  <w:tcW w:w="2552" w:type="dxa"/>
                  <w:tcBorders>
                    <w:top w:val="single" w:sz="4" w:space="0" w:color="auto"/>
                    <w:left w:val="single" w:sz="4" w:space="0" w:color="auto"/>
                    <w:bottom w:val="single" w:sz="4" w:space="0" w:color="auto"/>
                    <w:right w:val="single" w:sz="4" w:space="0" w:color="auto"/>
                  </w:tcBorders>
                </w:tcPr>
                <w:p w:rsidR="002E73C4" w:rsidRPr="005931E3" w:rsidRDefault="002E73C4" w:rsidP="005931E3">
                  <w:pPr>
                    <w:rPr>
                      <w:rFonts w:ascii="Times New Roman" w:hAnsi="Times New Roman"/>
                      <w:szCs w:val="21"/>
                    </w:rPr>
                  </w:pPr>
                  <w:r w:rsidRPr="005931E3">
                    <w:rPr>
                      <w:rFonts w:ascii="Times New Roman" w:hAnsi="Times New Roman" w:hint="eastAsia"/>
                      <w:szCs w:val="21"/>
                    </w:rPr>
                    <w:t>课题授课、上机、实践</w:t>
                  </w:r>
                </w:p>
              </w:tc>
              <w:tc>
                <w:tcPr>
                  <w:tcW w:w="850" w:type="dxa"/>
                  <w:tcBorders>
                    <w:top w:val="single" w:sz="4" w:space="0" w:color="auto"/>
                    <w:left w:val="single" w:sz="4" w:space="0" w:color="auto"/>
                    <w:bottom w:val="single" w:sz="4" w:space="0" w:color="auto"/>
                    <w:right w:val="single" w:sz="4" w:space="0" w:color="auto"/>
                  </w:tcBorders>
                </w:tcPr>
                <w:p w:rsidR="002E73C4" w:rsidRPr="005931E3" w:rsidRDefault="002E73C4" w:rsidP="005931E3">
                  <w:pPr>
                    <w:rPr>
                      <w:rFonts w:ascii="Times New Roman" w:hAnsi="Times New Roman"/>
                      <w:szCs w:val="21"/>
                    </w:rPr>
                  </w:pPr>
                  <w:r w:rsidRPr="005931E3">
                    <w:rPr>
                      <w:rFonts w:ascii="Times New Roman" w:hAnsi="Times New Roman"/>
                      <w:szCs w:val="21"/>
                    </w:rPr>
                    <w:t>4</w:t>
                  </w:r>
                </w:p>
              </w:tc>
            </w:tr>
            <w:tr w:rsidR="002E73C4" w:rsidRPr="005931E3" w:rsidTr="00725084">
              <w:trPr>
                <w:jc w:val="center"/>
              </w:trPr>
              <w:tc>
                <w:tcPr>
                  <w:tcW w:w="820" w:type="dxa"/>
                  <w:tcBorders>
                    <w:top w:val="single" w:sz="4" w:space="0" w:color="auto"/>
                    <w:left w:val="single" w:sz="4" w:space="0" w:color="auto"/>
                    <w:bottom w:val="single" w:sz="4" w:space="0" w:color="auto"/>
                    <w:right w:val="single" w:sz="4" w:space="0" w:color="auto"/>
                  </w:tcBorders>
                </w:tcPr>
                <w:p w:rsidR="002E73C4" w:rsidRPr="005931E3" w:rsidRDefault="002E73C4" w:rsidP="005931E3">
                  <w:pPr>
                    <w:rPr>
                      <w:rFonts w:ascii="Times New Roman" w:hAnsi="Times New Roman"/>
                      <w:szCs w:val="21"/>
                    </w:rPr>
                  </w:pPr>
                  <w:r w:rsidRPr="005931E3">
                    <w:rPr>
                      <w:rFonts w:ascii="Times New Roman" w:hAnsi="Times New Roman"/>
                      <w:szCs w:val="21"/>
                    </w:rPr>
                    <w:t>6</w:t>
                  </w:r>
                </w:p>
              </w:tc>
              <w:tc>
                <w:tcPr>
                  <w:tcW w:w="1984" w:type="dxa"/>
                  <w:tcBorders>
                    <w:top w:val="single" w:sz="4" w:space="0" w:color="auto"/>
                    <w:left w:val="single" w:sz="4" w:space="0" w:color="auto"/>
                    <w:bottom w:val="single" w:sz="4" w:space="0" w:color="auto"/>
                    <w:right w:val="single" w:sz="4" w:space="0" w:color="auto"/>
                  </w:tcBorders>
                </w:tcPr>
                <w:p w:rsidR="002E73C4" w:rsidRPr="005931E3" w:rsidRDefault="002E73C4" w:rsidP="005931E3">
                  <w:pPr>
                    <w:rPr>
                      <w:rFonts w:ascii="Times New Roman" w:hAnsi="Times New Roman"/>
                      <w:szCs w:val="21"/>
                    </w:rPr>
                  </w:pPr>
                  <w:r w:rsidRPr="005931E3">
                    <w:rPr>
                      <w:rFonts w:ascii="Times New Roman" w:hAnsi="Times New Roman" w:hint="eastAsia"/>
                      <w:szCs w:val="21"/>
                    </w:rPr>
                    <w:t>空间信息可视化</w:t>
                  </w:r>
                </w:p>
              </w:tc>
              <w:tc>
                <w:tcPr>
                  <w:tcW w:w="2552" w:type="dxa"/>
                  <w:tcBorders>
                    <w:top w:val="single" w:sz="4" w:space="0" w:color="auto"/>
                    <w:left w:val="single" w:sz="4" w:space="0" w:color="auto"/>
                    <w:bottom w:val="single" w:sz="4" w:space="0" w:color="auto"/>
                    <w:right w:val="single" w:sz="4" w:space="0" w:color="auto"/>
                  </w:tcBorders>
                </w:tcPr>
                <w:p w:rsidR="002E73C4" w:rsidRPr="005931E3" w:rsidRDefault="002E73C4" w:rsidP="005931E3">
                  <w:pPr>
                    <w:rPr>
                      <w:rFonts w:ascii="Times New Roman" w:hAnsi="Times New Roman"/>
                      <w:szCs w:val="21"/>
                    </w:rPr>
                  </w:pPr>
                  <w:r w:rsidRPr="005931E3">
                    <w:rPr>
                      <w:rFonts w:ascii="Times New Roman" w:hAnsi="Times New Roman" w:hint="eastAsia"/>
                      <w:szCs w:val="21"/>
                    </w:rPr>
                    <w:t>课题授课、上机、实践</w:t>
                  </w:r>
                </w:p>
              </w:tc>
              <w:tc>
                <w:tcPr>
                  <w:tcW w:w="850" w:type="dxa"/>
                  <w:tcBorders>
                    <w:top w:val="single" w:sz="4" w:space="0" w:color="auto"/>
                    <w:left w:val="single" w:sz="4" w:space="0" w:color="auto"/>
                    <w:bottom w:val="single" w:sz="4" w:space="0" w:color="auto"/>
                    <w:right w:val="single" w:sz="4" w:space="0" w:color="auto"/>
                  </w:tcBorders>
                </w:tcPr>
                <w:p w:rsidR="002E73C4" w:rsidRPr="005931E3" w:rsidRDefault="002E73C4" w:rsidP="005931E3">
                  <w:pPr>
                    <w:rPr>
                      <w:rFonts w:ascii="Times New Roman" w:hAnsi="Times New Roman"/>
                      <w:szCs w:val="21"/>
                    </w:rPr>
                  </w:pPr>
                  <w:r w:rsidRPr="005931E3">
                    <w:rPr>
                      <w:rFonts w:ascii="Times New Roman" w:hAnsi="Times New Roman"/>
                      <w:szCs w:val="21"/>
                    </w:rPr>
                    <w:t>2</w:t>
                  </w:r>
                </w:p>
              </w:tc>
            </w:tr>
            <w:tr w:rsidR="002E73C4" w:rsidRPr="005931E3" w:rsidTr="00725084">
              <w:trPr>
                <w:jc w:val="center"/>
              </w:trPr>
              <w:tc>
                <w:tcPr>
                  <w:tcW w:w="820" w:type="dxa"/>
                  <w:tcBorders>
                    <w:top w:val="single" w:sz="4" w:space="0" w:color="auto"/>
                    <w:left w:val="single" w:sz="4" w:space="0" w:color="auto"/>
                    <w:bottom w:val="single" w:sz="4" w:space="0" w:color="auto"/>
                    <w:right w:val="single" w:sz="4" w:space="0" w:color="auto"/>
                  </w:tcBorders>
                </w:tcPr>
                <w:p w:rsidR="002E73C4" w:rsidRPr="005931E3" w:rsidRDefault="002E73C4" w:rsidP="005931E3">
                  <w:pPr>
                    <w:rPr>
                      <w:rFonts w:ascii="Times New Roman" w:hAnsi="Times New Roman"/>
                      <w:szCs w:val="21"/>
                    </w:rPr>
                  </w:pPr>
                  <w:r w:rsidRPr="005931E3">
                    <w:rPr>
                      <w:rFonts w:ascii="Times New Roman" w:hAnsi="Times New Roman"/>
                      <w:szCs w:val="21"/>
                    </w:rPr>
                    <w:t>7</w:t>
                  </w:r>
                </w:p>
              </w:tc>
              <w:tc>
                <w:tcPr>
                  <w:tcW w:w="1984" w:type="dxa"/>
                  <w:tcBorders>
                    <w:top w:val="single" w:sz="4" w:space="0" w:color="auto"/>
                    <w:left w:val="single" w:sz="4" w:space="0" w:color="auto"/>
                    <w:bottom w:val="single" w:sz="4" w:space="0" w:color="auto"/>
                    <w:right w:val="single" w:sz="4" w:space="0" w:color="auto"/>
                  </w:tcBorders>
                </w:tcPr>
                <w:p w:rsidR="002E73C4" w:rsidRPr="005931E3" w:rsidRDefault="002E73C4" w:rsidP="005931E3">
                  <w:pPr>
                    <w:rPr>
                      <w:rFonts w:ascii="Times New Roman" w:hAnsi="Times New Roman"/>
                      <w:szCs w:val="21"/>
                    </w:rPr>
                  </w:pPr>
                  <w:r w:rsidRPr="005931E3">
                    <w:rPr>
                      <w:rFonts w:ascii="Times New Roman" w:hAnsi="Times New Roman"/>
                      <w:szCs w:val="21"/>
                    </w:rPr>
                    <w:t>GIS</w:t>
                  </w:r>
                  <w:r w:rsidRPr="005931E3">
                    <w:rPr>
                      <w:rFonts w:ascii="Times New Roman" w:hAnsi="Times New Roman" w:hint="eastAsia"/>
                      <w:szCs w:val="21"/>
                    </w:rPr>
                    <w:t>设计与开发</w:t>
                  </w:r>
                </w:p>
              </w:tc>
              <w:tc>
                <w:tcPr>
                  <w:tcW w:w="2552" w:type="dxa"/>
                  <w:tcBorders>
                    <w:top w:val="single" w:sz="4" w:space="0" w:color="auto"/>
                    <w:left w:val="single" w:sz="4" w:space="0" w:color="auto"/>
                    <w:bottom w:val="single" w:sz="4" w:space="0" w:color="auto"/>
                    <w:right w:val="single" w:sz="4" w:space="0" w:color="auto"/>
                  </w:tcBorders>
                </w:tcPr>
                <w:p w:rsidR="002E73C4" w:rsidRPr="005931E3" w:rsidRDefault="002E73C4" w:rsidP="005931E3">
                  <w:pPr>
                    <w:rPr>
                      <w:rFonts w:ascii="Times New Roman" w:hAnsi="Times New Roman"/>
                      <w:szCs w:val="21"/>
                    </w:rPr>
                  </w:pPr>
                  <w:r w:rsidRPr="005931E3">
                    <w:rPr>
                      <w:rFonts w:ascii="Times New Roman" w:hAnsi="Times New Roman" w:hint="eastAsia"/>
                      <w:szCs w:val="21"/>
                    </w:rPr>
                    <w:t>课题授课、上机、实践</w:t>
                  </w:r>
                </w:p>
              </w:tc>
              <w:tc>
                <w:tcPr>
                  <w:tcW w:w="850" w:type="dxa"/>
                  <w:tcBorders>
                    <w:top w:val="single" w:sz="4" w:space="0" w:color="auto"/>
                    <w:left w:val="single" w:sz="4" w:space="0" w:color="auto"/>
                    <w:bottom w:val="single" w:sz="4" w:space="0" w:color="auto"/>
                    <w:right w:val="single" w:sz="4" w:space="0" w:color="auto"/>
                  </w:tcBorders>
                </w:tcPr>
                <w:p w:rsidR="002E73C4" w:rsidRPr="005931E3" w:rsidRDefault="002E73C4" w:rsidP="005931E3">
                  <w:pPr>
                    <w:rPr>
                      <w:rFonts w:ascii="Times New Roman" w:hAnsi="Times New Roman"/>
                      <w:szCs w:val="21"/>
                    </w:rPr>
                  </w:pPr>
                  <w:r w:rsidRPr="005931E3">
                    <w:rPr>
                      <w:rFonts w:ascii="Times New Roman" w:hAnsi="Times New Roman"/>
                      <w:szCs w:val="21"/>
                    </w:rPr>
                    <w:t>6</w:t>
                  </w:r>
                </w:p>
              </w:tc>
            </w:tr>
            <w:tr w:rsidR="002E73C4" w:rsidRPr="005931E3" w:rsidTr="00725084">
              <w:trPr>
                <w:jc w:val="center"/>
              </w:trPr>
              <w:tc>
                <w:tcPr>
                  <w:tcW w:w="820" w:type="dxa"/>
                  <w:tcBorders>
                    <w:top w:val="single" w:sz="4" w:space="0" w:color="auto"/>
                    <w:left w:val="single" w:sz="4" w:space="0" w:color="auto"/>
                    <w:bottom w:val="single" w:sz="4" w:space="0" w:color="auto"/>
                    <w:right w:val="single" w:sz="4" w:space="0" w:color="auto"/>
                  </w:tcBorders>
                </w:tcPr>
                <w:p w:rsidR="002E73C4" w:rsidRPr="005931E3" w:rsidRDefault="002E73C4" w:rsidP="005931E3">
                  <w:pPr>
                    <w:rPr>
                      <w:rFonts w:ascii="Times New Roman" w:hAnsi="Times New Roman"/>
                      <w:szCs w:val="21"/>
                    </w:rPr>
                  </w:pPr>
                  <w:r w:rsidRPr="005931E3">
                    <w:rPr>
                      <w:rFonts w:ascii="Times New Roman" w:hAnsi="Times New Roman"/>
                      <w:szCs w:val="21"/>
                    </w:rPr>
                    <w:t>8</w:t>
                  </w:r>
                </w:p>
              </w:tc>
              <w:tc>
                <w:tcPr>
                  <w:tcW w:w="1984" w:type="dxa"/>
                  <w:tcBorders>
                    <w:top w:val="single" w:sz="4" w:space="0" w:color="auto"/>
                    <w:left w:val="single" w:sz="4" w:space="0" w:color="auto"/>
                    <w:bottom w:val="single" w:sz="4" w:space="0" w:color="auto"/>
                    <w:right w:val="single" w:sz="4" w:space="0" w:color="auto"/>
                  </w:tcBorders>
                </w:tcPr>
                <w:p w:rsidR="002E73C4" w:rsidRPr="005931E3" w:rsidRDefault="002E73C4" w:rsidP="005931E3">
                  <w:pPr>
                    <w:rPr>
                      <w:rFonts w:ascii="Times New Roman" w:hAnsi="Times New Roman"/>
                      <w:szCs w:val="21"/>
                    </w:rPr>
                  </w:pPr>
                  <w:r w:rsidRPr="005931E3">
                    <w:rPr>
                      <w:rFonts w:ascii="Times New Roman" w:hAnsi="Times New Roman"/>
                      <w:szCs w:val="21"/>
                    </w:rPr>
                    <w:t>GIS</w:t>
                  </w:r>
                  <w:r w:rsidRPr="005931E3">
                    <w:rPr>
                      <w:rFonts w:ascii="Times New Roman" w:hAnsi="Times New Roman" w:hint="eastAsia"/>
                      <w:szCs w:val="21"/>
                    </w:rPr>
                    <w:t>综合应用</w:t>
                  </w:r>
                </w:p>
              </w:tc>
              <w:tc>
                <w:tcPr>
                  <w:tcW w:w="2552" w:type="dxa"/>
                  <w:tcBorders>
                    <w:top w:val="single" w:sz="4" w:space="0" w:color="auto"/>
                    <w:left w:val="single" w:sz="4" w:space="0" w:color="auto"/>
                    <w:bottom w:val="single" w:sz="4" w:space="0" w:color="auto"/>
                    <w:right w:val="single" w:sz="4" w:space="0" w:color="auto"/>
                  </w:tcBorders>
                </w:tcPr>
                <w:p w:rsidR="002E73C4" w:rsidRPr="005931E3" w:rsidRDefault="002E73C4" w:rsidP="005931E3">
                  <w:pPr>
                    <w:rPr>
                      <w:rFonts w:ascii="Times New Roman" w:hAnsi="Times New Roman"/>
                      <w:szCs w:val="21"/>
                    </w:rPr>
                  </w:pPr>
                  <w:r w:rsidRPr="005931E3">
                    <w:rPr>
                      <w:rFonts w:ascii="Times New Roman" w:hAnsi="Times New Roman" w:hint="eastAsia"/>
                      <w:szCs w:val="21"/>
                    </w:rPr>
                    <w:t>课题授课、上机、实践</w:t>
                  </w:r>
                </w:p>
              </w:tc>
              <w:tc>
                <w:tcPr>
                  <w:tcW w:w="850" w:type="dxa"/>
                  <w:tcBorders>
                    <w:top w:val="single" w:sz="4" w:space="0" w:color="auto"/>
                    <w:left w:val="single" w:sz="4" w:space="0" w:color="auto"/>
                    <w:bottom w:val="single" w:sz="4" w:space="0" w:color="auto"/>
                    <w:right w:val="single" w:sz="4" w:space="0" w:color="auto"/>
                  </w:tcBorders>
                </w:tcPr>
                <w:p w:rsidR="002E73C4" w:rsidRPr="005931E3" w:rsidRDefault="002E73C4" w:rsidP="005931E3">
                  <w:pPr>
                    <w:rPr>
                      <w:rFonts w:ascii="Times New Roman" w:hAnsi="Times New Roman"/>
                      <w:szCs w:val="21"/>
                    </w:rPr>
                  </w:pPr>
                  <w:r w:rsidRPr="005931E3">
                    <w:rPr>
                      <w:rFonts w:ascii="Times New Roman" w:hAnsi="Times New Roman"/>
                      <w:szCs w:val="21"/>
                    </w:rPr>
                    <w:t>6</w:t>
                  </w:r>
                </w:p>
              </w:tc>
            </w:tr>
          </w:tbl>
          <w:p w:rsidR="002E73C4" w:rsidRPr="005931E3" w:rsidRDefault="002E73C4" w:rsidP="005931E3">
            <w:pPr>
              <w:rPr>
                <w:rFonts w:ascii="Times New Roman" w:hAnsi="Times New Roman"/>
                <w:szCs w:val="21"/>
              </w:rPr>
            </w:pPr>
          </w:p>
        </w:tc>
      </w:tr>
      <w:tr w:rsidR="002E73C4" w:rsidRPr="005931E3" w:rsidTr="00725084">
        <w:trPr>
          <w:trHeight w:val="2130"/>
          <w:jc w:val="center"/>
        </w:trPr>
        <w:tc>
          <w:tcPr>
            <w:tcW w:w="8474" w:type="dxa"/>
            <w:gridSpan w:val="7"/>
            <w:vAlign w:val="center"/>
          </w:tcPr>
          <w:p w:rsidR="002E73C4" w:rsidRPr="005931E3" w:rsidRDefault="002E73C4" w:rsidP="005931E3">
            <w:pPr>
              <w:rPr>
                <w:rFonts w:ascii="Times New Roman" w:hAnsi="Times New Roman"/>
                <w:b/>
                <w:szCs w:val="21"/>
              </w:rPr>
            </w:pPr>
            <w:r w:rsidRPr="005931E3">
              <w:rPr>
                <w:rFonts w:ascii="Times New Roman" w:hAnsi="Times New Roman" w:hint="eastAsia"/>
                <w:b/>
                <w:szCs w:val="21"/>
              </w:rPr>
              <w:t>参考书目</w:t>
            </w:r>
          </w:p>
          <w:p w:rsidR="002E73C4" w:rsidRPr="005931E3" w:rsidRDefault="002E73C4" w:rsidP="005931E3">
            <w:pPr>
              <w:rPr>
                <w:rFonts w:ascii="Times New Roman" w:hAnsi="Times New Roman"/>
                <w:szCs w:val="21"/>
              </w:rPr>
            </w:pPr>
            <w:r w:rsidRPr="005931E3">
              <w:rPr>
                <w:rFonts w:ascii="Times New Roman" w:hAnsi="Times New Roman" w:hint="eastAsia"/>
                <w:szCs w:val="21"/>
              </w:rPr>
              <w:t>秦昆</w:t>
            </w:r>
            <w:r w:rsidRPr="005931E3">
              <w:rPr>
                <w:rFonts w:ascii="Times New Roman" w:hAnsi="Times New Roman"/>
                <w:szCs w:val="21"/>
              </w:rPr>
              <w:t>.GIS</w:t>
            </w:r>
            <w:r w:rsidRPr="005931E3">
              <w:rPr>
                <w:rFonts w:ascii="Times New Roman" w:hAnsi="Times New Roman" w:hint="eastAsia"/>
                <w:szCs w:val="21"/>
              </w:rPr>
              <w:t>空间分析理论与方法</w:t>
            </w:r>
            <w:r w:rsidRPr="005931E3">
              <w:rPr>
                <w:rFonts w:ascii="Times New Roman" w:hAnsi="Times New Roman"/>
                <w:szCs w:val="21"/>
              </w:rPr>
              <w:t>(</w:t>
            </w:r>
            <w:r w:rsidRPr="005931E3">
              <w:rPr>
                <w:rFonts w:ascii="Times New Roman" w:hAnsi="Times New Roman" w:hint="eastAsia"/>
                <w:szCs w:val="21"/>
              </w:rPr>
              <w:t>第二版</w:t>
            </w:r>
            <w:r w:rsidRPr="005931E3">
              <w:rPr>
                <w:rFonts w:ascii="Times New Roman" w:hAnsi="Times New Roman"/>
                <w:szCs w:val="21"/>
              </w:rPr>
              <w:t>).</w:t>
            </w:r>
            <w:r w:rsidRPr="005931E3">
              <w:rPr>
                <w:rFonts w:ascii="Times New Roman" w:hAnsi="Times New Roman" w:hint="eastAsia"/>
                <w:szCs w:val="21"/>
              </w:rPr>
              <w:t>武汉大学出版社</w:t>
            </w:r>
            <w:r w:rsidRPr="005931E3">
              <w:rPr>
                <w:rFonts w:ascii="Times New Roman" w:hAnsi="Times New Roman"/>
                <w:szCs w:val="21"/>
              </w:rPr>
              <w:t>.2010</w:t>
            </w:r>
            <w:r w:rsidRPr="005931E3">
              <w:rPr>
                <w:rFonts w:ascii="Times New Roman" w:hAnsi="Times New Roman" w:hint="eastAsia"/>
                <w:szCs w:val="21"/>
              </w:rPr>
              <w:t>年</w:t>
            </w:r>
          </w:p>
          <w:p w:rsidR="002E73C4" w:rsidRPr="005931E3" w:rsidRDefault="002E73C4" w:rsidP="005931E3">
            <w:pPr>
              <w:rPr>
                <w:rFonts w:ascii="Times New Roman" w:hAnsi="Times New Roman"/>
                <w:szCs w:val="21"/>
              </w:rPr>
            </w:pPr>
            <w:r w:rsidRPr="005931E3">
              <w:rPr>
                <w:rFonts w:ascii="Times New Roman" w:hAnsi="Times New Roman" w:hint="eastAsia"/>
                <w:szCs w:val="21"/>
              </w:rPr>
              <w:t>郭仁忠</w:t>
            </w:r>
            <w:r w:rsidRPr="005931E3">
              <w:rPr>
                <w:rFonts w:ascii="Times New Roman" w:hAnsi="Times New Roman"/>
                <w:szCs w:val="21"/>
              </w:rPr>
              <w:t>.</w:t>
            </w:r>
            <w:r w:rsidRPr="005931E3">
              <w:rPr>
                <w:rFonts w:ascii="Times New Roman" w:hAnsi="Times New Roman" w:hint="eastAsia"/>
                <w:szCs w:val="21"/>
              </w:rPr>
              <w:t>空间分析</w:t>
            </w:r>
            <w:r w:rsidRPr="005931E3">
              <w:rPr>
                <w:rFonts w:ascii="Times New Roman" w:hAnsi="Times New Roman"/>
                <w:szCs w:val="21"/>
              </w:rPr>
              <w:t>(</w:t>
            </w:r>
            <w:r w:rsidRPr="005931E3">
              <w:rPr>
                <w:rFonts w:ascii="Times New Roman" w:hAnsi="Times New Roman" w:hint="eastAsia"/>
                <w:szCs w:val="21"/>
              </w:rPr>
              <w:t>第二版</w:t>
            </w:r>
            <w:r w:rsidRPr="005931E3">
              <w:rPr>
                <w:rFonts w:ascii="Times New Roman" w:hAnsi="Times New Roman"/>
                <w:szCs w:val="21"/>
              </w:rPr>
              <w:t>).</w:t>
            </w:r>
            <w:r w:rsidRPr="005931E3">
              <w:rPr>
                <w:rFonts w:ascii="Times New Roman" w:hAnsi="Times New Roman" w:hint="eastAsia"/>
                <w:szCs w:val="21"/>
              </w:rPr>
              <w:t>高等教育出版社</w:t>
            </w:r>
            <w:r w:rsidRPr="005931E3">
              <w:rPr>
                <w:rFonts w:ascii="Times New Roman" w:hAnsi="Times New Roman"/>
                <w:szCs w:val="21"/>
              </w:rPr>
              <w:t>.2001</w:t>
            </w:r>
            <w:r w:rsidRPr="005931E3">
              <w:rPr>
                <w:rFonts w:ascii="Times New Roman" w:hAnsi="Times New Roman" w:hint="eastAsia"/>
                <w:szCs w:val="21"/>
              </w:rPr>
              <w:t>年</w:t>
            </w:r>
          </w:p>
          <w:p w:rsidR="002E73C4" w:rsidRPr="005931E3" w:rsidRDefault="002E73C4" w:rsidP="005931E3">
            <w:pPr>
              <w:rPr>
                <w:rFonts w:ascii="Times New Roman" w:hAnsi="Times New Roman"/>
                <w:szCs w:val="21"/>
              </w:rPr>
            </w:pPr>
            <w:r w:rsidRPr="005931E3">
              <w:rPr>
                <w:rFonts w:ascii="Times New Roman" w:hAnsi="Times New Roman" w:hint="eastAsia"/>
                <w:szCs w:val="21"/>
              </w:rPr>
              <w:t>刘湘南</w:t>
            </w:r>
            <w:r w:rsidRPr="005931E3">
              <w:rPr>
                <w:rFonts w:ascii="Times New Roman" w:hAnsi="Times New Roman"/>
                <w:szCs w:val="21"/>
              </w:rPr>
              <w:t>,</w:t>
            </w:r>
            <w:r w:rsidRPr="005931E3">
              <w:rPr>
                <w:rFonts w:ascii="Times New Roman" w:hAnsi="Times New Roman" w:hint="eastAsia"/>
                <w:szCs w:val="21"/>
              </w:rPr>
              <w:t>黄方</w:t>
            </w:r>
            <w:r w:rsidRPr="005931E3">
              <w:rPr>
                <w:rFonts w:ascii="Times New Roman" w:hAnsi="Times New Roman"/>
                <w:szCs w:val="21"/>
              </w:rPr>
              <w:t>,</w:t>
            </w:r>
            <w:r w:rsidRPr="005931E3">
              <w:rPr>
                <w:rFonts w:ascii="Times New Roman" w:hAnsi="Times New Roman" w:hint="eastAsia"/>
                <w:szCs w:val="21"/>
              </w:rPr>
              <w:t>王平</w:t>
            </w:r>
            <w:r w:rsidRPr="005931E3">
              <w:rPr>
                <w:rFonts w:ascii="Times New Roman" w:hAnsi="Times New Roman"/>
                <w:szCs w:val="21"/>
              </w:rPr>
              <w:t>,</w:t>
            </w:r>
            <w:r w:rsidRPr="005931E3">
              <w:rPr>
                <w:rFonts w:ascii="Times New Roman" w:hAnsi="Times New Roman" w:hint="eastAsia"/>
                <w:szCs w:val="21"/>
              </w:rPr>
              <w:t>佟志军</w:t>
            </w:r>
            <w:r w:rsidRPr="005931E3">
              <w:rPr>
                <w:rFonts w:ascii="Times New Roman" w:hAnsi="Times New Roman"/>
                <w:szCs w:val="21"/>
              </w:rPr>
              <w:t>.GIS</w:t>
            </w:r>
            <w:r w:rsidRPr="005931E3">
              <w:rPr>
                <w:rFonts w:ascii="Times New Roman" w:hAnsi="Times New Roman" w:hint="eastAsia"/>
                <w:szCs w:val="21"/>
              </w:rPr>
              <w:t>空间分析原理与方法</w:t>
            </w:r>
            <w:r w:rsidRPr="005931E3">
              <w:rPr>
                <w:rFonts w:ascii="Times New Roman" w:hAnsi="Times New Roman"/>
                <w:szCs w:val="21"/>
              </w:rPr>
              <w:t>.</w:t>
            </w:r>
            <w:r w:rsidRPr="005931E3">
              <w:rPr>
                <w:rFonts w:ascii="Times New Roman" w:hAnsi="Times New Roman" w:hint="eastAsia"/>
                <w:szCs w:val="21"/>
              </w:rPr>
              <w:t>科学出版社</w:t>
            </w:r>
            <w:r w:rsidRPr="005931E3">
              <w:rPr>
                <w:rFonts w:ascii="Times New Roman" w:hAnsi="Times New Roman"/>
                <w:szCs w:val="21"/>
              </w:rPr>
              <w:t>.2005</w:t>
            </w:r>
          </w:p>
          <w:p w:rsidR="002E73C4" w:rsidRPr="005931E3" w:rsidRDefault="002E73C4" w:rsidP="005931E3">
            <w:pPr>
              <w:rPr>
                <w:rFonts w:ascii="Times New Roman" w:hAnsi="Times New Roman"/>
                <w:szCs w:val="21"/>
              </w:rPr>
            </w:pPr>
            <w:r w:rsidRPr="005931E3">
              <w:rPr>
                <w:rFonts w:ascii="Times New Roman" w:hAnsi="Times New Roman" w:hint="eastAsia"/>
                <w:szCs w:val="21"/>
              </w:rPr>
              <w:t>汤国安</w:t>
            </w:r>
            <w:r w:rsidRPr="005931E3">
              <w:rPr>
                <w:rFonts w:ascii="Times New Roman" w:hAnsi="Times New Roman"/>
                <w:szCs w:val="21"/>
              </w:rPr>
              <w:t>,</w:t>
            </w:r>
            <w:r w:rsidRPr="005931E3">
              <w:rPr>
                <w:rFonts w:ascii="Times New Roman" w:hAnsi="Times New Roman" w:hint="eastAsia"/>
                <w:szCs w:val="21"/>
              </w:rPr>
              <w:t>杨昕</w:t>
            </w:r>
            <w:r w:rsidRPr="005931E3">
              <w:rPr>
                <w:rFonts w:ascii="Times New Roman" w:hAnsi="Times New Roman"/>
                <w:szCs w:val="21"/>
              </w:rPr>
              <w:t>. ArcGIS</w:t>
            </w:r>
            <w:r w:rsidRPr="005931E3">
              <w:rPr>
                <w:rFonts w:ascii="Times New Roman" w:hAnsi="Times New Roman" w:hint="eastAsia"/>
                <w:szCs w:val="21"/>
              </w:rPr>
              <w:t>地理信息系统空间分析实验教程</w:t>
            </w:r>
            <w:r w:rsidRPr="005931E3">
              <w:rPr>
                <w:rFonts w:ascii="Times New Roman" w:hAnsi="Times New Roman"/>
                <w:szCs w:val="21"/>
              </w:rPr>
              <w:t>.</w:t>
            </w:r>
            <w:r w:rsidRPr="005931E3">
              <w:rPr>
                <w:rFonts w:ascii="Times New Roman" w:hAnsi="Times New Roman" w:hint="eastAsia"/>
                <w:szCs w:val="21"/>
              </w:rPr>
              <w:t>科学出版社</w:t>
            </w:r>
            <w:r w:rsidRPr="005931E3">
              <w:rPr>
                <w:rFonts w:ascii="Times New Roman" w:hAnsi="Times New Roman"/>
                <w:szCs w:val="21"/>
              </w:rPr>
              <w:t>.2006</w:t>
            </w:r>
          </w:p>
          <w:p w:rsidR="002E73C4" w:rsidRPr="005931E3" w:rsidRDefault="002E73C4" w:rsidP="005931E3">
            <w:pPr>
              <w:rPr>
                <w:rFonts w:ascii="Times New Roman" w:hAnsi="Times New Roman"/>
                <w:szCs w:val="21"/>
              </w:rPr>
            </w:pPr>
          </w:p>
        </w:tc>
      </w:tr>
    </w:tbl>
    <w:p w:rsidR="002E73C4" w:rsidRPr="005931E3" w:rsidRDefault="002E73C4" w:rsidP="005931E3">
      <w:pPr>
        <w:snapToGrid w:val="0"/>
        <w:rPr>
          <w:rFonts w:ascii="Times New Roman" w:eastAsia="黑体" w:hAnsi="Times New Roman"/>
          <w:color w:val="000000"/>
          <w:sz w:val="2"/>
          <w:szCs w:val="28"/>
        </w:rPr>
      </w:pPr>
    </w:p>
    <w:p w:rsidR="002E73C4" w:rsidRPr="005931E3" w:rsidRDefault="002E73C4" w:rsidP="005931E3">
      <w:pPr>
        <w:rPr>
          <w:rFonts w:ascii="Times New Roman" w:hAnsi="Times New Roman"/>
        </w:rPr>
      </w:pPr>
    </w:p>
    <w:p w:rsidR="002E73C4" w:rsidRPr="005931E3" w:rsidRDefault="002E73C4" w:rsidP="005931E3">
      <w:pPr>
        <w:widowControl/>
        <w:jc w:val="left"/>
        <w:rPr>
          <w:rFonts w:ascii="Times New Roman" w:eastAsia="黑体" w:hAnsi="Times New Roman"/>
          <w:sz w:val="24"/>
          <w:szCs w:val="20"/>
        </w:rPr>
      </w:pPr>
    </w:p>
    <w:p w:rsidR="002E73C4" w:rsidRPr="005931E3" w:rsidRDefault="002E73C4" w:rsidP="005931E3">
      <w:pPr>
        <w:keepNext/>
        <w:keepLines/>
        <w:spacing w:before="260" w:after="260" w:line="416" w:lineRule="auto"/>
        <w:jc w:val="center"/>
        <w:outlineLvl w:val="2"/>
        <w:rPr>
          <w:rFonts w:ascii="Times New Roman" w:eastAsia="黑体" w:hAnsi="Times New Roman"/>
          <w:b/>
          <w:bCs/>
          <w:color w:val="FF0000"/>
          <w:sz w:val="24"/>
          <w:szCs w:val="20"/>
        </w:rPr>
      </w:pPr>
      <w:r w:rsidRPr="005931E3">
        <w:rPr>
          <w:rFonts w:ascii="Times New Roman" w:eastAsia="黑体" w:hAnsi="Times New Roman"/>
          <w:b/>
          <w:bCs/>
          <w:sz w:val="24"/>
          <w:szCs w:val="20"/>
        </w:rPr>
        <w:br w:type="page"/>
      </w:r>
      <w:bookmarkStart w:id="10" w:name="_Toc420567411"/>
      <w:r w:rsidRPr="005931E3">
        <w:rPr>
          <w:rFonts w:ascii="Times New Roman" w:eastAsia="黑体" w:hAnsi="Times New Roman" w:hint="eastAsia"/>
          <w:b/>
          <w:bCs/>
          <w:sz w:val="24"/>
          <w:szCs w:val="20"/>
        </w:rPr>
        <w:t>《</w:t>
      </w:r>
      <w:r w:rsidRPr="005931E3">
        <w:rPr>
          <w:rFonts w:ascii="Times New Roman" w:eastAsia="黑体" w:hAnsi="Times New Roman" w:hint="eastAsia"/>
          <w:sz w:val="24"/>
          <w:szCs w:val="20"/>
        </w:rPr>
        <w:t>遥感图像处理与分析》课程简明教学大纲</w:t>
      </w:r>
      <w:bookmarkEnd w:id="10"/>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38"/>
        <w:gridCol w:w="1330"/>
        <w:gridCol w:w="1466"/>
        <w:gridCol w:w="1200"/>
        <w:gridCol w:w="132"/>
        <w:gridCol w:w="1413"/>
        <w:gridCol w:w="2095"/>
      </w:tblGrid>
      <w:tr w:rsidR="002E73C4" w:rsidRPr="005931E3" w:rsidTr="00725084">
        <w:trPr>
          <w:jc w:val="center"/>
        </w:trPr>
        <w:tc>
          <w:tcPr>
            <w:tcW w:w="838" w:type="dxa"/>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课程</w:t>
            </w:r>
          </w:p>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名称</w:t>
            </w:r>
          </w:p>
        </w:tc>
        <w:tc>
          <w:tcPr>
            <w:tcW w:w="4128" w:type="dxa"/>
            <w:gridSpan w:val="4"/>
            <w:vAlign w:val="center"/>
          </w:tcPr>
          <w:p w:rsidR="002E73C4" w:rsidRPr="005931E3" w:rsidRDefault="002E73C4" w:rsidP="005931E3">
            <w:pPr>
              <w:jc w:val="center"/>
              <w:rPr>
                <w:rFonts w:ascii="Times New Roman" w:hAnsi="Times New Roman"/>
                <w:b/>
                <w:szCs w:val="21"/>
              </w:rPr>
            </w:pPr>
            <w:r w:rsidRPr="005931E3">
              <w:rPr>
                <w:rFonts w:ascii="Times New Roman" w:hAnsi="Times New Roman" w:hint="eastAsia"/>
                <w:szCs w:val="21"/>
              </w:rPr>
              <w:t>遥感图像处理与分析</w:t>
            </w:r>
          </w:p>
        </w:tc>
        <w:tc>
          <w:tcPr>
            <w:tcW w:w="1413" w:type="dxa"/>
            <w:vAlign w:val="center"/>
          </w:tcPr>
          <w:p w:rsidR="002E73C4" w:rsidRPr="005931E3" w:rsidRDefault="002E73C4" w:rsidP="005931E3">
            <w:pPr>
              <w:jc w:val="center"/>
              <w:rPr>
                <w:rFonts w:ascii="Times New Roman" w:hAnsi="Times New Roman"/>
                <w:szCs w:val="21"/>
              </w:rPr>
            </w:pPr>
            <w:r w:rsidRPr="005931E3">
              <w:rPr>
                <w:rFonts w:ascii="Times New Roman" w:hAnsi="Times New Roman" w:hint="eastAsia"/>
                <w:szCs w:val="21"/>
              </w:rPr>
              <w:t>课程编号</w:t>
            </w:r>
          </w:p>
        </w:tc>
        <w:tc>
          <w:tcPr>
            <w:tcW w:w="2095" w:type="dxa"/>
            <w:vAlign w:val="center"/>
          </w:tcPr>
          <w:p w:rsidR="002E73C4" w:rsidRPr="005931E3" w:rsidRDefault="002E73C4" w:rsidP="005931E3">
            <w:pPr>
              <w:jc w:val="center"/>
              <w:rPr>
                <w:rFonts w:ascii="Times New Roman" w:hAnsi="Times New Roman"/>
                <w:szCs w:val="21"/>
              </w:rPr>
            </w:pPr>
            <w:r>
              <w:rPr>
                <w:color w:val="000000"/>
                <w:kern w:val="0"/>
                <w:szCs w:val="21"/>
              </w:rPr>
              <w:t>SXSS0303F15</w:t>
            </w:r>
          </w:p>
        </w:tc>
      </w:tr>
      <w:tr w:rsidR="002E73C4" w:rsidRPr="005931E3" w:rsidTr="00725084">
        <w:trPr>
          <w:jc w:val="center"/>
        </w:trPr>
        <w:tc>
          <w:tcPr>
            <w:tcW w:w="838" w:type="dxa"/>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课程</w:t>
            </w:r>
          </w:p>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类别</w:t>
            </w:r>
          </w:p>
        </w:tc>
        <w:tc>
          <w:tcPr>
            <w:tcW w:w="7636" w:type="dxa"/>
            <w:gridSpan w:val="6"/>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rPr>
              <w:t xml:space="preserve">□ </w:t>
            </w:r>
            <w:r w:rsidRPr="005931E3">
              <w:rPr>
                <w:rFonts w:ascii="Times New Roman" w:hAnsi="Times New Roman" w:hint="eastAsia"/>
              </w:rPr>
              <w:t>专业基础</w:t>
            </w:r>
            <w:r w:rsidRPr="005931E3">
              <w:rPr>
                <w:rFonts w:ascii="Times New Roman" w:hAnsi="Times New Roman"/>
                <w:sz w:val="18"/>
                <w:szCs w:val="18"/>
                <w:bdr w:val="single" w:sz="4" w:space="0" w:color="auto"/>
              </w:rPr>
              <w:t>√</w:t>
            </w:r>
            <w:r w:rsidRPr="005931E3">
              <w:rPr>
                <w:rFonts w:ascii="Times New Roman" w:hAnsi="Times New Roman" w:hint="eastAsia"/>
              </w:rPr>
              <w:t>专业必修</w:t>
            </w:r>
            <w:r w:rsidRPr="005931E3">
              <w:rPr>
                <w:rFonts w:ascii="Times New Roman" w:hAnsi="Times New Roman"/>
              </w:rPr>
              <w:t xml:space="preserve">□ </w:t>
            </w:r>
            <w:r w:rsidRPr="005931E3">
              <w:rPr>
                <w:rFonts w:ascii="Times New Roman" w:hAnsi="Times New Roman" w:hint="eastAsia"/>
              </w:rPr>
              <w:t>专业选修</w:t>
            </w:r>
          </w:p>
        </w:tc>
      </w:tr>
      <w:tr w:rsidR="002E73C4" w:rsidRPr="005931E3" w:rsidTr="00725084">
        <w:trPr>
          <w:trHeight w:val="510"/>
          <w:jc w:val="center"/>
        </w:trPr>
        <w:tc>
          <w:tcPr>
            <w:tcW w:w="838" w:type="dxa"/>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开课</w:t>
            </w:r>
          </w:p>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学期</w:t>
            </w:r>
          </w:p>
        </w:tc>
        <w:tc>
          <w:tcPr>
            <w:tcW w:w="1330" w:type="dxa"/>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szCs w:val="21"/>
              </w:rPr>
              <w:t>1</w:t>
            </w:r>
          </w:p>
        </w:tc>
        <w:tc>
          <w:tcPr>
            <w:tcW w:w="1466" w:type="dxa"/>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学时</w:t>
            </w:r>
          </w:p>
        </w:tc>
        <w:tc>
          <w:tcPr>
            <w:tcW w:w="1200" w:type="dxa"/>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szCs w:val="21"/>
              </w:rPr>
              <w:t>36</w:t>
            </w:r>
          </w:p>
        </w:tc>
        <w:tc>
          <w:tcPr>
            <w:tcW w:w="1545" w:type="dxa"/>
            <w:gridSpan w:val="2"/>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学分</w:t>
            </w:r>
          </w:p>
        </w:tc>
        <w:tc>
          <w:tcPr>
            <w:tcW w:w="2095" w:type="dxa"/>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szCs w:val="21"/>
              </w:rPr>
              <w:t>2</w:t>
            </w:r>
          </w:p>
        </w:tc>
      </w:tr>
      <w:tr w:rsidR="002E73C4" w:rsidRPr="005931E3" w:rsidTr="00725084">
        <w:trPr>
          <w:jc w:val="center"/>
        </w:trPr>
        <w:tc>
          <w:tcPr>
            <w:tcW w:w="838" w:type="dxa"/>
            <w:vMerge w:val="restart"/>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课程</w:t>
            </w:r>
          </w:p>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负责人</w:t>
            </w:r>
          </w:p>
        </w:tc>
        <w:tc>
          <w:tcPr>
            <w:tcW w:w="1330" w:type="dxa"/>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教师姓名</w:t>
            </w:r>
          </w:p>
        </w:tc>
        <w:tc>
          <w:tcPr>
            <w:tcW w:w="1466" w:type="dxa"/>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张连蓬</w:t>
            </w:r>
          </w:p>
        </w:tc>
        <w:tc>
          <w:tcPr>
            <w:tcW w:w="1200" w:type="dxa"/>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职称</w:t>
            </w:r>
          </w:p>
        </w:tc>
        <w:tc>
          <w:tcPr>
            <w:tcW w:w="3640" w:type="dxa"/>
            <w:gridSpan w:val="3"/>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教授</w:t>
            </w:r>
          </w:p>
        </w:tc>
      </w:tr>
      <w:tr w:rsidR="002E73C4" w:rsidRPr="005931E3" w:rsidTr="00725084">
        <w:trPr>
          <w:jc w:val="center"/>
        </w:trPr>
        <w:tc>
          <w:tcPr>
            <w:tcW w:w="838" w:type="dxa"/>
            <w:vMerge/>
            <w:vAlign w:val="center"/>
          </w:tcPr>
          <w:p w:rsidR="002E73C4" w:rsidRPr="005931E3" w:rsidRDefault="002E73C4" w:rsidP="00114752">
            <w:pPr>
              <w:spacing w:beforeLines="40" w:afterLines="40"/>
              <w:jc w:val="center"/>
              <w:rPr>
                <w:rFonts w:ascii="Times New Roman" w:hAnsi="Times New Roman"/>
                <w:szCs w:val="21"/>
              </w:rPr>
            </w:pPr>
          </w:p>
        </w:tc>
        <w:tc>
          <w:tcPr>
            <w:tcW w:w="1330" w:type="dxa"/>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联系电话</w:t>
            </w:r>
          </w:p>
        </w:tc>
        <w:tc>
          <w:tcPr>
            <w:tcW w:w="1466" w:type="dxa"/>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szCs w:val="21"/>
              </w:rPr>
              <w:t>83500103</w:t>
            </w:r>
          </w:p>
        </w:tc>
        <w:tc>
          <w:tcPr>
            <w:tcW w:w="1200" w:type="dxa"/>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电子邮件</w:t>
            </w:r>
          </w:p>
        </w:tc>
        <w:tc>
          <w:tcPr>
            <w:tcW w:w="3640" w:type="dxa"/>
            <w:gridSpan w:val="3"/>
          </w:tcPr>
          <w:p w:rsidR="002E73C4" w:rsidRPr="005931E3" w:rsidRDefault="002E73C4" w:rsidP="00114752">
            <w:pPr>
              <w:spacing w:beforeLines="40" w:afterLines="40"/>
              <w:rPr>
                <w:rFonts w:ascii="Times New Roman" w:hAnsi="Times New Roman"/>
                <w:szCs w:val="21"/>
              </w:rPr>
            </w:pPr>
            <w:r w:rsidRPr="005931E3">
              <w:rPr>
                <w:rFonts w:ascii="Times New Roman" w:hAnsi="Times New Roman"/>
                <w:szCs w:val="21"/>
              </w:rPr>
              <w:t>Zhanglp2000@126.com</w:t>
            </w:r>
          </w:p>
        </w:tc>
      </w:tr>
      <w:tr w:rsidR="002E73C4" w:rsidRPr="005931E3" w:rsidTr="00725084">
        <w:trPr>
          <w:jc w:val="center"/>
        </w:trPr>
        <w:tc>
          <w:tcPr>
            <w:tcW w:w="838" w:type="dxa"/>
            <w:vMerge w:val="restart"/>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教学团队成员</w:t>
            </w:r>
          </w:p>
        </w:tc>
        <w:tc>
          <w:tcPr>
            <w:tcW w:w="1330" w:type="dxa"/>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姓名</w:t>
            </w:r>
          </w:p>
        </w:tc>
        <w:tc>
          <w:tcPr>
            <w:tcW w:w="1466" w:type="dxa"/>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专业</w:t>
            </w:r>
          </w:p>
        </w:tc>
        <w:tc>
          <w:tcPr>
            <w:tcW w:w="1200" w:type="dxa"/>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职称</w:t>
            </w:r>
          </w:p>
        </w:tc>
        <w:tc>
          <w:tcPr>
            <w:tcW w:w="1545" w:type="dxa"/>
            <w:gridSpan w:val="2"/>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联系电话</w:t>
            </w:r>
          </w:p>
        </w:tc>
        <w:tc>
          <w:tcPr>
            <w:tcW w:w="2095" w:type="dxa"/>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电子邮件</w:t>
            </w:r>
          </w:p>
        </w:tc>
      </w:tr>
      <w:tr w:rsidR="002E73C4" w:rsidRPr="005931E3" w:rsidTr="00725084">
        <w:trPr>
          <w:jc w:val="center"/>
        </w:trPr>
        <w:tc>
          <w:tcPr>
            <w:tcW w:w="838" w:type="dxa"/>
            <w:vMerge/>
            <w:vAlign w:val="center"/>
          </w:tcPr>
          <w:p w:rsidR="002E73C4" w:rsidRPr="005931E3" w:rsidRDefault="002E73C4" w:rsidP="00114752">
            <w:pPr>
              <w:spacing w:beforeLines="40" w:afterLines="40"/>
              <w:jc w:val="center"/>
              <w:rPr>
                <w:rFonts w:ascii="Times New Roman" w:hAnsi="Times New Roman"/>
                <w:szCs w:val="21"/>
              </w:rPr>
            </w:pPr>
          </w:p>
        </w:tc>
        <w:tc>
          <w:tcPr>
            <w:tcW w:w="1330" w:type="dxa"/>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李行</w:t>
            </w:r>
          </w:p>
        </w:tc>
        <w:tc>
          <w:tcPr>
            <w:tcW w:w="1466" w:type="dxa"/>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遥感</w:t>
            </w:r>
          </w:p>
        </w:tc>
        <w:tc>
          <w:tcPr>
            <w:tcW w:w="1200" w:type="dxa"/>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副教授</w:t>
            </w:r>
          </w:p>
        </w:tc>
        <w:tc>
          <w:tcPr>
            <w:tcW w:w="1545" w:type="dxa"/>
            <w:gridSpan w:val="2"/>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szCs w:val="21"/>
              </w:rPr>
              <w:t>15950670831</w:t>
            </w:r>
          </w:p>
        </w:tc>
        <w:tc>
          <w:tcPr>
            <w:tcW w:w="2095" w:type="dxa"/>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szCs w:val="21"/>
              </w:rPr>
              <w:t>379607401@qq.com</w:t>
            </w:r>
          </w:p>
        </w:tc>
      </w:tr>
      <w:tr w:rsidR="002E73C4" w:rsidRPr="005931E3" w:rsidTr="00725084">
        <w:trPr>
          <w:jc w:val="center"/>
        </w:trPr>
        <w:tc>
          <w:tcPr>
            <w:tcW w:w="838" w:type="dxa"/>
            <w:vMerge/>
            <w:vAlign w:val="center"/>
          </w:tcPr>
          <w:p w:rsidR="002E73C4" w:rsidRPr="005931E3" w:rsidRDefault="002E73C4" w:rsidP="00114752">
            <w:pPr>
              <w:spacing w:beforeLines="40" w:afterLines="40"/>
              <w:jc w:val="center"/>
              <w:rPr>
                <w:rFonts w:ascii="Times New Roman" w:hAnsi="Times New Roman"/>
                <w:szCs w:val="21"/>
              </w:rPr>
            </w:pPr>
          </w:p>
        </w:tc>
        <w:tc>
          <w:tcPr>
            <w:tcW w:w="1330" w:type="dxa"/>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梁亮</w:t>
            </w:r>
          </w:p>
        </w:tc>
        <w:tc>
          <w:tcPr>
            <w:tcW w:w="1466" w:type="dxa"/>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遥感</w:t>
            </w:r>
          </w:p>
        </w:tc>
        <w:tc>
          <w:tcPr>
            <w:tcW w:w="1200" w:type="dxa"/>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副教授</w:t>
            </w:r>
          </w:p>
        </w:tc>
        <w:tc>
          <w:tcPr>
            <w:tcW w:w="1545" w:type="dxa"/>
            <w:gridSpan w:val="2"/>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szCs w:val="21"/>
              </w:rPr>
              <w:t>18796237312</w:t>
            </w:r>
          </w:p>
        </w:tc>
        <w:tc>
          <w:tcPr>
            <w:tcW w:w="2095" w:type="dxa"/>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szCs w:val="21"/>
              </w:rPr>
              <w:t>Liangliang198119@163.com</w:t>
            </w:r>
          </w:p>
        </w:tc>
      </w:tr>
      <w:tr w:rsidR="002E73C4" w:rsidRPr="005931E3" w:rsidTr="00725084">
        <w:trPr>
          <w:jc w:val="center"/>
        </w:trPr>
        <w:tc>
          <w:tcPr>
            <w:tcW w:w="838" w:type="dxa"/>
            <w:vMerge/>
            <w:vAlign w:val="center"/>
          </w:tcPr>
          <w:p w:rsidR="002E73C4" w:rsidRPr="005931E3" w:rsidRDefault="002E73C4" w:rsidP="00114752">
            <w:pPr>
              <w:spacing w:beforeLines="40" w:afterLines="40"/>
              <w:jc w:val="center"/>
              <w:rPr>
                <w:rFonts w:ascii="Times New Roman" w:hAnsi="Times New Roman"/>
                <w:szCs w:val="21"/>
              </w:rPr>
            </w:pPr>
          </w:p>
        </w:tc>
        <w:tc>
          <w:tcPr>
            <w:tcW w:w="1330" w:type="dxa"/>
            <w:vAlign w:val="center"/>
          </w:tcPr>
          <w:p w:rsidR="002E73C4" w:rsidRPr="005931E3" w:rsidRDefault="002E73C4" w:rsidP="00114752">
            <w:pPr>
              <w:spacing w:beforeLines="40" w:afterLines="40"/>
              <w:jc w:val="center"/>
              <w:rPr>
                <w:rFonts w:ascii="Times New Roman" w:hAnsi="Times New Roman"/>
                <w:szCs w:val="21"/>
              </w:rPr>
            </w:pPr>
          </w:p>
        </w:tc>
        <w:tc>
          <w:tcPr>
            <w:tcW w:w="1466" w:type="dxa"/>
            <w:vAlign w:val="center"/>
          </w:tcPr>
          <w:p w:rsidR="002E73C4" w:rsidRPr="005931E3" w:rsidRDefault="002E73C4" w:rsidP="00114752">
            <w:pPr>
              <w:spacing w:beforeLines="40" w:afterLines="40"/>
              <w:jc w:val="center"/>
              <w:rPr>
                <w:rFonts w:ascii="Times New Roman" w:hAnsi="Times New Roman"/>
                <w:szCs w:val="21"/>
              </w:rPr>
            </w:pPr>
          </w:p>
        </w:tc>
        <w:tc>
          <w:tcPr>
            <w:tcW w:w="1200" w:type="dxa"/>
            <w:vAlign w:val="center"/>
          </w:tcPr>
          <w:p w:rsidR="002E73C4" w:rsidRPr="005931E3" w:rsidRDefault="002E73C4" w:rsidP="00114752">
            <w:pPr>
              <w:spacing w:beforeLines="40" w:afterLines="40"/>
              <w:jc w:val="center"/>
              <w:rPr>
                <w:rFonts w:ascii="Times New Roman" w:hAnsi="Times New Roman"/>
                <w:szCs w:val="21"/>
              </w:rPr>
            </w:pPr>
          </w:p>
        </w:tc>
        <w:tc>
          <w:tcPr>
            <w:tcW w:w="1545" w:type="dxa"/>
            <w:gridSpan w:val="2"/>
          </w:tcPr>
          <w:p w:rsidR="002E73C4" w:rsidRPr="005931E3" w:rsidRDefault="002E73C4" w:rsidP="00114752">
            <w:pPr>
              <w:spacing w:beforeLines="40" w:afterLines="40"/>
              <w:jc w:val="center"/>
              <w:rPr>
                <w:rFonts w:ascii="Times New Roman" w:hAnsi="Times New Roman"/>
                <w:szCs w:val="21"/>
              </w:rPr>
            </w:pPr>
          </w:p>
        </w:tc>
        <w:tc>
          <w:tcPr>
            <w:tcW w:w="2095" w:type="dxa"/>
          </w:tcPr>
          <w:p w:rsidR="002E73C4" w:rsidRPr="005931E3" w:rsidRDefault="002E73C4" w:rsidP="00114752">
            <w:pPr>
              <w:spacing w:beforeLines="40" w:afterLines="40"/>
              <w:jc w:val="center"/>
              <w:rPr>
                <w:rFonts w:ascii="Times New Roman" w:hAnsi="Times New Roman"/>
                <w:szCs w:val="21"/>
              </w:rPr>
            </w:pPr>
          </w:p>
        </w:tc>
      </w:tr>
      <w:tr w:rsidR="002E73C4" w:rsidRPr="005931E3" w:rsidTr="00725084">
        <w:trPr>
          <w:jc w:val="center"/>
        </w:trPr>
        <w:tc>
          <w:tcPr>
            <w:tcW w:w="838" w:type="dxa"/>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授课</w:t>
            </w:r>
          </w:p>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方式</w:t>
            </w:r>
          </w:p>
        </w:tc>
        <w:tc>
          <w:tcPr>
            <w:tcW w:w="2796" w:type="dxa"/>
            <w:gridSpan w:val="2"/>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课堂教学</w:t>
            </w:r>
          </w:p>
        </w:tc>
        <w:tc>
          <w:tcPr>
            <w:tcW w:w="1200" w:type="dxa"/>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考核方式</w:t>
            </w:r>
          </w:p>
        </w:tc>
        <w:tc>
          <w:tcPr>
            <w:tcW w:w="3640" w:type="dxa"/>
            <w:gridSpan w:val="3"/>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论文</w:t>
            </w:r>
          </w:p>
        </w:tc>
      </w:tr>
      <w:tr w:rsidR="002E73C4" w:rsidRPr="005931E3" w:rsidTr="00725084">
        <w:trPr>
          <w:trHeight w:val="1873"/>
          <w:jc w:val="center"/>
        </w:trPr>
        <w:tc>
          <w:tcPr>
            <w:tcW w:w="8474" w:type="dxa"/>
            <w:gridSpan w:val="7"/>
          </w:tcPr>
          <w:p w:rsidR="002E73C4" w:rsidRPr="005931E3" w:rsidRDefault="002E73C4" w:rsidP="005931E3">
            <w:pPr>
              <w:rPr>
                <w:rFonts w:ascii="Times New Roman" w:hAnsi="Times New Roman"/>
                <w:szCs w:val="21"/>
              </w:rPr>
            </w:pPr>
            <w:r w:rsidRPr="005931E3">
              <w:rPr>
                <w:rFonts w:ascii="Times New Roman" w:hAnsi="Times New Roman" w:hint="eastAsia"/>
                <w:szCs w:val="21"/>
              </w:rPr>
              <w:t>教学目的及要求</w:t>
            </w:r>
          </w:p>
          <w:p w:rsidR="002E73C4" w:rsidRPr="005931E3" w:rsidRDefault="002E73C4" w:rsidP="002E73C4">
            <w:pPr>
              <w:snapToGrid w:val="0"/>
              <w:ind w:firstLineChars="200" w:firstLine="31680"/>
              <w:jc w:val="left"/>
              <w:rPr>
                <w:rFonts w:ascii="Times New Roman" w:hAnsi="Times New Roman"/>
                <w:szCs w:val="21"/>
              </w:rPr>
            </w:pPr>
            <w:r w:rsidRPr="005931E3">
              <w:rPr>
                <w:rFonts w:ascii="Times New Roman" w:hAnsi="Times New Roman" w:hint="eastAsia"/>
                <w:szCs w:val="21"/>
              </w:rPr>
              <w:t>本课程的开设旨在培养学生综合利用遥感技术特别是遥感图像信息提取技术解决某一特定领域的实际问题，学生既能够学习一些常用的遥感图像处理技术，同时也能学会用遥感技术解决现实问题的思路、流程分析方法。</w:t>
            </w:r>
          </w:p>
          <w:p w:rsidR="002E73C4" w:rsidRPr="005931E3" w:rsidRDefault="002E73C4" w:rsidP="002E73C4">
            <w:pPr>
              <w:ind w:firstLineChars="200" w:firstLine="31680"/>
              <w:rPr>
                <w:rFonts w:ascii="Times New Roman" w:hAnsi="Times New Roman"/>
                <w:szCs w:val="21"/>
              </w:rPr>
            </w:pPr>
            <w:r w:rsidRPr="005931E3">
              <w:rPr>
                <w:rFonts w:ascii="Times New Roman" w:hAnsi="Times New Roman" w:hint="eastAsia"/>
                <w:szCs w:val="21"/>
              </w:rPr>
              <w:t>本课程要求学生基本掌握遥感基本原理以及常用的遥感图像处理理论和方法，了解某些特定研究领域的基础知识如环境、土地、水资源、农业、城市遥感等，学会利用遥感图像处理技术提取特定研究领域的基础数据并结合实际问题加以分析。要求学生掌握至少一种遥感图像处理软件的使用同时能够结合其他软件工具实现专题分析。</w:t>
            </w:r>
          </w:p>
        </w:tc>
      </w:tr>
      <w:tr w:rsidR="002E73C4" w:rsidRPr="005931E3" w:rsidTr="00725084">
        <w:trPr>
          <w:jc w:val="center"/>
        </w:trPr>
        <w:tc>
          <w:tcPr>
            <w:tcW w:w="8474" w:type="dxa"/>
            <w:gridSpan w:val="7"/>
          </w:tcPr>
          <w:p w:rsidR="002E73C4" w:rsidRPr="005931E3" w:rsidRDefault="002E73C4" w:rsidP="005931E3">
            <w:pPr>
              <w:rPr>
                <w:rFonts w:ascii="Times New Roman" w:hAnsi="Times New Roman"/>
                <w:szCs w:val="21"/>
              </w:rPr>
            </w:pPr>
            <w:r w:rsidRPr="005931E3">
              <w:rPr>
                <w:rFonts w:ascii="Times New Roman" w:hAnsi="Times New Roman" w:hint="eastAsia"/>
                <w:szCs w:val="21"/>
              </w:rPr>
              <w:t>课程内容</w:t>
            </w:r>
          </w:p>
          <w:p w:rsidR="002E73C4" w:rsidRPr="005931E3" w:rsidRDefault="002E73C4" w:rsidP="002E73C4">
            <w:pPr>
              <w:snapToGrid w:val="0"/>
              <w:ind w:firstLineChars="200" w:firstLine="31680"/>
              <w:jc w:val="left"/>
              <w:rPr>
                <w:rFonts w:ascii="Times New Roman" w:hAnsi="Times New Roman"/>
                <w:szCs w:val="21"/>
              </w:rPr>
            </w:pPr>
            <w:r w:rsidRPr="005931E3">
              <w:rPr>
                <w:rFonts w:ascii="Times New Roman" w:hAnsi="Times New Roman" w:hint="eastAsia"/>
                <w:szCs w:val="21"/>
              </w:rPr>
              <w:t>本课程的讲授过程主要采取专题应用的形式展开，强调学生自主学习和实践的能力，通过介绍几个专题应用，使学生理解遥感技术在特定研究领域的应用流程以及分析流程，结合学生自己的研究方向，完成</w:t>
            </w:r>
            <w:r w:rsidRPr="005931E3">
              <w:rPr>
                <w:rFonts w:ascii="Times New Roman" w:hAnsi="Times New Roman"/>
                <w:szCs w:val="21"/>
              </w:rPr>
              <w:t>2</w:t>
            </w:r>
            <w:r w:rsidRPr="005931E3">
              <w:rPr>
                <w:rFonts w:ascii="Times New Roman" w:hAnsi="Times New Roman" w:hint="eastAsia"/>
                <w:szCs w:val="21"/>
              </w:rPr>
              <w:t>到</w:t>
            </w:r>
            <w:r w:rsidRPr="005931E3">
              <w:rPr>
                <w:rFonts w:ascii="Times New Roman" w:hAnsi="Times New Roman"/>
                <w:szCs w:val="21"/>
              </w:rPr>
              <w:t>3</w:t>
            </w:r>
            <w:r w:rsidRPr="005931E3">
              <w:rPr>
                <w:rFonts w:ascii="Times New Roman" w:hAnsi="Times New Roman" w:hint="eastAsia"/>
                <w:szCs w:val="21"/>
              </w:rPr>
              <w:t>个综合性的遥感应用专题。</w:t>
            </w:r>
          </w:p>
          <w:p w:rsidR="002E73C4" w:rsidRPr="005931E3" w:rsidRDefault="002E73C4" w:rsidP="002E73C4">
            <w:pPr>
              <w:snapToGrid w:val="0"/>
              <w:ind w:firstLineChars="200" w:firstLine="31680"/>
              <w:jc w:val="left"/>
              <w:rPr>
                <w:rFonts w:ascii="Times New Roman" w:hAnsi="Times New Roman"/>
                <w:szCs w:val="21"/>
              </w:rPr>
            </w:pPr>
            <w:r w:rsidRPr="005931E3">
              <w:rPr>
                <w:rFonts w:ascii="Times New Roman" w:hAnsi="Times New Roman" w:hint="eastAsia"/>
                <w:szCs w:val="21"/>
              </w:rPr>
              <w:t>遥感图像处理的关键技术：包括</w:t>
            </w:r>
            <w:r w:rsidRPr="005931E3">
              <w:rPr>
                <w:rFonts w:ascii="Times New Roman" w:hAnsi="Times New Roman"/>
                <w:szCs w:val="21"/>
              </w:rPr>
              <w:t xml:space="preserve"> </w:t>
            </w:r>
            <w:r w:rsidRPr="005931E3">
              <w:rPr>
                <w:rFonts w:ascii="Times New Roman" w:hAnsi="Times New Roman" w:hint="eastAsia"/>
                <w:szCs w:val="21"/>
              </w:rPr>
              <w:t>遥感数字图像几何处理、遥感图像的辐射纠正、遥感数字图像增强处理：包括</w:t>
            </w:r>
            <w:r w:rsidRPr="005931E3">
              <w:rPr>
                <w:rFonts w:ascii="Times New Roman" w:hAnsi="Times New Roman"/>
                <w:szCs w:val="21"/>
              </w:rPr>
              <w:t xml:space="preserve"> </w:t>
            </w:r>
            <w:r w:rsidRPr="005931E3">
              <w:rPr>
                <w:rFonts w:ascii="Times New Roman" w:hAnsi="Times New Roman" w:hint="eastAsia"/>
                <w:szCs w:val="21"/>
              </w:rPr>
              <w:t>辐射增强（直方图、线性变换、非线性变换、其他非线性变换）；空间增强（领域处理、卷积运算、平滑、锐化）；频率域增强（快速傅立叶变换、频率域平滑、频率域锐化、同态滤波）；彩色增强（伪彩色增强、假彩色增强、彩色变换）；图像运算（加法运算、差值运算、比值运算、植被指数、图像复合）；多光谱增强（多光谱空间、</w:t>
            </w:r>
            <w:r w:rsidRPr="005931E3">
              <w:rPr>
                <w:rFonts w:ascii="Times New Roman" w:hAnsi="Times New Roman"/>
                <w:szCs w:val="21"/>
              </w:rPr>
              <w:t>K-L</w:t>
            </w:r>
            <w:r w:rsidRPr="005931E3">
              <w:rPr>
                <w:rFonts w:ascii="Times New Roman" w:hAnsi="Times New Roman" w:hint="eastAsia"/>
                <w:szCs w:val="21"/>
              </w:rPr>
              <w:t>变换、</w:t>
            </w:r>
            <w:r w:rsidRPr="005931E3">
              <w:rPr>
                <w:rFonts w:ascii="Times New Roman" w:hAnsi="Times New Roman"/>
                <w:szCs w:val="21"/>
              </w:rPr>
              <w:t>K-T</w:t>
            </w:r>
            <w:r w:rsidRPr="005931E3">
              <w:rPr>
                <w:rFonts w:ascii="Times New Roman" w:hAnsi="Times New Roman" w:hint="eastAsia"/>
                <w:szCs w:val="21"/>
              </w:rPr>
              <w:t>变换），遥感图像计算机分类：包括</w:t>
            </w:r>
            <w:r w:rsidRPr="005931E3">
              <w:rPr>
                <w:rFonts w:ascii="Times New Roman" w:hAnsi="Times New Roman"/>
                <w:szCs w:val="21"/>
              </w:rPr>
              <w:t xml:space="preserve"> </w:t>
            </w:r>
            <w:r w:rsidRPr="005931E3">
              <w:rPr>
                <w:rFonts w:ascii="Times New Roman" w:hAnsi="Times New Roman" w:hint="eastAsia"/>
                <w:szCs w:val="21"/>
              </w:rPr>
              <w:t>遥感图像的计算机分类（遥感图像的计算机分类基本原理、遥感图像的计算机分类一般过程）；判别函数（距离判别函数、最大似然判别函数）；非监督分类（初始类别参数的选定、</w:t>
            </w:r>
            <w:r w:rsidRPr="005931E3">
              <w:rPr>
                <w:rFonts w:ascii="Times New Roman" w:hAnsi="Times New Roman"/>
                <w:szCs w:val="21"/>
              </w:rPr>
              <w:t>ISODATA</w:t>
            </w:r>
            <w:r w:rsidRPr="005931E3">
              <w:rPr>
                <w:rFonts w:ascii="Times New Roman" w:hAnsi="Times New Roman" w:hint="eastAsia"/>
                <w:szCs w:val="21"/>
              </w:rPr>
              <w:t>法、</w:t>
            </w:r>
            <w:r w:rsidRPr="005931E3">
              <w:rPr>
                <w:rFonts w:ascii="Times New Roman" w:hAnsi="Times New Roman"/>
                <w:szCs w:val="21"/>
              </w:rPr>
              <w:t>k-Mean</w:t>
            </w:r>
            <w:r w:rsidRPr="005931E3">
              <w:rPr>
                <w:rFonts w:ascii="Times New Roman" w:hAnsi="Times New Roman" w:hint="eastAsia"/>
                <w:szCs w:val="21"/>
              </w:rPr>
              <w:t>算法）；监督分类（训练区的选择、判别分析分类）。</w:t>
            </w:r>
          </w:p>
          <w:p w:rsidR="002E73C4" w:rsidRPr="005931E3" w:rsidRDefault="002E73C4" w:rsidP="005931E3">
            <w:pPr>
              <w:snapToGrid w:val="0"/>
              <w:jc w:val="left"/>
              <w:rPr>
                <w:rFonts w:ascii="Times New Roman" w:hAnsi="Times New Roman"/>
                <w:szCs w:val="21"/>
              </w:rPr>
            </w:pPr>
            <w:r w:rsidRPr="005931E3">
              <w:rPr>
                <w:rFonts w:ascii="Times New Roman" w:hAnsi="Times New Roman" w:hint="eastAsia"/>
                <w:szCs w:val="21"/>
              </w:rPr>
              <w:t>遥感技术在西部开发中的应用：包括利用遥感图像结合航片提取南部新疆宜农荒地信息并制作专题地图的流程；利用遥感图像调查塔里木河中下游水系变迁及其对生态环境的影响分析；利用</w:t>
            </w:r>
            <w:r w:rsidRPr="005931E3">
              <w:rPr>
                <w:rFonts w:ascii="Times New Roman" w:hAnsi="Times New Roman"/>
                <w:szCs w:val="21"/>
              </w:rPr>
              <w:t>TM</w:t>
            </w:r>
            <w:r w:rsidRPr="005931E3">
              <w:rPr>
                <w:rFonts w:ascii="Times New Roman" w:hAnsi="Times New Roman" w:hint="eastAsia"/>
                <w:szCs w:val="21"/>
              </w:rPr>
              <w:t>遥感影像结合航片信息绘制重庆地区土地利用专题地图。</w:t>
            </w:r>
          </w:p>
          <w:p w:rsidR="002E73C4" w:rsidRPr="005931E3" w:rsidRDefault="002E73C4" w:rsidP="005931E3">
            <w:pPr>
              <w:snapToGrid w:val="0"/>
              <w:jc w:val="left"/>
              <w:rPr>
                <w:rFonts w:ascii="Times New Roman" w:hAnsi="Times New Roman"/>
                <w:szCs w:val="21"/>
              </w:rPr>
            </w:pPr>
            <w:r w:rsidRPr="005931E3">
              <w:rPr>
                <w:rFonts w:ascii="Times New Roman" w:hAnsi="Times New Roman" w:hint="eastAsia"/>
                <w:szCs w:val="21"/>
              </w:rPr>
              <w:t>遥感技术在黄淮海平原综合开发治理中的应用：包括利用遥感图像提取黄淮海平原低产土壤信息并进行分析，利用</w:t>
            </w:r>
            <w:r w:rsidRPr="005931E3">
              <w:rPr>
                <w:rFonts w:ascii="Times New Roman" w:hAnsi="Times New Roman"/>
                <w:szCs w:val="21"/>
              </w:rPr>
              <w:t>TM</w:t>
            </w:r>
            <w:r w:rsidRPr="005931E3">
              <w:rPr>
                <w:rFonts w:ascii="Times New Roman" w:hAnsi="Times New Roman" w:hint="eastAsia"/>
                <w:szCs w:val="21"/>
              </w:rPr>
              <w:t>影像制作</w:t>
            </w:r>
            <w:r w:rsidRPr="005931E3">
              <w:rPr>
                <w:rFonts w:ascii="Times New Roman" w:hAnsi="Times New Roman"/>
                <w:szCs w:val="21"/>
              </w:rPr>
              <w:t>1:5</w:t>
            </w:r>
            <w:r w:rsidRPr="005931E3">
              <w:rPr>
                <w:rFonts w:ascii="Times New Roman" w:hAnsi="Times New Roman" w:hint="eastAsia"/>
                <w:szCs w:val="21"/>
              </w:rPr>
              <w:t>万遥感影像地图并进行县域农业发展区划；利用遥感数据结合统计数据分析黄河三角洲演变过程。</w:t>
            </w:r>
          </w:p>
          <w:p w:rsidR="002E73C4" w:rsidRPr="005931E3" w:rsidRDefault="002E73C4" w:rsidP="005931E3">
            <w:pPr>
              <w:snapToGrid w:val="0"/>
              <w:jc w:val="left"/>
              <w:rPr>
                <w:rFonts w:ascii="Times New Roman" w:hAnsi="Times New Roman"/>
                <w:szCs w:val="21"/>
              </w:rPr>
            </w:pPr>
            <w:r w:rsidRPr="005931E3">
              <w:rPr>
                <w:rFonts w:ascii="Times New Roman" w:hAnsi="Times New Roman" w:hint="eastAsia"/>
                <w:szCs w:val="21"/>
              </w:rPr>
              <w:t>遥感技术在水、土资源管理中的应用：包括大量抽取地下水对土壤的影响分析，低湿地遥感调查制图，大型水库库情监测，包括库区面积遥感图像提取、水库蓄水量遥感估算及其与水位的关系分析，太湖水质监测，包括太湖水叶绿素和悬浮物遥感反演及其时空变化分析；</w:t>
            </w:r>
          </w:p>
          <w:p w:rsidR="002E73C4" w:rsidRPr="005931E3" w:rsidRDefault="002E73C4" w:rsidP="005931E3">
            <w:pPr>
              <w:snapToGrid w:val="0"/>
              <w:jc w:val="left"/>
              <w:rPr>
                <w:rFonts w:ascii="Times New Roman" w:hAnsi="Times New Roman"/>
                <w:szCs w:val="21"/>
              </w:rPr>
            </w:pPr>
            <w:r w:rsidRPr="005931E3">
              <w:rPr>
                <w:rFonts w:ascii="Times New Roman" w:hAnsi="Times New Roman" w:hint="eastAsia"/>
                <w:szCs w:val="21"/>
              </w:rPr>
              <w:t>城市卫星遥感应用：主要以北京市为研究对象，利用遥感技术进行城市扩展及环境变化研究；包括不同时相遥感影像的配准，辐射归一化，城市建设用地遥感信息提取，城市绿化度遥感信息提取，城市热岛效应分析，城市大气污染治理成效评估。</w:t>
            </w:r>
          </w:p>
          <w:p w:rsidR="002E73C4" w:rsidRPr="005931E3" w:rsidRDefault="002E73C4" w:rsidP="005931E3">
            <w:pPr>
              <w:snapToGrid w:val="0"/>
              <w:jc w:val="left"/>
              <w:rPr>
                <w:rFonts w:ascii="Times New Roman" w:hAnsi="Times New Roman"/>
                <w:szCs w:val="21"/>
              </w:rPr>
            </w:pPr>
            <w:r w:rsidRPr="005931E3">
              <w:rPr>
                <w:rFonts w:ascii="Times New Roman" w:hAnsi="Times New Roman" w:hint="eastAsia"/>
                <w:szCs w:val="21"/>
              </w:rPr>
              <w:t>森林火灾、虫灾监测与灾情评估：以大兴安岭为研究区域，利用遥感图像进行大兴安岭特大林火监测及灾情评估，火灾后林区生态恢复监测，林区松毛虫灾害遥感监测。</w:t>
            </w:r>
          </w:p>
          <w:p w:rsidR="002E73C4" w:rsidRPr="005931E3" w:rsidRDefault="002E73C4" w:rsidP="005931E3">
            <w:pPr>
              <w:snapToGrid w:val="0"/>
              <w:jc w:val="left"/>
              <w:rPr>
                <w:rFonts w:ascii="Times New Roman" w:hAnsi="Times New Roman"/>
                <w:szCs w:val="21"/>
              </w:rPr>
            </w:pPr>
            <w:r w:rsidRPr="005931E3">
              <w:rPr>
                <w:rFonts w:ascii="Times New Roman" w:hAnsi="Times New Roman"/>
                <w:szCs w:val="21"/>
              </w:rPr>
              <w:t xml:space="preserve">    </w:t>
            </w:r>
            <w:r w:rsidRPr="005931E3">
              <w:rPr>
                <w:rFonts w:ascii="Times New Roman" w:hAnsi="Times New Roman" w:hint="eastAsia"/>
                <w:szCs w:val="21"/>
              </w:rPr>
              <w:t>课程期间，学生根据讲授内容，选取其他地区类似问题，利用遥感软件和</w:t>
            </w:r>
            <w:r w:rsidRPr="005931E3">
              <w:rPr>
                <w:rFonts w:ascii="Times New Roman" w:hAnsi="Times New Roman"/>
                <w:szCs w:val="21"/>
              </w:rPr>
              <w:t>ArcGis</w:t>
            </w:r>
            <w:r w:rsidRPr="005931E3">
              <w:rPr>
                <w:rFonts w:ascii="Times New Roman" w:hAnsi="Times New Roman" w:hint="eastAsia"/>
                <w:szCs w:val="21"/>
              </w:rPr>
              <w:t>等完成类似研究报告，课程结束后每人提交</w:t>
            </w:r>
            <w:r w:rsidRPr="005931E3">
              <w:rPr>
                <w:rFonts w:ascii="Times New Roman" w:hAnsi="Times New Roman"/>
                <w:szCs w:val="21"/>
              </w:rPr>
              <w:t>2</w:t>
            </w:r>
            <w:r w:rsidRPr="005931E3">
              <w:rPr>
                <w:rFonts w:ascii="Times New Roman" w:hAnsi="Times New Roman" w:hint="eastAsia"/>
                <w:szCs w:val="21"/>
              </w:rPr>
              <w:t>到</w:t>
            </w:r>
            <w:r w:rsidRPr="005931E3">
              <w:rPr>
                <w:rFonts w:ascii="Times New Roman" w:hAnsi="Times New Roman"/>
                <w:szCs w:val="21"/>
              </w:rPr>
              <w:t>3</w:t>
            </w:r>
            <w:r w:rsidRPr="005931E3">
              <w:rPr>
                <w:rFonts w:ascii="Times New Roman" w:hAnsi="Times New Roman" w:hint="eastAsia"/>
                <w:szCs w:val="21"/>
              </w:rPr>
              <w:t>篇遥感应用研究报告，以及相应的</w:t>
            </w:r>
            <w:r w:rsidRPr="005931E3">
              <w:rPr>
                <w:rFonts w:ascii="Times New Roman" w:hAnsi="Times New Roman"/>
                <w:szCs w:val="21"/>
              </w:rPr>
              <w:t>PPT</w:t>
            </w:r>
            <w:r w:rsidRPr="005931E3">
              <w:rPr>
                <w:rFonts w:ascii="Times New Roman" w:hAnsi="Times New Roman" w:hint="eastAsia"/>
                <w:szCs w:val="21"/>
              </w:rPr>
              <w:t>课件。</w:t>
            </w:r>
          </w:p>
          <w:p w:rsidR="002E73C4" w:rsidRPr="005931E3" w:rsidRDefault="002E73C4" w:rsidP="005931E3">
            <w:pPr>
              <w:rPr>
                <w:rFonts w:ascii="Times New Roman" w:hAnsi="Times New Roman"/>
                <w:szCs w:val="21"/>
              </w:rPr>
            </w:pPr>
          </w:p>
        </w:tc>
      </w:tr>
      <w:tr w:rsidR="002E73C4" w:rsidRPr="005931E3" w:rsidTr="00725084">
        <w:trPr>
          <w:jc w:val="center"/>
        </w:trPr>
        <w:tc>
          <w:tcPr>
            <w:tcW w:w="8474" w:type="dxa"/>
            <w:gridSpan w:val="7"/>
            <w:vAlign w:val="center"/>
          </w:tcPr>
          <w:p w:rsidR="002E73C4" w:rsidRPr="005931E3" w:rsidRDefault="002E73C4" w:rsidP="005931E3">
            <w:pPr>
              <w:rPr>
                <w:rFonts w:ascii="Times New Roman" w:hAnsi="Times New Roman"/>
                <w:szCs w:val="21"/>
              </w:rPr>
            </w:pPr>
            <w:r w:rsidRPr="005931E3">
              <w:rPr>
                <w:rFonts w:ascii="Times New Roman" w:hAnsi="Times New Roman" w:hint="eastAsia"/>
                <w:szCs w:val="21"/>
              </w:rPr>
              <w:t>参考书目</w:t>
            </w:r>
          </w:p>
          <w:p w:rsidR="002E73C4" w:rsidRPr="005931E3" w:rsidRDefault="002E73C4" w:rsidP="005931E3">
            <w:pPr>
              <w:rPr>
                <w:rFonts w:ascii="Times New Roman" w:hAnsi="Times New Roman"/>
                <w:szCs w:val="21"/>
              </w:rPr>
            </w:pPr>
            <w:r w:rsidRPr="005931E3">
              <w:rPr>
                <w:rFonts w:ascii="Times New Roman" w:hAnsi="Times New Roman" w:hint="eastAsia"/>
                <w:szCs w:val="21"/>
              </w:rPr>
              <w:t>戴昌达，《遥感图像应用处理与分析》，清华大学出版社，</w:t>
            </w:r>
            <w:r w:rsidRPr="005931E3">
              <w:rPr>
                <w:rFonts w:ascii="Times New Roman" w:hAnsi="Times New Roman"/>
                <w:szCs w:val="21"/>
              </w:rPr>
              <w:t>2004</w:t>
            </w:r>
          </w:p>
        </w:tc>
      </w:tr>
    </w:tbl>
    <w:p w:rsidR="002E73C4" w:rsidRPr="005931E3" w:rsidRDefault="002E73C4" w:rsidP="00114752">
      <w:pPr>
        <w:spacing w:afterLines="50" w:line="360" w:lineRule="auto"/>
        <w:jc w:val="center"/>
        <w:rPr>
          <w:rFonts w:ascii="Times New Roman" w:eastAsia="黑体" w:hAnsi="Times New Roman"/>
          <w:color w:val="000000"/>
          <w:sz w:val="24"/>
          <w:szCs w:val="20"/>
        </w:rPr>
      </w:pPr>
    </w:p>
    <w:p w:rsidR="002E73C4" w:rsidRPr="005931E3" w:rsidRDefault="002E73C4" w:rsidP="005931E3">
      <w:pPr>
        <w:widowControl/>
        <w:jc w:val="center"/>
        <w:rPr>
          <w:rFonts w:ascii="Times New Roman" w:eastAsia="黑体" w:hAnsi="Times New Roman"/>
          <w:sz w:val="24"/>
          <w:szCs w:val="20"/>
        </w:rPr>
      </w:pPr>
      <w:r w:rsidRPr="005931E3">
        <w:rPr>
          <w:rFonts w:ascii="Times New Roman" w:eastAsia="黑体" w:hAnsi="Times New Roman"/>
          <w:color w:val="000000"/>
          <w:sz w:val="24"/>
          <w:szCs w:val="20"/>
        </w:rPr>
        <w:br w:type="page"/>
      </w:r>
      <w:bookmarkStart w:id="11" w:name="_Toc420567412"/>
      <w:r w:rsidRPr="005931E3">
        <w:rPr>
          <w:rFonts w:ascii="Times New Roman" w:eastAsia="黑体" w:hAnsi="Times New Roman" w:hint="eastAsia"/>
          <w:sz w:val="24"/>
          <w:szCs w:val="20"/>
        </w:rPr>
        <w:t>《数值分析》课程简明教学大纲</w:t>
      </w:r>
      <w:bookmarkEnd w:id="11"/>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38"/>
        <w:gridCol w:w="1330"/>
        <w:gridCol w:w="1466"/>
        <w:gridCol w:w="1200"/>
        <w:gridCol w:w="132"/>
        <w:gridCol w:w="1413"/>
        <w:gridCol w:w="2095"/>
      </w:tblGrid>
      <w:tr w:rsidR="002E73C4" w:rsidRPr="005931E3" w:rsidTr="00725084">
        <w:trPr>
          <w:jc w:val="center"/>
        </w:trPr>
        <w:tc>
          <w:tcPr>
            <w:tcW w:w="838" w:type="dxa"/>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课程</w:t>
            </w:r>
          </w:p>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名称</w:t>
            </w:r>
          </w:p>
        </w:tc>
        <w:tc>
          <w:tcPr>
            <w:tcW w:w="4128" w:type="dxa"/>
            <w:gridSpan w:val="4"/>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数值分析</w:t>
            </w:r>
          </w:p>
        </w:tc>
        <w:tc>
          <w:tcPr>
            <w:tcW w:w="1413" w:type="dxa"/>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课程编号</w:t>
            </w:r>
          </w:p>
        </w:tc>
        <w:tc>
          <w:tcPr>
            <w:tcW w:w="2095" w:type="dxa"/>
            <w:vAlign w:val="center"/>
          </w:tcPr>
          <w:p w:rsidR="002E73C4" w:rsidRPr="005931E3" w:rsidRDefault="002E73C4" w:rsidP="00114752">
            <w:pPr>
              <w:spacing w:beforeLines="40" w:afterLines="40"/>
              <w:jc w:val="center"/>
              <w:rPr>
                <w:rFonts w:ascii="Times New Roman" w:hAnsi="Times New Roman"/>
                <w:szCs w:val="21"/>
              </w:rPr>
            </w:pPr>
            <w:r>
              <w:rPr>
                <w:color w:val="000000"/>
                <w:kern w:val="0"/>
                <w:szCs w:val="21"/>
              </w:rPr>
              <w:t>SXSS0303F16</w:t>
            </w:r>
          </w:p>
        </w:tc>
      </w:tr>
      <w:tr w:rsidR="002E73C4" w:rsidRPr="005931E3" w:rsidTr="00725084">
        <w:trPr>
          <w:jc w:val="center"/>
        </w:trPr>
        <w:tc>
          <w:tcPr>
            <w:tcW w:w="838" w:type="dxa"/>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课程</w:t>
            </w:r>
          </w:p>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类别</w:t>
            </w:r>
          </w:p>
        </w:tc>
        <w:tc>
          <w:tcPr>
            <w:tcW w:w="7636" w:type="dxa"/>
            <w:gridSpan w:val="6"/>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sz w:val="18"/>
                <w:szCs w:val="18"/>
                <w:bdr w:val="single" w:sz="4" w:space="0" w:color="auto"/>
              </w:rPr>
              <w:t>√</w:t>
            </w:r>
            <w:r w:rsidRPr="005931E3">
              <w:rPr>
                <w:rFonts w:ascii="Times New Roman" w:hAnsi="Times New Roman" w:hint="eastAsia"/>
              </w:rPr>
              <w:t>专业基础</w:t>
            </w:r>
            <w:r w:rsidRPr="005931E3">
              <w:rPr>
                <w:rFonts w:ascii="Times New Roman" w:hAnsi="Times New Roman"/>
              </w:rPr>
              <w:t xml:space="preserve">□ </w:t>
            </w:r>
            <w:r w:rsidRPr="005931E3">
              <w:rPr>
                <w:rFonts w:ascii="Times New Roman" w:hAnsi="Times New Roman" w:hint="eastAsia"/>
              </w:rPr>
              <w:t>专业必修</w:t>
            </w:r>
            <w:r w:rsidRPr="005931E3">
              <w:rPr>
                <w:rFonts w:ascii="Times New Roman" w:hAnsi="Times New Roman"/>
              </w:rPr>
              <w:t xml:space="preserve">□ </w:t>
            </w:r>
            <w:r w:rsidRPr="005931E3">
              <w:rPr>
                <w:rFonts w:ascii="Times New Roman" w:hAnsi="Times New Roman" w:hint="eastAsia"/>
              </w:rPr>
              <w:t>专业选修</w:t>
            </w:r>
          </w:p>
        </w:tc>
      </w:tr>
      <w:tr w:rsidR="002E73C4" w:rsidRPr="005931E3" w:rsidTr="00725084">
        <w:trPr>
          <w:trHeight w:val="510"/>
          <w:jc w:val="center"/>
        </w:trPr>
        <w:tc>
          <w:tcPr>
            <w:tcW w:w="838" w:type="dxa"/>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开课</w:t>
            </w:r>
          </w:p>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学期</w:t>
            </w:r>
          </w:p>
        </w:tc>
        <w:tc>
          <w:tcPr>
            <w:tcW w:w="1330" w:type="dxa"/>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szCs w:val="21"/>
              </w:rPr>
              <w:t>1</w:t>
            </w:r>
          </w:p>
        </w:tc>
        <w:tc>
          <w:tcPr>
            <w:tcW w:w="1466" w:type="dxa"/>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学时</w:t>
            </w:r>
          </w:p>
        </w:tc>
        <w:tc>
          <w:tcPr>
            <w:tcW w:w="1200" w:type="dxa"/>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szCs w:val="21"/>
              </w:rPr>
              <w:t>36</w:t>
            </w:r>
          </w:p>
        </w:tc>
        <w:tc>
          <w:tcPr>
            <w:tcW w:w="1545" w:type="dxa"/>
            <w:gridSpan w:val="2"/>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学分</w:t>
            </w:r>
          </w:p>
        </w:tc>
        <w:tc>
          <w:tcPr>
            <w:tcW w:w="2095" w:type="dxa"/>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szCs w:val="21"/>
              </w:rPr>
              <w:t>2</w:t>
            </w:r>
          </w:p>
        </w:tc>
      </w:tr>
      <w:tr w:rsidR="002E73C4" w:rsidRPr="005931E3" w:rsidTr="00725084">
        <w:trPr>
          <w:jc w:val="center"/>
        </w:trPr>
        <w:tc>
          <w:tcPr>
            <w:tcW w:w="838" w:type="dxa"/>
            <w:vMerge w:val="restart"/>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课程</w:t>
            </w:r>
          </w:p>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负责人</w:t>
            </w:r>
          </w:p>
        </w:tc>
        <w:tc>
          <w:tcPr>
            <w:tcW w:w="1330" w:type="dxa"/>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教师姓名</w:t>
            </w:r>
          </w:p>
        </w:tc>
        <w:tc>
          <w:tcPr>
            <w:tcW w:w="1466" w:type="dxa"/>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张连蓬</w:t>
            </w:r>
          </w:p>
        </w:tc>
        <w:tc>
          <w:tcPr>
            <w:tcW w:w="1200" w:type="dxa"/>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职称</w:t>
            </w:r>
          </w:p>
        </w:tc>
        <w:tc>
          <w:tcPr>
            <w:tcW w:w="3640" w:type="dxa"/>
            <w:gridSpan w:val="3"/>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教授</w:t>
            </w:r>
          </w:p>
        </w:tc>
      </w:tr>
      <w:tr w:rsidR="002E73C4" w:rsidRPr="005931E3" w:rsidTr="00725084">
        <w:trPr>
          <w:trHeight w:val="609"/>
          <w:jc w:val="center"/>
        </w:trPr>
        <w:tc>
          <w:tcPr>
            <w:tcW w:w="838" w:type="dxa"/>
            <w:vMerge/>
            <w:vAlign w:val="center"/>
          </w:tcPr>
          <w:p w:rsidR="002E73C4" w:rsidRPr="005931E3" w:rsidRDefault="002E73C4" w:rsidP="00114752">
            <w:pPr>
              <w:spacing w:beforeLines="40" w:afterLines="40"/>
              <w:jc w:val="center"/>
              <w:rPr>
                <w:rFonts w:ascii="Times New Roman" w:hAnsi="Times New Roman"/>
                <w:szCs w:val="21"/>
              </w:rPr>
            </w:pPr>
          </w:p>
        </w:tc>
        <w:tc>
          <w:tcPr>
            <w:tcW w:w="1330" w:type="dxa"/>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联系电话</w:t>
            </w:r>
          </w:p>
        </w:tc>
        <w:tc>
          <w:tcPr>
            <w:tcW w:w="1466" w:type="dxa"/>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szCs w:val="21"/>
              </w:rPr>
              <w:t>83500103</w:t>
            </w:r>
          </w:p>
        </w:tc>
        <w:tc>
          <w:tcPr>
            <w:tcW w:w="1200" w:type="dxa"/>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电子邮件</w:t>
            </w:r>
          </w:p>
        </w:tc>
        <w:tc>
          <w:tcPr>
            <w:tcW w:w="3640" w:type="dxa"/>
            <w:gridSpan w:val="3"/>
          </w:tcPr>
          <w:p w:rsidR="002E73C4" w:rsidRPr="005931E3" w:rsidRDefault="002E73C4" w:rsidP="00114752">
            <w:pPr>
              <w:spacing w:beforeLines="40" w:afterLines="40"/>
              <w:rPr>
                <w:rFonts w:ascii="Times New Roman" w:hAnsi="Times New Roman"/>
                <w:szCs w:val="21"/>
              </w:rPr>
            </w:pPr>
            <w:r w:rsidRPr="005931E3">
              <w:rPr>
                <w:rFonts w:ascii="Times New Roman" w:hAnsi="Times New Roman"/>
                <w:szCs w:val="21"/>
              </w:rPr>
              <w:t>Zhanglp2000@126.com</w:t>
            </w:r>
          </w:p>
        </w:tc>
      </w:tr>
      <w:tr w:rsidR="002E73C4" w:rsidRPr="005931E3" w:rsidTr="00725084">
        <w:trPr>
          <w:jc w:val="center"/>
        </w:trPr>
        <w:tc>
          <w:tcPr>
            <w:tcW w:w="838" w:type="dxa"/>
            <w:vMerge w:val="restart"/>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教学团队成员</w:t>
            </w:r>
          </w:p>
        </w:tc>
        <w:tc>
          <w:tcPr>
            <w:tcW w:w="1330" w:type="dxa"/>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姓名</w:t>
            </w:r>
          </w:p>
        </w:tc>
        <w:tc>
          <w:tcPr>
            <w:tcW w:w="1466" w:type="dxa"/>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专业</w:t>
            </w:r>
          </w:p>
        </w:tc>
        <w:tc>
          <w:tcPr>
            <w:tcW w:w="1200" w:type="dxa"/>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职称</w:t>
            </w:r>
          </w:p>
        </w:tc>
        <w:tc>
          <w:tcPr>
            <w:tcW w:w="1545" w:type="dxa"/>
            <w:gridSpan w:val="2"/>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联系电话</w:t>
            </w:r>
          </w:p>
        </w:tc>
        <w:tc>
          <w:tcPr>
            <w:tcW w:w="2095" w:type="dxa"/>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电子邮件</w:t>
            </w:r>
          </w:p>
        </w:tc>
      </w:tr>
      <w:tr w:rsidR="002E73C4" w:rsidRPr="005931E3" w:rsidTr="00725084">
        <w:trPr>
          <w:jc w:val="center"/>
        </w:trPr>
        <w:tc>
          <w:tcPr>
            <w:tcW w:w="838" w:type="dxa"/>
            <w:vMerge/>
            <w:vAlign w:val="center"/>
          </w:tcPr>
          <w:p w:rsidR="002E73C4" w:rsidRPr="005931E3" w:rsidRDefault="002E73C4" w:rsidP="00114752">
            <w:pPr>
              <w:spacing w:beforeLines="40" w:afterLines="40"/>
              <w:jc w:val="center"/>
              <w:rPr>
                <w:rFonts w:ascii="Times New Roman" w:hAnsi="Times New Roman"/>
                <w:szCs w:val="21"/>
              </w:rPr>
            </w:pPr>
          </w:p>
        </w:tc>
        <w:tc>
          <w:tcPr>
            <w:tcW w:w="1330" w:type="dxa"/>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李行</w:t>
            </w:r>
          </w:p>
        </w:tc>
        <w:tc>
          <w:tcPr>
            <w:tcW w:w="1466" w:type="dxa"/>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遥感</w:t>
            </w:r>
          </w:p>
        </w:tc>
        <w:tc>
          <w:tcPr>
            <w:tcW w:w="1200" w:type="dxa"/>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副教授</w:t>
            </w:r>
          </w:p>
        </w:tc>
        <w:tc>
          <w:tcPr>
            <w:tcW w:w="1545" w:type="dxa"/>
            <w:gridSpan w:val="2"/>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szCs w:val="21"/>
              </w:rPr>
              <w:t>15950670831</w:t>
            </w:r>
          </w:p>
        </w:tc>
        <w:tc>
          <w:tcPr>
            <w:tcW w:w="2095" w:type="dxa"/>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szCs w:val="21"/>
              </w:rPr>
              <w:t>379607401@qq.com</w:t>
            </w:r>
          </w:p>
        </w:tc>
      </w:tr>
      <w:tr w:rsidR="002E73C4" w:rsidRPr="005931E3" w:rsidTr="00725084">
        <w:trPr>
          <w:jc w:val="center"/>
        </w:trPr>
        <w:tc>
          <w:tcPr>
            <w:tcW w:w="838" w:type="dxa"/>
            <w:vMerge/>
            <w:vAlign w:val="center"/>
          </w:tcPr>
          <w:p w:rsidR="002E73C4" w:rsidRPr="005931E3" w:rsidRDefault="002E73C4" w:rsidP="00114752">
            <w:pPr>
              <w:spacing w:beforeLines="40" w:afterLines="40"/>
              <w:jc w:val="center"/>
              <w:rPr>
                <w:rFonts w:ascii="Times New Roman" w:hAnsi="Times New Roman"/>
                <w:szCs w:val="21"/>
              </w:rPr>
            </w:pPr>
          </w:p>
        </w:tc>
        <w:tc>
          <w:tcPr>
            <w:tcW w:w="1330" w:type="dxa"/>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梁亮</w:t>
            </w:r>
          </w:p>
        </w:tc>
        <w:tc>
          <w:tcPr>
            <w:tcW w:w="1466" w:type="dxa"/>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遥感</w:t>
            </w:r>
          </w:p>
        </w:tc>
        <w:tc>
          <w:tcPr>
            <w:tcW w:w="1200" w:type="dxa"/>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副教授</w:t>
            </w:r>
          </w:p>
        </w:tc>
        <w:tc>
          <w:tcPr>
            <w:tcW w:w="1545" w:type="dxa"/>
            <w:gridSpan w:val="2"/>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szCs w:val="21"/>
              </w:rPr>
              <w:t>18796237312</w:t>
            </w:r>
          </w:p>
        </w:tc>
        <w:tc>
          <w:tcPr>
            <w:tcW w:w="2095" w:type="dxa"/>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szCs w:val="21"/>
              </w:rPr>
              <w:t>Liangliang198119@163.com</w:t>
            </w:r>
          </w:p>
        </w:tc>
      </w:tr>
      <w:tr w:rsidR="002E73C4" w:rsidRPr="005931E3" w:rsidTr="00725084">
        <w:trPr>
          <w:jc w:val="center"/>
        </w:trPr>
        <w:tc>
          <w:tcPr>
            <w:tcW w:w="838" w:type="dxa"/>
            <w:vMerge/>
            <w:vAlign w:val="center"/>
          </w:tcPr>
          <w:p w:rsidR="002E73C4" w:rsidRPr="005931E3" w:rsidRDefault="002E73C4" w:rsidP="00114752">
            <w:pPr>
              <w:spacing w:beforeLines="40" w:afterLines="40"/>
              <w:jc w:val="center"/>
              <w:rPr>
                <w:rFonts w:ascii="Times New Roman" w:hAnsi="Times New Roman"/>
                <w:szCs w:val="21"/>
              </w:rPr>
            </w:pPr>
          </w:p>
        </w:tc>
        <w:tc>
          <w:tcPr>
            <w:tcW w:w="1330" w:type="dxa"/>
            <w:vAlign w:val="center"/>
          </w:tcPr>
          <w:p w:rsidR="002E73C4" w:rsidRPr="005931E3" w:rsidRDefault="002E73C4" w:rsidP="00114752">
            <w:pPr>
              <w:spacing w:beforeLines="40" w:afterLines="40"/>
              <w:jc w:val="center"/>
              <w:rPr>
                <w:rFonts w:ascii="Times New Roman" w:hAnsi="Times New Roman"/>
                <w:szCs w:val="21"/>
              </w:rPr>
            </w:pPr>
          </w:p>
        </w:tc>
        <w:tc>
          <w:tcPr>
            <w:tcW w:w="1466" w:type="dxa"/>
            <w:vAlign w:val="center"/>
          </w:tcPr>
          <w:p w:rsidR="002E73C4" w:rsidRPr="005931E3" w:rsidRDefault="002E73C4" w:rsidP="00114752">
            <w:pPr>
              <w:spacing w:beforeLines="40" w:afterLines="40"/>
              <w:jc w:val="center"/>
              <w:rPr>
                <w:rFonts w:ascii="Times New Roman" w:hAnsi="Times New Roman"/>
                <w:szCs w:val="21"/>
              </w:rPr>
            </w:pPr>
          </w:p>
        </w:tc>
        <w:tc>
          <w:tcPr>
            <w:tcW w:w="1200" w:type="dxa"/>
            <w:vAlign w:val="center"/>
          </w:tcPr>
          <w:p w:rsidR="002E73C4" w:rsidRPr="005931E3" w:rsidRDefault="002E73C4" w:rsidP="00114752">
            <w:pPr>
              <w:spacing w:beforeLines="40" w:afterLines="40"/>
              <w:jc w:val="center"/>
              <w:rPr>
                <w:rFonts w:ascii="Times New Roman" w:hAnsi="Times New Roman"/>
                <w:szCs w:val="21"/>
              </w:rPr>
            </w:pPr>
          </w:p>
        </w:tc>
        <w:tc>
          <w:tcPr>
            <w:tcW w:w="1545" w:type="dxa"/>
            <w:gridSpan w:val="2"/>
          </w:tcPr>
          <w:p w:rsidR="002E73C4" w:rsidRPr="005931E3" w:rsidRDefault="002E73C4" w:rsidP="00114752">
            <w:pPr>
              <w:spacing w:beforeLines="40" w:afterLines="40"/>
              <w:jc w:val="center"/>
              <w:rPr>
                <w:rFonts w:ascii="Times New Roman" w:hAnsi="Times New Roman"/>
                <w:szCs w:val="21"/>
              </w:rPr>
            </w:pPr>
          </w:p>
        </w:tc>
        <w:tc>
          <w:tcPr>
            <w:tcW w:w="2095" w:type="dxa"/>
          </w:tcPr>
          <w:p w:rsidR="002E73C4" w:rsidRPr="005931E3" w:rsidRDefault="002E73C4" w:rsidP="00114752">
            <w:pPr>
              <w:spacing w:beforeLines="40" w:afterLines="40"/>
              <w:jc w:val="center"/>
              <w:rPr>
                <w:rFonts w:ascii="Times New Roman" w:hAnsi="Times New Roman"/>
                <w:szCs w:val="21"/>
              </w:rPr>
            </w:pPr>
          </w:p>
        </w:tc>
      </w:tr>
      <w:tr w:rsidR="002E73C4" w:rsidRPr="005931E3" w:rsidTr="00725084">
        <w:trPr>
          <w:jc w:val="center"/>
        </w:trPr>
        <w:tc>
          <w:tcPr>
            <w:tcW w:w="838" w:type="dxa"/>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授课</w:t>
            </w:r>
          </w:p>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方式</w:t>
            </w:r>
          </w:p>
        </w:tc>
        <w:tc>
          <w:tcPr>
            <w:tcW w:w="2796" w:type="dxa"/>
            <w:gridSpan w:val="2"/>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课堂教学</w:t>
            </w:r>
          </w:p>
        </w:tc>
        <w:tc>
          <w:tcPr>
            <w:tcW w:w="1200" w:type="dxa"/>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考核方式</w:t>
            </w:r>
          </w:p>
        </w:tc>
        <w:tc>
          <w:tcPr>
            <w:tcW w:w="3640" w:type="dxa"/>
            <w:gridSpan w:val="3"/>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论文</w:t>
            </w:r>
          </w:p>
        </w:tc>
      </w:tr>
      <w:tr w:rsidR="002E73C4" w:rsidRPr="005931E3" w:rsidTr="00725084">
        <w:trPr>
          <w:jc w:val="center"/>
        </w:trPr>
        <w:tc>
          <w:tcPr>
            <w:tcW w:w="8474" w:type="dxa"/>
            <w:gridSpan w:val="7"/>
          </w:tcPr>
          <w:p w:rsidR="002E73C4" w:rsidRPr="005931E3" w:rsidRDefault="002E73C4" w:rsidP="005931E3">
            <w:pPr>
              <w:rPr>
                <w:rFonts w:ascii="Times New Roman" w:hAnsi="Times New Roman"/>
                <w:szCs w:val="21"/>
              </w:rPr>
            </w:pPr>
            <w:r w:rsidRPr="005931E3">
              <w:rPr>
                <w:rFonts w:ascii="Times New Roman" w:hAnsi="Times New Roman" w:hint="eastAsia"/>
                <w:szCs w:val="21"/>
              </w:rPr>
              <w:t>教学目的及要求</w:t>
            </w:r>
          </w:p>
          <w:p w:rsidR="002E73C4" w:rsidRPr="005931E3" w:rsidRDefault="002E73C4" w:rsidP="002E73C4">
            <w:pPr>
              <w:snapToGrid w:val="0"/>
              <w:ind w:firstLineChars="200" w:firstLine="31680"/>
              <w:jc w:val="left"/>
              <w:rPr>
                <w:rFonts w:ascii="Times New Roman" w:hAnsi="Times New Roman"/>
                <w:szCs w:val="21"/>
              </w:rPr>
            </w:pPr>
            <w:r w:rsidRPr="005931E3">
              <w:rPr>
                <w:rFonts w:ascii="Times New Roman" w:hAnsi="Times New Roman" w:hint="eastAsia"/>
                <w:szCs w:val="21"/>
              </w:rPr>
              <w:t>随着计算机技术的发展，许多数学模型的解算可以通过计算机编程实现，但是，计算机实现的过程需要设计各种算法，本课程的开设包括两方面的目的，一是教授学生一些常用的数学建模方法及其计算机算法，而是培养学生计算机算法设计能力以及计算机编程能力，培养学生解决今后学习或研究中遇到的有关数据处理问题的能力，。</w:t>
            </w:r>
          </w:p>
          <w:p w:rsidR="002E73C4" w:rsidRPr="005931E3" w:rsidRDefault="002E73C4" w:rsidP="002E73C4">
            <w:pPr>
              <w:snapToGrid w:val="0"/>
              <w:ind w:firstLineChars="200" w:firstLine="31680"/>
              <w:jc w:val="left"/>
              <w:rPr>
                <w:rFonts w:ascii="Times New Roman" w:hAnsi="Times New Roman"/>
                <w:szCs w:val="21"/>
              </w:rPr>
            </w:pPr>
            <w:r w:rsidRPr="005931E3">
              <w:rPr>
                <w:rFonts w:ascii="Times New Roman" w:hAnsi="Times New Roman" w:hint="eastAsia"/>
                <w:szCs w:val="21"/>
              </w:rPr>
              <w:t>本课程首先要求学生掌握线性代数、微积分的基本知识，学习掌握插值法、函数逼近、快速傅里叶变换、曲线拟合、数值积分与数值微分、线性和非线性方程的数值解法等理论和方法，编程实现这些常用的方法并用实例验证，最后提交一个综合性的算法软件包及实例验证数据。</w:t>
            </w:r>
          </w:p>
        </w:tc>
      </w:tr>
      <w:tr w:rsidR="002E73C4" w:rsidRPr="005931E3" w:rsidTr="00725084">
        <w:trPr>
          <w:jc w:val="center"/>
        </w:trPr>
        <w:tc>
          <w:tcPr>
            <w:tcW w:w="8474" w:type="dxa"/>
            <w:gridSpan w:val="7"/>
          </w:tcPr>
          <w:p w:rsidR="002E73C4" w:rsidRPr="005931E3" w:rsidRDefault="002E73C4" w:rsidP="005931E3">
            <w:pPr>
              <w:rPr>
                <w:rFonts w:ascii="Times New Roman" w:hAnsi="Times New Roman"/>
                <w:szCs w:val="21"/>
              </w:rPr>
            </w:pPr>
            <w:r w:rsidRPr="005931E3">
              <w:rPr>
                <w:rFonts w:ascii="Times New Roman" w:hAnsi="Times New Roman" w:hint="eastAsia"/>
                <w:szCs w:val="21"/>
              </w:rPr>
              <w:t>课程内容</w:t>
            </w:r>
          </w:p>
          <w:p w:rsidR="002E73C4" w:rsidRPr="005931E3" w:rsidRDefault="002E73C4" w:rsidP="002E73C4">
            <w:pPr>
              <w:snapToGrid w:val="0"/>
              <w:ind w:firstLineChars="200" w:firstLine="31680"/>
              <w:jc w:val="left"/>
              <w:rPr>
                <w:rFonts w:ascii="Times New Roman" w:hAnsi="Times New Roman"/>
                <w:kern w:val="0"/>
                <w:szCs w:val="21"/>
              </w:rPr>
            </w:pPr>
            <w:r w:rsidRPr="005931E3">
              <w:rPr>
                <w:rFonts w:ascii="Times New Roman" w:hAnsi="Times New Roman" w:hint="eastAsia"/>
                <w:kern w:val="0"/>
                <w:szCs w:val="21"/>
              </w:rPr>
              <w:t>数值分析与科学计算引论</w:t>
            </w:r>
            <w:r w:rsidRPr="005931E3">
              <w:rPr>
                <w:rFonts w:ascii="Times New Roman" w:hAnsi="Times New Roman"/>
                <w:kern w:val="0"/>
                <w:szCs w:val="21"/>
              </w:rPr>
              <w:t xml:space="preserve">: </w:t>
            </w:r>
            <w:r w:rsidRPr="005931E3">
              <w:rPr>
                <w:rFonts w:ascii="Times New Roman" w:hAnsi="Times New Roman" w:hint="eastAsia"/>
                <w:kern w:val="0"/>
                <w:szCs w:val="21"/>
              </w:rPr>
              <w:t>了解误差的种类来源；理解绝对误差与相对误差的概念；理解有效数字及其与误差的关系；</w:t>
            </w:r>
            <w:r w:rsidRPr="005931E3">
              <w:rPr>
                <w:rFonts w:ascii="Times New Roman" w:hAnsi="Times New Roman"/>
                <w:kern w:val="0"/>
                <w:szCs w:val="21"/>
              </w:rPr>
              <w:t xml:space="preserve"> </w:t>
            </w:r>
            <w:r w:rsidRPr="005931E3">
              <w:rPr>
                <w:rFonts w:ascii="Times New Roman" w:hAnsi="Times New Roman" w:hint="eastAsia"/>
                <w:kern w:val="0"/>
                <w:szCs w:val="21"/>
              </w:rPr>
              <w:t>了解误差对计算的影响；</w:t>
            </w:r>
            <w:r w:rsidRPr="005931E3">
              <w:rPr>
                <w:rFonts w:ascii="Times New Roman" w:hAnsi="Times New Roman"/>
                <w:kern w:val="0"/>
                <w:szCs w:val="21"/>
              </w:rPr>
              <w:t xml:space="preserve"> </w:t>
            </w:r>
            <w:r w:rsidRPr="005931E3">
              <w:rPr>
                <w:rFonts w:ascii="Times New Roman" w:hAnsi="Times New Roman" w:hint="eastAsia"/>
                <w:kern w:val="0"/>
                <w:szCs w:val="21"/>
              </w:rPr>
              <w:t>理解稳定性概念。包括</w:t>
            </w:r>
            <w:r w:rsidRPr="005931E3">
              <w:rPr>
                <w:rFonts w:ascii="Times New Roman" w:hAnsi="Times New Roman"/>
                <w:kern w:val="0"/>
                <w:szCs w:val="21"/>
              </w:rPr>
              <w:t xml:space="preserve"> </w:t>
            </w:r>
            <w:r w:rsidRPr="005931E3">
              <w:rPr>
                <w:rFonts w:ascii="Times New Roman" w:hAnsi="Times New Roman" w:hint="eastAsia"/>
                <w:kern w:val="0"/>
                <w:szCs w:val="21"/>
              </w:rPr>
              <w:t>数值分析的对象、作用、特点；数值计算的误差；病态问题，数值稳定性与避免误差危害；数值计算中算法设计的技术；</w:t>
            </w:r>
          </w:p>
          <w:p w:rsidR="002E73C4" w:rsidRPr="005931E3" w:rsidRDefault="002E73C4" w:rsidP="002E73C4">
            <w:pPr>
              <w:snapToGrid w:val="0"/>
              <w:ind w:firstLineChars="200" w:firstLine="31680"/>
              <w:jc w:val="left"/>
              <w:rPr>
                <w:rFonts w:ascii="Times New Roman" w:hAnsi="Times New Roman"/>
                <w:kern w:val="0"/>
                <w:szCs w:val="21"/>
              </w:rPr>
            </w:pPr>
            <w:r w:rsidRPr="005931E3">
              <w:rPr>
                <w:rFonts w:ascii="Times New Roman" w:hAnsi="Times New Roman" w:hint="eastAsia"/>
                <w:kern w:val="0"/>
                <w:szCs w:val="21"/>
              </w:rPr>
              <w:t>插值法：掌握</w:t>
            </w:r>
            <w:r w:rsidRPr="005931E3">
              <w:rPr>
                <w:rFonts w:ascii="Times New Roman" w:hAnsi="Times New Roman"/>
                <w:kern w:val="0"/>
                <w:szCs w:val="21"/>
              </w:rPr>
              <w:t>Lagrange</w:t>
            </w:r>
            <w:r w:rsidRPr="005931E3">
              <w:rPr>
                <w:rFonts w:ascii="Times New Roman" w:hAnsi="Times New Roman" w:hint="eastAsia"/>
                <w:kern w:val="0"/>
                <w:szCs w:val="21"/>
              </w:rPr>
              <w:t>插值多项式的构造与截断误差的估计；掌握</w:t>
            </w:r>
            <w:r w:rsidRPr="005931E3">
              <w:rPr>
                <w:rFonts w:ascii="Times New Roman" w:hAnsi="Times New Roman"/>
                <w:kern w:val="0"/>
                <w:szCs w:val="21"/>
              </w:rPr>
              <w:t>Newton</w:t>
            </w:r>
            <w:r w:rsidRPr="005931E3">
              <w:rPr>
                <w:rFonts w:ascii="Times New Roman" w:hAnsi="Times New Roman" w:hint="eastAsia"/>
                <w:kern w:val="0"/>
                <w:szCs w:val="21"/>
              </w:rPr>
              <w:t>插值多项式的构造与差商、差分的性质；掌握两种典型的</w:t>
            </w:r>
            <w:r w:rsidRPr="005931E3">
              <w:rPr>
                <w:rFonts w:ascii="Times New Roman" w:hAnsi="Times New Roman"/>
                <w:kern w:val="0"/>
                <w:szCs w:val="21"/>
              </w:rPr>
              <w:t>Hermite</w:t>
            </w:r>
            <w:r w:rsidRPr="005931E3">
              <w:rPr>
                <w:rFonts w:ascii="Times New Roman" w:hAnsi="Times New Roman" w:hint="eastAsia"/>
                <w:kern w:val="0"/>
                <w:szCs w:val="21"/>
              </w:rPr>
              <w:t>插值多项式的构造；</w:t>
            </w:r>
            <w:r w:rsidRPr="005931E3">
              <w:rPr>
                <w:rFonts w:ascii="Times New Roman" w:hAnsi="Times New Roman"/>
                <w:kern w:val="0"/>
                <w:szCs w:val="21"/>
              </w:rPr>
              <w:t xml:space="preserve"> </w:t>
            </w:r>
            <w:r w:rsidRPr="005931E3">
              <w:rPr>
                <w:rFonts w:ascii="Times New Roman" w:hAnsi="Times New Roman" w:hint="eastAsia"/>
                <w:kern w:val="0"/>
                <w:szCs w:val="21"/>
              </w:rPr>
              <w:t>掌握分段低次插值多项式的构造及特点；掌握三次样条插值多项式的构造及特点；了解这几种插值的联系及区别并能熟练地进行运算。包括</w:t>
            </w:r>
            <w:r w:rsidRPr="005931E3">
              <w:rPr>
                <w:rFonts w:ascii="Times New Roman" w:hAnsi="Times New Roman"/>
                <w:kern w:val="0"/>
                <w:szCs w:val="21"/>
              </w:rPr>
              <w:t xml:space="preserve"> </w:t>
            </w:r>
            <w:r w:rsidRPr="005931E3">
              <w:rPr>
                <w:rFonts w:ascii="Times New Roman" w:hAnsi="Times New Roman" w:hint="eastAsia"/>
                <w:kern w:val="0"/>
                <w:szCs w:val="21"/>
              </w:rPr>
              <w:t>引言；拉格朗日</w:t>
            </w:r>
            <w:r w:rsidRPr="005931E3">
              <w:rPr>
                <w:rFonts w:ascii="Times New Roman" w:hAnsi="Times New Roman"/>
                <w:kern w:val="0"/>
                <w:szCs w:val="21"/>
              </w:rPr>
              <w:t>(Lagrange)</w:t>
            </w:r>
            <w:r w:rsidRPr="005931E3">
              <w:rPr>
                <w:rFonts w:ascii="Times New Roman" w:hAnsi="Times New Roman" w:hint="eastAsia"/>
                <w:kern w:val="0"/>
                <w:szCs w:val="21"/>
              </w:rPr>
              <w:t>插值；均差与牛顿</w:t>
            </w:r>
            <w:r w:rsidRPr="005931E3">
              <w:rPr>
                <w:rFonts w:ascii="Times New Roman" w:hAnsi="Times New Roman"/>
                <w:kern w:val="0"/>
                <w:szCs w:val="21"/>
              </w:rPr>
              <w:t>(Newton)</w:t>
            </w:r>
            <w:r w:rsidRPr="005931E3">
              <w:rPr>
                <w:rFonts w:ascii="Times New Roman" w:hAnsi="Times New Roman" w:hint="eastAsia"/>
                <w:kern w:val="0"/>
                <w:szCs w:val="21"/>
              </w:rPr>
              <w:t>插值多项式；埃尔米特</w:t>
            </w:r>
            <w:r w:rsidRPr="005931E3">
              <w:rPr>
                <w:rFonts w:ascii="Times New Roman" w:hAnsi="Times New Roman"/>
                <w:kern w:val="0"/>
                <w:szCs w:val="21"/>
              </w:rPr>
              <w:t>(Hermite)</w:t>
            </w:r>
            <w:r w:rsidRPr="005931E3">
              <w:rPr>
                <w:rFonts w:ascii="Times New Roman" w:hAnsi="Times New Roman" w:hint="eastAsia"/>
                <w:kern w:val="0"/>
                <w:szCs w:val="21"/>
              </w:rPr>
              <w:t>插值；分段低次插值；三次样条插值；</w:t>
            </w:r>
          </w:p>
          <w:p w:rsidR="002E73C4" w:rsidRPr="005931E3" w:rsidRDefault="002E73C4" w:rsidP="002E73C4">
            <w:pPr>
              <w:snapToGrid w:val="0"/>
              <w:ind w:firstLineChars="200" w:firstLine="31680"/>
              <w:jc w:val="left"/>
              <w:rPr>
                <w:rFonts w:ascii="Times New Roman" w:hAnsi="Times New Roman"/>
                <w:kern w:val="0"/>
                <w:szCs w:val="21"/>
              </w:rPr>
            </w:pPr>
            <w:r w:rsidRPr="005931E3">
              <w:rPr>
                <w:rFonts w:ascii="Times New Roman" w:hAnsi="Times New Roman" w:hint="eastAsia"/>
                <w:kern w:val="0"/>
                <w:szCs w:val="21"/>
              </w:rPr>
              <w:t>函数逼近与快速傅立叶变换：了解函数逼近问题；了解最常用的两种度量标准，即一致逼近和平方逼近，会求最佳一致逼近多项式和最佳平方逼近多项式；理解曲线拟合的最小二乘法的原理，掌握其应用；了解有理逼近和快速</w:t>
            </w:r>
            <w:r w:rsidRPr="005931E3">
              <w:rPr>
                <w:rFonts w:ascii="Times New Roman" w:hAnsi="Times New Roman"/>
                <w:kern w:val="0"/>
                <w:szCs w:val="21"/>
              </w:rPr>
              <w:t>Fourier</w:t>
            </w:r>
            <w:r w:rsidRPr="005931E3">
              <w:rPr>
                <w:rFonts w:ascii="Times New Roman" w:hAnsi="Times New Roman" w:hint="eastAsia"/>
                <w:kern w:val="0"/>
                <w:szCs w:val="21"/>
              </w:rPr>
              <w:t>变换；有理逼近和快速</w:t>
            </w:r>
            <w:r w:rsidRPr="005931E3">
              <w:rPr>
                <w:rFonts w:ascii="Times New Roman" w:hAnsi="Times New Roman"/>
                <w:kern w:val="0"/>
                <w:szCs w:val="21"/>
              </w:rPr>
              <w:t>Fourier</w:t>
            </w:r>
            <w:r w:rsidRPr="005931E3">
              <w:rPr>
                <w:rFonts w:ascii="Times New Roman" w:hAnsi="Times New Roman" w:hint="eastAsia"/>
                <w:kern w:val="0"/>
                <w:szCs w:val="21"/>
              </w:rPr>
              <w:t>变换为选修。包括</w:t>
            </w:r>
            <w:r w:rsidRPr="005931E3">
              <w:rPr>
                <w:rFonts w:ascii="Times New Roman" w:hAnsi="Times New Roman"/>
                <w:kern w:val="0"/>
                <w:szCs w:val="21"/>
              </w:rPr>
              <w:t xml:space="preserve">  </w:t>
            </w:r>
            <w:r w:rsidRPr="005931E3">
              <w:rPr>
                <w:rFonts w:ascii="Times New Roman" w:hAnsi="Times New Roman" w:hint="eastAsia"/>
                <w:kern w:val="0"/>
                <w:szCs w:val="21"/>
              </w:rPr>
              <w:t>函数逼近的基本概念；正交多项式；最佳平方逼近；曲线拟合的最小二乘法</w:t>
            </w:r>
          </w:p>
          <w:p w:rsidR="002E73C4" w:rsidRPr="005931E3" w:rsidRDefault="002E73C4" w:rsidP="002E73C4">
            <w:pPr>
              <w:snapToGrid w:val="0"/>
              <w:ind w:firstLineChars="200" w:firstLine="31680"/>
              <w:jc w:val="left"/>
              <w:rPr>
                <w:rFonts w:ascii="Times New Roman" w:hAnsi="Times New Roman"/>
                <w:kern w:val="0"/>
                <w:szCs w:val="21"/>
              </w:rPr>
            </w:pPr>
            <w:r w:rsidRPr="005931E3">
              <w:rPr>
                <w:rFonts w:ascii="Times New Roman" w:hAnsi="Times New Roman" w:hint="eastAsia"/>
                <w:kern w:val="0"/>
                <w:szCs w:val="21"/>
              </w:rPr>
              <w:t>数值积分与数值微分：理解数值求积的基本思想，掌握代数精度的概念，掌握插值型求积公式及余项表示；</w:t>
            </w:r>
            <w:r w:rsidRPr="005931E3">
              <w:rPr>
                <w:rFonts w:ascii="Times New Roman" w:hAnsi="Times New Roman"/>
                <w:kern w:val="0"/>
                <w:szCs w:val="21"/>
              </w:rPr>
              <w:t xml:space="preserve">  </w:t>
            </w:r>
            <w:r w:rsidRPr="005931E3">
              <w:rPr>
                <w:rFonts w:ascii="Times New Roman" w:hAnsi="Times New Roman" w:hint="eastAsia"/>
                <w:kern w:val="0"/>
                <w:szCs w:val="21"/>
              </w:rPr>
              <w:t>掌握牛顿</w:t>
            </w:r>
            <w:r w:rsidRPr="005931E3">
              <w:rPr>
                <w:rFonts w:ascii="Times New Roman" w:hAnsi="Times New Roman"/>
                <w:kern w:val="0"/>
                <w:szCs w:val="21"/>
              </w:rPr>
              <w:t>—</w:t>
            </w:r>
            <w:r w:rsidRPr="005931E3">
              <w:rPr>
                <w:rFonts w:ascii="Times New Roman" w:hAnsi="Times New Roman" w:hint="eastAsia"/>
                <w:kern w:val="0"/>
                <w:szCs w:val="21"/>
              </w:rPr>
              <w:t>柯特斯公式及几个低阶的复合求积公式，了解理查逊</w:t>
            </w:r>
            <w:r w:rsidRPr="005931E3">
              <w:rPr>
                <w:rFonts w:ascii="Times New Roman" w:hAnsi="Times New Roman"/>
                <w:kern w:val="0"/>
                <w:szCs w:val="21"/>
              </w:rPr>
              <w:t>(Richardson)</w:t>
            </w:r>
            <w:r w:rsidRPr="005931E3">
              <w:rPr>
                <w:rFonts w:ascii="Times New Roman" w:hAnsi="Times New Roman" w:hint="eastAsia"/>
                <w:kern w:val="0"/>
                <w:szCs w:val="21"/>
              </w:rPr>
              <w:t>外推技巧并掌握在此基础上导出的</w:t>
            </w:r>
            <w:r w:rsidRPr="005931E3">
              <w:rPr>
                <w:rFonts w:ascii="Times New Roman" w:hAnsi="Times New Roman"/>
                <w:kern w:val="0"/>
                <w:szCs w:val="21"/>
              </w:rPr>
              <w:t>Romberg</w:t>
            </w:r>
            <w:r w:rsidRPr="005931E3">
              <w:rPr>
                <w:rFonts w:ascii="Times New Roman" w:hAnsi="Times New Roman" w:hint="eastAsia"/>
                <w:kern w:val="0"/>
                <w:szCs w:val="21"/>
              </w:rPr>
              <w:t>算法；了解自适应积分的思想；理解</w:t>
            </w:r>
            <w:r w:rsidRPr="005931E3">
              <w:rPr>
                <w:rFonts w:ascii="Times New Roman" w:hAnsi="Times New Roman"/>
                <w:kern w:val="0"/>
                <w:szCs w:val="21"/>
              </w:rPr>
              <w:t>Gauss</w:t>
            </w:r>
            <w:r w:rsidRPr="005931E3">
              <w:rPr>
                <w:rFonts w:ascii="Times New Roman" w:hAnsi="Times New Roman" w:hint="eastAsia"/>
                <w:kern w:val="0"/>
                <w:szCs w:val="21"/>
              </w:rPr>
              <w:t>型求积公式的思想，掌握</w:t>
            </w:r>
            <w:r w:rsidRPr="005931E3">
              <w:rPr>
                <w:rFonts w:ascii="Times New Roman" w:hAnsi="Times New Roman"/>
                <w:kern w:val="0"/>
                <w:szCs w:val="21"/>
              </w:rPr>
              <w:t>Gauss</w:t>
            </w:r>
            <w:r w:rsidRPr="005931E3">
              <w:rPr>
                <w:rFonts w:ascii="Times New Roman" w:hAnsi="Times New Roman" w:hint="eastAsia"/>
                <w:kern w:val="0"/>
                <w:szCs w:val="21"/>
              </w:rPr>
              <w:t>型求积公式的构造；理解数值微分的基本思想；包括</w:t>
            </w:r>
            <w:r w:rsidRPr="005931E3">
              <w:rPr>
                <w:rFonts w:ascii="Times New Roman" w:hAnsi="Times New Roman"/>
                <w:kern w:val="0"/>
                <w:szCs w:val="21"/>
              </w:rPr>
              <w:t xml:space="preserve"> </w:t>
            </w:r>
            <w:r w:rsidRPr="005931E3">
              <w:rPr>
                <w:rFonts w:ascii="Times New Roman" w:hAnsi="Times New Roman" w:hint="eastAsia"/>
                <w:kern w:val="0"/>
                <w:szCs w:val="21"/>
              </w:rPr>
              <w:t>数值积分概论；牛顿</w:t>
            </w:r>
            <w:r w:rsidRPr="005931E3">
              <w:rPr>
                <w:rFonts w:ascii="Times New Roman" w:hAnsi="Times New Roman"/>
                <w:kern w:val="0"/>
                <w:szCs w:val="21"/>
              </w:rPr>
              <w:t>-</w:t>
            </w:r>
            <w:r w:rsidRPr="005931E3">
              <w:rPr>
                <w:rFonts w:ascii="Times New Roman" w:hAnsi="Times New Roman" w:hint="eastAsia"/>
                <w:kern w:val="0"/>
                <w:szCs w:val="21"/>
              </w:rPr>
              <w:t>柯特斯公式；复合求积公式；龙贝格</w:t>
            </w:r>
            <w:r w:rsidRPr="005931E3">
              <w:rPr>
                <w:rFonts w:ascii="Times New Roman" w:hAnsi="Times New Roman"/>
                <w:kern w:val="0"/>
                <w:szCs w:val="21"/>
              </w:rPr>
              <w:t>(Romberg)</w:t>
            </w:r>
            <w:r w:rsidRPr="005931E3">
              <w:rPr>
                <w:rFonts w:ascii="Times New Roman" w:hAnsi="Times New Roman" w:hint="eastAsia"/>
                <w:kern w:val="0"/>
                <w:szCs w:val="21"/>
              </w:rPr>
              <w:t>求积公式；自适应积分法；高斯</w:t>
            </w:r>
            <w:r w:rsidRPr="005931E3">
              <w:rPr>
                <w:rFonts w:ascii="Times New Roman" w:hAnsi="Times New Roman"/>
                <w:kern w:val="0"/>
                <w:szCs w:val="21"/>
              </w:rPr>
              <w:t>(Gauss)</w:t>
            </w:r>
            <w:r w:rsidRPr="005931E3">
              <w:rPr>
                <w:rFonts w:ascii="Times New Roman" w:hAnsi="Times New Roman" w:hint="eastAsia"/>
                <w:kern w:val="0"/>
                <w:szCs w:val="21"/>
              </w:rPr>
              <w:t>求积公式；多重积分；数值微分</w:t>
            </w:r>
          </w:p>
          <w:p w:rsidR="002E73C4" w:rsidRPr="005931E3" w:rsidRDefault="002E73C4" w:rsidP="002E73C4">
            <w:pPr>
              <w:snapToGrid w:val="0"/>
              <w:ind w:firstLineChars="200" w:firstLine="31680"/>
              <w:jc w:val="left"/>
              <w:rPr>
                <w:rFonts w:ascii="Times New Roman" w:hAnsi="Times New Roman"/>
                <w:kern w:val="0"/>
                <w:szCs w:val="21"/>
              </w:rPr>
            </w:pPr>
            <w:r w:rsidRPr="005931E3">
              <w:rPr>
                <w:rFonts w:ascii="Times New Roman" w:hAnsi="Times New Roman" w:hint="eastAsia"/>
                <w:kern w:val="0"/>
                <w:szCs w:val="21"/>
              </w:rPr>
              <w:t>解线性方程组的直接解法</w:t>
            </w:r>
            <w:r w:rsidRPr="005931E3">
              <w:rPr>
                <w:rFonts w:ascii="Times New Roman" w:hAnsi="Times New Roman"/>
                <w:kern w:val="0"/>
                <w:szCs w:val="21"/>
              </w:rPr>
              <w:t xml:space="preserve">: </w:t>
            </w:r>
            <w:r w:rsidRPr="005931E3">
              <w:rPr>
                <w:rFonts w:ascii="Times New Roman" w:hAnsi="Times New Roman" w:hint="eastAsia"/>
                <w:kern w:val="0"/>
                <w:szCs w:val="21"/>
              </w:rPr>
              <w:t>掌握</w:t>
            </w:r>
            <w:r w:rsidRPr="005931E3">
              <w:rPr>
                <w:rFonts w:ascii="Times New Roman" w:hAnsi="Times New Roman"/>
                <w:kern w:val="0"/>
                <w:szCs w:val="21"/>
              </w:rPr>
              <w:t>Gauss</w:t>
            </w:r>
            <w:r w:rsidRPr="005931E3">
              <w:rPr>
                <w:rFonts w:ascii="Times New Roman" w:hAnsi="Times New Roman" w:hint="eastAsia"/>
                <w:kern w:val="0"/>
                <w:szCs w:val="21"/>
              </w:rPr>
              <w:t>消去法的理论；掌握部分选主元素的</w:t>
            </w:r>
            <w:r w:rsidRPr="005931E3">
              <w:rPr>
                <w:rFonts w:ascii="Times New Roman" w:hAnsi="Times New Roman"/>
                <w:kern w:val="0"/>
                <w:szCs w:val="21"/>
              </w:rPr>
              <w:t>Gauss</w:t>
            </w:r>
            <w:r w:rsidRPr="005931E3">
              <w:rPr>
                <w:rFonts w:ascii="Times New Roman" w:hAnsi="Times New Roman" w:hint="eastAsia"/>
                <w:kern w:val="0"/>
                <w:szCs w:val="21"/>
              </w:rPr>
              <w:t>消去法；掌握矩阵的三角分解；掌握对称正定矩阵方程组的平方根法；掌握解三对角方程组的追赶法；掌握向量、矩阵范数的定义和矩阵条件数的概念；了解迭代改善。包括</w:t>
            </w:r>
            <w:r w:rsidRPr="005931E3">
              <w:rPr>
                <w:rFonts w:ascii="Times New Roman" w:hAnsi="Times New Roman"/>
                <w:kern w:val="0"/>
                <w:szCs w:val="21"/>
              </w:rPr>
              <w:t xml:space="preserve"> </w:t>
            </w:r>
            <w:r w:rsidRPr="005931E3">
              <w:rPr>
                <w:rFonts w:ascii="Times New Roman" w:hAnsi="Times New Roman" w:hint="eastAsia"/>
                <w:kern w:val="0"/>
                <w:szCs w:val="21"/>
              </w:rPr>
              <w:t>引言与预备知识；</w:t>
            </w:r>
            <w:r w:rsidRPr="005931E3">
              <w:rPr>
                <w:rFonts w:ascii="Times New Roman" w:hAnsi="Times New Roman"/>
                <w:kern w:val="0"/>
                <w:szCs w:val="21"/>
              </w:rPr>
              <w:t> </w:t>
            </w:r>
            <w:r w:rsidRPr="005931E3">
              <w:rPr>
                <w:rFonts w:ascii="Times New Roman" w:hAnsi="Times New Roman" w:hint="eastAsia"/>
                <w:kern w:val="0"/>
                <w:szCs w:val="21"/>
              </w:rPr>
              <w:t>高斯</w:t>
            </w:r>
            <w:r w:rsidRPr="005931E3">
              <w:rPr>
                <w:rFonts w:ascii="Times New Roman" w:hAnsi="Times New Roman"/>
                <w:kern w:val="0"/>
                <w:szCs w:val="21"/>
              </w:rPr>
              <w:t>(Gauss)</w:t>
            </w:r>
            <w:r w:rsidRPr="005931E3">
              <w:rPr>
                <w:rFonts w:ascii="Times New Roman" w:hAnsi="Times New Roman" w:hint="eastAsia"/>
                <w:kern w:val="0"/>
                <w:szCs w:val="21"/>
              </w:rPr>
              <w:t>消去法；矩阵三角分解法；向量和矩阵的范数；误差分析</w:t>
            </w:r>
            <w:r w:rsidRPr="005931E3">
              <w:rPr>
                <w:rFonts w:ascii="Times New Roman" w:hAnsi="Times New Roman"/>
                <w:kern w:val="0"/>
                <w:szCs w:val="21"/>
              </w:rPr>
              <w:t> </w:t>
            </w:r>
          </w:p>
          <w:p w:rsidR="002E73C4" w:rsidRPr="005931E3" w:rsidRDefault="002E73C4" w:rsidP="002E73C4">
            <w:pPr>
              <w:snapToGrid w:val="0"/>
              <w:ind w:firstLineChars="200" w:firstLine="31680"/>
              <w:jc w:val="left"/>
              <w:rPr>
                <w:rFonts w:ascii="Times New Roman" w:hAnsi="Times New Roman"/>
                <w:kern w:val="0"/>
                <w:szCs w:val="21"/>
              </w:rPr>
            </w:pPr>
            <w:r w:rsidRPr="005931E3">
              <w:rPr>
                <w:rFonts w:ascii="Times New Roman" w:hAnsi="Times New Roman" w:hint="eastAsia"/>
                <w:kern w:val="0"/>
                <w:szCs w:val="21"/>
              </w:rPr>
              <w:t>解线性方程组的迭代法：掌握解线性方程组的迭代法的构造；</w:t>
            </w:r>
            <w:r w:rsidRPr="005931E3">
              <w:rPr>
                <w:rFonts w:ascii="Times New Roman" w:hAnsi="Times New Roman"/>
                <w:kern w:val="0"/>
                <w:szCs w:val="21"/>
              </w:rPr>
              <w:t xml:space="preserve"> </w:t>
            </w:r>
            <w:r w:rsidRPr="005931E3">
              <w:rPr>
                <w:rFonts w:ascii="Times New Roman" w:hAnsi="Times New Roman" w:hint="eastAsia"/>
                <w:kern w:val="0"/>
                <w:szCs w:val="21"/>
              </w:rPr>
              <w:t>掌握</w:t>
            </w:r>
            <w:r w:rsidRPr="005931E3">
              <w:rPr>
                <w:rFonts w:ascii="Times New Roman" w:hAnsi="Times New Roman"/>
                <w:kern w:val="0"/>
                <w:szCs w:val="21"/>
              </w:rPr>
              <w:t>Jacobi</w:t>
            </w:r>
            <w:r w:rsidRPr="005931E3">
              <w:rPr>
                <w:rFonts w:ascii="Times New Roman" w:hAnsi="Times New Roman" w:hint="eastAsia"/>
                <w:kern w:val="0"/>
                <w:szCs w:val="21"/>
              </w:rPr>
              <w:t>迭代法、</w:t>
            </w:r>
            <w:r w:rsidRPr="005931E3">
              <w:rPr>
                <w:rFonts w:ascii="Times New Roman" w:hAnsi="Times New Roman"/>
                <w:kern w:val="0"/>
                <w:szCs w:val="21"/>
              </w:rPr>
              <w:t>Gauss-Seidel</w:t>
            </w:r>
            <w:r w:rsidRPr="005931E3">
              <w:rPr>
                <w:rFonts w:ascii="Times New Roman" w:hAnsi="Times New Roman" w:hint="eastAsia"/>
                <w:kern w:val="0"/>
                <w:szCs w:val="21"/>
              </w:rPr>
              <w:t>迭代法、超松弛迭代法的构造和计算过程；掌握常用迭代法的收敛条件；共轭梯度法为选修。包括</w:t>
            </w:r>
            <w:r w:rsidRPr="005931E3">
              <w:rPr>
                <w:rFonts w:ascii="Times New Roman" w:hAnsi="Times New Roman"/>
                <w:kern w:val="0"/>
                <w:szCs w:val="21"/>
              </w:rPr>
              <w:t xml:space="preserve"> </w:t>
            </w:r>
            <w:r w:rsidRPr="005931E3">
              <w:rPr>
                <w:rFonts w:ascii="Times New Roman" w:hAnsi="Times New Roman" w:hint="eastAsia"/>
                <w:kern w:val="0"/>
                <w:szCs w:val="21"/>
              </w:rPr>
              <w:t>迭代法的基本概念；雅科比</w:t>
            </w:r>
            <w:r w:rsidRPr="005931E3">
              <w:rPr>
                <w:rFonts w:ascii="Times New Roman" w:hAnsi="Times New Roman"/>
                <w:kern w:val="0"/>
                <w:szCs w:val="21"/>
              </w:rPr>
              <w:t>(Jacobi)</w:t>
            </w:r>
            <w:r w:rsidRPr="005931E3">
              <w:rPr>
                <w:rFonts w:ascii="Times New Roman" w:hAnsi="Times New Roman" w:hint="eastAsia"/>
                <w:kern w:val="0"/>
                <w:szCs w:val="21"/>
              </w:rPr>
              <w:t>迭代法与高斯</w:t>
            </w:r>
            <w:r w:rsidRPr="005931E3">
              <w:rPr>
                <w:rFonts w:ascii="Times New Roman" w:hAnsi="Times New Roman"/>
                <w:kern w:val="0"/>
                <w:szCs w:val="21"/>
              </w:rPr>
              <w:t>-</w:t>
            </w:r>
            <w:r w:rsidRPr="005931E3">
              <w:rPr>
                <w:rFonts w:ascii="Times New Roman" w:hAnsi="Times New Roman" w:hint="eastAsia"/>
                <w:kern w:val="0"/>
                <w:szCs w:val="21"/>
              </w:rPr>
              <w:t>塞德尔</w:t>
            </w:r>
            <w:r w:rsidRPr="005931E3">
              <w:rPr>
                <w:rFonts w:ascii="Times New Roman" w:hAnsi="Times New Roman"/>
                <w:kern w:val="0"/>
                <w:szCs w:val="21"/>
              </w:rPr>
              <w:t>(Gauss-Seidel)</w:t>
            </w:r>
            <w:r w:rsidRPr="005931E3">
              <w:rPr>
                <w:rFonts w:ascii="Times New Roman" w:hAnsi="Times New Roman" w:hint="eastAsia"/>
                <w:kern w:val="0"/>
                <w:szCs w:val="21"/>
              </w:rPr>
              <w:t>迭代法；超松弛迭代法；轭梯度法；</w:t>
            </w:r>
          </w:p>
          <w:p w:rsidR="002E73C4" w:rsidRPr="005931E3" w:rsidRDefault="002E73C4" w:rsidP="002E73C4">
            <w:pPr>
              <w:snapToGrid w:val="0"/>
              <w:ind w:firstLineChars="200" w:firstLine="31680"/>
              <w:jc w:val="left"/>
              <w:rPr>
                <w:rFonts w:ascii="Times New Roman" w:hAnsi="Times New Roman"/>
                <w:kern w:val="0"/>
                <w:szCs w:val="21"/>
              </w:rPr>
            </w:pPr>
            <w:r w:rsidRPr="005931E3">
              <w:rPr>
                <w:rFonts w:ascii="Times New Roman" w:hAnsi="Times New Roman" w:hint="eastAsia"/>
                <w:kern w:val="0"/>
                <w:szCs w:val="21"/>
              </w:rPr>
              <w:t>非线性方程与方程组的数值解法：</w:t>
            </w:r>
            <w:r w:rsidRPr="005931E3">
              <w:rPr>
                <w:rFonts w:ascii="Times New Roman" w:hAnsi="Times New Roman"/>
                <w:kern w:val="0"/>
                <w:szCs w:val="21"/>
              </w:rPr>
              <w:t xml:space="preserve"> </w:t>
            </w:r>
            <w:r w:rsidRPr="005931E3">
              <w:rPr>
                <w:rFonts w:ascii="Times New Roman" w:hAnsi="Times New Roman" w:hint="eastAsia"/>
                <w:kern w:val="0"/>
                <w:szCs w:val="21"/>
              </w:rPr>
              <w:t>掌握二分法及其思想；掌握不动点迭代法的构造和收敛性条件；了解迭代法的局部收敛性、收敛阶、</w:t>
            </w:r>
            <w:r w:rsidRPr="005931E3">
              <w:rPr>
                <w:rFonts w:ascii="Times New Roman" w:hAnsi="Times New Roman"/>
                <w:kern w:val="0"/>
                <w:szCs w:val="21"/>
              </w:rPr>
              <w:t>Aitken</w:t>
            </w:r>
            <w:r w:rsidRPr="005931E3">
              <w:rPr>
                <w:rFonts w:ascii="Times New Roman" w:hAnsi="Times New Roman" w:hint="eastAsia"/>
                <w:kern w:val="0"/>
                <w:szCs w:val="21"/>
              </w:rPr>
              <w:t>加速和</w:t>
            </w:r>
            <w:r w:rsidRPr="005931E3">
              <w:rPr>
                <w:rFonts w:ascii="Times New Roman" w:hAnsi="Times New Roman"/>
                <w:kern w:val="0"/>
                <w:szCs w:val="21"/>
              </w:rPr>
              <w:t>Steffensen</w:t>
            </w:r>
            <w:r w:rsidRPr="005931E3">
              <w:rPr>
                <w:rFonts w:ascii="Times New Roman" w:hAnsi="Times New Roman" w:hint="eastAsia"/>
                <w:kern w:val="0"/>
                <w:szCs w:val="21"/>
              </w:rPr>
              <w:t>迭代法；掌握</w:t>
            </w:r>
            <w:r w:rsidRPr="005931E3">
              <w:rPr>
                <w:rFonts w:ascii="Times New Roman" w:hAnsi="Times New Roman"/>
                <w:kern w:val="0"/>
                <w:szCs w:val="21"/>
              </w:rPr>
              <w:t>Newton</w:t>
            </w:r>
            <w:r w:rsidRPr="005931E3">
              <w:rPr>
                <w:rFonts w:ascii="Times New Roman" w:hAnsi="Times New Roman" w:hint="eastAsia"/>
                <w:kern w:val="0"/>
                <w:szCs w:val="21"/>
              </w:rPr>
              <w:t>法的构造、收敛性特点及其应用；掌握弦截法法与</w:t>
            </w:r>
            <w:r w:rsidRPr="005931E3">
              <w:rPr>
                <w:rFonts w:ascii="Times New Roman" w:hAnsi="Times New Roman"/>
                <w:kern w:val="0"/>
                <w:szCs w:val="21"/>
              </w:rPr>
              <w:t>Muller</w:t>
            </w:r>
            <w:r w:rsidRPr="005931E3">
              <w:rPr>
                <w:rFonts w:ascii="Times New Roman" w:hAnsi="Times New Roman" w:hint="eastAsia"/>
                <w:kern w:val="0"/>
                <w:szCs w:val="21"/>
              </w:rPr>
              <w:t>法迭代公式的构造。包括</w:t>
            </w:r>
            <w:r w:rsidRPr="005931E3">
              <w:rPr>
                <w:rFonts w:ascii="Times New Roman" w:hAnsi="Times New Roman"/>
                <w:kern w:val="0"/>
                <w:szCs w:val="21"/>
              </w:rPr>
              <w:t xml:space="preserve"> </w:t>
            </w:r>
            <w:r w:rsidRPr="005931E3">
              <w:rPr>
                <w:rFonts w:ascii="Times New Roman" w:hAnsi="Times New Roman" w:hint="eastAsia"/>
                <w:kern w:val="0"/>
                <w:szCs w:val="21"/>
              </w:rPr>
              <w:t>方程求根与二分法；不动点迭代法及其收敛性；迭代收敛的加速方法；牛顿</w:t>
            </w:r>
            <w:r w:rsidRPr="005931E3">
              <w:rPr>
                <w:rFonts w:ascii="Times New Roman" w:hAnsi="Times New Roman"/>
                <w:kern w:val="0"/>
                <w:szCs w:val="21"/>
              </w:rPr>
              <w:t>(Newton)</w:t>
            </w:r>
            <w:r w:rsidRPr="005931E3">
              <w:rPr>
                <w:rFonts w:ascii="Times New Roman" w:hAnsi="Times New Roman" w:hint="eastAsia"/>
                <w:kern w:val="0"/>
                <w:szCs w:val="21"/>
              </w:rPr>
              <w:t>法；弦截法与抛物线</w:t>
            </w:r>
            <w:r w:rsidRPr="005931E3">
              <w:rPr>
                <w:rFonts w:ascii="Times New Roman" w:hAnsi="Times New Roman"/>
                <w:kern w:val="0"/>
                <w:szCs w:val="21"/>
              </w:rPr>
              <w:t>(Muller)</w:t>
            </w:r>
            <w:r w:rsidRPr="005931E3">
              <w:rPr>
                <w:rFonts w:ascii="Times New Roman" w:hAnsi="Times New Roman" w:hint="eastAsia"/>
                <w:kern w:val="0"/>
                <w:szCs w:val="21"/>
              </w:rPr>
              <w:t>法；</w:t>
            </w:r>
          </w:p>
          <w:p w:rsidR="002E73C4" w:rsidRPr="005931E3" w:rsidRDefault="002E73C4" w:rsidP="005931E3">
            <w:pPr>
              <w:rPr>
                <w:rFonts w:ascii="Times New Roman" w:hAnsi="Times New Roman"/>
                <w:szCs w:val="21"/>
              </w:rPr>
            </w:pPr>
            <w:r w:rsidRPr="005931E3">
              <w:rPr>
                <w:rFonts w:ascii="Times New Roman" w:hAnsi="Times New Roman" w:hint="eastAsia"/>
                <w:kern w:val="0"/>
                <w:szCs w:val="21"/>
              </w:rPr>
              <w:t>矩阵特征值计算：了解幂法和反幂法的基本思想，适用情形和优点；了解正交变换，</w:t>
            </w:r>
            <w:r w:rsidRPr="005931E3">
              <w:rPr>
                <w:rFonts w:ascii="Times New Roman" w:hAnsi="Times New Roman"/>
                <w:kern w:val="0"/>
                <w:szCs w:val="21"/>
              </w:rPr>
              <w:t>QR</w:t>
            </w:r>
            <w:r w:rsidRPr="005931E3">
              <w:rPr>
                <w:rFonts w:ascii="Times New Roman" w:hAnsi="Times New Roman" w:hint="eastAsia"/>
                <w:kern w:val="0"/>
                <w:szCs w:val="21"/>
              </w:rPr>
              <w:t>方法。包括</w:t>
            </w:r>
            <w:r w:rsidRPr="005931E3">
              <w:rPr>
                <w:rFonts w:ascii="Times New Roman" w:hAnsi="Times New Roman"/>
                <w:kern w:val="0"/>
                <w:szCs w:val="21"/>
              </w:rPr>
              <w:t xml:space="preserve"> </w:t>
            </w:r>
            <w:r w:rsidRPr="005931E3">
              <w:rPr>
                <w:rFonts w:ascii="Times New Roman" w:hAnsi="Times New Roman" w:hint="eastAsia"/>
                <w:kern w:val="0"/>
                <w:szCs w:val="21"/>
              </w:rPr>
              <w:t>特征值性质和估计；幂法与反幂法；正交变换与矩阵分解；</w:t>
            </w:r>
            <w:r w:rsidRPr="005931E3">
              <w:rPr>
                <w:rFonts w:ascii="Times New Roman" w:hAnsi="Times New Roman"/>
                <w:kern w:val="0"/>
                <w:szCs w:val="21"/>
              </w:rPr>
              <w:t>Householder</w:t>
            </w:r>
            <w:r w:rsidRPr="005931E3">
              <w:rPr>
                <w:rFonts w:ascii="Times New Roman" w:hAnsi="Times New Roman" w:hint="eastAsia"/>
                <w:kern w:val="0"/>
                <w:szCs w:val="21"/>
              </w:rPr>
              <w:t>变换和</w:t>
            </w:r>
            <w:r w:rsidRPr="005931E3">
              <w:rPr>
                <w:rFonts w:ascii="Times New Roman" w:hAnsi="Times New Roman"/>
                <w:kern w:val="0"/>
                <w:szCs w:val="21"/>
              </w:rPr>
              <w:t>Givens</w:t>
            </w:r>
            <w:r w:rsidRPr="005931E3">
              <w:rPr>
                <w:rFonts w:ascii="Times New Roman" w:hAnsi="Times New Roman" w:hint="eastAsia"/>
                <w:kern w:val="0"/>
                <w:szCs w:val="21"/>
              </w:rPr>
              <w:t>变换；</w:t>
            </w:r>
            <w:r w:rsidRPr="005931E3">
              <w:rPr>
                <w:rFonts w:ascii="Times New Roman" w:hAnsi="Times New Roman"/>
                <w:kern w:val="0"/>
                <w:szCs w:val="21"/>
              </w:rPr>
              <w:t>QR</w:t>
            </w:r>
            <w:r w:rsidRPr="005931E3">
              <w:rPr>
                <w:rFonts w:ascii="Times New Roman" w:hAnsi="Times New Roman" w:hint="eastAsia"/>
                <w:kern w:val="0"/>
                <w:szCs w:val="21"/>
              </w:rPr>
              <w:t>方法；</w:t>
            </w:r>
          </w:p>
        </w:tc>
      </w:tr>
      <w:tr w:rsidR="002E73C4" w:rsidRPr="005931E3" w:rsidTr="00725084">
        <w:trPr>
          <w:trHeight w:val="2534"/>
          <w:jc w:val="center"/>
        </w:trPr>
        <w:tc>
          <w:tcPr>
            <w:tcW w:w="8474" w:type="dxa"/>
            <w:gridSpan w:val="7"/>
            <w:vAlign w:val="center"/>
          </w:tcPr>
          <w:p w:rsidR="002E73C4" w:rsidRPr="005931E3" w:rsidRDefault="002E73C4" w:rsidP="005931E3">
            <w:pPr>
              <w:rPr>
                <w:rFonts w:ascii="Times New Roman" w:hAnsi="Times New Roman"/>
                <w:szCs w:val="21"/>
              </w:rPr>
            </w:pPr>
            <w:r w:rsidRPr="005931E3">
              <w:rPr>
                <w:rFonts w:ascii="Times New Roman" w:hAnsi="Times New Roman" w:hint="eastAsia"/>
                <w:szCs w:val="21"/>
              </w:rPr>
              <w:t>参考书目</w:t>
            </w:r>
          </w:p>
          <w:p w:rsidR="002E73C4" w:rsidRPr="005931E3" w:rsidRDefault="002E73C4" w:rsidP="005931E3">
            <w:pPr>
              <w:snapToGrid w:val="0"/>
              <w:jc w:val="left"/>
              <w:rPr>
                <w:rFonts w:ascii="Times New Roman" w:hAnsi="Times New Roman"/>
                <w:szCs w:val="21"/>
              </w:rPr>
            </w:pPr>
            <w:r w:rsidRPr="005931E3">
              <w:rPr>
                <w:rFonts w:ascii="Times New Roman" w:hAnsi="Times New Roman" w:hint="eastAsia"/>
                <w:szCs w:val="21"/>
              </w:rPr>
              <w:t>李庆杨，《数值分析》，第四版，清华大学出版社，</w:t>
            </w:r>
            <w:r w:rsidRPr="005931E3">
              <w:rPr>
                <w:rFonts w:ascii="Times New Roman" w:hAnsi="Times New Roman"/>
                <w:szCs w:val="21"/>
              </w:rPr>
              <w:t>2004</w:t>
            </w:r>
            <w:r w:rsidRPr="005931E3">
              <w:rPr>
                <w:rFonts w:ascii="Times New Roman" w:hAnsi="Times New Roman" w:hint="eastAsia"/>
                <w:szCs w:val="21"/>
              </w:rPr>
              <w:t>年</w:t>
            </w:r>
          </w:p>
        </w:tc>
      </w:tr>
    </w:tbl>
    <w:p w:rsidR="002E73C4" w:rsidRPr="005931E3" w:rsidRDefault="002E73C4" w:rsidP="005931E3">
      <w:pPr>
        <w:keepNext/>
        <w:keepLines/>
        <w:spacing w:before="260" w:after="260" w:line="416" w:lineRule="auto"/>
        <w:jc w:val="center"/>
        <w:outlineLvl w:val="2"/>
        <w:rPr>
          <w:rFonts w:ascii="Times New Roman" w:eastAsia="黑体" w:hAnsi="Times New Roman"/>
          <w:sz w:val="24"/>
          <w:szCs w:val="20"/>
        </w:rPr>
      </w:pPr>
      <w:bookmarkStart w:id="12" w:name="_Toc420567413"/>
      <w:r w:rsidRPr="005931E3">
        <w:rPr>
          <w:rFonts w:ascii="Times New Roman" w:eastAsia="黑体" w:hAnsi="Times New Roman"/>
          <w:sz w:val="24"/>
          <w:szCs w:val="20"/>
        </w:rPr>
        <w:br w:type="page"/>
      </w:r>
      <w:r w:rsidRPr="005931E3">
        <w:rPr>
          <w:rFonts w:ascii="Times New Roman" w:eastAsia="黑体" w:hAnsi="Times New Roman" w:hint="eastAsia"/>
          <w:sz w:val="24"/>
          <w:szCs w:val="20"/>
        </w:rPr>
        <w:t>《高级房地产经营与管理》课程简明教学大纲</w:t>
      </w:r>
      <w:bookmarkEnd w:id="12"/>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70"/>
        <w:gridCol w:w="1387"/>
        <w:gridCol w:w="1528"/>
        <w:gridCol w:w="1251"/>
        <w:gridCol w:w="138"/>
        <w:gridCol w:w="1473"/>
        <w:gridCol w:w="2185"/>
      </w:tblGrid>
      <w:tr w:rsidR="002E73C4" w:rsidRPr="005931E3" w:rsidTr="00725084">
        <w:trPr>
          <w:jc w:val="center"/>
        </w:trPr>
        <w:tc>
          <w:tcPr>
            <w:tcW w:w="870" w:type="dxa"/>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课程</w:t>
            </w:r>
          </w:p>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名称</w:t>
            </w:r>
          </w:p>
        </w:tc>
        <w:tc>
          <w:tcPr>
            <w:tcW w:w="4304" w:type="dxa"/>
            <w:gridSpan w:val="4"/>
            <w:vAlign w:val="center"/>
          </w:tcPr>
          <w:p w:rsidR="002E73C4" w:rsidRPr="005931E3" w:rsidRDefault="002E73C4" w:rsidP="00114752">
            <w:pPr>
              <w:spacing w:beforeLines="40" w:afterLines="40"/>
              <w:jc w:val="center"/>
              <w:rPr>
                <w:rFonts w:ascii="Times New Roman" w:hAnsi="Times New Roman"/>
              </w:rPr>
            </w:pPr>
            <w:r w:rsidRPr="005931E3">
              <w:rPr>
                <w:rFonts w:ascii="Times New Roman" w:hAnsi="Times New Roman" w:hint="eastAsia"/>
              </w:rPr>
              <w:t>高级房地产经营与管理</w:t>
            </w:r>
          </w:p>
        </w:tc>
        <w:tc>
          <w:tcPr>
            <w:tcW w:w="1473" w:type="dxa"/>
            <w:vAlign w:val="center"/>
          </w:tcPr>
          <w:p w:rsidR="002E73C4" w:rsidRPr="005931E3" w:rsidRDefault="002E73C4" w:rsidP="00114752">
            <w:pPr>
              <w:spacing w:beforeLines="40" w:afterLines="40"/>
              <w:jc w:val="center"/>
              <w:rPr>
                <w:rFonts w:ascii="Times New Roman" w:hAnsi="Times New Roman"/>
              </w:rPr>
            </w:pPr>
            <w:r w:rsidRPr="005931E3">
              <w:rPr>
                <w:rFonts w:ascii="Times New Roman" w:hAnsi="Times New Roman" w:hint="eastAsia"/>
              </w:rPr>
              <w:t>课程编号</w:t>
            </w:r>
          </w:p>
        </w:tc>
        <w:tc>
          <w:tcPr>
            <w:tcW w:w="2185" w:type="dxa"/>
            <w:vAlign w:val="center"/>
          </w:tcPr>
          <w:p w:rsidR="002E73C4" w:rsidRPr="005931E3" w:rsidRDefault="002E73C4" w:rsidP="00114752">
            <w:pPr>
              <w:spacing w:beforeLines="40" w:afterLines="40"/>
              <w:jc w:val="center"/>
              <w:rPr>
                <w:rFonts w:ascii="Times New Roman" w:hAnsi="Times New Roman"/>
              </w:rPr>
            </w:pPr>
            <w:r>
              <w:rPr>
                <w:color w:val="000000"/>
                <w:kern w:val="0"/>
                <w:szCs w:val="21"/>
              </w:rPr>
              <w:t>SXSS0303F17</w:t>
            </w:r>
          </w:p>
        </w:tc>
      </w:tr>
      <w:tr w:rsidR="002E73C4" w:rsidRPr="005931E3" w:rsidTr="00725084">
        <w:trPr>
          <w:jc w:val="center"/>
        </w:trPr>
        <w:tc>
          <w:tcPr>
            <w:tcW w:w="870" w:type="dxa"/>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课程</w:t>
            </w:r>
          </w:p>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类别</w:t>
            </w:r>
          </w:p>
        </w:tc>
        <w:tc>
          <w:tcPr>
            <w:tcW w:w="7962" w:type="dxa"/>
            <w:gridSpan w:val="6"/>
            <w:vAlign w:val="center"/>
          </w:tcPr>
          <w:p w:rsidR="002E73C4" w:rsidRPr="005931E3" w:rsidRDefault="002E73C4" w:rsidP="00114752">
            <w:pPr>
              <w:spacing w:beforeLines="40" w:afterLines="40"/>
              <w:jc w:val="center"/>
              <w:rPr>
                <w:rFonts w:ascii="Times New Roman" w:hAnsi="Times New Roman"/>
              </w:rPr>
            </w:pPr>
            <w:r w:rsidRPr="005931E3">
              <w:rPr>
                <w:rFonts w:ascii="Times New Roman" w:hAnsi="Times New Roman"/>
              </w:rPr>
              <w:t xml:space="preserve">□ </w:t>
            </w:r>
            <w:r w:rsidRPr="005931E3">
              <w:rPr>
                <w:rFonts w:ascii="Times New Roman" w:hAnsi="Times New Roman" w:hint="eastAsia"/>
              </w:rPr>
              <w:t>专业基础</w:t>
            </w:r>
            <w:r w:rsidRPr="005931E3">
              <w:rPr>
                <w:rFonts w:ascii="Times New Roman" w:hAnsi="Times New Roman"/>
              </w:rPr>
              <w:t xml:space="preserve">□ </w:t>
            </w:r>
            <w:r w:rsidRPr="005931E3">
              <w:rPr>
                <w:rFonts w:ascii="Times New Roman" w:hAnsi="Times New Roman" w:hint="eastAsia"/>
              </w:rPr>
              <w:t>专业必修</w:t>
            </w:r>
            <w:r w:rsidRPr="005931E3">
              <w:rPr>
                <w:rFonts w:ascii="Times New Roman" w:hAnsi="Times New Roman"/>
              </w:rPr>
              <w:t xml:space="preserve"> ■ </w:t>
            </w:r>
            <w:r w:rsidRPr="005931E3">
              <w:rPr>
                <w:rFonts w:ascii="Times New Roman" w:hAnsi="Times New Roman" w:hint="eastAsia"/>
              </w:rPr>
              <w:t>专业选修</w:t>
            </w:r>
          </w:p>
        </w:tc>
      </w:tr>
      <w:tr w:rsidR="002E73C4" w:rsidRPr="005931E3" w:rsidTr="00725084">
        <w:trPr>
          <w:trHeight w:val="510"/>
          <w:jc w:val="center"/>
        </w:trPr>
        <w:tc>
          <w:tcPr>
            <w:tcW w:w="870" w:type="dxa"/>
            <w:vAlign w:val="center"/>
          </w:tcPr>
          <w:p w:rsidR="002E73C4" w:rsidRPr="005931E3" w:rsidRDefault="002E73C4" w:rsidP="00114752">
            <w:pPr>
              <w:spacing w:beforeLines="40" w:afterLines="40"/>
              <w:jc w:val="center"/>
              <w:rPr>
                <w:rFonts w:ascii="Times New Roman" w:hAnsi="Times New Roman"/>
              </w:rPr>
            </w:pPr>
            <w:r w:rsidRPr="005931E3">
              <w:rPr>
                <w:rFonts w:ascii="Times New Roman" w:hAnsi="Times New Roman" w:hint="eastAsia"/>
              </w:rPr>
              <w:t>开课</w:t>
            </w:r>
          </w:p>
          <w:p w:rsidR="002E73C4" w:rsidRPr="005931E3" w:rsidRDefault="002E73C4" w:rsidP="00114752">
            <w:pPr>
              <w:spacing w:beforeLines="40" w:afterLines="40"/>
              <w:jc w:val="center"/>
              <w:rPr>
                <w:rFonts w:ascii="Times New Roman" w:hAnsi="Times New Roman"/>
              </w:rPr>
            </w:pPr>
            <w:r w:rsidRPr="005931E3">
              <w:rPr>
                <w:rFonts w:ascii="Times New Roman" w:hAnsi="Times New Roman" w:hint="eastAsia"/>
              </w:rPr>
              <w:t>学期</w:t>
            </w:r>
          </w:p>
        </w:tc>
        <w:tc>
          <w:tcPr>
            <w:tcW w:w="1387" w:type="dxa"/>
            <w:vAlign w:val="center"/>
          </w:tcPr>
          <w:p w:rsidR="002E73C4" w:rsidRPr="005931E3" w:rsidRDefault="002E73C4" w:rsidP="00114752">
            <w:pPr>
              <w:spacing w:beforeLines="40" w:afterLines="40"/>
              <w:jc w:val="center"/>
              <w:rPr>
                <w:rFonts w:ascii="Times New Roman" w:hAnsi="Times New Roman"/>
              </w:rPr>
            </w:pPr>
            <w:r w:rsidRPr="005931E3">
              <w:rPr>
                <w:rFonts w:ascii="Times New Roman" w:hAnsi="Times New Roman" w:hint="eastAsia"/>
              </w:rPr>
              <w:t>第一学期或第二学期</w:t>
            </w:r>
          </w:p>
        </w:tc>
        <w:tc>
          <w:tcPr>
            <w:tcW w:w="1528" w:type="dxa"/>
            <w:vAlign w:val="center"/>
          </w:tcPr>
          <w:p w:rsidR="002E73C4" w:rsidRPr="005931E3" w:rsidRDefault="002E73C4" w:rsidP="00114752">
            <w:pPr>
              <w:spacing w:beforeLines="40" w:afterLines="40"/>
              <w:jc w:val="center"/>
              <w:rPr>
                <w:rFonts w:ascii="Times New Roman" w:hAnsi="Times New Roman"/>
              </w:rPr>
            </w:pPr>
            <w:r w:rsidRPr="005931E3">
              <w:rPr>
                <w:rFonts w:ascii="Times New Roman" w:hAnsi="Times New Roman" w:hint="eastAsia"/>
              </w:rPr>
              <w:t>学时</w:t>
            </w:r>
          </w:p>
        </w:tc>
        <w:tc>
          <w:tcPr>
            <w:tcW w:w="1251" w:type="dxa"/>
            <w:vAlign w:val="center"/>
          </w:tcPr>
          <w:p w:rsidR="002E73C4" w:rsidRPr="005931E3" w:rsidRDefault="002E73C4" w:rsidP="00114752">
            <w:pPr>
              <w:spacing w:beforeLines="40" w:afterLines="40"/>
              <w:jc w:val="center"/>
              <w:rPr>
                <w:rFonts w:ascii="Times New Roman" w:hAnsi="Times New Roman"/>
              </w:rPr>
            </w:pPr>
            <w:r w:rsidRPr="005931E3">
              <w:rPr>
                <w:rFonts w:ascii="Times New Roman" w:hAnsi="Times New Roman"/>
              </w:rPr>
              <w:t>36</w:t>
            </w:r>
          </w:p>
        </w:tc>
        <w:tc>
          <w:tcPr>
            <w:tcW w:w="1611" w:type="dxa"/>
            <w:gridSpan w:val="2"/>
            <w:vAlign w:val="center"/>
          </w:tcPr>
          <w:p w:rsidR="002E73C4" w:rsidRPr="005931E3" w:rsidRDefault="002E73C4" w:rsidP="00114752">
            <w:pPr>
              <w:spacing w:beforeLines="40" w:afterLines="40"/>
              <w:jc w:val="center"/>
              <w:rPr>
                <w:rFonts w:ascii="Times New Roman" w:hAnsi="Times New Roman"/>
              </w:rPr>
            </w:pPr>
            <w:r w:rsidRPr="005931E3">
              <w:rPr>
                <w:rFonts w:ascii="Times New Roman" w:hAnsi="Times New Roman" w:hint="eastAsia"/>
              </w:rPr>
              <w:t>学分</w:t>
            </w:r>
          </w:p>
        </w:tc>
        <w:tc>
          <w:tcPr>
            <w:tcW w:w="2185" w:type="dxa"/>
            <w:vAlign w:val="center"/>
          </w:tcPr>
          <w:p w:rsidR="002E73C4" w:rsidRPr="005931E3" w:rsidRDefault="002E73C4" w:rsidP="00114752">
            <w:pPr>
              <w:spacing w:beforeLines="40" w:afterLines="40"/>
              <w:jc w:val="center"/>
              <w:rPr>
                <w:rFonts w:ascii="Times New Roman" w:hAnsi="Times New Roman"/>
              </w:rPr>
            </w:pPr>
            <w:r w:rsidRPr="005931E3">
              <w:rPr>
                <w:rFonts w:ascii="Times New Roman" w:hAnsi="Times New Roman"/>
              </w:rPr>
              <w:t>2</w:t>
            </w:r>
          </w:p>
        </w:tc>
      </w:tr>
      <w:tr w:rsidR="002E73C4" w:rsidRPr="005931E3" w:rsidTr="00725084">
        <w:trPr>
          <w:jc w:val="center"/>
        </w:trPr>
        <w:tc>
          <w:tcPr>
            <w:tcW w:w="870" w:type="dxa"/>
            <w:vMerge w:val="restart"/>
            <w:vAlign w:val="center"/>
          </w:tcPr>
          <w:p w:rsidR="002E73C4" w:rsidRPr="005931E3" w:rsidRDefault="002E73C4" w:rsidP="00114752">
            <w:pPr>
              <w:spacing w:beforeLines="40" w:afterLines="40"/>
              <w:jc w:val="center"/>
              <w:rPr>
                <w:rFonts w:ascii="Times New Roman" w:hAnsi="Times New Roman"/>
              </w:rPr>
            </w:pPr>
            <w:r w:rsidRPr="005931E3">
              <w:rPr>
                <w:rFonts w:ascii="Times New Roman" w:hAnsi="Times New Roman" w:hint="eastAsia"/>
              </w:rPr>
              <w:t>课程</w:t>
            </w:r>
          </w:p>
          <w:p w:rsidR="002E73C4" w:rsidRPr="005931E3" w:rsidRDefault="002E73C4" w:rsidP="00114752">
            <w:pPr>
              <w:spacing w:beforeLines="40" w:afterLines="40"/>
              <w:jc w:val="center"/>
              <w:rPr>
                <w:rFonts w:ascii="Times New Roman" w:hAnsi="Times New Roman"/>
              </w:rPr>
            </w:pPr>
            <w:r w:rsidRPr="005931E3">
              <w:rPr>
                <w:rFonts w:ascii="Times New Roman" w:hAnsi="Times New Roman" w:hint="eastAsia"/>
              </w:rPr>
              <w:t>负责人</w:t>
            </w:r>
          </w:p>
        </w:tc>
        <w:tc>
          <w:tcPr>
            <w:tcW w:w="1387" w:type="dxa"/>
            <w:vAlign w:val="center"/>
          </w:tcPr>
          <w:p w:rsidR="002E73C4" w:rsidRPr="005931E3" w:rsidRDefault="002E73C4" w:rsidP="00114752">
            <w:pPr>
              <w:spacing w:beforeLines="40" w:afterLines="40"/>
              <w:jc w:val="center"/>
              <w:rPr>
                <w:rFonts w:ascii="Times New Roman" w:hAnsi="Times New Roman"/>
              </w:rPr>
            </w:pPr>
            <w:r w:rsidRPr="005931E3">
              <w:rPr>
                <w:rFonts w:ascii="Times New Roman" w:hAnsi="Times New Roman" w:hint="eastAsia"/>
              </w:rPr>
              <w:t>教师姓名</w:t>
            </w:r>
          </w:p>
        </w:tc>
        <w:tc>
          <w:tcPr>
            <w:tcW w:w="1528" w:type="dxa"/>
            <w:vAlign w:val="center"/>
          </w:tcPr>
          <w:p w:rsidR="002E73C4" w:rsidRPr="005931E3" w:rsidRDefault="002E73C4" w:rsidP="00114752">
            <w:pPr>
              <w:spacing w:beforeLines="40" w:afterLines="40"/>
              <w:jc w:val="center"/>
              <w:rPr>
                <w:rFonts w:ascii="Times New Roman" w:hAnsi="Times New Roman"/>
              </w:rPr>
            </w:pPr>
            <w:r w:rsidRPr="005931E3">
              <w:rPr>
                <w:rFonts w:ascii="Times New Roman" w:hAnsi="Times New Roman" w:hint="eastAsia"/>
              </w:rPr>
              <w:t>李鑫</w:t>
            </w:r>
          </w:p>
        </w:tc>
        <w:tc>
          <w:tcPr>
            <w:tcW w:w="1251" w:type="dxa"/>
            <w:vAlign w:val="center"/>
          </w:tcPr>
          <w:p w:rsidR="002E73C4" w:rsidRPr="005931E3" w:rsidRDefault="002E73C4" w:rsidP="00114752">
            <w:pPr>
              <w:spacing w:beforeLines="40" w:afterLines="40"/>
              <w:jc w:val="center"/>
              <w:rPr>
                <w:rFonts w:ascii="Times New Roman" w:hAnsi="Times New Roman"/>
              </w:rPr>
            </w:pPr>
            <w:r w:rsidRPr="005931E3">
              <w:rPr>
                <w:rFonts w:ascii="Times New Roman" w:hAnsi="Times New Roman" w:hint="eastAsia"/>
              </w:rPr>
              <w:t>职称</w:t>
            </w:r>
          </w:p>
        </w:tc>
        <w:tc>
          <w:tcPr>
            <w:tcW w:w="3796" w:type="dxa"/>
            <w:gridSpan w:val="3"/>
          </w:tcPr>
          <w:p w:rsidR="002E73C4" w:rsidRPr="005931E3" w:rsidRDefault="002E73C4" w:rsidP="00114752">
            <w:pPr>
              <w:spacing w:beforeLines="40" w:afterLines="40"/>
              <w:jc w:val="center"/>
              <w:rPr>
                <w:rFonts w:ascii="Times New Roman" w:hAnsi="Times New Roman"/>
              </w:rPr>
            </w:pPr>
            <w:r w:rsidRPr="005931E3">
              <w:rPr>
                <w:rFonts w:ascii="Times New Roman" w:hAnsi="Times New Roman" w:hint="eastAsia"/>
              </w:rPr>
              <w:t>讲</w:t>
            </w:r>
            <w:r w:rsidRPr="005931E3">
              <w:rPr>
                <w:rFonts w:ascii="Times New Roman" w:hAnsi="Times New Roman"/>
              </w:rPr>
              <w:t xml:space="preserve"> </w:t>
            </w:r>
            <w:r w:rsidRPr="005931E3">
              <w:rPr>
                <w:rFonts w:ascii="Times New Roman" w:hAnsi="Times New Roman" w:hint="eastAsia"/>
              </w:rPr>
              <w:t>师</w:t>
            </w:r>
          </w:p>
        </w:tc>
      </w:tr>
      <w:tr w:rsidR="002E73C4" w:rsidRPr="005931E3" w:rsidTr="00725084">
        <w:trPr>
          <w:jc w:val="center"/>
        </w:trPr>
        <w:tc>
          <w:tcPr>
            <w:tcW w:w="870" w:type="dxa"/>
            <w:vMerge/>
            <w:vAlign w:val="center"/>
          </w:tcPr>
          <w:p w:rsidR="002E73C4" w:rsidRPr="005931E3" w:rsidRDefault="002E73C4" w:rsidP="00114752">
            <w:pPr>
              <w:spacing w:beforeLines="40" w:afterLines="40"/>
              <w:jc w:val="center"/>
              <w:rPr>
                <w:rFonts w:ascii="Times New Roman" w:hAnsi="Times New Roman"/>
              </w:rPr>
            </w:pPr>
          </w:p>
        </w:tc>
        <w:tc>
          <w:tcPr>
            <w:tcW w:w="1387" w:type="dxa"/>
            <w:vAlign w:val="center"/>
          </w:tcPr>
          <w:p w:rsidR="002E73C4" w:rsidRPr="005931E3" w:rsidRDefault="002E73C4" w:rsidP="00114752">
            <w:pPr>
              <w:spacing w:beforeLines="40" w:afterLines="40"/>
              <w:jc w:val="center"/>
              <w:rPr>
                <w:rFonts w:ascii="Times New Roman" w:hAnsi="Times New Roman"/>
              </w:rPr>
            </w:pPr>
            <w:r w:rsidRPr="005931E3">
              <w:rPr>
                <w:rFonts w:ascii="Times New Roman" w:hAnsi="Times New Roman" w:hint="eastAsia"/>
              </w:rPr>
              <w:t>联系电话</w:t>
            </w:r>
          </w:p>
        </w:tc>
        <w:tc>
          <w:tcPr>
            <w:tcW w:w="1528" w:type="dxa"/>
            <w:vAlign w:val="center"/>
          </w:tcPr>
          <w:p w:rsidR="002E73C4" w:rsidRPr="005931E3" w:rsidRDefault="002E73C4" w:rsidP="00114752">
            <w:pPr>
              <w:spacing w:beforeLines="40" w:afterLines="40"/>
              <w:jc w:val="center"/>
              <w:rPr>
                <w:rFonts w:ascii="Times New Roman" w:hAnsi="Times New Roman"/>
              </w:rPr>
            </w:pPr>
            <w:r w:rsidRPr="005931E3">
              <w:rPr>
                <w:rFonts w:ascii="Times New Roman" w:hAnsi="Times New Roman"/>
              </w:rPr>
              <w:t>15850797797</w:t>
            </w:r>
          </w:p>
        </w:tc>
        <w:tc>
          <w:tcPr>
            <w:tcW w:w="1251" w:type="dxa"/>
            <w:vAlign w:val="center"/>
          </w:tcPr>
          <w:p w:rsidR="002E73C4" w:rsidRPr="005931E3" w:rsidRDefault="002E73C4" w:rsidP="00114752">
            <w:pPr>
              <w:spacing w:beforeLines="40" w:afterLines="40"/>
              <w:jc w:val="center"/>
              <w:rPr>
                <w:rFonts w:ascii="Times New Roman" w:hAnsi="Times New Roman"/>
              </w:rPr>
            </w:pPr>
            <w:r w:rsidRPr="005931E3">
              <w:rPr>
                <w:rFonts w:ascii="Times New Roman" w:hAnsi="Times New Roman" w:hint="eastAsia"/>
              </w:rPr>
              <w:t>电子邮件</w:t>
            </w:r>
          </w:p>
        </w:tc>
        <w:tc>
          <w:tcPr>
            <w:tcW w:w="3796" w:type="dxa"/>
            <w:gridSpan w:val="3"/>
          </w:tcPr>
          <w:p w:rsidR="002E73C4" w:rsidRPr="005931E3" w:rsidRDefault="002E73C4" w:rsidP="00114752">
            <w:pPr>
              <w:spacing w:beforeLines="40" w:afterLines="40"/>
              <w:jc w:val="center"/>
              <w:rPr>
                <w:rFonts w:ascii="Times New Roman" w:hAnsi="Times New Roman"/>
              </w:rPr>
            </w:pPr>
            <w:r w:rsidRPr="005931E3">
              <w:rPr>
                <w:rFonts w:ascii="Times New Roman" w:hAnsi="Times New Roman"/>
              </w:rPr>
              <w:t>topzcg@126.com</w:t>
            </w:r>
          </w:p>
        </w:tc>
      </w:tr>
      <w:tr w:rsidR="002E73C4" w:rsidRPr="005931E3" w:rsidTr="00725084">
        <w:trPr>
          <w:jc w:val="center"/>
        </w:trPr>
        <w:tc>
          <w:tcPr>
            <w:tcW w:w="870" w:type="dxa"/>
            <w:vMerge w:val="restart"/>
            <w:vAlign w:val="center"/>
          </w:tcPr>
          <w:p w:rsidR="002E73C4" w:rsidRPr="005931E3" w:rsidRDefault="002E73C4" w:rsidP="00114752">
            <w:pPr>
              <w:spacing w:beforeLines="40" w:afterLines="40"/>
              <w:jc w:val="center"/>
              <w:rPr>
                <w:rFonts w:ascii="Times New Roman" w:hAnsi="Times New Roman"/>
              </w:rPr>
            </w:pPr>
            <w:r w:rsidRPr="005931E3">
              <w:rPr>
                <w:rFonts w:ascii="Times New Roman" w:hAnsi="Times New Roman" w:hint="eastAsia"/>
              </w:rPr>
              <w:t>教学团队成员</w:t>
            </w:r>
          </w:p>
        </w:tc>
        <w:tc>
          <w:tcPr>
            <w:tcW w:w="1387" w:type="dxa"/>
            <w:vAlign w:val="center"/>
          </w:tcPr>
          <w:p w:rsidR="002E73C4" w:rsidRPr="005931E3" w:rsidRDefault="002E73C4" w:rsidP="00114752">
            <w:pPr>
              <w:spacing w:beforeLines="40" w:afterLines="40"/>
              <w:jc w:val="center"/>
              <w:rPr>
                <w:rFonts w:ascii="Times New Roman" w:hAnsi="Times New Roman"/>
              </w:rPr>
            </w:pPr>
            <w:r w:rsidRPr="005931E3">
              <w:rPr>
                <w:rFonts w:ascii="Times New Roman" w:hAnsi="Times New Roman" w:hint="eastAsia"/>
              </w:rPr>
              <w:t>姓名</w:t>
            </w:r>
          </w:p>
        </w:tc>
        <w:tc>
          <w:tcPr>
            <w:tcW w:w="1528" w:type="dxa"/>
            <w:vAlign w:val="center"/>
          </w:tcPr>
          <w:p w:rsidR="002E73C4" w:rsidRPr="005931E3" w:rsidRDefault="002E73C4" w:rsidP="00114752">
            <w:pPr>
              <w:spacing w:beforeLines="40" w:afterLines="40"/>
              <w:jc w:val="center"/>
              <w:rPr>
                <w:rFonts w:ascii="Times New Roman" w:hAnsi="Times New Roman"/>
              </w:rPr>
            </w:pPr>
            <w:r w:rsidRPr="005931E3">
              <w:rPr>
                <w:rFonts w:ascii="Times New Roman" w:hAnsi="Times New Roman" w:hint="eastAsia"/>
              </w:rPr>
              <w:t>专业</w:t>
            </w:r>
          </w:p>
        </w:tc>
        <w:tc>
          <w:tcPr>
            <w:tcW w:w="1251" w:type="dxa"/>
            <w:vAlign w:val="center"/>
          </w:tcPr>
          <w:p w:rsidR="002E73C4" w:rsidRPr="005931E3" w:rsidRDefault="002E73C4" w:rsidP="00114752">
            <w:pPr>
              <w:spacing w:beforeLines="40" w:afterLines="40"/>
              <w:jc w:val="center"/>
              <w:rPr>
                <w:rFonts w:ascii="Times New Roman" w:hAnsi="Times New Roman"/>
              </w:rPr>
            </w:pPr>
            <w:r w:rsidRPr="005931E3">
              <w:rPr>
                <w:rFonts w:ascii="Times New Roman" w:hAnsi="Times New Roman" w:hint="eastAsia"/>
              </w:rPr>
              <w:t>职称</w:t>
            </w:r>
          </w:p>
        </w:tc>
        <w:tc>
          <w:tcPr>
            <w:tcW w:w="1611" w:type="dxa"/>
            <w:gridSpan w:val="2"/>
          </w:tcPr>
          <w:p w:rsidR="002E73C4" w:rsidRPr="005931E3" w:rsidRDefault="002E73C4" w:rsidP="00114752">
            <w:pPr>
              <w:spacing w:beforeLines="40" w:afterLines="40"/>
              <w:jc w:val="center"/>
              <w:rPr>
                <w:rFonts w:ascii="Times New Roman" w:hAnsi="Times New Roman"/>
              </w:rPr>
            </w:pPr>
            <w:r w:rsidRPr="005931E3">
              <w:rPr>
                <w:rFonts w:ascii="Times New Roman" w:hAnsi="Times New Roman" w:hint="eastAsia"/>
              </w:rPr>
              <w:t>联系电话</w:t>
            </w:r>
          </w:p>
        </w:tc>
        <w:tc>
          <w:tcPr>
            <w:tcW w:w="2185" w:type="dxa"/>
          </w:tcPr>
          <w:p w:rsidR="002E73C4" w:rsidRPr="005931E3" w:rsidRDefault="002E73C4" w:rsidP="00114752">
            <w:pPr>
              <w:spacing w:beforeLines="40" w:afterLines="40"/>
              <w:jc w:val="center"/>
              <w:rPr>
                <w:rFonts w:ascii="Times New Roman" w:hAnsi="Times New Roman"/>
              </w:rPr>
            </w:pPr>
            <w:r w:rsidRPr="005931E3">
              <w:rPr>
                <w:rFonts w:ascii="Times New Roman" w:hAnsi="Times New Roman" w:hint="eastAsia"/>
              </w:rPr>
              <w:t>电子邮件</w:t>
            </w:r>
          </w:p>
        </w:tc>
      </w:tr>
      <w:tr w:rsidR="002E73C4" w:rsidRPr="005931E3" w:rsidTr="00725084">
        <w:trPr>
          <w:jc w:val="center"/>
        </w:trPr>
        <w:tc>
          <w:tcPr>
            <w:tcW w:w="870" w:type="dxa"/>
            <w:vMerge/>
            <w:vAlign w:val="center"/>
          </w:tcPr>
          <w:p w:rsidR="002E73C4" w:rsidRPr="005931E3" w:rsidRDefault="002E73C4" w:rsidP="00114752">
            <w:pPr>
              <w:spacing w:beforeLines="40" w:afterLines="40"/>
              <w:jc w:val="center"/>
              <w:rPr>
                <w:rFonts w:ascii="Times New Roman" w:hAnsi="Times New Roman"/>
              </w:rPr>
            </w:pPr>
          </w:p>
        </w:tc>
        <w:tc>
          <w:tcPr>
            <w:tcW w:w="1387" w:type="dxa"/>
            <w:vAlign w:val="center"/>
          </w:tcPr>
          <w:p w:rsidR="002E73C4" w:rsidRPr="005931E3" w:rsidRDefault="002E73C4" w:rsidP="00114752">
            <w:pPr>
              <w:spacing w:beforeLines="40" w:afterLines="40"/>
              <w:jc w:val="center"/>
              <w:rPr>
                <w:rFonts w:ascii="Times New Roman" w:hAnsi="Times New Roman"/>
              </w:rPr>
            </w:pPr>
            <w:r w:rsidRPr="005931E3">
              <w:rPr>
                <w:rFonts w:ascii="Times New Roman" w:hAnsi="Times New Roman" w:hint="eastAsia"/>
              </w:rPr>
              <w:t>汪红</w:t>
            </w:r>
          </w:p>
        </w:tc>
        <w:tc>
          <w:tcPr>
            <w:tcW w:w="1528" w:type="dxa"/>
            <w:vAlign w:val="center"/>
          </w:tcPr>
          <w:p w:rsidR="002E73C4" w:rsidRPr="005931E3" w:rsidRDefault="002E73C4" w:rsidP="00114752">
            <w:pPr>
              <w:spacing w:beforeLines="40" w:afterLines="40"/>
              <w:jc w:val="center"/>
              <w:rPr>
                <w:rFonts w:ascii="Times New Roman" w:hAnsi="Times New Roman"/>
              </w:rPr>
            </w:pPr>
            <w:r w:rsidRPr="005931E3">
              <w:rPr>
                <w:rFonts w:ascii="Times New Roman" w:hAnsi="Times New Roman" w:hint="eastAsia"/>
              </w:rPr>
              <w:t>土地资源管理</w:t>
            </w:r>
          </w:p>
        </w:tc>
        <w:tc>
          <w:tcPr>
            <w:tcW w:w="1251" w:type="dxa"/>
            <w:vAlign w:val="center"/>
          </w:tcPr>
          <w:p w:rsidR="002E73C4" w:rsidRPr="005931E3" w:rsidRDefault="002E73C4" w:rsidP="00114752">
            <w:pPr>
              <w:spacing w:beforeLines="40" w:afterLines="40"/>
              <w:jc w:val="center"/>
              <w:rPr>
                <w:rFonts w:ascii="Times New Roman" w:hAnsi="Times New Roman"/>
              </w:rPr>
            </w:pPr>
            <w:r w:rsidRPr="005931E3">
              <w:rPr>
                <w:rFonts w:ascii="Times New Roman" w:hAnsi="Times New Roman" w:hint="eastAsia"/>
              </w:rPr>
              <w:t>讲师</w:t>
            </w:r>
          </w:p>
        </w:tc>
        <w:tc>
          <w:tcPr>
            <w:tcW w:w="1611" w:type="dxa"/>
            <w:gridSpan w:val="2"/>
          </w:tcPr>
          <w:p w:rsidR="002E73C4" w:rsidRPr="005931E3" w:rsidRDefault="002E73C4" w:rsidP="00114752">
            <w:pPr>
              <w:spacing w:beforeLines="40" w:afterLines="40"/>
              <w:jc w:val="center"/>
              <w:rPr>
                <w:rFonts w:ascii="Times New Roman" w:hAnsi="Times New Roman"/>
              </w:rPr>
            </w:pPr>
            <w:r w:rsidRPr="005931E3">
              <w:rPr>
                <w:rFonts w:ascii="Times New Roman" w:hAnsi="Times New Roman"/>
              </w:rPr>
              <w:t>13615133797</w:t>
            </w:r>
          </w:p>
        </w:tc>
        <w:tc>
          <w:tcPr>
            <w:tcW w:w="2185" w:type="dxa"/>
          </w:tcPr>
          <w:p w:rsidR="002E73C4" w:rsidRPr="005931E3" w:rsidRDefault="002E73C4" w:rsidP="00114752">
            <w:pPr>
              <w:spacing w:beforeLines="40" w:afterLines="40"/>
              <w:jc w:val="center"/>
              <w:rPr>
                <w:rFonts w:ascii="Times New Roman" w:hAnsi="Times New Roman"/>
              </w:rPr>
            </w:pPr>
            <w:r w:rsidRPr="005931E3">
              <w:rPr>
                <w:rFonts w:ascii="Times New Roman" w:hAnsi="Times New Roman"/>
              </w:rPr>
              <w:t>whfhy2005@126.com</w:t>
            </w:r>
          </w:p>
        </w:tc>
      </w:tr>
      <w:tr w:rsidR="002E73C4" w:rsidRPr="005931E3" w:rsidTr="00725084">
        <w:trPr>
          <w:jc w:val="center"/>
        </w:trPr>
        <w:tc>
          <w:tcPr>
            <w:tcW w:w="870" w:type="dxa"/>
            <w:vMerge/>
            <w:vAlign w:val="center"/>
          </w:tcPr>
          <w:p w:rsidR="002E73C4" w:rsidRPr="005931E3" w:rsidRDefault="002E73C4" w:rsidP="00114752">
            <w:pPr>
              <w:spacing w:beforeLines="40" w:afterLines="40"/>
              <w:jc w:val="center"/>
              <w:rPr>
                <w:rFonts w:ascii="Times New Roman" w:hAnsi="Times New Roman"/>
              </w:rPr>
            </w:pPr>
          </w:p>
        </w:tc>
        <w:tc>
          <w:tcPr>
            <w:tcW w:w="1387" w:type="dxa"/>
            <w:vAlign w:val="center"/>
          </w:tcPr>
          <w:p w:rsidR="002E73C4" w:rsidRPr="005931E3" w:rsidRDefault="002E73C4" w:rsidP="00114752">
            <w:pPr>
              <w:spacing w:beforeLines="40" w:afterLines="40"/>
              <w:jc w:val="center"/>
              <w:rPr>
                <w:rFonts w:ascii="Times New Roman" w:hAnsi="Times New Roman"/>
              </w:rPr>
            </w:pPr>
            <w:r w:rsidRPr="005931E3">
              <w:rPr>
                <w:rFonts w:ascii="Times New Roman" w:hAnsi="Times New Roman" w:hint="eastAsia"/>
              </w:rPr>
              <w:t>何元东</w:t>
            </w:r>
          </w:p>
        </w:tc>
        <w:tc>
          <w:tcPr>
            <w:tcW w:w="1528" w:type="dxa"/>
            <w:vAlign w:val="center"/>
          </w:tcPr>
          <w:p w:rsidR="002E73C4" w:rsidRPr="005931E3" w:rsidRDefault="002E73C4" w:rsidP="00114752">
            <w:pPr>
              <w:spacing w:beforeLines="40" w:afterLines="40"/>
              <w:jc w:val="center"/>
              <w:rPr>
                <w:rFonts w:ascii="Times New Roman" w:hAnsi="Times New Roman"/>
              </w:rPr>
            </w:pPr>
            <w:r w:rsidRPr="005931E3">
              <w:rPr>
                <w:rFonts w:ascii="Times New Roman" w:hAnsi="Times New Roman" w:hint="eastAsia"/>
              </w:rPr>
              <w:t>土地资源管理</w:t>
            </w:r>
          </w:p>
        </w:tc>
        <w:tc>
          <w:tcPr>
            <w:tcW w:w="1251" w:type="dxa"/>
            <w:vAlign w:val="center"/>
          </w:tcPr>
          <w:p w:rsidR="002E73C4" w:rsidRPr="005931E3" w:rsidRDefault="002E73C4" w:rsidP="00114752">
            <w:pPr>
              <w:spacing w:beforeLines="40" w:afterLines="40"/>
              <w:jc w:val="center"/>
              <w:rPr>
                <w:rFonts w:ascii="Times New Roman" w:hAnsi="Times New Roman"/>
              </w:rPr>
            </w:pPr>
            <w:r w:rsidRPr="005931E3">
              <w:rPr>
                <w:rFonts w:ascii="Times New Roman" w:hAnsi="Times New Roman" w:hint="eastAsia"/>
              </w:rPr>
              <w:t>副教授</w:t>
            </w:r>
          </w:p>
        </w:tc>
        <w:tc>
          <w:tcPr>
            <w:tcW w:w="1611" w:type="dxa"/>
            <w:gridSpan w:val="2"/>
          </w:tcPr>
          <w:p w:rsidR="002E73C4" w:rsidRPr="005931E3" w:rsidRDefault="002E73C4" w:rsidP="00114752">
            <w:pPr>
              <w:spacing w:beforeLines="40" w:afterLines="40"/>
              <w:jc w:val="center"/>
              <w:rPr>
                <w:rFonts w:ascii="Times New Roman" w:hAnsi="Times New Roman"/>
              </w:rPr>
            </w:pPr>
            <w:r w:rsidRPr="005931E3">
              <w:rPr>
                <w:rFonts w:ascii="Times New Roman" w:hAnsi="Times New Roman"/>
              </w:rPr>
              <w:t>13852037305</w:t>
            </w:r>
          </w:p>
        </w:tc>
        <w:tc>
          <w:tcPr>
            <w:tcW w:w="2185" w:type="dxa"/>
          </w:tcPr>
          <w:p w:rsidR="002E73C4" w:rsidRPr="005931E3" w:rsidRDefault="002E73C4" w:rsidP="00114752">
            <w:pPr>
              <w:spacing w:beforeLines="40" w:afterLines="40"/>
              <w:jc w:val="center"/>
              <w:rPr>
                <w:rFonts w:ascii="Times New Roman" w:hAnsi="Times New Roman"/>
              </w:rPr>
            </w:pPr>
            <w:r w:rsidRPr="005931E3">
              <w:rPr>
                <w:rFonts w:ascii="Times New Roman" w:hAnsi="Times New Roman"/>
              </w:rPr>
              <w:t>hyd7791@163.com</w:t>
            </w:r>
          </w:p>
        </w:tc>
      </w:tr>
      <w:tr w:rsidR="002E73C4" w:rsidRPr="005931E3" w:rsidTr="00725084">
        <w:trPr>
          <w:jc w:val="center"/>
        </w:trPr>
        <w:tc>
          <w:tcPr>
            <w:tcW w:w="870" w:type="dxa"/>
            <w:vMerge/>
            <w:vAlign w:val="center"/>
          </w:tcPr>
          <w:p w:rsidR="002E73C4" w:rsidRPr="005931E3" w:rsidRDefault="002E73C4" w:rsidP="00114752">
            <w:pPr>
              <w:spacing w:beforeLines="40" w:afterLines="40"/>
              <w:jc w:val="center"/>
              <w:rPr>
                <w:rFonts w:ascii="Times New Roman" w:hAnsi="Times New Roman"/>
              </w:rPr>
            </w:pPr>
          </w:p>
        </w:tc>
        <w:tc>
          <w:tcPr>
            <w:tcW w:w="1387" w:type="dxa"/>
            <w:vAlign w:val="center"/>
          </w:tcPr>
          <w:p w:rsidR="002E73C4" w:rsidRPr="005931E3" w:rsidRDefault="002E73C4" w:rsidP="00114752">
            <w:pPr>
              <w:spacing w:beforeLines="40" w:afterLines="40"/>
              <w:jc w:val="center"/>
              <w:rPr>
                <w:rFonts w:ascii="Times New Roman" w:hAnsi="Times New Roman"/>
              </w:rPr>
            </w:pPr>
            <w:r w:rsidRPr="005931E3">
              <w:rPr>
                <w:rFonts w:ascii="Times New Roman" w:hAnsi="Times New Roman" w:hint="eastAsia"/>
              </w:rPr>
              <w:t>安都勤</w:t>
            </w:r>
          </w:p>
        </w:tc>
        <w:tc>
          <w:tcPr>
            <w:tcW w:w="1528" w:type="dxa"/>
            <w:vAlign w:val="center"/>
          </w:tcPr>
          <w:p w:rsidR="002E73C4" w:rsidRPr="005931E3" w:rsidRDefault="002E73C4" w:rsidP="00114752">
            <w:pPr>
              <w:spacing w:beforeLines="40" w:afterLines="40"/>
              <w:jc w:val="center"/>
              <w:rPr>
                <w:rFonts w:ascii="Times New Roman" w:hAnsi="Times New Roman"/>
              </w:rPr>
            </w:pPr>
            <w:r w:rsidRPr="005931E3">
              <w:rPr>
                <w:rFonts w:ascii="Times New Roman" w:hAnsi="Times New Roman" w:hint="eastAsia"/>
              </w:rPr>
              <w:t>土地资源管理</w:t>
            </w:r>
          </w:p>
        </w:tc>
        <w:tc>
          <w:tcPr>
            <w:tcW w:w="1251" w:type="dxa"/>
            <w:vAlign w:val="center"/>
          </w:tcPr>
          <w:p w:rsidR="002E73C4" w:rsidRPr="005931E3" w:rsidRDefault="002E73C4" w:rsidP="00114752">
            <w:pPr>
              <w:spacing w:beforeLines="40" w:afterLines="40"/>
              <w:jc w:val="center"/>
              <w:rPr>
                <w:rFonts w:ascii="Times New Roman" w:hAnsi="Times New Roman"/>
              </w:rPr>
            </w:pPr>
            <w:r w:rsidRPr="005931E3">
              <w:rPr>
                <w:rFonts w:ascii="Times New Roman" w:hAnsi="Times New Roman" w:hint="eastAsia"/>
              </w:rPr>
              <w:t>副教授</w:t>
            </w:r>
          </w:p>
        </w:tc>
        <w:tc>
          <w:tcPr>
            <w:tcW w:w="1611" w:type="dxa"/>
            <w:gridSpan w:val="2"/>
          </w:tcPr>
          <w:p w:rsidR="002E73C4" w:rsidRPr="005931E3" w:rsidRDefault="002E73C4" w:rsidP="00114752">
            <w:pPr>
              <w:spacing w:beforeLines="40" w:afterLines="40"/>
              <w:jc w:val="center"/>
              <w:rPr>
                <w:rFonts w:ascii="Times New Roman" w:hAnsi="Times New Roman"/>
              </w:rPr>
            </w:pPr>
            <w:r w:rsidRPr="005931E3">
              <w:rPr>
                <w:rFonts w:ascii="Times New Roman" w:hAnsi="Times New Roman"/>
              </w:rPr>
              <w:t>15950671598</w:t>
            </w:r>
          </w:p>
        </w:tc>
        <w:tc>
          <w:tcPr>
            <w:tcW w:w="2185" w:type="dxa"/>
          </w:tcPr>
          <w:p w:rsidR="002E73C4" w:rsidRPr="005931E3" w:rsidRDefault="002E73C4" w:rsidP="00114752">
            <w:pPr>
              <w:spacing w:beforeLines="40" w:afterLines="40"/>
              <w:jc w:val="center"/>
              <w:rPr>
                <w:rFonts w:ascii="Times New Roman" w:hAnsi="Times New Roman"/>
              </w:rPr>
            </w:pPr>
            <w:r w:rsidRPr="005931E3">
              <w:rPr>
                <w:rFonts w:ascii="Times New Roman" w:hAnsi="Times New Roman"/>
              </w:rPr>
              <w:t>adq62@163.com</w:t>
            </w:r>
          </w:p>
        </w:tc>
      </w:tr>
      <w:tr w:rsidR="002E73C4" w:rsidRPr="005931E3" w:rsidTr="00725084">
        <w:trPr>
          <w:jc w:val="center"/>
        </w:trPr>
        <w:tc>
          <w:tcPr>
            <w:tcW w:w="870" w:type="dxa"/>
            <w:vAlign w:val="center"/>
          </w:tcPr>
          <w:p w:rsidR="002E73C4" w:rsidRPr="005931E3" w:rsidRDefault="002E73C4" w:rsidP="00114752">
            <w:pPr>
              <w:spacing w:beforeLines="40" w:afterLines="40"/>
              <w:jc w:val="center"/>
              <w:rPr>
                <w:rFonts w:ascii="Times New Roman" w:hAnsi="Times New Roman"/>
              </w:rPr>
            </w:pPr>
            <w:r w:rsidRPr="005931E3">
              <w:rPr>
                <w:rFonts w:ascii="Times New Roman" w:hAnsi="Times New Roman" w:hint="eastAsia"/>
              </w:rPr>
              <w:t>授课</w:t>
            </w:r>
          </w:p>
          <w:p w:rsidR="002E73C4" w:rsidRPr="005931E3" w:rsidRDefault="002E73C4" w:rsidP="00114752">
            <w:pPr>
              <w:spacing w:beforeLines="40" w:afterLines="40"/>
              <w:jc w:val="center"/>
              <w:rPr>
                <w:rFonts w:ascii="Times New Roman" w:hAnsi="Times New Roman"/>
              </w:rPr>
            </w:pPr>
            <w:r w:rsidRPr="005931E3">
              <w:rPr>
                <w:rFonts w:ascii="Times New Roman" w:hAnsi="Times New Roman" w:hint="eastAsia"/>
              </w:rPr>
              <w:t>方式</w:t>
            </w:r>
          </w:p>
        </w:tc>
        <w:tc>
          <w:tcPr>
            <w:tcW w:w="2915" w:type="dxa"/>
            <w:gridSpan w:val="2"/>
            <w:vAlign w:val="center"/>
          </w:tcPr>
          <w:p w:rsidR="002E73C4" w:rsidRPr="005931E3" w:rsidRDefault="002E73C4" w:rsidP="00114752">
            <w:pPr>
              <w:spacing w:beforeLines="40" w:afterLines="40"/>
              <w:jc w:val="center"/>
              <w:rPr>
                <w:rFonts w:ascii="Times New Roman" w:hAnsi="Times New Roman"/>
              </w:rPr>
            </w:pPr>
            <w:r w:rsidRPr="005931E3">
              <w:rPr>
                <w:rFonts w:ascii="Times New Roman" w:hAnsi="Times New Roman" w:hint="eastAsia"/>
              </w:rPr>
              <w:t>讲授</w:t>
            </w:r>
            <w:r w:rsidRPr="005931E3">
              <w:rPr>
                <w:rFonts w:ascii="Times New Roman" w:hAnsi="Times New Roman"/>
              </w:rPr>
              <w:t>+</w:t>
            </w:r>
            <w:r w:rsidRPr="005931E3">
              <w:rPr>
                <w:rFonts w:ascii="Times New Roman" w:hAnsi="Times New Roman" w:hint="eastAsia"/>
              </w:rPr>
              <w:t>讨论</w:t>
            </w:r>
          </w:p>
        </w:tc>
        <w:tc>
          <w:tcPr>
            <w:tcW w:w="1251" w:type="dxa"/>
            <w:vAlign w:val="center"/>
          </w:tcPr>
          <w:p w:rsidR="002E73C4" w:rsidRPr="005931E3" w:rsidRDefault="002E73C4" w:rsidP="00114752">
            <w:pPr>
              <w:spacing w:beforeLines="40" w:afterLines="40"/>
              <w:jc w:val="center"/>
              <w:rPr>
                <w:rFonts w:ascii="Times New Roman" w:hAnsi="Times New Roman"/>
              </w:rPr>
            </w:pPr>
            <w:r w:rsidRPr="005931E3">
              <w:rPr>
                <w:rFonts w:ascii="Times New Roman" w:hAnsi="Times New Roman" w:hint="eastAsia"/>
              </w:rPr>
              <w:t>考核方式</w:t>
            </w:r>
          </w:p>
        </w:tc>
        <w:tc>
          <w:tcPr>
            <w:tcW w:w="3796" w:type="dxa"/>
            <w:gridSpan w:val="3"/>
            <w:vAlign w:val="center"/>
          </w:tcPr>
          <w:p w:rsidR="002E73C4" w:rsidRPr="005931E3" w:rsidRDefault="002E73C4" w:rsidP="00114752">
            <w:pPr>
              <w:spacing w:beforeLines="40" w:afterLines="40"/>
              <w:jc w:val="center"/>
              <w:rPr>
                <w:rFonts w:ascii="Times New Roman" w:hAnsi="Times New Roman"/>
              </w:rPr>
            </w:pPr>
            <w:r w:rsidRPr="005931E3">
              <w:rPr>
                <w:rFonts w:ascii="Times New Roman" w:hAnsi="Times New Roman" w:hint="eastAsia"/>
                <w:szCs w:val="21"/>
              </w:rPr>
              <w:t>课程论文与专题报告相结合</w:t>
            </w:r>
          </w:p>
        </w:tc>
      </w:tr>
      <w:tr w:rsidR="002E73C4" w:rsidRPr="005931E3" w:rsidTr="00725084">
        <w:trPr>
          <w:jc w:val="center"/>
        </w:trPr>
        <w:tc>
          <w:tcPr>
            <w:tcW w:w="8832" w:type="dxa"/>
            <w:gridSpan w:val="7"/>
          </w:tcPr>
          <w:p w:rsidR="002E73C4" w:rsidRPr="005931E3" w:rsidRDefault="002E73C4" w:rsidP="005931E3">
            <w:pPr>
              <w:rPr>
                <w:rFonts w:ascii="Times New Roman" w:hAnsi="Times New Roman"/>
              </w:rPr>
            </w:pPr>
            <w:r w:rsidRPr="005931E3">
              <w:rPr>
                <w:rFonts w:ascii="Times New Roman" w:hAnsi="Times New Roman" w:hint="eastAsia"/>
              </w:rPr>
              <w:t>教学目的及要求：</w:t>
            </w:r>
          </w:p>
          <w:p w:rsidR="002E73C4" w:rsidRPr="005931E3" w:rsidRDefault="002E73C4" w:rsidP="005931E3">
            <w:pPr>
              <w:rPr>
                <w:rFonts w:ascii="Times New Roman" w:hAnsi="Times New Roman"/>
              </w:rPr>
            </w:pPr>
            <w:r w:rsidRPr="005931E3">
              <w:rPr>
                <w:rFonts w:ascii="Times New Roman" w:hAnsi="Times New Roman"/>
              </w:rPr>
              <w:t xml:space="preserve">    </w:t>
            </w:r>
            <w:r w:rsidRPr="005931E3">
              <w:rPr>
                <w:rFonts w:ascii="Times New Roman" w:hAnsi="Times New Roman" w:hint="eastAsia"/>
              </w:rPr>
              <w:t>高级房地产经营与管理课程的主要教学目的及要求是：</w:t>
            </w:r>
          </w:p>
          <w:p w:rsidR="002E73C4" w:rsidRPr="005931E3" w:rsidRDefault="002E73C4" w:rsidP="005931E3">
            <w:pPr>
              <w:rPr>
                <w:rFonts w:ascii="Times New Roman" w:hAnsi="Times New Roman"/>
              </w:rPr>
            </w:pPr>
            <w:r w:rsidRPr="005931E3">
              <w:rPr>
                <w:rFonts w:ascii="Times New Roman" w:hAnsi="Times New Roman"/>
              </w:rPr>
              <w:t xml:space="preserve">    </w:t>
            </w:r>
            <w:r w:rsidRPr="005931E3">
              <w:rPr>
                <w:rFonts w:ascii="Times New Roman" w:hAnsi="Times New Roman" w:hint="eastAsia"/>
              </w:rPr>
              <w:t>对房地产经营管理专业</w:t>
            </w:r>
            <w:r w:rsidRPr="005931E3">
              <w:rPr>
                <w:rFonts w:ascii="Times New Roman" w:hAnsi="Times New Roman"/>
              </w:rPr>
              <w:t>(</w:t>
            </w:r>
            <w:r w:rsidRPr="005931E3">
              <w:rPr>
                <w:rFonts w:ascii="Times New Roman" w:hAnsi="Times New Roman" w:hint="eastAsia"/>
              </w:rPr>
              <w:t>方向</w:t>
            </w:r>
            <w:r w:rsidRPr="005931E3">
              <w:rPr>
                <w:rFonts w:ascii="Times New Roman" w:hAnsi="Times New Roman"/>
              </w:rPr>
              <w:t>)</w:t>
            </w:r>
            <w:r w:rsidRPr="005931E3">
              <w:rPr>
                <w:rFonts w:ascii="Times New Roman" w:hAnsi="Times New Roman" w:hint="eastAsia"/>
              </w:rPr>
              <w:t>和房地产经营、管理行业所涉及的方方面面有一个全面、宏观的认识；</w:t>
            </w:r>
          </w:p>
          <w:p w:rsidR="002E73C4" w:rsidRPr="005931E3" w:rsidRDefault="002E73C4" w:rsidP="005931E3">
            <w:pPr>
              <w:rPr>
                <w:rFonts w:ascii="Times New Roman" w:hAnsi="Times New Roman"/>
              </w:rPr>
            </w:pPr>
            <w:r w:rsidRPr="005931E3">
              <w:rPr>
                <w:rFonts w:ascii="Times New Roman" w:hAnsi="Times New Roman"/>
              </w:rPr>
              <w:t xml:space="preserve">    </w:t>
            </w:r>
            <w:r w:rsidRPr="005931E3">
              <w:rPr>
                <w:rFonts w:ascii="Times New Roman" w:hAnsi="Times New Roman" w:hint="eastAsia"/>
              </w:rPr>
              <w:t>教授学生房地产开发经营与管理岗位必备的知识与能力，重点突出房地产开发经营与管理技能、技巧的培养，突出操作思路、操作流程及操作方法的阐述，以提高学生的岗位实践能力；</w:t>
            </w:r>
          </w:p>
          <w:p w:rsidR="002E73C4" w:rsidRPr="005931E3" w:rsidRDefault="002E73C4" w:rsidP="005931E3">
            <w:pPr>
              <w:rPr>
                <w:rFonts w:ascii="Times New Roman" w:hAnsi="Times New Roman"/>
              </w:rPr>
            </w:pPr>
            <w:r w:rsidRPr="005931E3">
              <w:rPr>
                <w:rFonts w:ascii="Times New Roman" w:hAnsi="Times New Roman"/>
              </w:rPr>
              <w:t xml:space="preserve">    </w:t>
            </w:r>
            <w:r w:rsidRPr="005931E3">
              <w:rPr>
                <w:rFonts w:ascii="Times New Roman" w:hAnsi="Times New Roman" w:hint="eastAsia"/>
              </w:rPr>
              <w:t>从理论高度认识房地产开发经营的方法，并使学生具备方法创新能力。</w:t>
            </w:r>
          </w:p>
          <w:p w:rsidR="002E73C4" w:rsidRPr="005931E3" w:rsidRDefault="002E73C4" w:rsidP="005931E3">
            <w:pPr>
              <w:rPr>
                <w:rFonts w:ascii="Times New Roman" w:hAnsi="Times New Roman"/>
              </w:rPr>
            </w:pPr>
          </w:p>
        </w:tc>
      </w:tr>
      <w:tr w:rsidR="002E73C4" w:rsidRPr="005931E3" w:rsidTr="00725084">
        <w:trPr>
          <w:jc w:val="center"/>
        </w:trPr>
        <w:tc>
          <w:tcPr>
            <w:tcW w:w="8832" w:type="dxa"/>
            <w:gridSpan w:val="7"/>
          </w:tcPr>
          <w:p w:rsidR="002E73C4" w:rsidRPr="005931E3" w:rsidRDefault="002E73C4" w:rsidP="005931E3">
            <w:pPr>
              <w:spacing w:line="400" w:lineRule="exact"/>
              <w:rPr>
                <w:rFonts w:ascii="Times New Roman" w:hAnsi="Times New Roman"/>
              </w:rPr>
            </w:pPr>
            <w:r w:rsidRPr="005931E3">
              <w:rPr>
                <w:rFonts w:ascii="Times New Roman" w:hAnsi="Times New Roman" w:hint="eastAsia"/>
              </w:rPr>
              <w:t>课程内容</w:t>
            </w:r>
          </w:p>
          <w:p w:rsidR="002E73C4" w:rsidRPr="005931E3" w:rsidRDefault="002E73C4" w:rsidP="005931E3">
            <w:pPr>
              <w:spacing w:line="400" w:lineRule="exact"/>
              <w:rPr>
                <w:rFonts w:ascii="Times New Roman" w:hAnsi="Times New Roman"/>
              </w:rPr>
            </w:pPr>
            <w:r w:rsidRPr="005931E3">
              <w:rPr>
                <w:rFonts w:ascii="Times New Roman" w:hAnsi="Times New Roman" w:hint="eastAsia"/>
              </w:rPr>
              <w:t>第一讲：房地产开发经营与管理概念及基本法律制度</w:t>
            </w:r>
          </w:p>
          <w:p w:rsidR="002E73C4" w:rsidRPr="005931E3" w:rsidRDefault="002E73C4" w:rsidP="005931E3">
            <w:pPr>
              <w:spacing w:line="400" w:lineRule="exact"/>
              <w:rPr>
                <w:rFonts w:ascii="Times New Roman" w:hAnsi="Times New Roman"/>
              </w:rPr>
            </w:pPr>
            <w:r w:rsidRPr="005931E3">
              <w:rPr>
                <w:rFonts w:ascii="Times New Roman" w:hAnsi="Times New Roman" w:hint="eastAsia"/>
              </w:rPr>
              <w:t>法律制度是房地产开发经营的基本前提，房地产过程涉及土地、建筑，基本法律更涉及《土地管理法》、《经济法》、《物权法》等，因此这里首先甄别了房地产开发经营的概念，同时把基本法律制度作介绍，下面所有的讲述与内容都是在基本法律制度前提下进行。</w:t>
            </w:r>
          </w:p>
          <w:p w:rsidR="002E73C4" w:rsidRPr="005931E3" w:rsidRDefault="002E73C4" w:rsidP="005931E3">
            <w:pPr>
              <w:spacing w:line="400" w:lineRule="exact"/>
              <w:rPr>
                <w:rFonts w:ascii="Times New Roman" w:hAnsi="Times New Roman"/>
              </w:rPr>
            </w:pPr>
            <w:r w:rsidRPr="005931E3">
              <w:rPr>
                <w:rFonts w:ascii="Times New Roman" w:hAnsi="Times New Roman" w:hint="eastAsia"/>
              </w:rPr>
              <w:t>第二讲：房地产市场构成要素</w:t>
            </w:r>
          </w:p>
          <w:p w:rsidR="002E73C4" w:rsidRPr="005931E3" w:rsidRDefault="002E73C4" w:rsidP="005931E3">
            <w:pPr>
              <w:spacing w:line="400" w:lineRule="exact"/>
              <w:rPr>
                <w:rFonts w:ascii="Times New Roman" w:hAnsi="Times New Roman"/>
              </w:rPr>
            </w:pPr>
            <w:r w:rsidRPr="005931E3">
              <w:rPr>
                <w:rFonts w:ascii="Times New Roman" w:hAnsi="Times New Roman" w:hint="eastAsia"/>
              </w:rPr>
              <w:t>从房地产市场的构成主体、客体、对象等介绍房地产市场的构成要素，重点讲述不同主体、客体间的差异。</w:t>
            </w:r>
          </w:p>
          <w:p w:rsidR="002E73C4" w:rsidRPr="005931E3" w:rsidRDefault="002E73C4" w:rsidP="005931E3">
            <w:pPr>
              <w:spacing w:line="400" w:lineRule="exact"/>
              <w:rPr>
                <w:rFonts w:ascii="Times New Roman" w:hAnsi="Times New Roman"/>
              </w:rPr>
            </w:pPr>
            <w:r w:rsidRPr="005931E3">
              <w:rPr>
                <w:rFonts w:ascii="Times New Roman" w:hAnsi="Times New Roman" w:hint="eastAsia"/>
              </w:rPr>
              <w:t>第三讲：房地产市场调查方法及市场细分</w:t>
            </w:r>
          </w:p>
          <w:p w:rsidR="002E73C4" w:rsidRPr="005931E3" w:rsidRDefault="002E73C4" w:rsidP="005931E3">
            <w:pPr>
              <w:spacing w:line="400" w:lineRule="exact"/>
              <w:rPr>
                <w:rFonts w:ascii="Times New Roman" w:hAnsi="Times New Roman"/>
              </w:rPr>
            </w:pPr>
            <w:r w:rsidRPr="005931E3">
              <w:rPr>
                <w:rFonts w:ascii="Times New Roman" w:hAnsi="Times New Roman" w:hint="eastAsia"/>
              </w:rPr>
              <w:t>介绍房地产市场细分的意义，即为什么进行房地产市场细分。介绍市场细分的维度，即分类标准，如按区域进行划分、按年龄划分、按价格划分、按质量划分等。最后阐述房地产市场细分的方法。</w:t>
            </w:r>
          </w:p>
          <w:p w:rsidR="002E73C4" w:rsidRPr="005931E3" w:rsidRDefault="002E73C4" w:rsidP="005931E3">
            <w:pPr>
              <w:spacing w:line="400" w:lineRule="exact"/>
              <w:rPr>
                <w:rFonts w:ascii="Times New Roman" w:hAnsi="Times New Roman"/>
              </w:rPr>
            </w:pPr>
            <w:r w:rsidRPr="005931E3">
              <w:rPr>
                <w:rFonts w:ascii="Times New Roman" w:hAnsi="Times New Roman" w:hint="eastAsia"/>
              </w:rPr>
              <w:t>第四讲：主要的房地产市场预测基本方法</w:t>
            </w:r>
          </w:p>
          <w:p w:rsidR="002E73C4" w:rsidRPr="005931E3" w:rsidRDefault="002E73C4" w:rsidP="005931E3">
            <w:pPr>
              <w:spacing w:line="400" w:lineRule="exact"/>
              <w:rPr>
                <w:rFonts w:ascii="Times New Roman" w:hAnsi="Times New Roman"/>
              </w:rPr>
            </w:pPr>
            <w:r w:rsidRPr="005931E3">
              <w:rPr>
                <w:rFonts w:ascii="Times New Roman" w:hAnsi="Times New Roman" w:hint="eastAsia"/>
              </w:rPr>
              <w:t>预测方法在社会经济学科中具有重要作用，尤其在经济管理学科中，这里从趋势预测、经济计量及其他拟合方法介绍预测，并且现场展示基本的预测过程，在</w:t>
            </w:r>
            <w:r w:rsidRPr="005931E3">
              <w:rPr>
                <w:rFonts w:ascii="Times New Roman" w:hAnsi="Times New Roman"/>
              </w:rPr>
              <w:t>EXCEL</w:t>
            </w:r>
            <w:r w:rsidRPr="005931E3">
              <w:rPr>
                <w:rFonts w:ascii="Times New Roman" w:hAnsi="Times New Roman" w:hint="eastAsia"/>
              </w:rPr>
              <w:t>、</w:t>
            </w:r>
            <w:r w:rsidRPr="005931E3">
              <w:rPr>
                <w:rFonts w:ascii="Times New Roman" w:hAnsi="Times New Roman"/>
              </w:rPr>
              <w:t>SPSS</w:t>
            </w:r>
            <w:r w:rsidRPr="005931E3">
              <w:rPr>
                <w:rFonts w:ascii="Times New Roman" w:hAnsi="Times New Roman" w:hint="eastAsia"/>
              </w:rPr>
              <w:t>及</w:t>
            </w:r>
            <w:r w:rsidRPr="005931E3">
              <w:rPr>
                <w:rFonts w:ascii="Times New Roman" w:hAnsi="Times New Roman"/>
              </w:rPr>
              <w:t>EVIEWS</w:t>
            </w:r>
            <w:r w:rsidRPr="005931E3">
              <w:rPr>
                <w:rFonts w:ascii="Times New Roman" w:hAnsi="Times New Roman" w:hint="eastAsia"/>
              </w:rPr>
              <w:t>中。</w:t>
            </w:r>
          </w:p>
          <w:p w:rsidR="002E73C4" w:rsidRPr="005931E3" w:rsidRDefault="002E73C4" w:rsidP="005931E3">
            <w:pPr>
              <w:spacing w:line="400" w:lineRule="exact"/>
              <w:rPr>
                <w:rFonts w:ascii="Times New Roman" w:hAnsi="Times New Roman"/>
              </w:rPr>
            </w:pPr>
            <w:r w:rsidRPr="005931E3">
              <w:rPr>
                <w:rFonts w:ascii="Times New Roman" w:hAnsi="Times New Roman" w:hint="eastAsia"/>
              </w:rPr>
              <w:t>第五讲：房地产可行性研究内容</w:t>
            </w:r>
          </w:p>
          <w:p w:rsidR="002E73C4" w:rsidRPr="005931E3" w:rsidRDefault="002E73C4" w:rsidP="005931E3">
            <w:pPr>
              <w:spacing w:line="400" w:lineRule="exact"/>
              <w:rPr>
                <w:rFonts w:ascii="Times New Roman" w:hAnsi="Times New Roman"/>
              </w:rPr>
            </w:pPr>
            <w:r w:rsidRPr="005931E3">
              <w:rPr>
                <w:rFonts w:ascii="Times New Roman" w:hAnsi="Times New Roman" w:hint="eastAsia"/>
              </w:rPr>
              <w:t>房地产可行性研究涉及从设计、勘察、施工、竣工、销售等诸多环节，本讲从效益成本视角考察房地产项目的可行性。房地产可行性研究是房地产开发经营的基本工作，在这里教授学生分析的基本流程与方法，本部分内容是该门课程的核心内容。</w:t>
            </w:r>
          </w:p>
          <w:p w:rsidR="002E73C4" w:rsidRPr="005931E3" w:rsidRDefault="002E73C4" w:rsidP="005931E3">
            <w:pPr>
              <w:spacing w:line="400" w:lineRule="exact"/>
              <w:rPr>
                <w:rFonts w:ascii="Times New Roman" w:hAnsi="Times New Roman"/>
              </w:rPr>
            </w:pPr>
            <w:r w:rsidRPr="005931E3">
              <w:rPr>
                <w:rFonts w:ascii="Times New Roman" w:hAnsi="Times New Roman" w:hint="eastAsia"/>
              </w:rPr>
              <w:t>第六讲：房地产市场的敏感性分析</w:t>
            </w:r>
          </w:p>
          <w:p w:rsidR="002E73C4" w:rsidRPr="005931E3" w:rsidRDefault="002E73C4" w:rsidP="005931E3">
            <w:pPr>
              <w:spacing w:line="400" w:lineRule="exact"/>
              <w:rPr>
                <w:rFonts w:ascii="Times New Roman" w:hAnsi="Times New Roman"/>
              </w:rPr>
            </w:pPr>
            <w:r w:rsidRPr="005931E3">
              <w:rPr>
                <w:rFonts w:ascii="Times New Roman" w:hAnsi="Times New Roman" w:hint="eastAsia"/>
              </w:rPr>
              <w:t>讲述敏感性分析的概念及意义，及敏感性分析的方法。</w:t>
            </w:r>
          </w:p>
          <w:p w:rsidR="002E73C4" w:rsidRPr="005931E3" w:rsidRDefault="002E73C4" w:rsidP="005931E3">
            <w:pPr>
              <w:spacing w:line="400" w:lineRule="exact"/>
              <w:rPr>
                <w:rFonts w:ascii="Times New Roman" w:hAnsi="Times New Roman"/>
              </w:rPr>
            </w:pPr>
            <w:r w:rsidRPr="005931E3">
              <w:rPr>
                <w:rFonts w:ascii="Times New Roman" w:hAnsi="Times New Roman" w:hint="eastAsia"/>
              </w:rPr>
              <w:t>第七讲：房地产市场投资分析方法</w:t>
            </w:r>
          </w:p>
          <w:p w:rsidR="002E73C4" w:rsidRPr="005931E3" w:rsidRDefault="002E73C4" w:rsidP="005931E3">
            <w:pPr>
              <w:spacing w:line="400" w:lineRule="exact"/>
              <w:rPr>
                <w:rFonts w:ascii="Times New Roman" w:hAnsi="Times New Roman"/>
              </w:rPr>
            </w:pPr>
            <w:r w:rsidRPr="005931E3">
              <w:rPr>
                <w:rFonts w:ascii="Times New Roman" w:hAnsi="Times New Roman" w:hint="eastAsia"/>
              </w:rPr>
              <w:t>房地产投资分析是房地产人员的基本技能素质，这里从现金流量法值静态法、动态法介绍房地产投资的分析方法，及主要注意事项。</w:t>
            </w:r>
          </w:p>
          <w:p w:rsidR="002E73C4" w:rsidRPr="005931E3" w:rsidRDefault="002E73C4" w:rsidP="005931E3">
            <w:pPr>
              <w:spacing w:line="400" w:lineRule="exact"/>
              <w:rPr>
                <w:rFonts w:ascii="Times New Roman" w:hAnsi="Times New Roman"/>
              </w:rPr>
            </w:pPr>
            <w:r w:rsidRPr="005931E3">
              <w:rPr>
                <w:rFonts w:ascii="Times New Roman" w:hAnsi="Times New Roman" w:hint="eastAsia"/>
              </w:rPr>
              <w:t>第八讲：房地产市场投资风险与前期管理</w:t>
            </w:r>
          </w:p>
          <w:p w:rsidR="002E73C4" w:rsidRPr="005931E3" w:rsidRDefault="002E73C4" w:rsidP="005931E3">
            <w:pPr>
              <w:spacing w:line="400" w:lineRule="exact"/>
              <w:rPr>
                <w:rFonts w:ascii="Times New Roman" w:hAnsi="Times New Roman"/>
              </w:rPr>
            </w:pPr>
            <w:r w:rsidRPr="005931E3">
              <w:rPr>
                <w:rFonts w:ascii="Times New Roman" w:hAnsi="Times New Roman" w:hint="eastAsia"/>
              </w:rPr>
              <w:t>投资意味着风险，对于风险一位回避意义不大，主要是如果管控风险，本讲介绍房地产投资面临的几大风险，及各类型风险的管控措施。</w:t>
            </w:r>
          </w:p>
          <w:p w:rsidR="002E73C4" w:rsidRPr="005931E3" w:rsidRDefault="002E73C4" w:rsidP="005931E3">
            <w:pPr>
              <w:spacing w:line="400" w:lineRule="exact"/>
              <w:rPr>
                <w:rFonts w:ascii="Times New Roman" w:hAnsi="Times New Roman"/>
              </w:rPr>
            </w:pPr>
            <w:r w:rsidRPr="005931E3">
              <w:rPr>
                <w:rFonts w:ascii="Times New Roman" w:hAnsi="Times New Roman" w:hint="eastAsia"/>
              </w:rPr>
              <w:t>第九讲：物业管理的基本要求与改革设想</w:t>
            </w:r>
          </w:p>
          <w:p w:rsidR="002E73C4" w:rsidRPr="005931E3" w:rsidRDefault="002E73C4" w:rsidP="005931E3">
            <w:pPr>
              <w:spacing w:line="400" w:lineRule="exact"/>
              <w:rPr>
                <w:rFonts w:ascii="Times New Roman" w:hAnsi="Times New Roman"/>
              </w:rPr>
            </w:pPr>
            <w:r w:rsidRPr="005931E3">
              <w:rPr>
                <w:rFonts w:ascii="Times New Roman" w:hAnsi="Times New Roman" w:hint="eastAsia"/>
              </w:rPr>
              <w:t>理论联系实际，首先理论上讲述物业管理的政策要求，其次描述实际上物业管理政策的扭曲，进而进一步让学生自发考虑出现现实扭曲之原因。</w:t>
            </w:r>
          </w:p>
          <w:p w:rsidR="002E73C4" w:rsidRPr="005931E3" w:rsidRDefault="002E73C4" w:rsidP="005931E3">
            <w:pPr>
              <w:spacing w:line="400" w:lineRule="exact"/>
              <w:rPr>
                <w:rFonts w:ascii="Times New Roman" w:hAnsi="Times New Roman"/>
              </w:rPr>
            </w:pPr>
            <w:r w:rsidRPr="005931E3">
              <w:rPr>
                <w:rFonts w:ascii="Times New Roman" w:hAnsi="Times New Roman" w:hint="eastAsia"/>
              </w:rPr>
              <w:t>第十讲：房地产投资机会分析</w:t>
            </w:r>
          </w:p>
        </w:tc>
      </w:tr>
      <w:tr w:rsidR="002E73C4" w:rsidRPr="005931E3" w:rsidTr="00725084">
        <w:trPr>
          <w:jc w:val="center"/>
        </w:trPr>
        <w:tc>
          <w:tcPr>
            <w:tcW w:w="8832" w:type="dxa"/>
            <w:gridSpan w:val="7"/>
            <w:vAlign w:val="center"/>
          </w:tcPr>
          <w:p w:rsidR="002E73C4" w:rsidRPr="005931E3" w:rsidRDefault="002E73C4" w:rsidP="005931E3">
            <w:pPr>
              <w:rPr>
                <w:rFonts w:ascii="Times New Roman" w:hAnsi="Times New Roman"/>
              </w:rPr>
            </w:pPr>
            <w:r w:rsidRPr="005931E3">
              <w:rPr>
                <w:rFonts w:ascii="Times New Roman" w:hAnsi="Times New Roman" w:hint="eastAsia"/>
              </w:rPr>
              <w:t>参考书目</w:t>
            </w:r>
          </w:p>
          <w:p w:rsidR="002E73C4" w:rsidRPr="005931E3" w:rsidRDefault="002E73C4" w:rsidP="005931E3">
            <w:pPr>
              <w:rPr>
                <w:rFonts w:ascii="Times New Roman" w:hAnsi="Times New Roman"/>
              </w:rPr>
            </w:pPr>
            <w:hyperlink r:id="rId42" w:tgtFrame="_blank" w:history="1">
              <w:r w:rsidRPr="005931E3">
                <w:rPr>
                  <w:rFonts w:ascii="Times New Roman" w:hAnsi="Times New Roman" w:hint="eastAsia"/>
                </w:rPr>
                <w:t>苗长川</w:t>
              </w:r>
            </w:hyperlink>
            <w:r w:rsidRPr="005931E3">
              <w:rPr>
                <w:rFonts w:ascii="Times New Roman" w:hAnsi="Times New Roman" w:hint="eastAsia"/>
              </w:rPr>
              <w:t>，</w:t>
            </w:r>
            <w:hyperlink r:id="rId43" w:history="1">
              <w:r w:rsidRPr="005931E3">
                <w:rPr>
                  <w:rFonts w:ascii="Times New Roman" w:hAnsi="Times New Roman" w:hint="eastAsia"/>
                </w:rPr>
                <w:t>杨爱华</w:t>
              </w:r>
            </w:hyperlink>
            <w:r w:rsidRPr="005931E3">
              <w:rPr>
                <w:rFonts w:ascii="Times New Roman" w:hAnsi="Times New Roman" w:hint="eastAsia"/>
              </w:rPr>
              <w:t>，房地产经营与管理，</w:t>
            </w:r>
            <w:hyperlink r:id="rId44" w:history="1">
              <w:r w:rsidRPr="005931E3">
                <w:rPr>
                  <w:rFonts w:ascii="Times New Roman" w:hAnsi="Times New Roman" w:hint="eastAsia"/>
                </w:rPr>
                <w:t>北京交通大学出版社</w:t>
              </w:r>
            </w:hyperlink>
            <w:r w:rsidRPr="005931E3">
              <w:rPr>
                <w:rFonts w:ascii="Times New Roman" w:hAnsi="Times New Roman" w:hint="eastAsia"/>
              </w:rPr>
              <w:t>，ＩＳＢＮ：</w:t>
            </w:r>
            <w:r w:rsidRPr="005931E3">
              <w:rPr>
                <w:rFonts w:ascii="Times New Roman" w:hAnsi="Times New Roman"/>
              </w:rPr>
              <w:t>9787811237016</w:t>
            </w:r>
          </w:p>
          <w:p w:rsidR="002E73C4" w:rsidRPr="005931E3" w:rsidRDefault="002E73C4" w:rsidP="005931E3">
            <w:pPr>
              <w:rPr>
                <w:rFonts w:ascii="Times New Roman" w:hAnsi="Times New Roman"/>
              </w:rPr>
            </w:pPr>
            <w:hyperlink r:id="rId45" w:tgtFrame="_blank" w:history="1">
              <w:r w:rsidRPr="005931E3">
                <w:rPr>
                  <w:rFonts w:ascii="Times New Roman" w:hAnsi="Times New Roman" w:hint="eastAsia"/>
                </w:rPr>
                <w:t>谭术魁</w:t>
              </w:r>
            </w:hyperlink>
            <w:r w:rsidRPr="005931E3">
              <w:rPr>
                <w:rFonts w:ascii="Times New Roman" w:hAnsi="Times New Roman" w:hint="eastAsia"/>
              </w:rPr>
              <w:t>，房地产经营与管理，</w:t>
            </w:r>
            <w:hyperlink r:id="rId46" w:tgtFrame="_blank" w:history="1">
              <w:r w:rsidRPr="005931E3">
                <w:rPr>
                  <w:rFonts w:ascii="Times New Roman" w:hAnsi="Times New Roman" w:hint="eastAsia"/>
                </w:rPr>
                <w:t>首都经济贸易大学出版社</w:t>
              </w:r>
            </w:hyperlink>
            <w:r w:rsidRPr="005931E3">
              <w:rPr>
                <w:rFonts w:ascii="Times New Roman" w:hAnsi="Times New Roman" w:hint="eastAsia"/>
              </w:rPr>
              <w:t>，ＩＳＢＮ：</w:t>
            </w:r>
            <w:r w:rsidRPr="005931E3">
              <w:rPr>
                <w:rFonts w:ascii="Times New Roman" w:hAnsi="Times New Roman"/>
              </w:rPr>
              <w:t>9787563817375</w:t>
            </w:r>
          </w:p>
          <w:p w:rsidR="002E73C4" w:rsidRPr="005931E3" w:rsidRDefault="002E73C4" w:rsidP="005931E3">
            <w:pPr>
              <w:rPr>
                <w:rFonts w:ascii="Times New Roman" w:hAnsi="Times New Roman"/>
              </w:rPr>
            </w:pPr>
            <w:hyperlink r:id="rId47" w:tgtFrame="_blank" w:history="1">
              <w:r w:rsidRPr="005931E3">
                <w:rPr>
                  <w:rFonts w:ascii="Times New Roman" w:hAnsi="Times New Roman" w:hint="eastAsia"/>
                </w:rPr>
                <w:t>周小平</w:t>
              </w:r>
            </w:hyperlink>
            <w:r w:rsidRPr="005931E3">
              <w:rPr>
                <w:rFonts w:ascii="Times New Roman" w:hAnsi="Times New Roman" w:hint="eastAsia"/>
              </w:rPr>
              <w:t>，</w:t>
            </w:r>
            <w:hyperlink r:id="rId48" w:tgtFrame="_blank" w:history="1">
              <w:r w:rsidRPr="005931E3">
                <w:rPr>
                  <w:rFonts w:ascii="Times New Roman" w:hAnsi="Times New Roman" w:hint="eastAsia"/>
                </w:rPr>
                <w:t>熊志刚</w:t>
              </w:r>
            </w:hyperlink>
            <w:r w:rsidRPr="005931E3">
              <w:rPr>
                <w:rFonts w:ascii="Times New Roman" w:hAnsi="Times New Roman" w:hint="eastAsia"/>
              </w:rPr>
              <w:t>，</w:t>
            </w:r>
            <w:hyperlink r:id="rId49" w:tgtFrame="_blank" w:history="1">
              <w:r w:rsidRPr="005931E3">
                <w:rPr>
                  <w:rFonts w:ascii="Times New Roman" w:hAnsi="Times New Roman" w:hint="eastAsia"/>
                </w:rPr>
                <w:t>王军艳</w:t>
              </w:r>
            </w:hyperlink>
            <w:r w:rsidRPr="005931E3">
              <w:rPr>
                <w:rFonts w:ascii="Times New Roman" w:hAnsi="Times New Roman" w:hint="eastAsia"/>
              </w:rPr>
              <w:t>，房地产投资分析，</w:t>
            </w:r>
            <w:hyperlink r:id="rId50" w:history="1">
              <w:r w:rsidRPr="005931E3">
                <w:rPr>
                  <w:rFonts w:ascii="Times New Roman" w:hAnsi="Times New Roman" w:hint="eastAsia"/>
                </w:rPr>
                <w:t>清华大学出版社</w:t>
              </w:r>
            </w:hyperlink>
            <w:r w:rsidRPr="005931E3">
              <w:rPr>
                <w:rFonts w:ascii="Times New Roman" w:hAnsi="Times New Roman" w:hint="eastAsia"/>
              </w:rPr>
              <w:t>，ＩＳＢＮ：</w:t>
            </w:r>
            <w:r w:rsidRPr="005931E3">
              <w:rPr>
                <w:rFonts w:ascii="Times New Roman" w:hAnsi="Times New Roman"/>
              </w:rPr>
              <w:t>9787302256519</w:t>
            </w:r>
          </w:p>
          <w:p w:rsidR="002E73C4" w:rsidRPr="005931E3" w:rsidRDefault="002E73C4" w:rsidP="005931E3">
            <w:pPr>
              <w:rPr>
                <w:rFonts w:ascii="Times New Roman" w:hAnsi="Times New Roman"/>
              </w:rPr>
            </w:pPr>
            <w:hyperlink r:id="rId51" w:tgtFrame="_blank" w:history="1">
              <w:r w:rsidRPr="005931E3">
                <w:rPr>
                  <w:rFonts w:ascii="Times New Roman" w:hAnsi="Times New Roman" w:hint="eastAsia"/>
                </w:rPr>
                <w:t>魏后凯</w:t>
              </w:r>
            </w:hyperlink>
            <w:r w:rsidRPr="005931E3">
              <w:rPr>
                <w:rFonts w:ascii="Times New Roman" w:hAnsi="Times New Roman" w:hint="eastAsia"/>
              </w:rPr>
              <w:t>，</w:t>
            </w:r>
            <w:hyperlink r:id="rId52" w:tgtFrame="_blank" w:history="1">
              <w:r w:rsidRPr="005931E3">
                <w:rPr>
                  <w:rFonts w:ascii="Times New Roman" w:hAnsi="Times New Roman" w:hint="eastAsia"/>
                </w:rPr>
                <w:t>李景国</w:t>
              </w:r>
            </w:hyperlink>
            <w:r w:rsidRPr="005931E3">
              <w:rPr>
                <w:rFonts w:ascii="Times New Roman" w:hAnsi="Times New Roman" w:hint="eastAsia"/>
              </w:rPr>
              <w:t>，</w:t>
            </w:r>
            <w:r w:rsidRPr="005931E3">
              <w:rPr>
                <w:rFonts w:ascii="Times New Roman" w:hAnsi="Times New Roman"/>
              </w:rPr>
              <w:t xml:space="preserve"> </w:t>
            </w:r>
            <w:hyperlink r:id="rId53" w:tgtFrame="_blank" w:history="1">
              <w:r w:rsidRPr="005931E3">
                <w:rPr>
                  <w:rFonts w:ascii="Times New Roman" w:hAnsi="Times New Roman" w:hint="eastAsia"/>
                </w:rPr>
                <w:t>尚教蔚</w:t>
              </w:r>
            </w:hyperlink>
            <w:r w:rsidRPr="005931E3">
              <w:rPr>
                <w:rFonts w:ascii="Times New Roman" w:hAnsi="Times New Roman" w:hint="eastAsia"/>
              </w:rPr>
              <w:t>，</w:t>
            </w:r>
            <w:r w:rsidRPr="005931E3">
              <w:rPr>
                <w:rFonts w:ascii="Times New Roman" w:hAnsi="Times New Roman"/>
              </w:rPr>
              <w:t xml:space="preserve"> </w:t>
            </w:r>
            <w:hyperlink r:id="rId54" w:tgtFrame="_blank" w:history="1">
              <w:r w:rsidRPr="005931E3">
                <w:rPr>
                  <w:rFonts w:ascii="Times New Roman" w:hAnsi="Times New Roman" w:hint="eastAsia"/>
                </w:rPr>
                <w:t>李恩平</w:t>
              </w:r>
            </w:hyperlink>
            <w:r w:rsidRPr="005931E3">
              <w:rPr>
                <w:rFonts w:ascii="Times New Roman" w:hAnsi="Times New Roman" w:hint="eastAsia"/>
              </w:rPr>
              <w:t>，</w:t>
            </w:r>
            <w:r w:rsidRPr="005931E3">
              <w:rPr>
                <w:rFonts w:ascii="Times New Roman" w:hAnsi="Times New Roman"/>
              </w:rPr>
              <w:t xml:space="preserve"> </w:t>
            </w:r>
            <w:hyperlink r:id="rId55" w:tgtFrame="_blank" w:history="1">
              <w:r w:rsidRPr="005931E3">
                <w:rPr>
                  <w:rFonts w:ascii="Times New Roman" w:hAnsi="Times New Roman" w:hint="eastAsia"/>
                </w:rPr>
                <w:t>李庆</w:t>
              </w:r>
            </w:hyperlink>
            <w:r w:rsidRPr="005931E3">
              <w:rPr>
                <w:rFonts w:ascii="Times New Roman" w:hAnsi="Times New Roman" w:hint="eastAsia"/>
              </w:rPr>
              <w:t>，房地产蓝皮书：</w:t>
            </w:r>
            <w:r w:rsidRPr="005931E3">
              <w:rPr>
                <w:rFonts w:ascii="Times New Roman" w:hAnsi="Times New Roman"/>
              </w:rPr>
              <w:t xml:space="preserve"> </w:t>
            </w:r>
            <w:r w:rsidRPr="005931E3">
              <w:rPr>
                <w:rFonts w:ascii="Times New Roman" w:hAnsi="Times New Roman" w:hint="eastAsia"/>
              </w:rPr>
              <w:t>中国房地产发展报告</w:t>
            </w:r>
            <w:r w:rsidRPr="005931E3">
              <w:rPr>
                <w:rFonts w:ascii="Times New Roman" w:hAnsi="Times New Roman"/>
              </w:rPr>
              <w:t>No.11</w:t>
            </w:r>
            <w:r w:rsidRPr="005931E3">
              <w:rPr>
                <w:rFonts w:ascii="Times New Roman" w:hAnsi="Times New Roman" w:hint="eastAsia"/>
              </w:rPr>
              <w:t>（</w:t>
            </w:r>
            <w:r w:rsidRPr="005931E3">
              <w:rPr>
                <w:rFonts w:ascii="Times New Roman" w:hAnsi="Times New Roman"/>
              </w:rPr>
              <w:t>2014</w:t>
            </w:r>
            <w:r w:rsidRPr="005931E3">
              <w:rPr>
                <w:rFonts w:ascii="Times New Roman" w:hAnsi="Times New Roman" w:hint="eastAsia"/>
              </w:rPr>
              <w:t>），</w:t>
            </w:r>
            <w:hyperlink r:id="rId56" w:history="1">
              <w:r w:rsidRPr="005931E3">
                <w:rPr>
                  <w:rFonts w:ascii="Times New Roman" w:hAnsi="Times New Roman" w:hint="eastAsia"/>
                </w:rPr>
                <w:t>社会科学文献出版社</w:t>
              </w:r>
            </w:hyperlink>
            <w:r w:rsidRPr="005931E3">
              <w:rPr>
                <w:rFonts w:ascii="Times New Roman" w:hAnsi="Times New Roman" w:hint="eastAsia"/>
              </w:rPr>
              <w:t>，ＩＳＢＮ：</w:t>
            </w:r>
            <w:r w:rsidRPr="005931E3">
              <w:rPr>
                <w:rFonts w:ascii="Times New Roman" w:hAnsi="Times New Roman"/>
              </w:rPr>
              <w:t>9787509759035</w:t>
            </w:r>
          </w:p>
          <w:p w:rsidR="002E73C4" w:rsidRPr="005931E3" w:rsidRDefault="002E73C4" w:rsidP="005931E3">
            <w:pPr>
              <w:rPr>
                <w:rFonts w:ascii="Times New Roman" w:hAnsi="Times New Roman"/>
              </w:rPr>
            </w:pPr>
            <w:r w:rsidRPr="005931E3">
              <w:rPr>
                <w:rFonts w:ascii="Times New Roman" w:hAnsi="Times New Roman" w:hint="eastAsia"/>
              </w:rPr>
              <w:t>（美）</w:t>
            </w:r>
            <w:hyperlink r:id="rId57" w:tgtFrame="_blank" w:history="1">
              <w:r w:rsidRPr="005931E3">
                <w:rPr>
                  <w:rFonts w:ascii="Times New Roman" w:hAnsi="Times New Roman" w:hint="eastAsia"/>
                </w:rPr>
                <w:t>布洛克</w:t>
              </w:r>
            </w:hyperlink>
            <w:r w:rsidRPr="005931E3">
              <w:rPr>
                <w:rFonts w:ascii="Times New Roman" w:hAnsi="Times New Roman" w:hint="eastAsia"/>
              </w:rPr>
              <w:t>，</w:t>
            </w:r>
            <w:r w:rsidRPr="005931E3">
              <w:rPr>
                <w:rFonts w:ascii="Times New Roman" w:hAnsi="Times New Roman"/>
              </w:rPr>
              <w:t>REITS</w:t>
            </w:r>
            <w:r w:rsidRPr="005931E3">
              <w:rPr>
                <w:rFonts w:ascii="Times New Roman" w:hAnsi="Times New Roman" w:hint="eastAsia"/>
              </w:rPr>
              <w:t>：房地产投资信托基金，</w:t>
            </w:r>
            <w:hyperlink r:id="rId58" w:history="1">
              <w:r w:rsidRPr="005931E3">
                <w:rPr>
                  <w:rFonts w:ascii="Times New Roman" w:hAnsi="Times New Roman" w:hint="eastAsia"/>
                </w:rPr>
                <w:t>机械工业出版社</w:t>
              </w:r>
            </w:hyperlink>
            <w:r w:rsidRPr="005931E3">
              <w:rPr>
                <w:rFonts w:ascii="Times New Roman" w:hAnsi="Times New Roman" w:hint="eastAsia"/>
              </w:rPr>
              <w:t>，ＩＳＢＮ：</w:t>
            </w:r>
            <w:r w:rsidRPr="005931E3">
              <w:rPr>
                <w:rFonts w:ascii="Times New Roman" w:hAnsi="Times New Roman"/>
              </w:rPr>
              <w:t>9787111478669</w:t>
            </w:r>
          </w:p>
        </w:tc>
      </w:tr>
    </w:tbl>
    <w:p w:rsidR="002E73C4" w:rsidRPr="005931E3" w:rsidRDefault="002E73C4" w:rsidP="005931E3">
      <w:pPr>
        <w:rPr>
          <w:rFonts w:ascii="Times New Roman" w:hAnsi="Times New Roman"/>
        </w:rPr>
      </w:pPr>
    </w:p>
    <w:p w:rsidR="002E73C4" w:rsidRPr="005931E3" w:rsidRDefault="002E73C4" w:rsidP="005931E3">
      <w:pPr>
        <w:keepNext/>
        <w:keepLines/>
        <w:spacing w:before="260" w:after="260" w:line="416" w:lineRule="auto"/>
        <w:jc w:val="center"/>
        <w:outlineLvl w:val="2"/>
        <w:rPr>
          <w:rFonts w:ascii="Times New Roman" w:hAnsi="Times New Roman"/>
          <w:b/>
          <w:bCs/>
          <w:sz w:val="32"/>
          <w:szCs w:val="32"/>
        </w:rPr>
      </w:pPr>
      <w:bookmarkStart w:id="13" w:name="_Toc420567414"/>
      <w:r w:rsidRPr="005931E3">
        <w:rPr>
          <w:rFonts w:ascii="Times New Roman" w:eastAsia="黑体" w:hAnsi="Times New Roman"/>
          <w:sz w:val="24"/>
          <w:szCs w:val="20"/>
        </w:rPr>
        <w:br w:type="page"/>
      </w:r>
      <w:r w:rsidRPr="005931E3">
        <w:rPr>
          <w:rFonts w:ascii="Times New Roman" w:eastAsia="黑体" w:hAnsi="Times New Roman" w:hint="eastAsia"/>
          <w:sz w:val="24"/>
          <w:szCs w:val="20"/>
        </w:rPr>
        <w:t>《经济计量软件应用》课程简明教学大纲</w:t>
      </w:r>
      <w:bookmarkEnd w:id="13"/>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72"/>
        <w:gridCol w:w="1387"/>
        <w:gridCol w:w="1528"/>
        <w:gridCol w:w="1251"/>
        <w:gridCol w:w="138"/>
        <w:gridCol w:w="1473"/>
        <w:gridCol w:w="2183"/>
      </w:tblGrid>
      <w:tr w:rsidR="002E73C4" w:rsidRPr="005931E3" w:rsidTr="00725084">
        <w:trPr>
          <w:jc w:val="center"/>
        </w:trPr>
        <w:tc>
          <w:tcPr>
            <w:tcW w:w="872" w:type="dxa"/>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课程</w:t>
            </w:r>
          </w:p>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名称</w:t>
            </w:r>
          </w:p>
        </w:tc>
        <w:tc>
          <w:tcPr>
            <w:tcW w:w="4304" w:type="dxa"/>
            <w:gridSpan w:val="4"/>
            <w:vAlign w:val="center"/>
          </w:tcPr>
          <w:p w:rsidR="002E73C4" w:rsidRPr="005931E3" w:rsidRDefault="002E73C4" w:rsidP="00114752">
            <w:pPr>
              <w:spacing w:beforeLines="40" w:afterLines="40"/>
              <w:jc w:val="center"/>
              <w:rPr>
                <w:rFonts w:ascii="Times New Roman" w:hAnsi="Times New Roman"/>
                <w:b/>
                <w:szCs w:val="21"/>
              </w:rPr>
            </w:pPr>
            <w:r w:rsidRPr="005931E3">
              <w:rPr>
                <w:rFonts w:ascii="Times New Roman" w:hAnsi="Times New Roman" w:hint="eastAsia"/>
                <w:b/>
                <w:color w:val="000000"/>
                <w:szCs w:val="21"/>
                <w:shd w:val="clear" w:color="auto" w:fill="FFFFFF"/>
              </w:rPr>
              <w:t>经济计量软件应用</w:t>
            </w:r>
          </w:p>
        </w:tc>
        <w:tc>
          <w:tcPr>
            <w:tcW w:w="1473" w:type="dxa"/>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课程编号</w:t>
            </w:r>
          </w:p>
        </w:tc>
        <w:tc>
          <w:tcPr>
            <w:tcW w:w="2183" w:type="dxa"/>
            <w:vAlign w:val="center"/>
          </w:tcPr>
          <w:p w:rsidR="002E73C4" w:rsidRPr="005931E3" w:rsidRDefault="002E73C4" w:rsidP="00114752">
            <w:pPr>
              <w:spacing w:beforeLines="40" w:afterLines="40"/>
              <w:jc w:val="center"/>
              <w:rPr>
                <w:rFonts w:ascii="Times New Roman" w:hAnsi="Times New Roman"/>
                <w:szCs w:val="21"/>
              </w:rPr>
            </w:pPr>
            <w:r>
              <w:rPr>
                <w:color w:val="000000"/>
                <w:kern w:val="0"/>
                <w:szCs w:val="21"/>
              </w:rPr>
              <w:t>SXSS0303F18</w:t>
            </w:r>
          </w:p>
        </w:tc>
      </w:tr>
      <w:tr w:rsidR="002E73C4" w:rsidRPr="005931E3" w:rsidTr="00725084">
        <w:trPr>
          <w:jc w:val="center"/>
        </w:trPr>
        <w:tc>
          <w:tcPr>
            <w:tcW w:w="872" w:type="dxa"/>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课程</w:t>
            </w:r>
          </w:p>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类别</w:t>
            </w:r>
          </w:p>
        </w:tc>
        <w:tc>
          <w:tcPr>
            <w:tcW w:w="7960" w:type="dxa"/>
            <w:gridSpan w:val="6"/>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rPr>
              <w:t xml:space="preserve">□ </w:t>
            </w:r>
            <w:r w:rsidRPr="005931E3">
              <w:rPr>
                <w:rFonts w:ascii="Times New Roman" w:hAnsi="Times New Roman" w:hint="eastAsia"/>
              </w:rPr>
              <w:t>专业基础</w:t>
            </w:r>
            <w:r w:rsidRPr="005931E3">
              <w:rPr>
                <w:rFonts w:ascii="Times New Roman" w:hAnsi="Times New Roman"/>
              </w:rPr>
              <w:t xml:space="preserve"> □ </w:t>
            </w:r>
            <w:r w:rsidRPr="005931E3">
              <w:rPr>
                <w:rFonts w:ascii="Times New Roman" w:hAnsi="Times New Roman" w:hint="eastAsia"/>
              </w:rPr>
              <w:t>专业必修</w:t>
            </w:r>
            <w:r w:rsidRPr="005931E3">
              <w:rPr>
                <w:rFonts w:ascii="Times New Roman" w:hAnsi="Times New Roman"/>
              </w:rPr>
              <w:t xml:space="preserve">■ </w:t>
            </w:r>
            <w:r w:rsidRPr="005931E3">
              <w:rPr>
                <w:rFonts w:ascii="Times New Roman" w:hAnsi="Times New Roman" w:hint="eastAsia"/>
              </w:rPr>
              <w:t>专业选修</w:t>
            </w:r>
          </w:p>
        </w:tc>
      </w:tr>
      <w:tr w:rsidR="002E73C4" w:rsidRPr="005931E3" w:rsidTr="00725084">
        <w:trPr>
          <w:trHeight w:val="510"/>
          <w:jc w:val="center"/>
        </w:trPr>
        <w:tc>
          <w:tcPr>
            <w:tcW w:w="872" w:type="dxa"/>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开课</w:t>
            </w:r>
          </w:p>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学期</w:t>
            </w:r>
          </w:p>
        </w:tc>
        <w:tc>
          <w:tcPr>
            <w:tcW w:w="1387" w:type="dxa"/>
            <w:vAlign w:val="center"/>
          </w:tcPr>
          <w:p w:rsidR="002E73C4" w:rsidRPr="005931E3" w:rsidRDefault="002E73C4" w:rsidP="00114752">
            <w:pPr>
              <w:spacing w:beforeLines="40" w:afterLines="40"/>
              <w:jc w:val="center"/>
              <w:rPr>
                <w:rFonts w:ascii="Times New Roman" w:hAnsi="Times New Roman"/>
                <w:color w:val="000000"/>
                <w:szCs w:val="21"/>
                <w:shd w:val="clear" w:color="auto" w:fill="FFFFFF"/>
              </w:rPr>
            </w:pPr>
            <w:r w:rsidRPr="005931E3">
              <w:rPr>
                <w:rFonts w:ascii="Times New Roman" w:hAnsi="Times New Roman"/>
                <w:color w:val="000000"/>
                <w:szCs w:val="21"/>
                <w:shd w:val="clear" w:color="auto" w:fill="FFFFFF"/>
              </w:rPr>
              <w:t>3</w:t>
            </w:r>
          </w:p>
        </w:tc>
        <w:tc>
          <w:tcPr>
            <w:tcW w:w="1528" w:type="dxa"/>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学时</w:t>
            </w:r>
          </w:p>
        </w:tc>
        <w:tc>
          <w:tcPr>
            <w:tcW w:w="1251" w:type="dxa"/>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szCs w:val="21"/>
              </w:rPr>
              <w:t>36</w:t>
            </w:r>
          </w:p>
        </w:tc>
        <w:tc>
          <w:tcPr>
            <w:tcW w:w="1611" w:type="dxa"/>
            <w:gridSpan w:val="2"/>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学分</w:t>
            </w:r>
          </w:p>
        </w:tc>
        <w:tc>
          <w:tcPr>
            <w:tcW w:w="2183" w:type="dxa"/>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szCs w:val="21"/>
              </w:rPr>
              <w:t>2</w:t>
            </w:r>
          </w:p>
        </w:tc>
      </w:tr>
      <w:tr w:rsidR="002E73C4" w:rsidRPr="005931E3" w:rsidTr="00725084">
        <w:trPr>
          <w:jc w:val="center"/>
        </w:trPr>
        <w:tc>
          <w:tcPr>
            <w:tcW w:w="872" w:type="dxa"/>
            <w:vMerge w:val="restart"/>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课程</w:t>
            </w:r>
          </w:p>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负责人</w:t>
            </w:r>
          </w:p>
        </w:tc>
        <w:tc>
          <w:tcPr>
            <w:tcW w:w="1387" w:type="dxa"/>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教师姓名</w:t>
            </w:r>
          </w:p>
        </w:tc>
        <w:tc>
          <w:tcPr>
            <w:tcW w:w="1528" w:type="dxa"/>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梅艳</w:t>
            </w:r>
          </w:p>
        </w:tc>
        <w:tc>
          <w:tcPr>
            <w:tcW w:w="1251" w:type="dxa"/>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职称</w:t>
            </w:r>
          </w:p>
        </w:tc>
        <w:tc>
          <w:tcPr>
            <w:tcW w:w="3794" w:type="dxa"/>
            <w:gridSpan w:val="3"/>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副教授</w:t>
            </w:r>
          </w:p>
        </w:tc>
      </w:tr>
      <w:tr w:rsidR="002E73C4" w:rsidRPr="005931E3" w:rsidTr="00725084">
        <w:trPr>
          <w:jc w:val="center"/>
        </w:trPr>
        <w:tc>
          <w:tcPr>
            <w:tcW w:w="872" w:type="dxa"/>
            <w:vMerge/>
            <w:vAlign w:val="center"/>
          </w:tcPr>
          <w:p w:rsidR="002E73C4" w:rsidRPr="005931E3" w:rsidRDefault="002E73C4" w:rsidP="00114752">
            <w:pPr>
              <w:spacing w:beforeLines="40" w:afterLines="40"/>
              <w:jc w:val="center"/>
              <w:rPr>
                <w:rFonts w:ascii="Times New Roman" w:hAnsi="Times New Roman"/>
                <w:szCs w:val="21"/>
              </w:rPr>
            </w:pPr>
          </w:p>
        </w:tc>
        <w:tc>
          <w:tcPr>
            <w:tcW w:w="1387" w:type="dxa"/>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联系电话</w:t>
            </w:r>
          </w:p>
        </w:tc>
        <w:tc>
          <w:tcPr>
            <w:tcW w:w="1528" w:type="dxa"/>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szCs w:val="21"/>
              </w:rPr>
              <w:t>15150092151</w:t>
            </w:r>
          </w:p>
        </w:tc>
        <w:tc>
          <w:tcPr>
            <w:tcW w:w="1251" w:type="dxa"/>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电子邮件</w:t>
            </w:r>
          </w:p>
        </w:tc>
        <w:tc>
          <w:tcPr>
            <w:tcW w:w="3794" w:type="dxa"/>
            <w:gridSpan w:val="3"/>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szCs w:val="21"/>
              </w:rPr>
              <w:t>358528104@qq.com</w:t>
            </w:r>
          </w:p>
        </w:tc>
      </w:tr>
      <w:tr w:rsidR="002E73C4" w:rsidRPr="005931E3" w:rsidTr="00725084">
        <w:trPr>
          <w:jc w:val="center"/>
        </w:trPr>
        <w:tc>
          <w:tcPr>
            <w:tcW w:w="872" w:type="dxa"/>
            <w:vMerge w:val="restart"/>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教学团队成员</w:t>
            </w:r>
          </w:p>
        </w:tc>
        <w:tc>
          <w:tcPr>
            <w:tcW w:w="1387" w:type="dxa"/>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姓名</w:t>
            </w:r>
          </w:p>
        </w:tc>
        <w:tc>
          <w:tcPr>
            <w:tcW w:w="1528" w:type="dxa"/>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专业</w:t>
            </w:r>
          </w:p>
        </w:tc>
        <w:tc>
          <w:tcPr>
            <w:tcW w:w="1251" w:type="dxa"/>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职称</w:t>
            </w:r>
          </w:p>
        </w:tc>
        <w:tc>
          <w:tcPr>
            <w:tcW w:w="1611" w:type="dxa"/>
            <w:gridSpan w:val="2"/>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联系电话</w:t>
            </w:r>
          </w:p>
        </w:tc>
        <w:tc>
          <w:tcPr>
            <w:tcW w:w="2183" w:type="dxa"/>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电子邮件</w:t>
            </w:r>
          </w:p>
        </w:tc>
      </w:tr>
      <w:tr w:rsidR="002E73C4" w:rsidRPr="005931E3" w:rsidTr="00725084">
        <w:trPr>
          <w:jc w:val="center"/>
        </w:trPr>
        <w:tc>
          <w:tcPr>
            <w:tcW w:w="872" w:type="dxa"/>
            <w:vMerge/>
            <w:vAlign w:val="center"/>
          </w:tcPr>
          <w:p w:rsidR="002E73C4" w:rsidRPr="005931E3" w:rsidRDefault="002E73C4" w:rsidP="00114752">
            <w:pPr>
              <w:spacing w:beforeLines="40" w:afterLines="40"/>
              <w:jc w:val="center"/>
              <w:rPr>
                <w:rFonts w:ascii="Times New Roman" w:hAnsi="Times New Roman"/>
                <w:szCs w:val="21"/>
              </w:rPr>
            </w:pPr>
          </w:p>
        </w:tc>
        <w:tc>
          <w:tcPr>
            <w:tcW w:w="1387" w:type="dxa"/>
            <w:vAlign w:val="center"/>
          </w:tcPr>
          <w:p w:rsidR="002E73C4" w:rsidRPr="005931E3" w:rsidRDefault="002E73C4" w:rsidP="00114752">
            <w:pPr>
              <w:spacing w:beforeLines="40" w:afterLines="40"/>
              <w:jc w:val="center"/>
              <w:rPr>
                <w:rFonts w:ascii="Times New Roman" w:hAnsi="Times New Roman"/>
                <w:szCs w:val="21"/>
              </w:rPr>
            </w:pPr>
            <w:r w:rsidRPr="00782EB7">
              <w:rPr>
                <w:rFonts w:ascii="Times New Roman" w:hAnsi="Times New Roman" w:hint="eastAsia"/>
                <w:szCs w:val="21"/>
              </w:rPr>
              <w:t>雍新琴</w:t>
            </w:r>
          </w:p>
        </w:tc>
        <w:tc>
          <w:tcPr>
            <w:tcW w:w="1528" w:type="dxa"/>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土地资源管理</w:t>
            </w:r>
          </w:p>
        </w:tc>
        <w:tc>
          <w:tcPr>
            <w:tcW w:w="1251" w:type="dxa"/>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副教授</w:t>
            </w:r>
          </w:p>
        </w:tc>
        <w:tc>
          <w:tcPr>
            <w:tcW w:w="1611" w:type="dxa"/>
            <w:gridSpan w:val="2"/>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szCs w:val="21"/>
              </w:rPr>
              <w:t>15895212673</w:t>
            </w:r>
          </w:p>
        </w:tc>
        <w:tc>
          <w:tcPr>
            <w:tcW w:w="2183" w:type="dxa"/>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szCs w:val="21"/>
              </w:rPr>
              <w:t>xinqiny@126.com</w:t>
            </w:r>
          </w:p>
        </w:tc>
      </w:tr>
      <w:tr w:rsidR="002E73C4" w:rsidRPr="005931E3" w:rsidTr="00725084">
        <w:trPr>
          <w:jc w:val="center"/>
        </w:trPr>
        <w:tc>
          <w:tcPr>
            <w:tcW w:w="872" w:type="dxa"/>
            <w:vMerge/>
            <w:vAlign w:val="center"/>
          </w:tcPr>
          <w:p w:rsidR="002E73C4" w:rsidRPr="005931E3" w:rsidRDefault="002E73C4" w:rsidP="00114752">
            <w:pPr>
              <w:spacing w:beforeLines="40" w:afterLines="40"/>
              <w:jc w:val="center"/>
              <w:rPr>
                <w:rFonts w:ascii="Times New Roman" w:hAnsi="Times New Roman"/>
                <w:szCs w:val="21"/>
              </w:rPr>
            </w:pPr>
          </w:p>
        </w:tc>
        <w:tc>
          <w:tcPr>
            <w:tcW w:w="1387" w:type="dxa"/>
            <w:vAlign w:val="center"/>
          </w:tcPr>
          <w:p w:rsidR="002E73C4" w:rsidRPr="005931E3" w:rsidRDefault="002E73C4" w:rsidP="00114752">
            <w:pPr>
              <w:spacing w:beforeLines="40" w:afterLines="40"/>
              <w:jc w:val="center"/>
              <w:rPr>
                <w:rFonts w:ascii="Times New Roman" w:hAnsi="Times New Roman"/>
                <w:szCs w:val="21"/>
              </w:rPr>
            </w:pPr>
            <w:r w:rsidRPr="00782EB7">
              <w:rPr>
                <w:rFonts w:ascii="Times New Roman" w:hAnsi="Times New Roman" w:hint="eastAsia"/>
                <w:szCs w:val="21"/>
              </w:rPr>
              <w:t>高卫东</w:t>
            </w:r>
          </w:p>
        </w:tc>
        <w:tc>
          <w:tcPr>
            <w:tcW w:w="1528" w:type="dxa"/>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土地资源管理</w:t>
            </w:r>
          </w:p>
        </w:tc>
        <w:tc>
          <w:tcPr>
            <w:tcW w:w="1251" w:type="dxa"/>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副教授</w:t>
            </w:r>
          </w:p>
        </w:tc>
        <w:tc>
          <w:tcPr>
            <w:tcW w:w="1611" w:type="dxa"/>
            <w:gridSpan w:val="2"/>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szCs w:val="21"/>
              </w:rPr>
              <w:t>15905212980</w:t>
            </w:r>
          </w:p>
        </w:tc>
        <w:tc>
          <w:tcPr>
            <w:tcW w:w="2183" w:type="dxa"/>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szCs w:val="21"/>
              </w:rPr>
              <w:t>gwd6771@126.com</w:t>
            </w:r>
          </w:p>
        </w:tc>
      </w:tr>
      <w:tr w:rsidR="002E73C4" w:rsidRPr="005931E3" w:rsidTr="00725084">
        <w:trPr>
          <w:jc w:val="center"/>
        </w:trPr>
        <w:tc>
          <w:tcPr>
            <w:tcW w:w="872" w:type="dxa"/>
            <w:vMerge/>
            <w:vAlign w:val="center"/>
          </w:tcPr>
          <w:p w:rsidR="002E73C4" w:rsidRPr="005931E3" w:rsidRDefault="002E73C4" w:rsidP="00114752">
            <w:pPr>
              <w:spacing w:beforeLines="40" w:afterLines="40"/>
              <w:jc w:val="center"/>
              <w:rPr>
                <w:rFonts w:ascii="Times New Roman" w:hAnsi="Times New Roman"/>
                <w:szCs w:val="21"/>
              </w:rPr>
            </w:pPr>
          </w:p>
        </w:tc>
        <w:tc>
          <w:tcPr>
            <w:tcW w:w="1387" w:type="dxa"/>
            <w:vAlign w:val="center"/>
          </w:tcPr>
          <w:p w:rsidR="002E73C4" w:rsidRPr="005931E3" w:rsidRDefault="002E73C4" w:rsidP="00114752">
            <w:pPr>
              <w:spacing w:beforeLines="40" w:afterLines="40"/>
              <w:jc w:val="center"/>
              <w:rPr>
                <w:rFonts w:ascii="Times New Roman" w:hAnsi="Times New Roman"/>
                <w:color w:val="FF0000"/>
                <w:sz w:val="18"/>
                <w:szCs w:val="18"/>
              </w:rPr>
            </w:pPr>
            <w:r w:rsidRPr="005931E3">
              <w:rPr>
                <w:rFonts w:ascii="Times New Roman" w:hAnsi="Times New Roman" w:hint="eastAsia"/>
                <w:color w:val="000000"/>
                <w:sz w:val="20"/>
                <w:szCs w:val="20"/>
                <w:shd w:val="clear" w:color="auto" w:fill="FFFFFF"/>
              </w:rPr>
              <w:t>李鑫</w:t>
            </w:r>
          </w:p>
        </w:tc>
        <w:tc>
          <w:tcPr>
            <w:tcW w:w="1528" w:type="dxa"/>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土地资源管理</w:t>
            </w:r>
          </w:p>
        </w:tc>
        <w:tc>
          <w:tcPr>
            <w:tcW w:w="1251" w:type="dxa"/>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讲师</w:t>
            </w:r>
          </w:p>
        </w:tc>
        <w:tc>
          <w:tcPr>
            <w:tcW w:w="1611" w:type="dxa"/>
            <w:gridSpan w:val="2"/>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szCs w:val="21"/>
              </w:rPr>
              <w:t>14752117310</w:t>
            </w:r>
          </w:p>
        </w:tc>
        <w:tc>
          <w:tcPr>
            <w:tcW w:w="2183" w:type="dxa"/>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szCs w:val="21"/>
              </w:rPr>
              <w:t>topzcg@126.com</w:t>
            </w:r>
          </w:p>
        </w:tc>
      </w:tr>
      <w:tr w:rsidR="002E73C4" w:rsidRPr="005931E3" w:rsidTr="00725084">
        <w:trPr>
          <w:jc w:val="center"/>
        </w:trPr>
        <w:tc>
          <w:tcPr>
            <w:tcW w:w="872" w:type="dxa"/>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授课</w:t>
            </w:r>
          </w:p>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方式</w:t>
            </w:r>
          </w:p>
        </w:tc>
        <w:tc>
          <w:tcPr>
            <w:tcW w:w="2915" w:type="dxa"/>
            <w:gridSpan w:val="2"/>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课堂教学</w:t>
            </w:r>
          </w:p>
        </w:tc>
        <w:tc>
          <w:tcPr>
            <w:tcW w:w="1251" w:type="dxa"/>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考核方式</w:t>
            </w:r>
          </w:p>
        </w:tc>
        <w:tc>
          <w:tcPr>
            <w:tcW w:w="3794" w:type="dxa"/>
            <w:gridSpan w:val="3"/>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课堂练习</w:t>
            </w:r>
            <w:r w:rsidRPr="005931E3">
              <w:rPr>
                <w:rFonts w:ascii="Times New Roman" w:hAnsi="Times New Roman"/>
                <w:szCs w:val="21"/>
              </w:rPr>
              <w:t>+</w:t>
            </w:r>
            <w:r w:rsidRPr="005931E3">
              <w:rPr>
                <w:rFonts w:ascii="Times New Roman" w:hAnsi="Times New Roman" w:hint="eastAsia"/>
                <w:szCs w:val="21"/>
              </w:rPr>
              <w:t>综合研究报告</w:t>
            </w:r>
          </w:p>
        </w:tc>
      </w:tr>
      <w:tr w:rsidR="002E73C4" w:rsidRPr="005931E3" w:rsidTr="00725084">
        <w:trPr>
          <w:jc w:val="center"/>
        </w:trPr>
        <w:tc>
          <w:tcPr>
            <w:tcW w:w="8832" w:type="dxa"/>
            <w:gridSpan w:val="7"/>
          </w:tcPr>
          <w:p w:rsidR="002E73C4" w:rsidRPr="005931E3" w:rsidRDefault="002E73C4" w:rsidP="005931E3">
            <w:pPr>
              <w:rPr>
                <w:rFonts w:ascii="Times New Roman" w:hAnsi="Times New Roman"/>
                <w:szCs w:val="21"/>
              </w:rPr>
            </w:pPr>
            <w:r w:rsidRPr="005931E3">
              <w:rPr>
                <w:rFonts w:ascii="Times New Roman" w:hAnsi="Times New Roman" w:hint="eastAsia"/>
                <w:szCs w:val="21"/>
              </w:rPr>
              <w:t>教学目的及要求</w:t>
            </w:r>
          </w:p>
          <w:p w:rsidR="002E73C4" w:rsidRPr="005931E3" w:rsidRDefault="002E73C4" w:rsidP="005931E3">
            <w:pPr>
              <w:rPr>
                <w:rFonts w:ascii="Times New Roman" w:hAnsi="Times New Roman"/>
                <w:szCs w:val="21"/>
              </w:rPr>
            </w:pPr>
            <w:r w:rsidRPr="005931E3">
              <w:rPr>
                <w:rFonts w:ascii="Times New Roman" w:hAnsi="Times New Roman"/>
                <w:szCs w:val="21"/>
              </w:rPr>
              <w:t xml:space="preserve">    </w:t>
            </w:r>
            <w:r w:rsidRPr="005931E3">
              <w:rPr>
                <w:rFonts w:ascii="Times New Roman" w:hAnsi="Times New Roman" w:hint="eastAsia"/>
                <w:szCs w:val="21"/>
              </w:rPr>
              <w:t>目的：通过该课程的学习，使学生掌握计量经济学的基本概念、基本理论和基本方法及</w:t>
            </w:r>
            <w:r w:rsidRPr="005931E3">
              <w:rPr>
                <w:rFonts w:ascii="Times New Roman" w:hAnsi="Times New Roman"/>
                <w:szCs w:val="21"/>
              </w:rPr>
              <w:t>Eviews</w:t>
            </w:r>
            <w:r w:rsidRPr="005931E3">
              <w:rPr>
                <w:rFonts w:ascii="Times New Roman" w:hAnsi="Times New Roman" w:hint="eastAsia"/>
                <w:szCs w:val="21"/>
              </w:rPr>
              <w:t>软件的初步使用，让学生学会建立和使用计量经济模型，分析、处理经济问题，培养学生实证分析的初步能力。</w:t>
            </w:r>
          </w:p>
          <w:p w:rsidR="002E73C4" w:rsidRPr="005931E3" w:rsidRDefault="002E73C4" w:rsidP="005931E3">
            <w:pPr>
              <w:rPr>
                <w:rFonts w:ascii="Times New Roman" w:hAnsi="Times New Roman"/>
                <w:szCs w:val="21"/>
              </w:rPr>
            </w:pPr>
            <w:r w:rsidRPr="005931E3">
              <w:rPr>
                <w:rFonts w:ascii="Times New Roman" w:hAnsi="Times New Roman"/>
                <w:szCs w:val="21"/>
              </w:rPr>
              <w:t xml:space="preserve">    </w:t>
            </w:r>
            <w:r w:rsidRPr="005931E3">
              <w:rPr>
                <w:rFonts w:ascii="Times New Roman" w:hAnsi="Times New Roman" w:hint="eastAsia"/>
                <w:szCs w:val="21"/>
              </w:rPr>
              <w:t>要求：通过</w:t>
            </w:r>
            <w:r w:rsidRPr="005931E3">
              <w:rPr>
                <w:rFonts w:ascii="Times New Roman" w:hAnsi="Times New Roman"/>
                <w:szCs w:val="21"/>
              </w:rPr>
              <w:t>Eviews</w:t>
            </w:r>
            <w:r w:rsidRPr="005931E3">
              <w:rPr>
                <w:rFonts w:ascii="Times New Roman" w:hAnsi="Times New Roman" w:hint="eastAsia"/>
                <w:szCs w:val="21"/>
              </w:rPr>
              <w:t>软件的学习，学生要能够在计量经济理论的指导下，利用</w:t>
            </w:r>
            <w:r w:rsidRPr="005931E3">
              <w:rPr>
                <w:rFonts w:ascii="Times New Roman" w:hAnsi="Times New Roman"/>
                <w:szCs w:val="21"/>
              </w:rPr>
              <w:t>Eviews</w:t>
            </w:r>
            <w:r w:rsidRPr="005931E3">
              <w:rPr>
                <w:rFonts w:ascii="Times New Roman" w:hAnsi="Times New Roman" w:hint="eastAsia"/>
                <w:szCs w:val="21"/>
              </w:rPr>
              <w:t>软件建立计量经济模型，分析问题。</w:t>
            </w:r>
          </w:p>
          <w:p w:rsidR="002E73C4" w:rsidRPr="005931E3" w:rsidRDefault="002E73C4" w:rsidP="005931E3">
            <w:pPr>
              <w:rPr>
                <w:rFonts w:ascii="Times New Roman" w:hAnsi="Times New Roman"/>
                <w:szCs w:val="21"/>
              </w:rPr>
            </w:pPr>
          </w:p>
        </w:tc>
      </w:tr>
      <w:tr w:rsidR="002E73C4" w:rsidRPr="005931E3" w:rsidTr="00725084">
        <w:trPr>
          <w:jc w:val="center"/>
        </w:trPr>
        <w:tc>
          <w:tcPr>
            <w:tcW w:w="8832" w:type="dxa"/>
            <w:gridSpan w:val="7"/>
          </w:tcPr>
          <w:p w:rsidR="002E73C4" w:rsidRPr="005931E3" w:rsidRDefault="002E73C4" w:rsidP="005931E3">
            <w:pPr>
              <w:rPr>
                <w:rFonts w:ascii="Times New Roman" w:hAnsi="Times New Roman"/>
                <w:szCs w:val="21"/>
              </w:rPr>
            </w:pPr>
            <w:r w:rsidRPr="005931E3">
              <w:rPr>
                <w:rFonts w:ascii="Times New Roman" w:hAnsi="Times New Roman" w:hint="eastAsia"/>
                <w:szCs w:val="21"/>
              </w:rPr>
              <w:t>课程内容</w:t>
            </w:r>
          </w:p>
          <w:p w:rsidR="002E73C4" w:rsidRPr="005931E3" w:rsidRDefault="002E73C4" w:rsidP="005931E3">
            <w:pPr>
              <w:numPr>
                <w:ilvl w:val="0"/>
                <w:numId w:val="13"/>
              </w:numPr>
              <w:rPr>
                <w:rFonts w:ascii="Times New Roman" w:hAnsi="Times New Roman"/>
                <w:bCs/>
              </w:rPr>
            </w:pPr>
            <w:r w:rsidRPr="005931E3">
              <w:rPr>
                <w:rFonts w:ascii="Times New Roman" w:hAnsi="Times New Roman" w:hint="eastAsia"/>
                <w:bCs/>
              </w:rPr>
              <w:t>绪论</w:t>
            </w:r>
          </w:p>
          <w:p w:rsidR="002E73C4" w:rsidRPr="005931E3" w:rsidRDefault="002E73C4" w:rsidP="005931E3">
            <w:pPr>
              <w:ind w:left="360"/>
              <w:rPr>
                <w:rFonts w:ascii="Times New Roman" w:hAnsi="Times New Roman"/>
                <w:bCs/>
              </w:rPr>
            </w:pPr>
            <w:r w:rsidRPr="005931E3">
              <w:rPr>
                <w:rFonts w:ascii="Times New Roman" w:hAnsi="Times New Roman" w:hint="eastAsia"/>
                <w:bCs/>
              </w:rPr>
              <w:t>内容：（</w:t>
            </w:r>
            <w:r w:rsidRPr="005931E3">
              <w:rPr>
                <w:rFonts w:ascii="Times New Roman" w:hAnsi="Times New Roman"/>
                <w:bCs/>
              </w:rPr>
              <w:t>1</w:t>
            </w:r>
            <w:r w:rsidRPr="005931E3">
              <w:rPr>
                <w:rFonts w:ascii="Times New Roman" w:hAnsi="Times New Roman" w:hint="eastAsia"/>
                <w:bCs/>
              </w:rPr>
              <w:t>）计量经济学的基本概念（</w:t>
            </w:r>
            <w:r w:rsidRPr="005931E3">
              <w:rPr>
                <w:rFonts w:ascii="Times New Roman" w:hAnsi="Times New Roman"/>
                <w:bCs/>
              </w:rPr>
              <w:t>2</w:t>
            </w:r>
            <w:r w:rsidRPr="005931E3">
              <w:rPr>
                <w:rFonts w:ascii="Times New Roman" w:hAnsi="Times New Roman" w:hint="eastAsia"/>
                <w:bCs/>
              </w:rPr>
              <w:t>）经典计量经济学模型的建模步骤（</w:t>
            </w:r>
            <w:r w:rsidRPr="005931E3">
              <w:rPr>
                <w:rFonts w:ascii="Times New Roman" w:hAnsi="Times New Roman"/>
                <w:bCs/>
              </w:rPr>
              <w:t>3</w:t>
            </w:r>
            <w:r w:rsidRPr="005931E3">
              <w:rPr>
                <w:rFonts w:ascii="Times New Roman" w:hAnsi="Times New Roman" w:hint="eastAsia"/>
                <w:bCs/>
              </w:rPr>
              <w:t>）计量经济学模型的应用</w:t>
            </w:r>
          </w:p>
          <w:p w:rsidR="002E73C4" w:rsidRPr="005931E3" w:rsidRDefault="002E73C4" w:rsidP="005931E3">
            <w:pPr>
              <w:numPr>
                <w:ilvl w:val="0"/>
                <w:numId w:val="13"/>
              </w:numPr>
              <w:rPr>
                <w:rFonts w:ascii="Times New Roman" w:hAnsi="Times New Roman"/>
                <w:szCs w:val="21"/>
              </w:rPr>
            </w:pPr>
            <w:r w:rsidRPr="005931E3">
              <w:rPr>
                <w:rFonts w:ascii="Times New Roman" w:hAnsi="Times New Roman" w:hint="eastAsia"/>
                <w:szCs w:val="21"/>
              </w:rPr>
              <w:t>经典单方程计量经济学模型：一元线性回归模型</w:t>
            </w:r>
          </w:p>
          <w:p w:rsidR="002E73C4" w:rsidRPr="005931E3" w:rsidRDefault="002E73C4" w:rsidP="005931E3">
            <w:pPr>
              <w:ind w:left="360"/>
              <w:rPr>
                <w:rFonts w:ascii="Times New Roman" w:hAnsi="Times New Roman"/>
                <w:szCs w:val="21"/>
              </w:rPr>
            </w:pPr>
            <w:r w:rsidRPr="005931E3">
              <w:rPr>
                <w:rFonts w:ascii="Times New Roman" w:hAnsi="Times New Roman" w:hint="eastAsia"/>
                <w:szCs w:val="21"/>
              </w:rPr>
              <w:t>内容：（１）回归分析概述（</w:t>
            </w:r>
            <w:r w:rsidRPr="005931E3">
              <w:rPr>
                <w:rFonts w:ascii="Times New Roman" w:hAnsi="Times New Roman"/>
                <w:szCs w:val="21"/>
              </w:rPr>
              <w:t>2</w:t>
            </w:r>
            <w:r w:rsidRPr="005931E3">
              <w:rPr>
                <w:rFonts w:ascii="Times New Roman" w:hAnsi="Times New Roman" w:hint="eastAsia"/>
                <w:szCs w:val="21"/>
              </w:rPr>
              <w:t>）一元线性回归模型的参数估计（</w:t>
            </w:r>
            <w:r w:rsidRPr="005931E3">
              <w:rPr>
                <w:rFonts w:ascii="Times New Roman" w:hAnsi="Times New Roman"/>
                <w:szCs w:val="21"/>
              </w:rPr>
              <w:t>3</w:t>
            </w:r>
            <w:r w:rsidRPr="005931E3">
              <w:rPr>
                <w:rFonts w:ascii="Times New Roman" w:hAnsi="Times New Roman" w:hint="eastAsia"/>
                <w:szCs w:val="21"/>
              </w:rPr>
              <w:t>）一元线性回归模型检验（</w:t>
            </w:r>
            <w:r w:rsidRPr="005931E3">
              <w:rPr>
                <w:rFonts w:ascii="Times New Roman" w:hAnsi="Times New Roman"/>
                <w:szCs w:val="21"/>
              </w:rPr>
              <w:t>4</w:t>
            </w:r>
            <w:r w:rsidRPr="005931E3">
              <w:rPr>
                <w:rFonts w:ascii="Times New Roman" w:hAnsi="Times New Roman" w:hint="eastAsia"/>
                <w:szCs w:val="21"/>
              </w:rPr>
              <w:t>）一元线性回归模型预测</w:t>
            </w:r>
          </w:p>
          <w:p w:rsidR="002E73C4" w:rsidRPr="005931E3" w:rsidRDefault="002E73C4" w:rsidP="005931E3">
            <w:pPr>
              <w:numPr>
                <w:ilvl w:val="0"/>
                <w:numId w:val="13"/>
              </w:numPr>
              <w:rPr>
                <w:rFonts w:ascii="Times New Roman" w:hAnsi="Times New Roman"/>
                <w:szCs w:val="21"/>
              </w:rPr>
            </w:pPr>
            <w:r w:rsidRPr="005931E3">
              <w:rPr>
                <w:rFonts w:ascii="Times New Roman" w:hAnsi="Times New Roman" w:hint="eastAsia"/>
                <w:szCs w:val="21"/>
              </w:rPr>
              <w:t>经典单方程计量经济学模型：多元线性回归模型</w:t>
            </w:r>
          </w:p>
          <w:p w:rsidR="002E73C4" w:rsidRPr="005931E3" w:rsidRDefault="002E73C4" w:rsidP="005931E3">
            <w:pPr>
              <w:ind w:left="360"/>
              <w:rPr>
                <w:rFonts w:ascii="Times New Roman" w:hAnsi="Times New Roman"/>
                <w:szCs w:val="21"/>
              </w:rPr>
            </w:pPr>
            <w:r w:rsidRPr="005931E3">
              <w:rPr>
                <w:rFonts w:ascii="Times New Roman" w:hAnsi="Times New Roman" w:hint="eastAsia"/>
                <w:szCs w:val="21"/>
              </w:rPr>
              <w:t>内容：（１）多元线性回归模型</w:t>
            </w:r>
            <w:r w:rsidRPr="005931E3">
              <w:rPr>
                <w:rFonts w:ascii="Times New Roman" w:hAnsi="Times New Roman"/>
                <w:szCs w:val="21"/>
              </w:rPr>
              <w:t xml:space="preserve"> </w:t>
            </w:r>
            <w:r w:rsidRPr="005931E3">
              <w:rPr>
                <w:rFonts w:ascii="Times New Roman" w:hAnsi="Times New Roman" w:hint="eastAsia"/>
                <w:szCs w:val="21"/>
              </w:rPr>
              <w:t>（２）多元线性回归模型的参数估计（３）多元线性回归模型的统计检验（４）多元线性回归模型的预测（５）回归模型的其他形式</w:t>
            </w:r>
          </w:p>
          <w:p w:rsidR="002E73C4" w:rsidRPr="005931E3" w:rsidRDefault="002E73C4" w:rsidP="005931E3">
            <w:pPr>
              <w:numPr>
                <w:ilvl w:val="0"/>
                <w:numId w:val="13"/>
              </w:numPr>
              <w:rPr>
                <w:rFonts w:ascii="Times New Roman" w:hAnsi="Times New Roman"/>
                <w:szCs w:val="21"/>
              </w:rPr>
            </w:pPr>
            <w:r w:rsidRPr="005931E3">
              <w:rPr>
                <w:rFonts w:ascii="Times New Roman" w:hAnsi="Times New Roman" w:hint="eastAsia"/>
                <w:szCs w:val="21"/>
              </w:rPr>
              <w:t>经典单方程计量经济学模型：放宽基本假定的模型</w:t>
            </w:r>
          </w:p>
          <w:p w:rsidR="002E73C4" w:rsidRPr="005931E3" w:rsidRDefault="002E73C4" w:rsidP="005931E3">
            <w:pPr>
              <w:ind w:left="360"/>
              <w:rPr>
                <w:rFonts w:ascii="Times New Roman" w:hAnsi="Times New Roman"/>
                <w:szCs w:val="21"/>
              </w:rPr>
            </w:pPr>
            <w:r w:rsidRPr="005931E3">
              <w:rPr>
                <w:rFonts w:ascii="Times New Roman" w:hAnsi="Times New Roman" w:hint="eastAsia"/>
                <w:szCs w:val="21"/>
              </w:rPr>
              <w:t>内容：不满足基本假定的情况。主要包括（</w:t>
            </w:r>
            <w:r w:rsidRPr="005931E3">
              <w:rPr>
                <w:rFonts w:ascii="Times New Roman" w:hAnsi="Times New Roman"/>
                <w:szCs w:val="21"/>
              </w:rPr>
              <w:t>1</w:t>
            </w:r>
            <w:r w:rsidRPr="005931E3">
              <w:rPr>
                <w:rFonts w:ascii="Times New Roman" w:hAnsi="Times New Roman" w:hint="eastAsia"/>
                <w:szCs w:val="21"/>
              </w:rPr>
              <w:t>）随机误差项序列存在异方差性；（</w:t>
            </w:r>
            <w:r w:rsidRPr="005931E3">
              <w:rPr>
                <w:rFonts w:ascii="Times New Roman" w:hAnsi="Times New Roman"/>
                <w:szCs w:val="21"/>
              </w:rPr>
              <w:t>2</w:t>
            </w:r>
            <w:r w:rsidRPr="005931E3">
              <w:rPr>
                <w:rFonts w:ascii="Times New Roman" w:hAnsi="Times New Roman" w:hint="eastAsia"/>
                <w:szCs w:val="21"/>
              </w:rPr>
              <w:t>）随机误差项序列存在序列相关性；（</w:t>
            </w:r>
            <w:r w:rsidRPr="005931E3">
              <w:rPr>
                <w:rFonts w:ascii="Times New Roman" w:hAnsi="Times New Roman"/>
                <w:szCs w:val="21"/>
              </w:rPr>
              <w:t>3</w:t>
            </w:r>
            <w:r w:rsidRPr="005931E3">
              <w:rPr>
                <w:rFonts w:ascii="Times New Roman" w:hAnsi="Times New Roman" w:hint="eastAsia"/>
                <w:szCs w:val="21"/>
              </w:rPr>
              <w:t>）解释变量之间存在多重共线性；（</w:t>
            </w:r>
            <w:r w:rsidRPr="005931E3">
              <w:rPr>
                <w:rFonts w:ascii="Times New Roman" w:hAnsi="Times New Roman"/>
                <w:szCs w:val="21"/>
              </w:rPr>
              <w:t>4</w:t>
            </w:r>
            <w:r w:rsidRPr="005931E3">
              <w:rPr>
                <w:rFonts w:ascii="Times New Roman" w:hAnsi="Times New Roman" w:hint="eastAsia"/>
                <w:szCs w:val="21"/>
              </w:rPr>
              <w:t>）解释变量是随机变量且与随机误差项相关</w:t>
            </w:r>
          </w:p>
          <w:p w:rsidR="002E73C4" w:rsidRPr="005931E3" w:rsidRDefault="002E73C4" w:rsidP="005931E3">
            <w:pPr>
              <w:rPr>
                <w:rFonts w:ascii="Times New Roman" w:hAnsi="Times New Roman"/>
                <w:szCs w:val="21"/>
              </w:rPr>
            </w:pPr>
            <w:r w:rsidRPr="005931E3">
              <w:rPr>
                <w:rFonts w:ascii="Times New Roman" w:hAnsi="Times New Roman" w:hint="eastAsia"/>
                <w:szCs w:val="21"/>
              </w:rPr>
              <w:t>５、经典单方程计量经济学模型：专门问题</w:t>
            </w:r>
          </w:p>
          <w:p w:rsidR="002E73C4" w:rsidRPr="005931E3" w:rsidRDefault="002E73C4" w:rsidP="002E73C4">
            <w:pPr>
              <w:ind w:firstLineChars="200" w:firstLine="31680"/>
              <w:rPr>
                <w:rFonts w:ascii="Times New Roman" w:hAnsi="Times New Roman"/>
                <w:szCs w:val="21"/>
              </w:rPr>
            </w:pPr>
            <w:r w:rsidRPr="005931E3">
              <w:rPr>
                <w:rFonts w:ascii="Times New Roman" w:hAnsi="Times New Roman" w:hint="eastAsia"/>
                <w:szCs w:val="21"/>
              </w:rPr>
              <w:t>内容：（１）虚拟变量（２）滞后变量</w:t>
            </w:r>
          </w:p>
          <w:p w:rsidR="002E73C4" w:rsidRPr="005931E3" w:rsidRDefault="002E73C4" w:rsidP="002E73C4">
            <w:pPr>
              <w:ind w:leftChars="200" w:left="31680"/>
              <w:rPr>
                <w:rFonts w:ascii="Times New Roman" w:hAnsi="Times New Roman"/>
                <w:szCs w:val="21"/>
              </w:rPr>
            </w:pPr>
            <w:r w:rsidRPr="005931E3">
              <w:rPr>
                <w:rFonts w:ascii="Times New Roman" w:hAnsi="Times New Roman" w:hint="eastAsia"/>
                <w:szCs w:val="21"/>
              </w:rPr>
              <w:t>基本要求：了解虚拟变量的意义和设置虚拟变量的规则；学会虚拟变量的一般处理方法。了解分布滞后模型与自回归模型的产生背景及在经济分析中的作用；掌握格兰杰因果关系检验方法。</w:t>
            </w:r>
          </w:p>
          <w:p w:rsidR="002E73C4" w:rsidRPr="005931E3" w:rsidRDefault="002E73C4" w:rsidP="005931E3">
            <w:pPr>
              <w:rPr>
                <w:rFonts w:ascii="Times New Roman" w:hAnsi="Times New Roman"/>
                <w:szCs w:val="21"/>
              </w:rPr>
            </w:pPr>
            <w:r w:rsidRPr="005931E3">
              <w:rPr>
                <w:rFonts w:ascii="Times New Roman" w:hAnsi="Times New Roman" w:hint="eastAsia"/>
                <w:szCs w:val="21"/>
              </w:rPr>
              <w:t>６、联立方程计量经济模型理论方法</w:t>
            </w:r>
          </w:p>
          <w:p w:rsidR="002E73C4" w:rsidRPr="005931E3" w:rsidRDefault="002E73C4" w:rsidP="002E73C4">
            <w:pPr>
              <w:ind w:leftChars="200" w:left="31680"/>
              <w:rPr>
                <w:rFonts w:ascii="Times New Roman" w:hAnsi="Times New Roman"/>
                <w:szCs w:val="21"/>
              </w:rPr>
            </w:pPr>
            <w:r w:rsidRPr="005931E3">
              <w:rPr>
                <w:rFonts w:ascii="Times New Roman" w:hAnsi="Times New Roman" w:hint="eastAsia"/>
                <w:szCs w:val="21"/>
              </w:rPr>
              <w:t>内容：（１）联立方程问题的提出（</w:t>
            </w:r>
            <w:r w:rsidRPr="005931E3">
              <w:rPr>
                <w:rFonts w:ascii="Times New Roman" w:hAnsi="Times New Roman"/>
                <w:szCs w:val="21"/>
              </w:rPr>
              <w:t>2</w:t>
            </w:r>
            <w:r w:rsidRPr="005931E3">
              <w:rPr>
                <w:rFonts w:ascii="Times New Roman" w:hAnsi="Times New Roman" w:hint="eastAsia"/>
                <w:szCs w:val="21"/>
              </w:rPr>
              <w:t>）联立方程计量经济学模型的若干基本概念（</w:t>
            </w:r>
            <w:r w:rsidRPr="005931E3">
              <w:rPr>
                <w:rFonts w:ascii="Times New Roman" w:hAnsi="Times New Roman"/>
                <w:szCs w:val="21"/>
              </w:rPr>
              <w:t>3</w:t>
            </w:r>
            <w:r w:rsidRPr="005931E3">
              <w:rPr>
                <w:rFonts w:ascii="Times New Roman" w:hAnsi="Times New Roman" w:hint="eastAsia"/>
                <w:szCs w:val="21"/>
              </w:rPr>
              <w:t>）联立方程计量经济学模型的识别（</w:t>
            </w:r>
            <w:r w:rsidRPr="005931E3">
              <w:rPr>
                <w:rFonts w:ascii="Times New Roman" w:hAnsi="Times New Roman"/>
                <w:szCs w:val="21"/>
              </w:rPr>
              <w:t>4</w:t>
            </w:r>
            <w:r w:rsidRPr="005931E3">
              <w:rPr>
                <w:rFonts w:ascii="Times New Roman" w:hAnsi="Times New Roman" w:hint="eastAsia"/>
                <w:szCs w:val="21"/>
              </w:rPr>
              <w:t>）联立方程模型的单方程估计方法</w:t>
            </w:r>
          </w:p>
          <w:p w:rsidR="002E73C4" w:rsidRPr="005931E3" w:rsidRDefault="002E73C4" w:rsidP="005931E3">
            <w:pPr>
              <w:rPr>
                <w:rFonts w:ascii="Times New Roman" w:hAnsi="Times New Roman"/>
                <w:szCs w:val="21"/>
              </w:rPr>
            </w:pPr>
          </w:p>
        </w:tc>
      </w:tr>
      <w:tr w:rsidR="002E73C4" w:rsidRPr="005931E3" w:rsidTr="00725084">
        <w:trPr>
          <w:jc w:val="center"/>
        </w:trPr>
        <w:tc>
          <w:tcPr>
            <w:tcW w:w="8832" w:type="dxa"/>
            <w:gridSpan w:val="7"/>
            <w:vAlign w:val="center"/>
          </w:tcPr>
          <w:p w:rsidR="002E73C4" w:rsidRPr="005931E3" w:rsidRDefault="002E73C4" w:rsidP="005931E3">
            <w:pPr>
              <w:rPr>
                <w:rFonts w:ascii="Times New Roman" w:hAnsi="Times New Roman"/>
                <w:szCs w:val="21"/>
              </w:rPr>
            </w:pPr>
            <w:r w:rsidRPr="005931E3">
              <w:rPr>
                <w:rFonts w:ascii="Times New Roman" w:hAnsi="Times New Roman" w:hint="eastAsia"/>
                <w:szCs w:val="21"/>
              </w:rPr>
              <w:t>参考书目</w:t>
            </w:r>
          </w:p>
          <w:p w:rsidR="002E73C4" w:rsidRPr="005931E3" w:rsidRDefault="002E73C4" w:rsidP="005931E3">
            <w:pPr>
              <w:rPr>
                <w:rFonts w:ascii="Times New Roman" w:hAnsi="Times New Roman"/>
                <w:szCs w:val="21"/>
              </w:rPr>
            </w:pPr>
            <w:r w:rsidRPr="005931E3">
              <w:rPr>
                <w:rFonts w:ascii="Times New Roman" w:hAnsi="Times New Roman"/>
                <w:szCs w:val="21"/>
              </w:rPr>
              <w:t>1</w:t>
            </w:r>
            <w:r w:rsidRPr="005931E3">
              <w:rPr>
                <w:rFonts w:ascii="Times New Roman" w:hAnsi="Times New Roman" w:hint="eastAsia"/>
                <w:szCs w:val="21"/>
              </w:rPr>
              <w:t>、《计量经济学》．李子奈　编著．高等教育出版社２０００年</w:t>
            </w:r>
          </w:p>
          <w:p w:rsidR="002E73C4" w:rsidRPr="005931E3" w:rsidRDefault="002E73C4" w:rsidP="005931E3">
            <w:pPr>
              <w:rPr>
                <w:rFonts w:ascii="Times New Roman" w:hAnsi="Times New Roman"/>
                <w:szCs w:val="21"/>
              </w:rPr>
            </w:pPr>
            <w:r w:rsidRPr="005931E3">
              <w:rPr>
                <w:rFonts w:ascii="Times New Roman" w:hAnsi="Times New Roman"/>
                <w:szCs w:val="21"/>
              </w:rPr>
              <w:t>2</w:t>
            </w:r>
            <w:r w:rsidRPr="005931E3">
              <w:rPr>
                <w:rFonts w:ascii="Times New Roman" w:hAnsi="Times New Roman" w:hint="eastAsia"/>
                <w:szCs w:val="21"/>
              </w:rPr>
              <w:t>、《计量经济学》．庞　皓　主编．西南财经大学出版社２００１年。</w:t>
            </w:r>
          </w:p>
          <w:p w:rsidR="002E73C4" w:rsidRPr="005931E3" w:rsidRDefault="002E73C4" w:rsidP="005931E3">
            <w:pPr>
              <w:rPr>
                <w:rFonts w:ascii="Times New Roman" w:hAnsi="Times New Roman"/>
                <w:szCs w:val="21"/>
              </w:rPr>
            </w:pPr>
            <w:r w:rsidRPr="005931E3">
              <w:rPr>
                <w:rFonts w:ascii="Times New Roman" w:hAnsi="Times New Roman"/>
                <w:szCs w:val="21"/>
              </w:rPr>
              <w:t>3</w:t>
            </w:r>
            <w:r w:rsidRPr="005931E3">
              <w:rPr>
                <w:rFonts w:ascii="Times New Roman" w:hAnsi="Times New Roman" w:hint="eastAsia"/>
                <w:szCs w:val="21"/>
              </w:rPr>
              <w:t>、《经济计量学精要》．（美）古亚拉提，张涛译．北京：机械工业出版社，２０００年．</w:t>
            </w:r>
          </w:p>
          <w:p w:rsidR="002E73C4" w:rsidRPr="005931E3" w:rsidRDefault="002E73C4" w:rsidP="005931E3">
            <w:pPr>
              <w:rPr>
                <w:rFonts w:ascii="Times New Roman" w:hAnsi="Times New Roman"/>
                <w:szCs w:val="21"/>
              </w:rPr>
            </w:pPr>
            <w:r w:rsidRPr="005931E3">
              <w:rPr>
                <w:rFonts w:ascii="Times New Roman" w:hAnsi="Times New Roman"/>
                <w:szCs w:val="21"/>
              </w:rPr>
              <w:t>4</w:t>
            </w:r>
            <w:r w:rsidRPr="005931E3">
              <w:rPr>
                <w:rFonts w:ascii="Times New Roman" w:hAnsi="Times New Roman" w:hint="eastAsia"/>
                <w:szCs w:val="21"/>
              </w:rPr>
              <w:t>、《计量经济学软件Ｅ</w:t>
            </w:r>
            <w:r w:rsidRPr="005931E3">
              <w:rPr>
                <w:rFonts w:ascii="Times New Roman" w:hAnsi="Times New Roman"/>
                <w:szCs w:val="21"/>
              </w:rPr>
              <w:t>views</w:t>
            </w:r>
            <w:r w:rsidRPr="005931E3">
              <w:rPr>
                <w:rFonts w:ascii="Times New Roman" w:hAnsi="Times New Roman" w:hint="eastAsia"/>
                <w:szCs w:val="21"/>
              </w:rPr>
              <w:t>使用指南》．张晓峒．天津：南开大学出版社，２００３年</w:t>
            </w:r>
          </w:p>
          <w:p w:rsidR="002E73C4" w:rsidRPr="005931E3" w:rsidRDefault="002E73C4" w:rsidP="005931E3">
            <w:pPr>
              <w:rPr>
                <w:rFonts w:ascii="Times New Roman" w:hAnsi="Times New Roman"/>
                <w:szCs w:val="21"/>
              </w:rPr>
            </w:pPr>
          </w:p>
        </w:tc>
      </w:tr>
    </w:tbl>
    <w:p w:rsidR="002E73C4" w:rsidRPr="005931E3" w:rsidRDefault="002E73C4" w:rsidP="005931E3">
      <w:pPr>
        <w:rPr>
          <w:rFonts w:ascii="Times New Roman" w:hAnsi="Times New Roman"/>
        </w:rPr>
      </w:pPr>
    </w:p>
    <w:p w:rsidR="002E73C4" w:rsidRPr="005931E3" w:rsidRDefault="002E73C4" w:rsidP="005931E3">
      <w:pPr>
        <w:widowControl/>
        <w:jc w:val="left"/>
        <w:rPr>
          <w:rFonts w:ascii="Times New Roman" w:eastAsia="黑体" w:hAnsi="Times New Roman"/>
          <w:sz w:val="24"/>
          <w:szCs w:val="20"/>
        </w:rPr>
      </w:pPr>
      <w:r w:rsidRPr="005931E3">
        <w:rPr>
          <w:rFonts w:ascii="Times New Roman" w:eastAsia="黑体" w:hAnsi="Times New Roman"/>
          <w:b/>
          <w:bCs/>
          <w:sz w:val="24"/>
          <w:szCs w:val="20"/>
        </w:rPr>
        <w:br w:type="page"/>
      </w:r>
    </w:p>
    <w:p w:rsidR="002E73C4" w:rsidRPr="005931E3" w:rsidRDefault="002E73C4" w:rsidP="00AE6A29">
      <w:pPr>
        <w:spacing w:line="288" w:lineRule="auto"/>
        <w:jc w:val="center"/>
        <w:rPr>
          <w:rFonts w:ascii="黑体" w:eastAsia="黑体" w:hAnsi="Times New Roman"/>
          <w:sz w:val="24"/>
        </w:rPr>
      </w:pPr>
      <w:r w:rsidRPr="005931E3">
        <w:rPr>
          <w:rFonts w:ascii="黑体" w:eastAsia="黑体" w:hAnsi="Times New Roman" w:hint="eastAsia"/>
          <w:sz w:val="24"/>
        </w:rPr>
        <w:t>《信息咨询与决策》课程简明大纲</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38"/>
        <w:gridCol w:w="1330"/>
        <w:gridCol w:w="1466"/>
        <w:gridCol w:w="1200"/>
        <w:gridCol w:w="132"/>
        <w:gridCol w:w="1215"/>
        <w:gridCol w:w="2294"/>
      </w:tblGrid>
      <w:tr w:rsidR="002E73C4" w:rsidRPr="005931E3" w:rsidTr="001D2464">
        <w:trPr>
          <w:jc w:val="center"/>
        </w:trPr>
        <w:tc>
          <w:tcPr>
            <w:tcW w:w="838" w:type="dxa"/>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课程</w:t>
            </w:r>
          </w:p>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名称</w:t>
            </w:r>
          </w:p>
        </w:tc>
        <w:tc>
          <w:tcPr>
            <w:tcW w:w="4128" w:type="dxa"/>
            <w:gridSpan w:val="4"/>
            <w:vAlign w:val="center"/>
          </w:tcPr>
          <w:p w:rsidR="002E73C4" w:rsidRPr="005931E3" w:rsidRDefault="002E73C4" w:rsidP="00114752">
            <w:pPr>
              <w:spacing w:beforeLines="40" w:afterLines="40"/>
              <w:jc w:val="center"/>
              <w:rPr>
                <w:rFonts w:ascii="Times New Roman" w:hAnsi="Times New Roman"/>
                <w:b/>
                <w:szCs w:val="21"/>
              </w:rPr>
            </w:pPr>
            <w:r w:rsidRPr="005931E3">
              <w:rPr>
                <w:rFonts w:ascii="宋体" w:hAnsi="宋体" w:hint="eastAsia"/>
                <w:b/>
                <w:szCs w:val="21"/>
              </w:rPr>
              <w:t>信息咨询与决策</w:t>
            </w:r>
          </w:p>
        </w:tc>
        <w:tc>
          <w:tcPr>
            <w:tcW w:w="1215" w:type="dxa"/>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课程编号</w:t>
            </w:r>
          </w:p>
        </w:tc>
        <w:tc>
          <w:tcPr>
            <w:tcW w:w="2294" w:type="dxa"/>
          </w:tcPr>
          <w:p w:rsidR="002E73C4" w:rsidRPr="005931E3" w:rsidRDefault="002E73C4" w:rsidP="00114752">
            <w:pPr>
              <w:spacing w:beforeLines="40" w:afterLines="40"/>
              <w:jc w:val="center"/>
              <w:rPr>
                <w:rFonts w:ascii="Times New Roman" w:hAnsi="Times New Roman"/>
                <w:szCs w:val="21"/>
              </w:rPr>
            </w:pPr>
            <w:r>
              <w:rPr>
                <w:color w:val="000000"/>
                <w:kern w:val="0"/>
                <w:szCs w:val="21"/>
              </w:rPr>
              <w:t>SXSS0303F19</w:t>
            </w:r>
          </w:p>
        </w:tc>
      </w:tr>
      <w:tr w:rsidR="002E73C4" w:rsidRPr="005931E3" w:rsidTr="001D2464">
        <w:trPr>
          <w:jc w:val="center"/>
        </w:trPr>
        <w:tc>
          <w:tcPr>
            <w:tcW w:w="838" w:type="dxa"/>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课程</w:t>
            </w:r>
          </w:p>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类别</w:t>
            </w:r>
          </w:p>
        </w:tc>
        <w:tc>
          <w:tcPr>
            <w:tcW w:w="7637" w:type="dxa"/>
            <w:gridSpan w:val="6"/>
            <w:vAlign w:val="center"/>
          </w:tcPr>
          <w:p w:rsidR="002E73C4" w:rsidRPr="005931E3" w:rsidRDefault="002E73C4" w:rsidP="00114752">
            <w:pPr>
              <w:spacing w:beforeLines="40" w:afterLines="40"/>
              <w:jc w:val="center"/>
              <w:rPr>
                <w:rFonts w:ascii="Times New Roman" w:hAnsi="Times New Roman"/>
                <w:szCs w:val="21"/>
              </w:rPr>
            </w:pPr>
            <w:r w:rsidRPr="005931E3">
              <w:rPr>
                <w:rFonts w:ascii="宋体" w:hAnsi="宋体" w:hint="eastAsia"/>
              </w:rPr>
              <w:t>□</w:t>
            </w:r>
            <w:r w:rsidRPr="005931E3">
              <w:rPr>
                <w:rFonts w:ascii="宋体" w:hAnsi="宋体"/>
              </w:rPr>
              <w:t xml:space="preserve"> </w:t>
            </w:r>
            <w:r w:rsidRPr="005931E3">
              <w:rPr>
                <w:rFonts w:hint="eastAsia"/>
              </w:rPr>
              <w:t>专业基础</w:t>
            </w:r>
            <w:r w:rsidRPr="005931E3">
              <w:t xml:space="preserve">    </w:t>
            </w:r>
            <w:r w:rsidRPr="005931E3">
              <w:rPr>
                <w:rFonts w:ascii="宋体" w:hAnsi="宋体" w:hint="eastAsia"/>
              </w:rPr>
              <w:t>□</w:t>
            </w:r>
            <w:r w:rsidRPr="005931E3">
              <w:rPr>
                <w:rFonts w:hint="eastAsia"/>
              </w:rPr>
              <w:t>专业必修</w:t>
            </w:r>
            <w:r w:rsidRPr="005931E3">
              <w:t xml:space="preserve">   </w:t>
            </w:r>
            <w:r w:rsidRPr="005931E3">
              <w:rPr>
                <w:rFonts w:ascii="宋体" w:hAnsi="宋体" w:hint="eastAsia"/>
              </w:rPr>
              <w:t>■</w:t>
            </w:r>
            <w:r w:rsidRPr="005931E3">
              <w:rPr>
                <w:rFonts w:hint="eastAsia"/>
              </w:rPr>
              <w:t>专业选修</w:t>
            </w:r>
          </w:p>
        </w:tc>
      </w:tr>
      <w:tr w:rsidR="002E73C4" w:rsidRPr="005931E3" w:rsidTr="001D2464">
        <w:trPr>
          <w:trHeight w:val="510"/>
          <w:jc w:val="center"/>
        </w:trPr>
        <w:tc>
          <w:tcPr>
            <w:tcW w:w="838" w:type="dxa"/>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开课</w:t>
            </w:r>
          </w:p>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学期</w:t>
            </w:r>
          </w:p>
        </w:tc>
        <w:tc>
          <w:tcPr>
            <w:tcW w:w="1330" w:type="dxa"/>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第二学期</w:t>
            </w:r>
          </w:p>
        </w:tc>
        <w:tc>
          <w:tcPr>
            <w:tcW w:w="1466" w:type="dxa"/>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学时</w:t>
            </w:r>
          </w:p>
        </w:tc>
        <w:tc>
          <w:tcPr>
            <w:tcW w:w="1200" w:type="dxa"/>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szCs w:val="21"/>
              </w:rPr>
              <w:t>36</w:t>
            </w:r>
          </w:p>
        </w:tc>
        <w:tc>
          <w:tcPr>
            <w:tcW w:w="1347" w:type="dxa"/>
            <w:gridSpan w:val="2"/>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学分</w:t>
            </w:r>
          </w:p>
        </w:tc>
        <w:tc>
          <w:tcPr>
            <w:tcW w:w="2294" w:type="dxa"/>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szCs w:val="21"/>
              </w:rPr>
              <w:t>2</w:t>
            </w:r>
          </w:p>
        </w:tc>
      </w:tr>
      <w:tr w:rsidR="002E73C4" w:rsidRPr="005931E3" w:rsidTr="001D2464">
        <w:trPr>
          <w:jc w:val="center"/>
        </w:trPr>
        <w:tc>
          <w:tcPr>
            <w:tcW w:w="838" w:type="dxa"/>
            <w:vMerge w:val="restart"/>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课程</w:t>
            </w:r>
          </w:p>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负责人</w:t>
            </w:r>
          </w:p>
        </w:tc>
        <w:tc>
          <w:tcPr>
            <w:tcW w:w="1330" w:type="dxa"/>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教师姓名</w:t>
            </w:r>
          </w:p>
        </w:tc>
        <w:tc>
          <w:tcPr>
            <w:tcW w:w="1466" w:type="dxa"/>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郦金花</w:t>
            </w:r>
          </w:p>
        </w:tc>
        <w:tc>
          <w:tcPr>
            <w:tcW w:w="1200" w:type="dxa"/>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职称</w:t>
            </w:r>
          </w:p>
        </w:tc>
        <w:tc>
          <w:tcPr>
            <w:tcW w:w="3641" w:type="dxa"/>
            <w:gridSpan w:val="3"/>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研究馆员</w:t>
            </w:r>
          </w:p>
        </w:tc>
      </w:tr>
      <w:tr w:rsidR="002E73C4" w:rsidRPr="005931E3" w:rsidTr="001D2464">
        <w:trPr>
          <w:jc w:val="center"/>
        </w:trPr>
        <w:tc>
          <w:tcPr>
            <w:tcW w:w="838" w:type="dxa"/>
            <w:vMerge/>
            <w:vAlign w:val="center"/>
          </w:tcPr>
          <w:p w:rsidR="002E73C4" w:rsidRPr="005931E3" w:rsidRDefault="002E73C4" w:rsidP="001D2464">
            <w:pPr>
              <w:widowControl/>
              <w:jc w:val="left"/>
              <w:rPr>
                <w:rFonts w:ascii="Times New Roman" w:hAnsi="Times New Roman"/>
                <w:szCs w:val="21"/>
              </w:rPr>
            </w:pPr>
          </w:p>
        </w:tc>
        <w:tc>
          <w:tcPr>
            <w:tcW w:w="1330" w:type="dxa"/>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联系电话</w:t>
            </w:r>
          </w:p>
        </w:tc>
        <w:tc>
          <w:tcPr>
            <w:tcW w:w="1466" w:type="dxa"/>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szCs w:val="21"/>
              </w:rPr>
              <w:t>13815319966</w:t>
            </w:r>
          </w:p>
        </w:tc>
        <w:tc>
          <w:tcPr>
            <w:tcW w:w="1200" w:type="dxa"/>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电子邮件</w:t>
            </w:r>
          </w:p>
        </w:tc>
        <w:tc>
          <w:tcPr>
            <w:tcW w:w="3641" w:type="dxa"/>
            <w:gridSpan w:val="3"/>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rPr>
              <w:t>23552576@qq.com</w:t>
            </w:r>
          </w:p>
        </w:tc>
      </w:tr>
      <w:tr w:rsidR="002E73C4" w:rsidRPr="005931E3" w:rsidTr="001D2464">
        <w:trPr>
          <w:jc w:val="center"/>
        </w:trPr>
        <w:tc>
          <w:tcPr>
            <w:tcW w:w="838" w:type="dxa"/>
            <w:vMerge w:val="restart"/>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教学团队成员</w:t>
            </w:r>
          </w:p>
        </w:tc>
        <w:tc>
          <w:tcPr>
            <w:tcW w:w="1330" w:type="dxa"/>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姓名</w:t>
            </w:r>
          </w:p>
        </w:tc>
        <w:tc>
          <w:tcPr>
            <w:tcW w:w="1466" w:type="dxa"/>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专业</w:t>
            </w:r>
          </w:p>
        </w:tc>
        <w:tc>
          <w:tcPr>
            <w:tcW w:w="1200" w:type="dxa"/>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职称</w:t>
            </w:r>
          </w:p>
        </w:tc>
        <w:tc>
          <w:tcPr>
            <w:tcW w:w="1347" w:type="dxa"/>
            <w:gridSpan w:val="2"/>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联系电话</w:t>
            </w:r>
          </w:p>
        </w:tc>
        <w:tc>
          <w:tcPr>
            <w:tcW w:w="2294" w:type="dxa"/>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电子邮件</w:t>
            </w:r>
          </w:p>
        </w:tc>
      </w:tr>
      <w:tr w:rsidR="002E73C4" w:rsidRPr="005931E3" w:rsidTr="001D2464">
        <w:trPr>
          <w:jc w:val="center"/>
        </w:trPr>
        <w:tc>
          <w:tcPr>
            <w:tcW w:w="838" w:type="dxa"/>
            <w:vMerge/>
            <w:vAlign w:val="center"/>
          </w:tcPr>
          <w:p w:rsidR="002E73C4" w:rsidRPr="005931E3" w:rsidRDefault="002E73C4" w:rsidP="001D2464">
            <w:pPr>
              <w:widowControl/>
              <w:jc w:val="left"/>
              <w:rPr>
                <w:rFonts w:ascii="Times New Roman" w:hAnsi="Times New Roman"/>
                <w:szCs w:val="21"/>
              </w:rPr>
            </w:pPr>
          </w:p>
        </w:tc>
        <w:tc>
          <w:tcPr>
            <w:tcW w:w="1330" w:type="dxa"/>
            <w:vAlign w:val="center"/>
          </w:tcPr>
          <w:p w:rsidR="002E73C4" w:rsidRPr="005931E3" w:rsidRDefault="002E73C4" w:rsidP="00114752">
            <w:pPr>
              <w:spacing w:beforeLines="40" w:afterLines="40"/>
              <w:jc w:val="center"/>
              <w:rPr>
                <w:rFonts w:ascii="Times New Roman" w:hAnsi="Times New Roman"/>
                <w:szCs w:val="21"/>
              </w:rPr>
            </w:pPr>
            <w:r w:rsidRPr="005931E3">
              <w:rPr>
                <w:rFonts w:ascii="宋体" w:hAnsi="Times New Roman" w:hint="eastAsia"/>
                <w:szCs w:val="21"/>
              </w:rPr>
              <w:t>蒲筱哥</w:t>
            </w:r>
          </w:p>
        </w:tc>
        <w:tc>
          <w:tcPr>
            <w:tcW w:w="1466" w:type="dxa"/>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情报学</w:t>
            </w:r>
          </w:p>
        </w:tc>
        <w:tc>
          <w:tcPr>
            <w:tcW w:w="1200" w:type="dxa"/>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副研究馆员</w:t>
            </w:r>
          </w:p>
        </w:tc>
        <w:tc>
          <w:tcPr>
            <w:tcW w:w="1347" w:type="dxa"/>
            <w:gridSpan w:val="2"/>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szCs w:val="21"/>
              </w:rPr>
              <w:t>13852007535</w:t>
            </w:r>
          </w:p>
        </w:tc>
        <w:tc>
          <w:tcPr>
            <w:tcW w:w="2294" w:type="dxa"/>
          </w:tcPr>
          <w:p w:rsidR="002E73C4" w:rsidRPr="005931E3" w:rsidRDefault="002E73C4" w:rsidP="00114752">
            <w:pPr>
              <w:spacing w:beforeLines="40" w:afterLines="40"/>
              <w:rPr>
                <w:rFonts w:ascii="Times New Roman" w:hAnsi="Times New Roman"/>
                <w:szCs w:val="21"/>
              </w:rPr>
            </w:pPr>
            <w:hyperlink r:id="rId59" w:history="1">
              <w:r w:rsidRPr="005931E3">
                <w:rPr>
                  <w:rFonts w:ascii="Times New Roman" w:hAnsi="Times New Roman"/>
                  <w:color w:val="0000FF"/>
                  <w:u w:val="single"/>
                </w:rPr>
                <w:t xml:space="preserve"> 344459985 @qq.com</w:t>
              </w:r>
            </w:hyperlink>
          </w:p>
        </w:tc>
      </w:tr>
      <w:tr w:rsidR="002E73C4" w:rsidRPr="005931E3" w:rsidTr="001D2464">
        <w:trPr>
          <w:jc w:val="center"/>
        </w:trPr>
        <w:tc>
          <w:tcPr>
            <w:tcW w:w="838" w:type="dxa"/>
            <w:vMerge/>
            <w:vAlign w:val="center"/>
          </w:tcPr>
          <w:p w:rsidR="002E73C4" w:rsidRPr="005931E3" w:rsidRDefault="002E73C4" w:rsidP="001D2464">
            <w:pPr>
              <w:widowControl/>
              <w:jc w:val="left"/>
              <w:rPr>
                <w:rFonts w:ascii="Times New Roman" w:hAnsi="Times New Roman"/>
                <w:szCs w:val="21"/>
              </w:rPr>
            </w:pPr>
          </w:p>
        </w:tc>
        <w:tc>
          <w:tcPr>
            <w:tcW w:w="1330" w:type="dxa"/>
            <w:vAlign w:val="center"/>
          </w:tcPr>
          <w:p w:rsidR="002E73C4" w:rsidRPr="005931E3" w:rsidRDefault="002E73C4" w:rsidP="002E73C4">
            <w:pPr>
              <w:spacing w:beforeLines="40" w:afterLines="40"/>
              <w:ind w:firstLineChars="150" w:firstLine="31680"/>
              <w:rPr>
                <w:rFonts w:ascii="Times New Roman" w:hAnsi="Times New Roman"/>
                <w:szCs w:val="21"/>
              </w:rPr>
            </w:pPr>
            <w:r w:rsidRPr="005931E3">
              <w:rPr>
                <w:rFonts w:ascii="Times New Roman" w:hAnsi="Times New Roman" w:hint="eastAsia"/>
                <w:szCs w:val="21"/>
              </w:rPr>
              <w:t>卞丽</w:t>
            </w:r>
          </w:p>
        </w:tc>
        <w:tc>
          <w:tcPr>
            <w:tcW w:w="1466" w:type="dxa"/>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情报学</w:t>
            </w:r>
          </w:p>
        </w:tc>
        <w:tc>
          <w:tcPr>
            <w:tcW w:w="1200" w:type="dxa"/>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副研究馆员</w:t>
            </w:r>
          </w:p>
        </w:tc>
        <w:tc>
          <w:tcPr>
            <w:tcW w:w="1347" w:type="dxa"/>
            <w:gridSpan w:val="2"/>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szCs w:val="21"/>
              </w:rPr>
              <w:t>15852008697</w:t>
            </w:r>
          </w:p>
        </w:tc>
        <w:tc>
          <w:tcPr>
            <w:tcW w:w="2294" w:type="dxa"/>
          </w:tcPr>
          <w:p w:rsidR="002E73C4" w:rsidRPr="005931E3" w:rsidRDefault="002E73C4" w:rsidP="00114752">
            <w:pPr>
              <w:spacing w:beforeLines="40" w:afterLines="40"/>
              <w:jc w:val="center"/>
              <w:rPr>
                <w:rFonts w:ascii="Times New Roman" w:hAnsi="Times New Roman"/>
                <w:szCs w:val="21"/>
              </w:rPr>
            </w:pPr>
            <w:hyperlink r:id="rId60" w:history="1">
              <w:r w:rsidRPr="005931E3">
                <w:rPr>
                  <w:rFonts w:ascii="Times New Roman" w:hAnsi="Times New Roman"/>
                </w:rPr>
                <w:t xml:space="preserve"> </w:t>
              </w:r>
              <w:r w:rsidRPr="005931E3">
                <w:rPr>
                  <w:rFonts w:ascii="Times New Roman" w:hAnsi="Times New Roman"/>
                  <w:color w:val="0000FF"/>
                  <w:u w:val="single"/>
                </w:rPr>
                <w:t>357239960@qq.com</w:t>
              </w:r>
            </w:hyperlink>
          </w:p>
        </w:tc>
      </w:tr>
      <w:tr w:rsidR="002E73C4" w:rsidRPr="005931E3" w:rsidTr="001D2464">
        <w:trPr>
          <w:jc w:val="center"/>
        </w:trPr>
        <w:tc>
          <w:tcPr>
            <w:tcW w:w="838" w:type="dxa"/>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授课</w:t>
            </w:r>
          </w:p>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方式</w:t>
            </w:r>
          </w:p>
        </w:tc>
        <w:tc>
          <w:tcPr>
            <w:tcW w:w="2796" w:type="dxa"/>
            <w:gridSpan w:val="2"/>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课程讲授</w:t>
            </w:r>
          </w:p>
        </w:tc>
        <w:tc>
          <w:tcPr>
            <w:tcW w:w="1200" w:type="dxa"/>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考核方式</w:t>
            </w:r>
          </w:p>
        </w:tc>
        <w:tc>
          <w:tcPr>
            <w:tcW w:w="3641" w:type="dxa"/>
            <w:gridSpan w:val="3"/>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课程论文</w:t>
            </w:r>
          </w:p>
        </w:tc>
      </w:tr>
      <w:tr w:rsidR="002E73C4" w:rsidRPr="005931E3" w:rsidTr="001D2464">
        <w:trPr>
          <w:jc w:val="center"/>
        </w:trPr>
        <w:tc>
          <w:tcPr>
            <w:tcW w:w="8475" w:type="dxa"/>
            <w:gridSpan w:val="7"/>
          </w:tcPr>
          <w:p w:rsidR="002E73C4" w:rsidRPr="005931E3" w:rsidRDefault="002E73C4" w:rsidP="001D2464">
            <w:pPr>
              <w:spacing w:line="440" w:lineRule="exact"/>
              <w:rPr>
                <w:rFonts w:ascii="宋体"/>
                <w:szCs w:val="21"/>
              </w:rPr>
            </w:pPr>
            <w:r w:rsidRPr="005931E3">
              <w:rPr>
                <w:rFonts w:ascii="宋体" w:hAnsi="宋体" w:hint="eastAsia"/>
                <w:szCs w:val="21"/>
              </w:rPr>
              <w:t>教学目的及要求</w:t>
            </w:r>
          </w:p>
          <w:p w:rsidR="002E73C4" w:rsidRPr="005931E3" w:rsidRDefault="002E73C4" w:rsidP="002E73C4">
            <w:pPr>
              <w:snapToGrid w:val="0"/>
              <w:spacing w:line="288" w:lineRule="auto"/>
              <w:ind w:firstLineChars="200" w:firstLine="31680"/>
              <w:jc w:val="left"/>
              <w:rPr>
                <w:rFonts w:ascii="宋体"/>
                <w:szCs w:val="21"/>
              </w:rPr>
            </w:pPr>
            <w:r w:rsidRPr="005931E3">
              <w:rPr>
                <w:rFonts w:ascii="宋体" w:hAnsi="宋体" w:hint="eastAsia"/>
                <w:szCs w:val="21"/>
              </w:rPr>
              <w:t>信息咨询与决策是一门关于信息咨询与决策的基础理论和实践方法的课程。通过本课程学习，使学生</w:t>
            </w:r>
            <w:r w:rsidRPr="005931E3">
              <w:rPr>
                <w:rFonts w:ascii="宋体" w:hAnsi="宋体" w:hint="eastAsia"/>
              </w:rPr>
              <w:t>了解</w:t>
            </w:r>
            <w:r w:rsidRPr="005931E3">
              <w:rPr>
                <w:rFonts w:ascii="宋体" w:hAnsi="宋体" w:hint="eastAsia"/>
                <w:szCs w:val="21"/>
              </w:rPr>
              <w:t>信息咨询与决策的基础理论知识、咨询产业的发展现状，熟悉信息咨询的程序和业务流程，掌握信息咨询</w:t>
            </w:r>
            <w:r w:rsidRPr="005931E3">
              <w:rPr>
                <w:rFonts w:ascii="宋体" w:hAnsi="宋体" w:hint="eastAsia"/>
              </w:rPr>
              <w:t>业务和咨询管理等实践技能，使学生具有为企业、政府或科研决策进行信息咨询的能力。</w:t>
            </w:r>
          </w:p>
          <w:p w:rsidR="002E73C4" w:rsidRPr="005931E3" w:rsidRDefault="002E73C4" w:rsidP="002E73C4">
            <w:pPr>
              <w:snapToGrid w:val="0"/>
              <w:spacing w:line="288" w:lineRule="auto"/>
              <w:ind w:firstLineChars="200" w:firstLine="31680"/>
              <w:jc w:val="left"/>
              <w:rPr>
                <w:rFonts w:ascii="黑体" w:eastAsia="黑体" w:hAnsi="Times New Roman"/>
                <w:sz w:val="24"/>
              </w:rPr>
            </w:pPr>
            <w:r w:rsidRPr="005931E3">
              <w:rPr>
                <w:rFonts w:ascii="黑体" w:eastAsia="黑体" w:hAnsi="Times New Roman" w:hint="eastAsia"/>
                <w:sz w:val="24"/>
              </w:rPr>
              <w:t>基本要求：</w:t>
            </w:r>
          </w:p>
          <w:p w:rsidR="002E73C4" w:rsidRPr="005931E3" w:rsidRDefault="002E73C4" w:rsidP="002E73C4">
            <w:pPr>
              <w:snapToGrid w:val="0"/>
              <w:spacing w:line="288" w:lineRule="auto"/>
              <w:ind w:firstLineChars="200" w:firstLine="31680"/>
              <w:jc w:val="left"/>
              <w:rPr>
                <w:rFonts w:ascii="宋体"/>
                <w:szCs w:val="21"/>
              </w:rPr>
            </w:pPr>
            <w:r w:rsidRPr="005931E3">
              <w:rPr>
                <w:rFonts w:ascii="宋体" w:hAnsi="宋体"/>
                <w:szCs w:val="21"/>
              </w:rPr>
              <w:t>1</w:t>
            </w:r>
            <w:r w:rsidRPr="005931E3">
              <w:rPr>
                <w:rFonts w:ascii="宋体" w:hAnsi="宋体" w:hint="eastAsia"/>
                <w:szCs w:val="21"/>
              </w:rPr>
              <w:t>、熟悉信息咨询程序、咨询公文撰写方法和管理方法，掌握信息咨询方法步骤；</w:t>
            </w:r>
          </w:p>
          <w:p w:rsidR="002E73C4" w:rsidRPr="005931E3" w:rsidRDefault="002E73C4" w:rsidP="002E73C4">
            <w:pPr>
              <w:snapToGrid w:val="0"/>
              <w:spacing w:line="288" w:lineRule="auto"/>
              <w:ind w:firstLineChars="200" w:firstLine="31680"/>
              <w:jc w:val="left"/>
              <w:rPr>
                <w:rFonts w:ascii="宋体"/>
                <w:szCs w:val="21"/>
              </w:rPr>
            </w:pPr>
            <w:r w:rsidRPr="005931E3">
              <w:rPr>
                <w:rFonts w:ascii="宋体" w:hAnsi="宋体"/>
                <w:szCs w:val="21"/>
              </w:rPr>
              <w:t>2</w:t>
            </w:r>
            <w:r w:rsidRPr="005931E3">
              <w:rPr>
                <w:rFonts w:ascii="宋体" w:hAnsi="宋体" w:hint="eastAsia"/>
                <w:szCs w:val="21"/>
              </w:rPr>
              <w:t>、了解信息分析方法、信息咨询工具，学会通过咨询分析为决策提供可行性方案；</w:t>
            </w:r>
          </w:p>
          <w:p w:rsidR="002E73C4" w:rsidRPr="005931E3" w:rsidRDefault="002E73C4" w:rsidP="002E73C4">
            <w:pPr>
              <w:snapToGrid w:val="0"/>
              <w:spacing w:line="440" w:lineRule="exact"/>
              <w:ind w:firstLineChars="200" w:firstLine="31680"/>
              <w:jc w:val="left"/>
              <w:rPr>
                <w:rFonts w:ascii="Arial" w:hAnsi="Arial" w:cs="Arial"/>
                <w:color w:val="333333"/>
                <w:sz w:val="24"/>
                <w:szCs w:val="24"/>
              </w:rPr>
            </w:pPr>
            <w:r w:rsidRPr="005931E3">
              <w:rPr>
                <w:rFonts w:ascii="宋体" w:hAnsi="宋体"/>
                <w:szCs w:val="21"/>
              </w:rPr>
              <w:t>3</w:t>
            </w:r>
            <w:r w:rsidRPr="005931E3">
              <w:rPr>
                <w:rFonts w:ascii="宋体" w:hAnsi="宋体" w:hint="eastAsia"/>
                <w:szCs w:val="21"/>
              </w:rPr>
              <w:t>、理论联系实际，根据所学内容选择一个项目</w:t>
            </w:r>
            <w:bookmarkStart w:id="14" w:name="OLE_LINK15"/>
            <w:r w:rsidRPr="005931E3">
              <w:rPr>
                <w:rFonts w:ascii="宋体" w:hAnsi="宋体" w:hint="eastAsia"/>
                <w:szCs w:val="21"/>
              </w:rPr>
              <w:t>撰写咨询报告</w:t>
            </w:r>
            <w:bookmarkEnd w:id="14"/>
            <w:r w:rsidRPr="005931E3">
              <w:rPr>
                <w:rFonts w:ascii="宋体" w:hAnsi="宋体" w:hint="eastAsia"/>
                <w:szCs w:val="21"/>
              </w:rPr>
              <w:t>，解决具体问题。</w:t>
            </w:r>
          </w:p>
        </w:tc>
      </w:tr>
      <w:tr w:rsidR="002E73C4" w:rsidRPr="005931E3" w:rsidTr="001D2464">
        <w:trPr>
          <w:jc w:val="center"/>
        </w:trPr>
        <w:tc>
          <w:tcPr>
            <w:tcW w:w="8475" w:type="dxa"/>
            <w:gridSpan w:val="7"/>
          </w:tcPr>
          <w:p w:rsidR="002E73C4" w:rsidRPr="005931E3" w:rsidRDefault="002E73C4" w:rsidP="001D2464">
            <w:pPr>
              <w:spacing w:line="440" w:lineRule="exact"/>
              <w:rPr>
                <w:rFonts w:ascii="Times New Roman" w:hAnsi="Times New Roman"/>
                <w:szCs w:val="21"/>
              </w:rPr>
            </w:pPr>
            <w:r w:rsidRPr="005931E3">
              <w:rPr>
                <w:rFonts w:ascii="Times New Roman" w:hAnsi="Times New Roman" w:hint="eastAsia"/>
                <w:szCs w:val="21"/>
              </w:rPr>
              <w:t>课程内容</w:t>
            </w:r>
          </w:p>
          <w:p w:rsidR="002E73C4" w:rsidRPr="005931E3" w:rsidRDefault="002E73C4" w:rsidP="002E73C4">
            <w:pPr>
              <w:snapToGrid w:val="0"/>
              <w:spacing w:line="288" w:lineRule="auto"/>
              <w:ind w:firstLineChars="200" w:firstLine="31680"/>
              <w:jc w:val="left"/>
              <w:rPr>
                <w:rFonts w:ascii="宋体"/>
                <w:b/>
                <w:szCs w:val="21"/>
              </w:rPr>
            </w:pPr>
            <w:r w:rsidRPr="005931E3">
              <w:rPr>
                <w:rFonts w:ascii="宋体" w:hAnsi="宋体" w:hint="eastAsia"/>
                <w:b/>
                <w:szCs w:val="21"/>
              </w:rPr>
              <w:t>第一章</w:t>
            </w:r>
            <w:r w:rsidRPr="005931E3">
              <w:rPr>
                <w:rFonts w:ascii="宋体" w:hAnsi="宋体"/>
                <w:b/>
                <w:szCs w:val="21"/>
              </w:rPr>
              <w:t xml:space="preserve">  </w:t>
            </w:r>
            <w:r w:rsidRPr="005931E3">
              <w:rPr>
                <w:rFonts w:ascii="宋体" w:hAnsi="宋体" w:hint="eastAsia"/>
                <w:b/>
                <w:szCs w:val="21"/>
              </w:rPr>
              <w:t>信息咨询与决策基本理论</w:t>
            </w:r>
          </w:p>
          <w:p w:rsidR="002E73C4" w:rsidRPr="005931E3" w:rsidRDefault="002E73C4" w:rsidP="002E73C4">
            <w:pPr>
              <w:snapToGrid w:val="0"/>
              <w:spacing w:line="288" w:lineRule="auto"/>
              <w:ind w:firstLineChars="200" w:firstLine="31680"/>
              <w:jc w:val="left"/>
              <w:rPr>
                <w:rFonts w:ascii="宋体"/>
                <w:szCs w:val="21"/>
              </w:rPr>
            </w:pPr>
            <w:r w:rsidRPr="005931E3">
              <w:rPr>
                <w:rFonts w:ascii="宋体" w:hAnsi="宋体" w:hint="eastAsia"/>
                <w:szCs w:val="21"/>
              </w:rPr>
              <w:t>·介绍信息咨询的概念、性质、类型、属性</w:t>
            </w:r>
          </w:p>
          <w:p w:rsidR="002E73C4" w:rsidRPr="005931E3" w:rsidRDefault="002E73C4" w:rsidP="002E73C4">
            <w:pPr>
              <w:snapToGrid w:val="0"/>
              <w:spacing w:line="288" w:lineRule="auto"/>
              <w:ind w:firstLineChars="200" w:firstLine="31680"/>
              <w:jc w:val="left"/>
              <w:rPr>
                <w:rFonts w:ascii="宋体"/>
                <w:szCs w:val="21"/>
              </w:rPr>
            </w:pPr>
            <w:r w:rsidRPr="005931E3">
              <w:rPr>
                <w:rFonts w:ascii="宋体" w:hAnsi="宋体" w:hint="eastAsia"/>
                <w:szCs w:val="21"/>
              </w:rPr>
              <w:t>·讨论信息咨询的基本职能与社会职能</w:t>
            </w:r>
          </w:p>
          <w:p w:rsidR="002E73C4" w:rsidRPr="005931E3" w:rsidRDefault="002E73C4" w:rsidP="002E73C4">
            <w:pPr>
              <w:snapToGrid w:val="0"/>
              <w:spacing w:line="288" w:lineRule="auto"/>
              <w:ind w:firstLineChars="200" w:firstLine="31680"/>
              <w:jc w:val="left"/>
              <w:rPr>
                <w:rFonts w:ascii="宋体"/>
                <w:szCs w:val="21"/>
              </w:rPr>
            </w:pPr>
            <w:r w:rsidRPr="005931E3">
              <w:rPr>
                <w:rFonts w:ascii="宋体" w:hAnsi="宋体" w:hint="eastAsia"/>
                <w:szCs w:val="21"/>
              </w:rPr>
              <w:t>·介绍科学决策的内涵与特征、基本原则、类型、影响因素、程序</w:t>
            </w:r>
          </w:p>
          <w:p w:rsidR="002E73C4" w:rsidRPr="005931E3" w:rsidRDefault="002E73C4" w:rsidP="002E73C4">
            <w:pPr>
              <w:snapToGrid w:val="0"/>
              <w:spacing w:line="288" w:lineRule="auto"/>
              <w:ind w:firstLineChars="200" w:firstLine="31680"/>
              <w:jc w:val="left"/>
              <w:rPr>
                <w:rFonts w:ascii="宋体"/>
                <w:szCs w:val="21"/>
              </w:rPr>
            </w:pPr>
            <w:r w:rsidRPr="005931E3">
              <w:rPr>
                <w:rFonts w:ascii="宋体" w:hAnsi="宋体" w:hint="eastAsia"/>
                <w:szCs w:val="21"/>
              </w:rPr>
              <w:t>·讲解信息咨询与科学决策的辩证关系</w:t>
            </w:r>
          </w:p>
          <w:p w:rsidR="002E73C4" w:rsidRPr="005931E3" w:rsidRDefault="002E73C4" w:rsidP="002E73C4">
            <w:pPr>
              <w:snapToGrid w:val="0"/>
              <w:spacing w:line="288" w:lineRule="auto"/>
              <w:ind w:firstLineChars="200" w:firstLine="31680"/>
              <w:jc w:val="left"/>
              <w:rPr>
                <w:rFonts w:ascii="宋体"/>
                <w:szCs w:val="21"/>
              </w:rPr>
            </w:pPr>
            <w:r w:rsidRPr="005931E3">
              <w:rPr>
                <w:rFonts w:ascii="宋体" w:hAnsi="宋体" w:hint="eastAsia"/>
                <w:b/>
                <w:szCs w:val="21"/>
              </w:rPr>
              <w:t>第二章</w:t>
            </w:r>
            <w:r w:rsidRPr="005931E3">
              <w:rPr>
                <w:rFonts w:ascii="宋体" w:hAnsi="宋体"/>
                <w:b/>
                <w:szCs w:val="21"/>
              </w:rPr>
              <w:t xml:space="preserve">   </w:t>
            </w:r>
            <w:r w:rsidRPr="005931E3">
              <w:rPr>
                <w:rFonts w:ascii="宋体" w:hAnsi="宋体" w:hint="eastAsia"/>
                <w:b/>
                <w:szCs w:val="21"/>
              </w:rPr>
              <w:t>信息咨询产业与市场</w:t>
            </w:r>
            <w:r w:rsidRPr="005931E3">
              <w:rPr>
                <w:rFonts w:ascii="宋体" w:hAnsi="宋体"/>
                <w:b/>
                <w:szCs w:val="21"/>
              </w:rPr>
              <w:t xml:space="preserve">  </w:t>
            </w:r>
            <w:r w:rsidRPr="005931E3">
              <w:rPr>
                <w:rFonts w:ascii="宋体" w:hAnsi="宋体"/>
                <w:szCs w:val="21"/>
              </w:rPr>
              <w:t xml:space="preserve">               </w:t>
            </w:r>
          </w:p>
          <w:p w:rsidR="002E73C4" w:rsidRPr="005931E3" w:rsidRDefault="002E73C4" w:rsidP="002E73C4">
            <w:pPr>
              <w:snapToGrid w:val="0"/>
              <w:spacing w:line="288" w:lineRule="auto"/>
              <w:ind w:firstLineChars="200" w:firstLine="31680"/>
              <w:jc w:val="left"/>
              <w:rPr>
                <w:rFonts w:ascii="宋体"/>
                <w:szCs w:val="21"/>
              </w:rPr>
            </w:pPr>
            <w:r w:rsidRPr="005931E3">
              <w:rPr>
                <w:rFonts w:ascii="宋体" w:hAnsi="宋体" w:hint="eastAsia"/>
                <w:szCs w:val="21"/>
              </w:rPr>
              <w:t>·介绍信息咨询产业的产生和发展背景、咨询产业的性质、发展历程</w:t>
            </w:r>
          </w:p>
          <w:p w:rsidR="002E73C4" w:rsidRPr="005931E3" w:rsidRDefault="002E73C4" w:rsidP="002E73C4">
            <w:pPr>
              <w:snapToGrid w:val="0"/>
              <w:spacing w:line="288" w:lineRule="auto"/>
              <w:ind w:firstLineChars="200" w:firstLine="31680"/>
              <w:jc w:val="left"/>
              <w:rPr>
                <w:rFonts w:ascii="宋体"/>
                <w:szCs w:val="21"/>
              </w:rPr>
            </w:pPr>
            <w:r w:rsidRPr="005931E3">
              <w:rPr>
                <w:rFonts w:ascii="宋体" w:hAnsi="宋体" w:hint="eastAsia"/>
                <w:szCs w:val="21"/>
              </w:rPr>
              <w:t>·讲解国外信息咨询产业概况，包括发展背景、发展现状、经验与借鉴</w:t>
            </w:r>
          </w:p>
          <w:p w:rsidR="002E73C4" w:rsidRPr="005931E3" w:rsidRDefault="002E73C4" w:rsidP="002E73C4">
            <w:pPr>
              <w:snapToGrid w:val="0"/>
              <w:spacing w:line="288" w:lineRule="auto"/>
              <w:ind w:firstLineChars="200" w:firstLine="31680"/>
              <w:jc w:val="left"/>
              <w:rPr>
                <w:rFonts w:ascii="宋体"/>
                <w:szCs w:val="21"/>
              </w:rPr>
            </w:pPr>
            <w:r w:rsidRPr="005931E3">
              <w:rPr>
                <w:rFonts w:ascii="宋体" w:hAnsi="宋体" w:hint="eastAsia"/>
                <w:szCs w:val="21"/>
              </w:rPr>
              <w:t>·介绍国内信息咨询产业概况，包括我国发展现状、发展的重点与趋势</w:t>
            </w:r>
          </w:p>
          <w:p w:rsidR="002E73C4" w:rsidRPr="005931E3" w:rsidRDefault="002E73C4" w:rsidP="002E73C4">
            <w:pPr>
              <w:snapToGrid w:val="0"/>
              <w:spacing w:line="288" w:lineRule="auto"/>
              <w:ind w:firstLineChars="200" w:firstLine="31680"/>
              <w:jc w:val="left"/>
              <w:rPr>
                <w:rFonts w:ascii="宋体"/>
                <w:szCs w:val="21"/>
              </w:rPr>
            </w:pPr>
            <w:r w:rsidRPr="005931E3">
              <w:rPr>
                <w:rFonts w:ascii="宋体" w:hAnsi="宋体" w:hint="eastAsia"/>
                <w:szCs w:val="21"/>
              </w:rPr>
              <w:t>·讲解信息咨询市场的要素、分类、运行机制、市场规则</w:t>
            </w:r>
          </w:p>
          <w:p w:rsidR="002E73C4" w:rsidRPr="005931E3" w:rsidRDefault="002E73C4" w:rsidP="002E73C4">
            <w:pPr>
              <w:snapToGrid w:val="0"/>
              <w:spacing w:line="288" w:lineRule="auto"/>
              <w:ind w:firstLineChars="200" w:firstLine="31680"/>
              <w:jc w:val="left"/>
              <w:rPr>
                <w:rFonts w:ascii="宋体"/>
                <w:szCs w:val="21"/>
              </w:rPr>
            </w:pPr>
            <w:r w:rsidRPr="005931E3">
              <w:rPr>
                <w:rFonts w:ascii="宋体" w:hAnsi="宋体" w:hint="eastAsia"/>
                <w:b/>
                <w:szCs w:val="21"/>
              </w:rPr>
              <w:t>第三章</w:t>
            </w:r>
            <w:r w:rsidRPr="005931E3">
              <w:rPr>
                <w:rFonts w:ascii="宋体" w:hAnsi="宋体"/>
                <w:b/>
                <w:szCs w:val="21"/>
              </w:rPr>
              <w:t xml:space="preserve">  </w:t>
            </w:r>
            <w:r w:rsidRPr="005931E3">
              <w:rPr>
                <w:rFonts w:ascii="宋体" w:hAnsi="宋体" w:hint="eastAsia"/>
                <w:b/>
                <w:szCs w:val="21"/>
              </w:rPr>
              <w:t>信息咨询机构产生与发展</w:t>
            </w:r>
            <w:r w:rsidRPr="005931E3">
              <w:rPr>
                <w:rFonts w:ascii="宋体" w:hAnsi="宋体"/>
                <w:szCs w:val="21"/>
              </w:rPr>
              <w:t xml:space="preserve">            </w:t>
            </w:r>
          </w:p>
          <w:p w:rsidR="002E73C4" w:rsidRPr="005931E3" w:rsidRDefault="002E73C4" w:rsidP="002E73C4">
            <w:pPr>
              <w:snapToGrid w:val="0"/>
              <w:spacing w:line="288" w:lineRule="auto"/>
              <w:ind w:firstLineChars="200" w:firstLine="31680"/>
              <w:jc w:val="left"/>
              <w:rPr>
                <w:rFonts w:ascii="宋体"/>
                <w:szCs w:val="21"/>
              </w:rPr>
            </w:pPr>
            <w:r w:rsidRPr="005931E3">
              <w:rPr>
                <w:rFonts w:ascii="宋体" w:hAnsi="宋体" w:hint="eastAsia"/>
                <w:szCs w:val="21"/>
              </w:rPr>
              <w:t>·介绍中外信息咨询机构产生的社会背景与产生条件、发展概况</w:t>
            </w:r>
          </w:p>
          <w:p w:rsidR="002E73C4" w:rsidRPr="005931E3" w:rsidRDefault="002E73C4" w:rsidP="002E73C4">
            <w:pPr>
              <w:snapToGrid w:val="0"/>
              <w:spacing w:line="288" w:lineRule="auto"/>
              <w:ind w:firstLineChars="200" w:firstLine="31680"/>
              <w:jc w:val="left"/>
              <w:rPr>
                <w:rFonts w:ascii="宋体"/>
                <w:szCs w:val="21"/>
              </w:rPr>
            </w:pPr>
            <w:r w:rsidRPr="005931E3">
              <w:rPr>
                <w:rFonts w:ascii="宋体" w:hAnsi="宋体" w:hint="eastAsia"/>
                <w:szCs w:val="21"/>
              </w:rPr>
              <w:t>·讲解咨询机构的运行模式、管理模式与服务方式</w:t>
            </w:r>
          </w:p>
          <w:p w:rsidR="002E73C4" w:rsidRPr="005931E3" w:rsidRDefault="002E73C4" w:rsidP="002E73C4">
            <w:pPr>
              <w:snapToGrid w:val="0"/>
              <w:spacing w:line="288" w:lineRule="auto"/>
              <w:ind w:firstLineChars="200" w:firstLine="31680"/>
              <w:jc w:val="left"/>
              <w:rPr>
                <w:rFonts w:ascii="宋体"/>
                <w:szCs w:val="21"/>
              </w:rPr>
            </w:pPr>
            <w:r w:rsidRPr="005931E3">
              <w:rPr>
                <w:rFonts w:ascii="宋体" w:hAnsi="宋体" w:hint="eastAsia"/>
                <w:szCs w:val="21"/>
              </w:rPr>
              <w:t>·对中介组织、经纪人、猎头公司等机构举例分析</w:t>
            </w:r>
          </w:p>
          <w:p w:rsidR="002E73C4" w:rsidRPr="005931E3" w:rsidRDefault="002E73C4" w:rsidP="002E73C4">
            <w:pPr>
              <w:snapToGrid w:val="0"/>
              <w:spacing w:line="288" w:lineRule="auto"/>
              <w:ind w:firstLineChars="200" w:firstLine="31680"/>
              <w:jc w:val="left"/>
              <w:rPr>
                <w:rFonts w:ascii="宋体"/>
                <w:szCs w:val="21"/>
              </w:rPr>
            </w:pPr>
            <w:r w:rsidRPr="005931E3">
              <w:rPr>
                <w:rFonts w:ascii="宋体" w:hAnsi="宋体" w:hint="eastAsia"/>
                <w:b/>
                <w:szCs w:val="21"/>
              </w:rPr>
              <w:t>第四章</w:t>
            </w:r>
            <w:r w:rsidRPr="005931E3">
              <w:rPr>
                <w:rFonts w:ascii="宋体" w:hAnsi="宋体"/>
                <w:b/>
                <w:szCs w:val="21"/>
              </w:rPr>
              <w:t xml:space="preserve">   </w:t>
            </w:r>
            <w:r w:rsidRPr="005931E3">
              <w:rPr>
                <w:rFonts w:ascii="宋体" w:hAnsi="宋体" w:hint="eastAsia"/>
                <w:b/>
                <w:szCs w:val="21"/>
              </w:rPr>
              <w:t>信息咨询方法</w:t>
            </w:r>
            <w:r w:rsidRPr="005931E3">
              <w:rPr>
                <w:rFonts w:ascii="宋体" w:hAnsi="宋体"/>
                <w:b/>
                <w:szCs w:val="21"/>
              </w:rPr>
              <w:t xml:space="preserve">  </w:t>
            </w:r>
            <w:r w:rsidRPr="005931E3">
              <w:rPr>
                <w:rFonts w:ascii="宋体" w:hAnsi="宋体"/>
                <w:szCs w:val="21"/>
              </w:rPr>
              <w:t xml:space="preserve">              </w:t>
            </w:r>
          </w:p>
          <w:p w:rsidR="002E73C4" w:rsidRPr="005931E3" w:rsidRDefault="002E73C4" w:rsidP="002E73C4">
            <w:pPr>
              <w:snapToGrid w:val="0"/>
              <w:spacing w:line="288" w:lineRule="auto"/>
              <w:ind w:firstLineChars="200" w:firstLine="31680"/>
              <w:jc w:val="left"/>
              <w:rPr>
                <w:rFonts w:ascii="宋体"/>
                <w:szCs w:val="21"/>
              </w:rPr>
            </w:pPr>
            <w:r w:rsidRPr="005931E3">
              <w:rPr>
                <w:rFonts w:ascii="宋体" w:hAnsi="宋体" w:hint="eastAsia"/>
                <w:szCs w:val="21"/>
              </w:rPr>
              <w:t>·介绍信息咨询方法论</w:t>
            </w:r>
          </w:p>
          <w:p w:rsidR="002E73C4" w:rsidRPr="005931E3" w:rsidRDefault="002E73C4" w:rsidP="002E73C4">
            <w:pPr>
              <w:snapToGrid w:val="0"/>
              <w:spacing w:line="288" w:lineRule="auto"/>
              <w:ind w:firstLineChars="200" w:firstLine="31680"/>
              <w:jc w:val="left"/>
              <w:rPr>
                <w:rFonts w:ascii="宋体"/>
                <w:szCs w:val="21"/>
              </w:rPr>
            </w:pPr>
            <w:r w:rsidRPr="005931E3">
              <w:rPr>
                <w:rFonts w:ascii="宋体" w:hAnsi="宋体" w:hint="eastAsia"/>
                <w:szCs w:val="21"/>
              </w:rPr>
              <w:t>·</w:t>
            </w:r>
            <w:bookmarkStart w:id="15" w:name="OLE_LINK7"/>
            <w:r w:rsidRPr="005931E3">
              <w:rPr>
                <w:rFonts w:ascii="宋体" w:hAnsi="宋体" w:hint="eastAsia"/>
                <w:szCs w:val="21"/>
              </w:rPr>
              <w:t>讲授</w:t>
            </w:r>
            <w:bookmarkEnd w:id="15"/>
            <w:r w:rsidRPr="005931E3">
              <w:rPr>
                <w:rFonts w:ascii="宋体" w:hAnsi="宋体" w:hint="eastAsia"/>
                <w:szCs w:val="21"/>
              </w:rPr>
              <w:t>科学思维方法，包括分类与比较方法、归纳与演绎方法、分析与综合方法、想象与类比方法</w:t>
            </w:r>
          </w:p>
          <w:p w:rsidR="002E73C4" w:rsidRPr="005931E3" w:rsidRDefault="002E73C4" w:rsidP="002E73C4">
            <w:pPr>
              <w:snapToGrid w:val="0"/>
              <w:spacing w:line="288" w:lineRule="auto"/>
              <w:ind w:firstLineChars="200" w:firstLine="31680"/>
              <w:jc w:val="left"/>
              <w:rPr>
                <w:rFonts w:ascii="宋体"/>
                <w:szCs w:val="21"/>
              </w:rPr>
            </w:pPr>
            <w:r w:rsidRPr="005931E3">
              <w:rPr>
                <w:rFonts w:ascii="宋体" w:hAnsi="宋体" w:hint="eastAsia"/>
                <w:szCs w:val="21"/>
              </w:rPr>
              <w:t>·介绍调查研究法：</w:t>
            </w:r>
          </w:p>
          <w:p w:rsidR="002E73C4" w:rsidRPr="005931E3" w:rsidRDefault="002E73C4" w:rsidP="002E73C4">
            <w:pPr>
              <w:snapToGrid w:val="0"/>
              <w:spacing w:line="288" w:lineRule="auto"/>
              <w:ind w:firstLineChars="200" w:firstLine="31680"/>
              <w:jc w:val="left"/>
              <w:rPr>
                <w:rFonts w:ascii="宋体"/>
                <w:szCs w:val="21"/>
              </w:rPr>
            </w:pPr>
            <w:r w:rsidRPr="005931E3">
              <w:rPr>
                <w:rFonts w:ascii="宋体" w:hAnsi="宋体" w:hint="eastAsia"/>
                <w:szCs w:val="21"/>
              </w:rPr>
              <w:t>·讲解预测法，</w:t>
            </w:r>
          </w:p>
          <w:p w:rsidR="002E73C4" w:rsidRPr="005931E3" w:rsidRDefault="002E73C4" w:rsidP="002E73C4">
            <w:pPr>
              <w:snapToGrid w:val="0"/>
              <w:spacing w:line="288" w:lineRule="auto"/>
              <w:ind w:firstLineChars="200" w:firstLine="31680"/>
              <w:jc w:val="left"/>
              <w:rPr>
                <w:rFonts w:ascii="宋体"/>
                <w:szCs w:val="21"/>
              </w:rPr>
            </w:pPr>
            <w:r w:rsidRPr="005931E3">
              <w:rPr>
                <w:rFonts w:ascii="宋体" w:hAnsi="宋体" w:hint="eastAsia"/>
                <w:szCs w:val="21"/>
              </w:rPr>
              <w:t>·讲解可行性研究法</w:t>
            </w:r>
          </w:p>
          <w:p w:rsidR="002E73C4" w:rsidRPr="005931E3" w:rsidRDefault="002E73C4" w:rsidP="002E73C4">
            <w:pPr>
              <w:snapToGrid w:val="0"/>
              <w:spacing w:line="288" w:lineRule="auto"/>
              <w:ind w:firstLineChars="200" w:firstLine="31680"/>
              <w:jc w:val="left"/>
              <w:rPr>
                <w:rFonts w:ascii="宋体"/>
                <w:szCs w:val="21"/>
              </w:rPr>
            </w:pPr>
            <w:bookmarkStart w:id="16" w:name="OLE_LINK8"/>
            <w:r w:rsidRPr="005931E3">
              <w:rPr>
                <w:rFonts w:ascii="宋体" w:hAnsi="宋体" w:hint="eastAsia"/>
                <w:szCs w:val="21"/>
              </w:rPr>
              <w:t>·</w:t>
            </w:r>
            <w:bookmarkEnd w:id="16"/>
            <w:r w:rsidRPr="005931E3">
              <w:rPr>
                <w:rFonts w:ascii="宋体" w:hAnsi="宋体" w:hint="eastAsia"/>
                <w:szCs w:val="21"/>
              </w:rPr>
              <w:t>讲解系统分析法</w:t>
            </w:r>
          </w:p>
          <w:p w:rsidR="002E73C4" w:rsidRPr="005931E3" w:rsidRDefault="002E73C4" w:rsidP="002E73C4">
            <w:pPr>
              <w:snapToGrid w:val="0"/>
              <w:spacing w:line="288" w:lineRule="auto"/>
              <w:ind w:firstLineChars="200" w:firstLine="31680"/>
              <w:jc w:val="left"/>
              <w:rPr>
                <w:rFonts w:ascii="宋体"/>
                <w:b/>
                <w:szCs w:val="21"/>
              </w:rPr>
            </w:pPr>
            <w:r w:rsidRPr="005931E3">
              <w:rPr>
                <w:rFonts w:ascii="宋体" w:hAnsi="宋体" w:hint="eastAsia"/>
                <w:b/>
                <w:szCs w:val="21"/>
              </w:rPr>
              <w:t>第五章</w:t>
            </w:r>
            <w:r w:rsidRPr="005931E3">
              <w:rPr>
                <w:rFonts w:ascii="宋体" w:hAnsi="宋体"/>
                <w:b/>
                <w:szCs w:val="21"/>
              </w:rPr>
              <w:t xml:space="preserve">  </w:t>
            </w:r>
            <w:r w:rsidRPr="005931E3">
              <w:rPr>
                <w:rFonts w:ascii="宋体" w:hAnsi="宋体" w:hint="eastAsia"/>
                <w:b/>
                <w:szCs w:val="21"/>
              </w:rPr>
              <w:t>咨询客户与咨询需求</w:t>
            </w:r>
            <w:r w:rsidRPr="005931E3">
              <w:rPr>
                <w:rFonts w:ascii="宋体" w:hAnsi="宋体"/>
                <w:b/>
                <w:szCs w:val="21"/>
              </w:rPr>
              <w:t xml:space="preserve">            </w:t>
            </w:r>
          </w:p>
          <w:p w:rsidR="002E73C4" w:rsidRPr="005931E3" w:rsidRDefault="002E73C4" w:rsidP="002E73C4">
            <w:pPr>
              <w:snapToGrid w:val="0"/>
              <w:spacing w:line="288" w:lineRule="auto"/>
              <w:ind w:firstLineChars="200" w:firstLine="31680"/>
              <w:jc w:val="left"/>
              <w:rPr>
                <w:rFonts w:ascii="宋体"/>
                <w:szCs w:val="21"/>
              </w:rPr>
            </w:pPr>
            <w:r w:rsidRPr="005931E3">
              <w:rPr>
                <w:rFonts w:ascii="宋体" w:hAnsi="宋体" w:hint="eastAsia"/>
                <w:szCs w:val="21"/>
              </w:rPr>
              <w:t>·</w:t>
            </w:r>
            <w:bookmarkStart w:id="17" w:name="OLE_LINK9"/>
            <w:r w:rsidRPr="005931E3">
              <w:rPr>
                <w:rFonts w:ascii="宋体" w:hAnsi="宋体" w:hint="eastAsia"/>
                <w:szCs w:val="21"/>
              </w:rPr>
              <w:t>讲解</w:t>
            </w:r>
            <w:bookmarkEnd w:id="17"/>
            <w:r w:rsidRPr="005931E3">
              <w:rPr>
                <w:rFonts w:ascii="宋体" w:hAnsi="宋体" w:hint="eastAsia"/>
                <w:szCs w:val="21"/>
              </w:rPr>
              <w:t>信息咨询客户类型与用户需求特点</w:t>
            </w:r>
          </w:p>
          <w:p w:rsidR="002E73C4" w:rsidRPr="005931E3" w:rsidRDefault="002E73C4" w:rsidP="002E73C4">
            <w:pPr>
              <w:snapToGrid w:val="0"/>
              <w:spacing w:line="288" w:lineRule="auto"/>
              <w:ind w:firstLineChars="200" w:firstLine="31680"/>
              <w:jc w:val="left"/>
              <w:rPr>
                <w:rFonts w:ascii="宋体"/>
                <w:szCs w:val="21"/>
              </w:rPr>
            </w:pPr>
            <w:r w:rsidRPr="005931E3">
              <w:rPr>
                <w:rFonts w:ascii="宋体" w:hAnsi="宋体" w:hint="eastAsia"/>
                <w:szCs w:val="21"/>
              </w:rPr>
              <w:t>·客户需求心理分析，包括咨询客户新需求的基本心理特征及其影响</w:t>
            </w:r>
          </w:p>
          <w:p w:rsidR="002E73C4" w:rsidRPr="005931E3" w:rsidRDefault="002E73C4" w:rsidP="002E73C4">
            <w:pPr>
              <w:snapToGrid w:val="0"/>
              <w:spacing w:line="288" w:lineRule="auto"/>
              <w:ind w:firstLineChars="200" w:firstLine="31680"/>
              <w:jc w:val="left"/>
              <w:rPr>
                <w:rFonts w:ascii="宋体"/>
                <w:szCs w:val="21"/>
              </w:rPr>
            </w:pPr>
            <w:r w:rsidRPr="005931E3">
              <w:rPr>
                <w:rFonts w:ascii="宋体" w:hAnsi="宋体" w:hint="eastAsia"/>
                <w:szCs w:val="21"/>
              </w:rPr>
              <w:t>·客户信息需求分析，信息咨询需求规律、需求影响因素</w:t>
            </w:r>
          </w:p>
          <w:p w:rsidR="002E73C4" w:rsidRPr="005931E3" w:rsidRDefault="002E73C4" w:rsidP="002E73C4">
            <w:pPr>
              <w:snapToGrid w:val="0"/>
              <w:spacing w:line="288" w:lineRule="auto"/>
              <w:ind w:firstLineChars="200" w:firstLine="31680"/>
              <w:jc w:val="left"/>
              <w:rPr>
                <w:rFonts w:ascii="宋体"/>
                <w:szCs w:val="21"/>
              </w:rPr>
            </w:pPr>
            <w:r w:rsidRPr="005931E3">
              <w:rPr>
                <w:rFonts w:ascii="宋体" w:hAnsi="宋体" w:hint="eastAsia"/>
                <w:szCs w:val="21"/>
              </w:rPr>
              <w:t>·讨论咨询委托方和服务方角色范围与关系、关系建立过程、职业能力与素养</w:t>
            </w:r>
          </w:p>
          <w:p w:rsidR="002E73C4" w:rsidRPr="005931E3" w:rsidRDefault="002E73C4" w:rsidP="002E73C4">
            <w:pPr>
              <w:snapToGrid w:val="0"/>
              <w:spacing w:line="288" w:lineRule="auto"/>
              <w:ind w:firstLineChars="200" w:firstLine="31680"/>
              <w:jc w:val="left"/>
              <w:rPr>
                <w:rFonts w:ascii="宋体"/>
                <w:b/>
                <w:szCs w:val="21"/>
              </w:rPr>
            </w:pPr>
            <w:r w:rsidRPr="005931E3">
              <w:rPr>
                <w:rFonts w:ascii="宋体" w:hAnsi="宋体" w:hint="eastAsia"/>
                <w:b/>
                <w:szCs w:val="21"/>
              </w:rPr>
              <w:t>第六章</w:t>
            </w:r>
            <w:r w:rsidRPr="005931E3">
              <w:rPr>
                <w:rFonts w:ascii="宋体" w:hAnsi="宋体"/>
                <w:b/>
                <w:szCs w:val="21"/>
              </w:rPr>
              <w:t xml:space="preserve">  </w:t>
            </w:r>
            <w:r w:rsidRPr="005931E3">
              <w:rPr>
                <w:rFonts w:ascii="宋体" w:hAnsi="宋体" w:hint="eastAsia"/>
                <w:b/>
                <w:szCs w:val="21"/>
              </w:rPr>
              <w:t>信息咨询工具与咨询信息源</w:t>
            </w:r>
            <w:r w:rsidRPr="005931E3">
              <w:rPr>
                <w:rFonts w:ascii="宋体" w:hAnsi="宋体"/>
                <w:b/>
                <w:szCs w:val="21"/>
              </w:rPr>
              <w:t xml:space="preserve">      </w:t>
            </w:r>
          </w:p>
          <w:p w:rsidR="002E73C4" w:rsidRPr="005931E3" w:rsidRDefault="002E73C4" w:rsidP="002E73C4">
            <w:pPr>
              <w:snapToGrid w:val="0"/>
              <w:spacing w:line="288" w:lineRule="auto"/>
              <w:ind w:firstLineChars="200" w:firstLine="31680"/>
              <w:jc w:val="left"/>
              <w:rPr>
                <w:rFonts w:ascii="宋体"/>
                <w:szCs w:val="21"/>
              </w:rPr>
            </w:pPr>
            <w:r w:rsidRPr="005931E3">
              <w:rPr>
                <w:rFonts w:ascii="宋体" w:hAnsi="宋体" w:hint="eastAsia"/>
                <w:szCs w:val="21"/>
              </w:rPr>
              <w:t>·讲解信息咨询工作中常用的工具，包括信息分析工具、信息检索工具</w:t>
            </w:r>
          </w:p>
          <w:p w:rsidR="002E73C4" w:rsidRPr="005931E3" w:rsidRDefault="002E73C4" w:rsidP="002E73C4">
            <w:pPr>
              <w:snapToGrid w:val="0"/>
              <w:spacing w:line="288" w:lineRule="auto"/>
              <w:ind w:firstLineChars="200" w:firstLine="31680"/>
              <w:jc w:val="left"/>
              <w:rPr>
                <w:rFonts w:ascii="宋体"/>
                <w:szCs w:val="21"/>
              </w:rPr>
            </w:pPr>
            <w:r w:rsidRPr="005931E3">
              <w:rPr>
                <w:rFonts w:ascii="宋体" w:hAnsi="宋体" w:hint="eastAsia"/>
                <w:szCs w:val="21"/>
              </w:rPr>
              <w:t>·介绍现代电子咨询工具，包括各类电子咨询工具的利用方法、专家咨询系统、决策支持系统</w:t>
            </w:r>
          </w:p>
          <w:p w:rsidR="002E73C4" w:rsidRPr="005931E3" w:rsidRDefault="002E73C4" w:rsidP="002E73C4">
            <w:pPr>
              <w:snapToGrid w:val="0"/>
              <w:spacing w:line="288" w:lineRule="auto"/>
              <w:ind w:firstLineChars="200" w:firstLine="31680"/>
              <w:jc w:val="left"/>
              <w:rPr>
                <w:rFonts w:ascii="宋体"/>
                <w:szCs w:val="21"/>
              </w:rPr>
            </w:pPr>
            <w:r w:rsidRPr="005931E3">
              <w:rPr>
                <w:rFonts w:ascii="宋体" w:hAnsi="宋体" w:hint="eastAsia"/>
                <w:szCs w:val="21"/>
              </w:rPr>
              <w:t>·分析咨询信息源的选择标准</w:t>
            </w:r>
          </w:p>
          <w:p w:rsidR="002E73C4" w:rsidRPr="005931E3" w:rsidRDefault="002E73C4" w:rsidP="002E73C4">
            <w:pPr>
              <w:snapToGrid w:val="0"/>
              <w:spacing w:line="288" w:lineRule="auto"/>
              <w:ind w:firstLineChars="200" w:firstLine="31680"/>
              <w:jc w:val="left"/>
              <w:rPr>
                <w:rFonts w:ascii="宋体"/>
                <w:szCs w:val="21"/>
              </w:rPr>
            </w:pPr>
            <w:r w:rsidRPr="005931E3">
              <w:rPr>
                <w:rFonts w:ascii="宋体" w:hAnsi="宋体" w:hint="eastAsia"/>
                <w:szCs w:val="21"/>
              </w:rPr>
              <w:t>·</w:t>
            </w:r>
            <w:bookmarkStart w:id="18" w:name="OLE_LINK10"/>
            <w:r w:rsidRPr="005931E3">
              <w:rPr>
                <w:rFonts w:ascii="宋体" w:hAnsi="宋体" w:hint="eastAsia"/>
                <w:szCs w:val="21"/>
              </w:rPr>
              <w:t>介绍</w:t>
            </w:r>
            <w:bookmarkEnd w:id="18"/>
            <w:r w:rsidRPr="005931E3">
              <w:rPr>
                <w:rFonts w:ascii="宋体" w:hAnsi="宋体" w:hint="eastAsia"/>
                <w:szCs w:val="21"/>
              </w:rPr>
              <w:t>各种信息源，包括客户信息源、政府信息源、行业信息源、文献信息源、非公开信息源</w:t>
            </w:r>
          </w:p>
          <w:p w:rsidR="002E73C4" w:rsidRPr="005931E3" w:rsidRDefault="002E73C4" w:rsidP="002E73C4">
            <w:pPr>
              <w:snapToGrid w:val="0"/>
              <w:spacing w:line="288" w:lineRule="auto"/>
              <w:ind w:firstLineChars="200" w:firstLine="31680"/>
              <w:jc w:val="left"/>
              <w:rPr>
                <w:rFonts w:ascii="宋体"/>
                <w:b/>
                <w:szCs w:val="21"/>
              </w:rPr>
            </w:pPr>
            <w:r w:rsidRPr="005931E3">
              <w:rPr>
                <w:rFonts w:ascii="宋体" w:hAnsi="宋体" w:hint="eastAsia"/>
                <w:b/>
                <w:szCs w:val="21"/>
              </w:rPr>
              <w:t>第七章</w:t>
            </w:r>
            <w:r w:rsidRPr="005931E3">
              <w:rPr>
                <w:rFonts w:ascii="宋体" w:hAnsi="宋体"/>
                <w:b/>
                <w:szCs w:val="21"/>
              </w:rPr>
              <w:t xml:space="preserve">  </w:t>
            </w:r>
            <w:r w:rsidRPr="005931E3">
              <w:rPr>
                <w:rFonts w:ascii="宋体" w:hAnsi="宋体" w:hint="eastAsia"/>
                <w:b/>
                <w:szCs w:val="21"/>
              </w:rPr>
              <w:t>信息咨询程序与咨询公文编写</w:t>
            </w:r>
            <w:r w:rsidRPr="005931E3">
              <w:rPr>
                <w:rFonts w:ascii="宋体" w:hAnsi="宋体"/>
                <w:b/>
                <w:szCs w:val="21"/>
              </w:rPr>
              <w:t xml:space="preserve">        </w:t>
            </w:r>
          </w:p>
          <w:p w:rsidR="002E73C4" w:rsidRPr="005931E3" w:rsidRDefault="002E73C4" w:rsidP="002E73C4">
            <w:pPr>
              <w:snapToGrid w:val="0"/>
              <w:spacing w:line="288" w:lineRule="auto"/>
              <w:ind w:firstLineChars="200" w:firstLine="31680"/>
              <w:jc w:val="left"/>
              <w:rPr>
                <w:rFonts w:ascii="宋体"/>
                <w:szCs w:val="21"/>
              </w:rPr>
            </w:pPr>
            <w:r w:rsidRPr="005931E3">
              <w:rPr>
                <w:rFonts w:ascii="宋体" w:hAnsi="宋体" w:hint="eastAsia"/>
                <w:szCs w:val="21"/>
              </w:rPr>
              <w:t>·介绍委托方选择咨询方的程序，包括咨询招标、咨询投标程序</w:t>
            </w:r>
          </w:p>
          <w:p w:rsidR="002E73C4" w:rsidRPr="005931E3" w:rsidRDefault="002E73C4" w:rsidP="002E73C4">
            <w:pPr>
              <w:snapToGrid w:val="0"/>
              <w:spacing w:line="288" w:lineRule="auto"/>
              <w:ind w:firstLineChars="200" w:firstLine="31680"/>
              <w:jc w:val="left"/>
              <w:rPr>
                <w:rFonts w:ascii="宋体"/>
                <w:szCs w:val="21"/>
              </w:rPr>
            </w:pPr>
            <w:r w:rsidRPr="005931E3">
              <w:rPr>
                <w:rFonts w:ascii="宋体" w:hAnsi="宋体" w:hint="eastAsia"/>
                <w:szCs w:val="21"/>
              </w:rPr>
              <w:t>·讲解咨询服务的基本程序</w:t>
            </w:r>
          </w:p>
          <w:p w:rsidR="002E73C4" w:rsidRPr="005931E3" w:rsidRDefault="002E73C4" w:rsidP="002E73C4">
            <w:pPr>
              <w:snapToGrid w:val="0"/>
              <w:spacing w:line="288" w:lineRule="auto"/>
              <w:ind w:firstLineChars="200" w:firstLine="31680"/>
              <w:jc w:val="left"/>
              <w:rPr>
                <w:rFonts w:ascii="宋体"/>
                <w:szCs w:val="21"/>
              </w:rPr>
            </w:pPr>
            <w:r w:rsidRPr="005931E3">
              <w:rPr>
                <w:rFonts w:ascii="宋体" w:hAnsi="宋体" w:hint="eastAsia"/>
                <w:szCs w:val="21"/>
              </w:rPr>
              <w:t>·</w:t>
            </w:r>
            <w:bookmarkStart w:id="19" w:name="OLE_LINK11"/>
            <w:r w:rsidRPr="005931E3">
              <w:rPr>
                <w:rFonts w:ascii="宋体" w:hAnsi="宋体" w:hint="eastAsia"/>
                <w:szCs w:val="21"/>
              </w:rPr>
              <w:t>讲授</w:t>
            </w:r>
            <w:bookmarkEnd w:id="19"/>
            <w:r w:rsidRPr="005931E3">
              <w:rPr>
                <w:rFonts w:ascii="宋体" w:hAnsi="宋体" w:hint="eastAsia"/>
                <w:szCs w:val="21"/>
              </w:rPr>
              <w:t>咨询合同的订立原则、内容、格式和编写方法</w:t>
            </w:r>
          </w:p>
          <w:p w:rsidR="002E73C4" w:rsidRPr="005931E3" w:rsidRDefault="002E73C4" w:rsidP="002E73C4">
            <w:pPr>
              <w:snapToGrid w:val="0"/>
              <w:spacing w:line="288" w:lineRule="auto"/>
              <w:ind w:firstLineChars="200" w:firstLine="31680"/>
              <w:jc w:val="left"/>
              <w:rPr>
                <w:rFonts w:ascii="宋体"/>
                <w:szCs w:val="21"/>
              </w:rPr>
            </w:pPr>
            <w:bookmarkStart w:id="20" w:name="OLE_LINK12"/>
            <w:r w:rsidRPr="005931E3">
              <w:rPr>
                <w:rFonts w:ascii="宋体" w:hAnsi="宋体" w:hint="eastAsia"/>
                <w:szCs w:val="21"/>
              </w:rPr>
              <w:t>·</w:t>
            </w:r>
            <w:bookmarkEnd w:id="20"/>
            <w:r w:rsidRPr="005931E3">
              <w:rPr>
                <w:rFonts w:ascii="宋体" w:hAnsi="宋体" w:hint="eastAsia"/>
                <w:szCs w:val="21"/>
              </w:rPr>
              <w:t>讲授咨询建议书与咨询报告的格式和编写方法，包括咨询报告的形成要素、报告结构框架等</w:t>
            </w:r>
          </w:p>
          <w:p w:rsidR="002E73C4" w:rsidRPr="005931E3" w:rsidRDefault="002E73C4" w:rsidP="002E73C4">
            <w:pPr>
              <w:snapToGrid w:val="0"/>
              <w:spacing w:line="288" w:lineRule="auto"/>
              <w:ind w:firstLineChars="200" w:firstLine="31680"/>
              <w:jc w:val="left"/>
              <w:rPr>
                <w:rFonts w:ascii="宋体"/>
                <w:szCs w:val="21"/>
              </w:rPr>
            </w:pPr>
            <w:r w:rsidRPr="005931E3">
              <w:rPr>
                <w:rFonts w:ascii="宋体" w:hAnsi="宋体" w:hint="eastAsia"/>
                <w:szCs w:val="21"/>
              </w:rPr>
              <w:t>·列举分析可行性研究报告案例</w:t>
            </w:r>
          </w:p>
          <w:p w:rsidR="002E73C4" w:rsidRPr="005931E3" w:rsidRDefault="002E73C4" w:rsidP="002E73C4">
            <w:pPr>
              <w:snapToGrid w:val="0"/>
              <w:spacing w:line="288" w:lineRule="auto"/>
              <w:ind w:firstLineChars="200" w:firstLine="31680"/>
              <w:jc w:val="left"/>
              <w:rPr>
                <w:rFonts w:ascii="宋体"/>
                <w:szCs w:val="21"/>
              </w:rPr>
            </w:pPr>
            <w:r w:rsidRPr="005931E3">
              <w:rPr>
                <w:rFonts w:ascii="宋体" w:hAnsi="宋体" w:hint="eastAsia"/>
                <w:b/>
                <w:szCs w:val="21"/>
              </w:rPr>
              <w:t>第八章</w:t>
            </w:r>
            <w:r w:rsidRPr="005931E3">
              <w:rPr>
                <w:rFonts w:ascii="宋体" w:hAnsi="宋体"/>
                <w:b/>
                <w:szCs w:val="21"/>
              </w:rPr>
              <w:t xml:space="preserve">  </w:t>
            </w:r>
            <w:r w:rsidRPr="005931E3">
              <w:rPr>
                <w:rFonts w:ascii="宋体" w:hAnsi="宋体" w:hint="eastAsia"/>
                <w:b/>
                <w:szCs w:val="21"/>
              </w:rPr>
              <w:t>信息咨询与决策实践</w:t>
            </w:r>
            <w:r w:rsidRPr="005931E3">
              <w:rPr>
                <w:rFonts w:ascii="宋体" w:hAnsi="宋体"/>
                <w:b/>
                <w:szCs w:val="21"/>
              </w:rPr>
              <w:t xml:space="preserve">   </w:t>
            </w:r>
            <w:r w:rsidRPr="005931E3">
              <w:rPr>
                <w:rFonts w:ascii="宋体" w:hAnsi="宋体"/>
                <w:szCs w:val="21"/>
              </w:rPr>
              <w:t xml:space="preserve">                  </w:t>
            </w:r>
          </w:p>
          <w:p w:rsidR="002E73C4" w:rsidRPr="005931E3" w:rsidRDefault="002E73C4" w:rsidP="002E73C4">
            <w:pPr>
              <w:snapToGrid w:val="0"/>
              <w:spacing w:line="288" w:lineRule="auto"/>
              <w:ind w:firstLineChars="200" w:firstLine="31680"/>
              <w:jc w:val="left"/>
              <w:rPr>
                <w:rFonts w:ascii="宋体"/>
                <w:szCs w:val="21"/>
              </w:rPr>
            </w:pPr>
            <w:r w:rsidRPr="005931E3">
              <w:rPr>
                <w:rFonts w:ascii="宋体" w:hAnsi="宋体" w:hint="eastAsia"/>
                <w:szCs w:val="21"/>
              </w:rPr>
              <w:t>·</w:t>
            </w:r>
            <w:bookmarkStart w:id="21" w:name="OLE_LINK13"/>
            <w:r w:rsidRPr="005931E3">
              <w:rPr>
                <w:rFonts w:ascii="宋体" w:hAnsi="宋体" w:hint="eastAsia"/>
                <w:szCs w:val="21"/>
              </w:rPr>
              <w:t>讲授</w:t>
            </w:r>
            <w:bookmarkEnd w:id="21"/>
            <w:r w:rsidRPr="005931E3">
              <w:rPr>
                <w:rFonts w:ascii="宋体" w:hAnsi="宋体" w:hint="eastAsia"/>
                <w:szCs w:val="21"/>
              </w:rPr>
              <w:t>咨询课题分析方法</w:t>
            </w:r>
          </w:p>
          <w:p w:rsidR="002E73C4" w:rsidRPr="005931E3" w:rsidRDefault="002E73C4" w:rsidP="002E73C4">
            <w:pPr>
              <w:snapToGrid w:val="0"/>
              <w:spacing w:line="288" w:lineRule="auto"/>
              <w:ind w:firstLineChars="200" w:firstLine="31680"/>
              <w:jc w:val="left"/>
              <w:rPr>
                <w:rFonts w:ascii="宋体"/>
                <w:szCs w:val="21"/>
              </w:rPr>
            </w:pPr>
            <w:r w:rsidRPr="005931E3">
              <w:rPr>
                <w:rFonts w:ascii="宋体" w:hAnsi="宋体" w:cs="宋体"/>
                <w:color w:val="424242"/>
                <w:kern w:val="0"/>
                <w:sz w:val="18"/>
                <w:szCs w:val="18"/>
              </w:rPr>
              <w:t xml:space="preserve"> </w:t>
            </w:r>
            <w:r w:rsidRPr="005931E3">
              <w:rPr>
                <w:rFonts w:ascii="宋体" w:hAnsi="宋体" w:hint="eastAsia"/>
                <w:szCs w:val="21"/>
              </w:rPr>
              <w:t>·讲授咨询课题实践规则</w:t>
            </w:r>
          </w:p>
          <w:p w:rsidR="002E73C4" w:rsidRPr="005931E3" w:rsidRDefault="002E73C4" w:rsidP="002E73C4">
            <w:pPr>
              <w:snapToGrid w:val="0"/>
              <w:spacing w:line="288" w:lineRule="auto"/>
              <w:ind w:firstLineChars="200" w:firstLine="31680"/>
              <w:jc w:val="left"/>
              <w:rPr>
                <w:rFonts w:ascii="宋体"/>
                <w:szCs w:val="21"/>
              </w:rPr>
            </w:pPr>
            <w:bookmarkStart w:id="22" w:name="OLE_LINK14"/>
            <w:r w:rsidRPr="005931E3">
              <w:rPr>
                <w:rFonts w:ascii="宋体" w:hAnsi="宋体" w:hint="eastAsia"/>
                <w:szCs w:val="21"/>
              </w:rPr>
              <w:t>·</w:t>
            </w:r>
            <w:bookmarkEnd w:id="22"/>
            <w:r w:rsidRPr="005931E3">
              <w:rPr>
                <w:rFonts w:ascii="宋体" w:hAnsi="宋体" w:hint="eastAsia"/>
                <w:szCs w:val="21"/>
              </w:rPr>
              <w:t>讲解咨询课题工作程序</w:t>
            </w:r>
          </w:p>
          <w:p w:rsidR="002E73C4" w:rsidRPr="005931E3" w:rsidRDefault="002E73C4" w:rsidP="002E73C4">
            <w:pPr>
              <w:snapToGrid w:val="0"/>
              <w:spacing w:line="288" w:lineRule="auto"/>
              <w:ind w:firstLineChars="200" w:firstLine="31680"/>
              <w:jc w:val="left"/>
              <w:rPr>
                <w:rFonts w:ascii="宋体"/>
                <w:szCs w:val="21"/>
              </w:rPr>
            </w:pPr>
            <w:r w:rsidRPr="005931E3">
              <w:rPr>
                <w:rFonts w:ascii="宋体" w:hAnsi="宋体" w:hint="eastAsia"/>
                <w:szCs w:val="21"/>
              </w:rPr>
              <w:t>·选择一个咨询课题，让学生进行分析并撰写咨询报告。</w:t>
            </w:r>
          </w:p>
          <w:p w:rsidR="002E73C4" w:rsidRPr="005931E3" w:rsidRDefault="002E73C4" w:rsidP="002E73C4">
            <w:pPr>
              <w:snapToGrid w:val="0"/>
              <w:spacing w:line="288" w:lineRule="auto"/>
              <w:ind w:firstLineChars="200" w:firstLine="31680"/>
              <w:jc w:val="left"/>
              <w:rPr>
                <w:rFonts w:ascii="宋体"/>
                <w:szCs w:val="21"/>
              </w:rPr>
            </w:pPr>
            <w:r w:rsidRPr="005931E3">
              <w:rPr>
                <w:rFonts w:ascii="宋体" w:hAnsi="宋体" w:hint="eastAsia"/>
                <w:b/>
                <w:szCs w:val="21"/>
              </w:rPr>
              <w:t>第九章</w:t>
            </w:r>
            <w:r w:rsidRPr="005931E3">
              <w:rPr>
                <w:rFonts w:ascii="宋体" w:hAnsi="宋体"/>
                <w:b/>
                <w:szCs w:val="21"/>
              </w:rPr>
              <w:t xml:space="preserve">  </w:t>
            </w:r>
            <w:r w:rsidRPr="005931E3">
              <w:rPr>
                <w:rFonts w:ascii="宋体" w:hAnsi="宋体" w:hint="eastAsia"/>
                <w:b/>
                <w:szCs w:val="21"/>
              </w:rPr>
              <w:t>专业信息咨询</w:t>
            </w:r>
            <w:r w:rsidRPr="005931E3">
              <w:rPr>
                <w:rFonts w:ascii="宋体" w:hAnsi="宋体"/>
                <w:b/>
                <w:szCs w:val="21"/>
              </w:rPr>
              <w:t xml:space="preserve">  </w:t>
            </w:r>
            <w:r w:rsidRPr="005931E3">
              <w:rPr>
                <w:rFonts w:ascii="宋体" w:hAnsi="宋体"/>
                <w:szCs w:val="21"/>
              </w:rPr>
              <w:t xml:space="preserve">               </w:t>
            </w:r>
          </w:p>
          <w:p w:rsidR="002E73C4" w:rsidRPr="005931E3" w:rsidRDefault="002E73C4" w:rsidP="002E73C4">
            <w:pPr>
              <w:snapToGrid w:val="0"/>
              <w:spacing w:line="288" w:lineRule="auto"/>
              <w:ind w:firstLineChars="200" w:firstLine="31680"/>
              <w:jc w:val="left"/>
              <w:rPr>
                <w:rFonts w:ascii="宋体"/>
                <w:szCs w:val="21"/>
              </w:rPr>
            </w:pPr>
            <w:r w:rsidRPr="005931E3">
              <w:rPr>
                <w:rFonts w:ascii="宋体" w:hAnsi="宋体" w:hint="eastAsia"/>
                <w:szCs w:val="21"/>
              </w:rPr>
              <w:t>·讲解政策与战略咨询</w:t>
            </w:r>
            <w:bookmarkStart w:id="23" w:name="OLE_LINK16"/>
            <w:r w:rsidRPr="005931E3">
              <w:rPr>
                <w:rFonts w:ascii="宋体" w:hAnsi="宋体" w:hint="eastAsia"/>
                <w:szCs w:val="21"/>
              </w:rPr>
              <w:t>的特点、内容</w:t>
            </w:r>
            <w:bookmarkEnd w:id="23"/>
          </w:p>
          <w:p w:rsidR="002E73C4" w:rsidRPr="005931E3" w:rsidRDefault="002E73C4" w:rsidP="002E73C4">
            <w:pPr>
              <w:snapToGrid w:val="0"/>
              <w:spacing w:line="288" w:lineRule="auto"/>
              <w:ind w:firstLineChars="200" w:firstLine="31680"/>
              <w:jc w:val="left"/>
              <w:rPr>
                <w:rFonts w:ascii="宋体"/>
                <w:szCs w:val="21"/>
              </w:rPr>
            </w:pPr>
            <w:r w:rsidRPr="005931E3">
              <w:rPr>
                <w:rFonts w:ascii="宋体" w:hAnsi="宋体" w:hint="eastAsia"/>
                <w:szCs w:val="21"/>
              </w:rPr>
              <w:t>·讲解经营与管理咨询的特点、内容</w:t>
            </w:r>
          </w:p>
          <w:p w:rsidR="002E73C4" w:rsidRPr="005931E3" w:rsidRDefault="002E73C4" w:rsidP="002E73C4">
            <w:pPr>
              <w:snapToGrid w:val="0"/>
              <w:spacing w:line="288" w:lineRule="auto"/>
              <w:ind w:firstLineChars="200" w:firstLine="31680"/>
              <w:jc w:val="left"/>
              <w:rPr>
                <w:rFonts w:ascii="宋体"/>
                <w:szCs w:val="21"/>
              </w:rPr>
            </w:pPr>
            <w:r w:rsidRPr="005931E3">
              <w:rPr>
                <w:rFonts w:ascii="宋体" w:hAnsi="宋体" w:hint="eastAsia"/>
                <w:szCs w:val="21"/>
              </w:rPr>
              <w:t>·</w:t>
            </w:r>
            <w:bookmarkStart w:id="24" w:name="OLE_LINK17"/>
            <w:r w:rsidRPr="005931E3">
              <w:rPr>
                <w:rFonts w:ascii="宋体" w:hAnsi="宋体" w:hint="eastAsia"/>
                <w:szCs w:val="21"/>
              </w:rPr>
              <w:t>讲解</w:t>
            </w:r>
            <w:bookmarkEnd w:id="24"/>
            <w:r w:rsidRPr="005931E3">
              <w:rPr>
                <w:rFonts w:ascii="宋体" w:hAnsi="宋体" w:hint="eastAsia"/>
                <w:szCs w:val="21"/>
              </w:rPr>
              <w:t>科技咨询</w:t>
            </w:r>
            <w:bookmarkStart w:id="25" w:name="OLE_LINK18"/>
            <w:r w:rsidRPr="005931E3">
              <w:rPr>
                <w:rFonts w:ascii="宋体" w:hAnsi="宋体" w:hint="eastAsia"/>
                <w:szCs w:val="21"/>
              </w:rPr>
              <w:t>的概况和内容</w:t>
            </w:r>
            <w:bookmarkEnd w:id="25"/>
          </w:p>
          <w:p w:rsidR="002E73C4" w:rsidRPr="005931E3" w:rsidRDefault="002E73C4" w:rsidP="002E73C4">
            <w:pPr>
              <w:snapToGrid w:val="0"/>
              <w:spacing w:line="288" w:lineRule="auto"/>
              <w:ind w:firstLineChars="200" w:firstLine="31680"/>
              <w:jc w:val="left"/>
              <w:rPr>
                <w:rFonts w:ascii="宋体"/>
                <w:szCs w:val="21"/>
              </w:rPr>
            </w:pPr>
            <w:r w:rsidRPr="005931E3">
              <w:rPr>
                <w:rFonts w:ascii="宋体" w:hAnsi="宋体" w:hint="eastAsia"/>
                <w:szCs w:val="21"/>
              </w:rPr>
              <w:t>·讲解工程咨询的概况和内容</w:t>
            </w:r>
          </w:p>
          <w:p w:rsidR="002E73C4" w:rsidRPr="005931E3" w:rsidRDefault="002E73C4" w:rsidP="002E73C4">
            <w:pPr>
              <w:snapToGrid w:val="0"/>
              <w:spacing w:line="288" w:lineRule="auto"/>
              <w:ind w:firstLineChars="200" w:firstLine="31680"/>
              <w:jc w:val="left"/>
              <w:rPr>
                <w:rFonts w:ascii="宋体"/>
                <w:szCs w:val="21"/>
              </w:rPr>
            </w:pPr>
            <w:r w:rsidRPr="005931E3">
              <w:rPr>
                <w:rFonts w:ascii="宋体" w:hAnsi="宋体" w:hint="eastAsia"/>
                <w:szCs w:val="21"/>
              </w:rPr>
              <w:t>·介绍其他咨询</w:t>
            </w:r>
          </w:p>
          <w:p w:rsidR="002E73C4" w:rsidRPr="005931E3" w:rsidRDefault="002E73C4" w:rsidP="002E73C4">
            <w:pPr>
              <w:snapToGrid w:val="0"/>
              <w:spacing w:line="288" w:lineRule="auto"/>
              <w:ind w:firstLineChars="200" w:firstLine="31680"/>
              <w:jc w:val="left"/>
              <w:rPr>
                <w:rFonts w:ascii="宋体"/>
                <w:szCs w:val="21"/>
              </w:rPr>
            </w:pPr>
            <w:r w:rsidRPr="005931E3">
              <w:rPr>
                <w:rFonts w:ascii="宋体" w:hAnsi="宋体" w:hint="eastAsia"/>
                <w:szCs w:val="21"/>
              </w:rPr>
              <w:t>·讲解图书馆信息咨询服务特点和内容</w:t>
            </w:r>
          </w:p>
          <w:p w:rsidR="002E73C4" w:rsidRPr="005931E3" w:rsidRDefault="002E73C4" w:rsidP="002E73C4">
            <w:pPr>
              <w:snapToGrid w:val="0"/>
              <w:spacing w:line="288" w:lineRule="auto"/>
              <w:ind w:firstLineChars="200" w:firstLine="31680"/>
              <w:jc w:val="left"/>
              <w:rPr>
                <w:rFonts w:ascii="宋体"/>
                <w:szCs w:val="21"/>
              </w:rPr>
            </w:pPr>
            <w:r w:rsidRPr="005931E3">
              <w:rPr>
                <w:rFonts w:ascii="宋体" w:hAnsi="宋体" w:hint="eastAsia"/>
                <w:b/>
                <w:szCs w:val="21"/>
              </w:rPr>
              <w:t>第十章</w:t>
            </w:r>
            <w:r w:rsidRPr="005931E3">
              <w:rPr>
                <w:rFonts w:ascii="宋体" w:hAnsi="宋体"/>
                <w:b/>
                <w:szCs w:val="21"/>
              </w:rPr>
              <w:t xml:space="preserve">  </w:t>
            </w:r>
            <w:r w:rsidRPr="005931E3">
              <w:rPr>
                <w:rFonts w:ascii="宋体" w:hAnsi="宋体" w:hint="eastAsia"/>
                <w:b/>
                <w:szCs w:val="21"/>
              </w:rPr>
              <w:t>网络信息咨询</w:t>
            </w:r>
            <w:r w:rsidRPr="005931E3">
              <w:rPr>
                <w:rFonts w:ascii="宋体" w:hAnsi="宋体"/>
                <w:szCs w:val="21"/>
              </w:rPr>
              <w:t xml:space="preserve">                 </w:t>
            </w:r>
          </w:p>
          <w:p w:rsidR="002E73C4" w:rsidRPr="005931E3" w:rsidRDefault="002E73C4" w:rsidP="002E73C4">
            <w:pPr>
              <w:snapToGrid w:val="0"/>
              <w:spacing w:line="288" w:lineRule="auto"/>
              <w:ind w:firstLineChars="200" w:firstLine="31680"/>
              <w:jc w:val="left"/>
              <w:rPr>
                <w:rFonts w:ascii="宋体"/>
                <w:szCs w:val="21"/>
              </w:rPr>
            </w:pPr>
            <w:r w:rsidRPr="005931E3">
              <w:rPr>
                <w:rFonts w:ascii="宋体" w:hAnsi="宋体" w:hint="eastAsia"/>
                <w:szCs w:val="21"/>
              </w:rPr>
              <w:t>·介绍网络信息咨询概况、发展、趋势</w:t>
            </w:r>
          </w:p>
          <w:p w:rsidR="002E73C4" w:rsidRPr="005931E3" w:rsidRDefault="002E73C4" w:rsidP="002E73C4">
            <w:pPr>
              <w:snapToGrid w:val="0"/>
              <w:spacing w:line="288" w:lineRule="auto"/>
              <w:ind w:firstLineChars="200" w:firstLine="31680"/>
              <w:jc w:val="left"/>
              <w:rPr>
                <w:rFonts w:ascii="宋体"/>
                <w:szCs w:val="21"/>
              </w:rPr>
            </w:pPr>
            <w:r w:rsidRPr="005931E3">
              <w:rPr>
                <w:rFonts w:ascii="宋体" w:hAnsi="宋体" w:hint="eastAsia"/>
                <w:szCs w:val="21"/>
              </w:rPr>
              <w:t>·介绍网络信息咨询业务的要素、主要内容、主要方法</w:t>
            </w:r>
          </w:p>
          <w:p w:rsidR="002E73C4" w:rsidRPr="005931E3" w:rsidRDefault="002E73C4" w:rsidP="002E73C4">
            <w:pPr>
              <w:snapToGrid w:val="0"/>
              <w:spacing w:line="288" w:lineRule="auto"/>
              <w:ind w:firstLineChars="200" w:firstLine="31680"/>
              <w:jc w:val="left"/>
              <w:rPr>
                <w:rFonts w:ascii="宋体"/>
                <w:szCs w:val="21"/>
              </w:rPr>
            </w:pPr>
            <w:r w:rsidRPr="005931E3">
              <w:rPr>
                <w:rFonts w:ascii="宋体" w:hAnsi="宋体" w:hint="eastAsia"/>
                <w:szCs w:val="21"/>
              </w:rPr>
              <w:t>·介绍国外网络信息咨询业发展概况</w:t>
            </w:r>
          </w:p>
          <w:p w:rsidR="002E73C4" w:rsidRPr="005931E3" w:rsidRDefault="002E73C4" w:rsidP="002E73C4">
            <w:pPr>
              <w:snapToGrid w:val="0"/>
              <w:spacing w:line="288" w:lineRule="auto"/>
              <w:ind w:firstLineChars="200" w:firstLine="31680"/>
              <w:jc w:val="left"/>
              <w:rPr>
                <w:rFonts w:ascii="宋体"/>
                <w:szCs w:val="21"/>
              </w:rPr>
            </w:pPr>
            <w:r w:rsidRPr="005931E3">
              <w:rPr>
                <w:rFonts w:ascii="宋体" w:hAnsi="宋体" w:hint="eastAsia"/>
                <w:szCs w:val="21"/>
              </w:rPr>
              <w:t>·讲解虚拟咨询企业的特点和发展策略</w:t>
            </w:r>
          </w:p>
          <w:p w:rsidR="002E73C4" w:rsidRPr="005931E3" w:rsidRDefault="002E73C4" w:rsidP="002E73C4">
            <w:pPr>
              <w:snapToGrid w:val="0"/>
              <w:spacing w:line="288" w:lineRule="auto"/>
              <w:ind w:firstLineChars="200" w:firstLine="31680"/>
              <w:jc w:val="left"/>
              <w:rPr>
                <w:rFonts w:ascii="宋体"/>
                <w:szCs w:val="21"/>
              </w:rPr>
            </w:pPr>
            <w:r w:rsidRPr="005931E3">
              <w:rPr>
                <w:rFonts w:ascii="宋体" w:hAnsi="宋体" w:hint="eastAsia"/>
                <w:szCs w:val="21"/>
              </w:rPr>
              <w:t>·网络信息咨询实证分析，举例分析某一具体网络咨询业务，并有学生实践完成一个项目。</w:t>
            </w:r>
          </w:p>
        </w:tc>
      </w:tr>
      <w:tr w:rsidR="002E73C4" w:rsidRPr="005931E3" w:rsidTr="001D2464">
        <w:trPr>
          <w:jc w:val="center"/>
        </w:trPr>
        <w:tc>
          <w:tcPr>
            <w:tcW w:w="8475" w:type="dxa"/>
            <w:gridSpan w:val="7"/>
            <w:vAlign w:val="center"/>
          </w:tcPr>
          <w:p w:rsidR="002E73C4" w:rsidRPr="005931E3" w:rsidRDefault="002E73C4" w:rsidP="002E73C4">
            <w:pPr>
              <w:widowControl/>
              <w:shd w:val="clear" w:color="auto" w:fill="FFFFFF"/>
              <w:spacing w:line="360" w:lineRule="atLeast"/>
              <w:ind w:firstLineChars="200" w:firstLine="31680"/>
              <w:jc w:val="left"/>
              <w:outlineLvl w:val="0"/>
              <w:rPr>
                <w:rFonts w:ascii="Times New Roman" w:hAnsi="Times New Roman"/>
                <w:kern w:val="0"/>
                <w:szCs w:val="21"/>
              </w:rPr>
            </w:pPr>
            <w:r w:rsidRPr="005931E3">
              <w:rPr>
                <w:rFonts w:ascii="Times New Roman" w:hAnsi="Times New Roman" w:hint="eastAsia"/>
                <w:kern w:val="0"/>
                <w:szCs w:val="21"/>
              </w:rPr>
              <w:t>参考书目</w:t>
            </w:r>
          </w:p>
          <w:p w:rsidR="002E73C4" w:rsidRPr="005931E3" w:rsidRDefault="002E73C4" w:rsidP="002E73C4">
            <w:pPr>
              <w:snapToGrid w:val="0"/>
              <w:spacing w:line="288" w:lineRule="auto"/>
              <w:ind w:firstLineChars="200" w:firstLine="31680"/>
              <w:jc w:val="left"/>
              <w:rPr>
                <w:rFonts w:ascii="宋体"/>
                <w:szCs w:val="21"/>
              </w:rPr>
            </w:pPr>
            <w:r w:rsidRPr="005931E3">
              <w:rPr>
                <w:rFonts w:ascii="宋体" w:hAnsi="宋体"/>
                <w:szCs w:val="21"/>
              </w:rPr>
              <w:t xml:space="preserve">1. </w:t>
            </w:r>
            <w:r w:rsidRPr="005931E3">
              <w:rPr>
                <w:rFonts w:ascii="宋体" w:hAnsi="宋体" w:hint="eastAsia"/>
                <w:szCs w:val="21"/>
              </w:rPr>
              <w:t>詹德优</w:t>
            </w:r>
            <w:r w:rsidRPr="005931E3">
              <w:rPr>
                <w:rFonts w:ascii="宋体" w:hAnsi="宋体"/>
                <w:szCs w:val="21"/>
              </w:rPr>
              <w:t xml:space="preserve">. </w:t>
            </w:r>
            <w:r w:rsidRPr="005931E3">
              <w:rPr>
                <w:rFonts w:ascii="宋体" w:hAnsi="宋体" w:hint="eastAsia"/>
                <w:szCs w:val="21"/>
              </w:rPr>
              <w:t>信息咨询理论与方法</w:t>
            </w:r>
            <w:r w:rsidRPr="005931E3">
              <w:rPr>
                <w:rFonts w:ascii="宋体"/>
                <w:szCs w:val="21"/>
              </w:rPr>
              <w:t>.</w:t>
            </w:r>
            <w:r w:rsidRPr="005931E3">
              <w:rPr>
                <w:rFonts w:ascii="宋体" w:hAnsi="宋体" w:hint="eastAsia"/>
                <w:szCs w:val="21"/>
              </w:rPr>
              <w:t>武汉大学出版社，</w:t>
            </w:r>
            <w:r w:rsidRPr="005931E3">
              <w:rPr>
                <w:rFonts w:ascii="宋体" w:hAnsi="宋体"/>
                <w:szCs w:val="21"/>
              </w:rPr>
              <w:t>2010</w:t>
            </w:r>
            <w:r w:rsidRPr="005931E3">
              <w:rPr>
                <w:rFonts w:ascii="宋体" w:hAnsi="宋体" w:hint="eastAsia"/>
                <w:szCs w:val="21"/>
              </w:rPr>
              <w:t>年</w:t>
            </w:r>
            <w:r w:rsidRPr="005931E3">
              <w:rPr>
                <w:rFonts w:ascii="宋体"/>
                <w:szCs w:val="21"/>
              </w:rPr>
              <w:t>.</w:t>
            </w:r>
          </w:p>
          <w:p w:rsidR="002E73C4" w:rsidRPr="005931E3" w:rsidRDefault="002E73C4" w:rsidP="002E73C4">
            <w:pPr>
              <w:snapToGrid w:val="0"/>
              <w:spacing w:line="288" w:lineRule="auto"/>
              <w:ind w:firstLineChars="200" w:firstLine="31680"/>
              <w:jc w:val="left"/>
              <w:rPr>
                <w:rFonts w:ascii="宋体"/>
                <w:szCs w:val="21"/>
              </w:rPr>
            </w:pPr>
            <w:r w:rsidRPr="005931E3">
              <w:rPr>
                <w:rFonts w:ascii="宋体" w:hAnsi="宋体"/>
                <w:szCs w:val="21"/>
              </w:rPr>
              <w:t xml:space="preserve">2. </w:t>
            </w:r>
            <w:r w:rsidRPr="005931E3">
              <w:rPr>
                <w:rFonts w:ascii="宋体" w:hAnsi="宋体" w:hint="eastAsia"/>
                <w:szCs w:val="21"/>
              </w:rPr>
              <w:t>柯平</w:t>
            </w:r>
            <w:r w:rsidRPr="005931E3">
              <w:rPr>
                <w:rFonts w:ascii="宋体" w:hAnsi="宋体"/>
                <w:szCs w:val="21"/>
              </w:rPr>
              <w:t xml:space="preserve">. </w:t>
            </w:r>
            <w:r w:rsidRPr="005931E3">
              <w:rPr>
                <w:rFonts w:ascii="宋体" w:hAnsi="宋体" w:hint="eastAsia"/>
                <w:szCs w:val="21"/>
              </w:rPr>
              <w:t>信息咨询概论</w:t>
            </w:r>
            <w:r w:rsidRPr="005931E3">
              <w:rPr>
                <w:rFonts w:ascii="宋体" w:hAnsi="宋体"/>
                <w:szCs w:val="21"/>
              </w:rPr>
              <w:t xml:space="preserve">. </w:t>
            </w:r>
            <w:r w:rsidRPr="005931E3">
              <w:rPr>
                <w:rFonts w:ascii="宋体" w:hAnsi="宋体" w:hint="eastAsia"/>
                <w:szCs w:val="21"/>
              </w:rPr>
              <w:t>科学出版社，</w:t>
            </w:r>
            <w:r w:rsidRPr="005931E3">
              <w:rPr>
                <w:rFonts w:ascii="宋体" w:hAnsi="宋体"/>
                <w:szCs w:val="21"/>
              </w:rPr>
              <w:t>2008</w:t>
            </w:r>
            <w:r w:rsidRPr="005931E3">
              <w:rPr>
                <w:rFonts w:ascii="宋体" w:hAnsi="宋体" w:hint="eastAsia"/>
                <w:szCs w:val="21"/>
              </w:rPr>
              <w:t>年</w:t>
            </w:r>
            <w:r w:rsidRPr="005931E3">
              <w:rPr>
                <w:rFonts w:ascii="宋体"/>
                <w:szCs w:val="21"/>
              </w:rPr>
              <w:t>.</w:t>
            </w:r>
          </w:p>
          <w:p w:rsidR="002E73C4" w:rsidRPr="005931E3" w:rsidRDefault="002E73C4" w:rsidP="002E73C4">
            <w:pPr>
              <w:snapToGrid w:val="0"/>
              <w:spacing w:line="288" w:lineRule="auto"/>
              <w:ind w:firstLineChars="200" w:firstLine="31680"/>
              <w:jc w:val="left"/>
              <w:rPr>
                <w:rFonts w:ascii="宋体"/>
                <w:szCs w:val="21"/>
              </w:rPr>
            </w:pPr>
            <w:r w:rsidRPr="005931E3">
              <w:rPr>
                <w:rFonts w:ascii="宋体" w:hAnsi="宋体"/>
                <w:szCs w:val="21"/>
              </w:rPr>
              <w:t xml:space="preserve">3. </w:t>
            </w:r>
            <w:r w:rsidRPr="005931E3">
              <w:rPr>
                <w:rFonts w:ascii="宋体" w:hAnsi="宋体" w:hint="eastAsia"/>
                <w:szCs w:val="21"/>
              </w:rPr>
              <w:t>湖南科学技术咨询中心编著</w:t>
            </w:r>
            <w:r w:rsidRPr="005931E3">
              <w:rPr>
                <w:rFonts w:ascii="宋体"/>
                <w:szCs w:val="21"/>
              </w:rPr>
              <w:t>.</w:t>
            </w:r>
            <w:r w:rsidRPr="005931E3">
              <w:rPr>
                <w:rFonts w:ascii="宋体" w:hAnsi="宋体" w:hint="eastAsia"/>
                <w:szCs w:val="21"/>
              </w:rPr>
              <w:t>科技咨询与科学决策</w:t>
            </w:r>
            <w:r w:rsidRPr="005931E3">
              <w:rPr>
                <w:rFonts w:ascii="宋体"/>
                <w:szCs w:val="21"/>
              </w:rPr>
              <w:t>.</w:t>
            </w:r>
            <w:r w:rsidRPr="005931E3">
              <w:rPr>
                <w:rFonts w:ascii="宋体" w:hAnsi="宋体" w:hint="eastAsia"/>
                <w:szCs w:val="21"/>
              </w:rPr>
              <w:t>湖南科学技术出版社</w:t>
            </w:r>
            <w:r w:rsidRPr="005931E3">
              <w:rPr>
                <w:rFonts w:ascii="宋体" w:hAnsi="宋体"/>
                <w:szCs w:val="21"/>
              </w:rPr>
              <w:t>.2006.</w:t>
            </w:r>
          </w:p>
          <w:p w:rsidR="002E73C4" w:rsidRPr="005931E3" w:rsidRDefault="002E73C4" w:rsidP="002E73C4">
            <w:pPr>
              <w:snapToGrid w:val="0"/>
              <w:spacing w:line="288" w:lineRule="auto"/>
              <w:ind w:firstLineChars="200" w:firstLine="31680"/>
              <w:jc w:val="left"/>
              <w:rPr>
                <w:rFonts w:ascii="宋体"/>
                <w:szCs w:val="21"/>
              </w:rPr>
            </w:pPr>
            <w:r w:rsidRPr="005931E3">
              <w:rPr>
                <w:rFonts w:ascii="宋体" w:hAnsi="宋体"/>
                <w:szCs w:val="21"/>
              </w:rPr>
              <w:t xml:space="preserve">4. </w:t>
            </w:r>
            <w:r w:rsidRPr="005931E3">
              <w:rPr>
                <w:rFonts w:ascii="宋体" w:hAnsi="宋体" w:hint="eastAsia"/>
                <w:szCs w:val="21"/>
              </w:rPr>
              <w:t>王金祥等主编</w:t>
            </w:r>
            <w:r w:rsidRPr="005931E3">
              <w:rPr>
                <w:rFonts w:ascii="宋体"/>
                <w:szCs w:val="21"/>
              </w:rPr>
              <w:t>.</w:t>
            </w:r>
            <w:r w:rsidRPr="005931E3">
              <w:rPr>
                <w:rFonts w:ascii="宋体" w:hAnsi="宋体" w:hint="eastAsia"/>
                <w:szCs w:val="21"/>
              </w:rPr>
              <w:t>信息咨询学</w:t>
            </w:r>
            <w:r w:rsidRPr="005931E3">
              <w:rPr>
                <w:rFonts w:ascii="宋体"/>
                <w:szCs w:val="21"/>
              </w:rPr>
              <w:t>.</w:t>
            </w:r>
            <w:r w:rsidRPr="005931E3">
              <w:rPr>
                <w:rFonts w:ascii="宋体" w:hAnsi="宋体" w:hint="eastAsia"/>
                <w:szCs w:val="21"/>
              </w:rPr>
              <w:t>陕西科学技术出版社</w:t>
            </w:r>
            <w:r w:rsidRPr="005931E3">
              <w:rPr>
                <w:rFonts w:ascii="宋体" w:hAnsi="宋体"/>
                <w:szCs w:val="21"/>
              </w:rPr>
              <w:t>,1994.</w:t>
            </w:r>
          </w:p>
          <w:p w:rsidR="002E73C4" w:rsidRPr="005931E3" w:rsidRDefault="002E73C4" w:rsidP="002E73C4">
            <w:pPr>
              <w:snapToGrid w:val="0"/>
              <w:spacing w:line="288" w:lineRule="auto"/>
              <w:ind w:firstLineChars="200" w:firstLine="31680"/>
              <w:jc w:val="left"/>
              <w:rPr>
                <w:rFonts w:ascii="宋体"/>
                <w:szCs w:val="21"/>
              </w:rPr>
            </w:pPr>
            <w:r w:rsidRPr="005931E3">
              <w:rPr>
                <w:rFonts w:ascii="宋体" w:hAnsi="宋体"/>
                <w:szCs w:val="21"/>
              </w:rPr>
              <w:t xml:space="preserve">5. </w:t>
            </w:r>
            <w:r w:rsidRPr="005931E3">
              <w:rPr>
                <w:rFonts w:ascii="宋体" w:hAnsi="宋体" w:hint="eastAsia"/>
                <w:szCs w:val="21"/>
              </w:rPr>
              <w:t>郑兴良著</w:t>
            </w:r>
            <w:r w:rsidRPr="005931E3">
              <w:rPr>
                <w:rFonts w:ascii="宋体" w:hAnsi="宋体"/>
                <w:szCs w:val="21"/>
              </w:rPr>
              <w:t xml:space="preserve">. </w:t>
            </w:r>
            <w:r w:rsidRPr="005931E3">
              <w:rPr>
                <w:rFonts w:ascii="宋体" w:hAnsi="宋体" w:hint="eastAsia"/>
                <w:szCs w:val="21"/>
              </w:rPr>
              <w:t>管理咨询</w:t>
            </w:r>
            <w:r w:rsidRPr="005931E3">
              <w:rPr>
                <w:rFonts w:ascii="宋体"/>
                <w:szCs w:val="21"/>
              </w:rPr>
              <w:t>.</w:t>
            </w:r>
            <w:r w:rsidRPr="005931E3">
              <w:rPr>
                <w:rFonts w:ascii="宋体" w:hAnsi="宋体" w:hint="eastAsia"/>
                <w:szCs w:val="21"/>
              </w:rPr>
              <w:t>经济管理出版社，</w:t>
            </w:r>
            <w:r w:rsidRPr="005931E3">
              <w:rPr>
                <w:rFonts w:ascii="宋体" w:hAnsi="宋体"/>
                <w:szCs w:val="21"/>
              </w:rPr>
              <w:t>1997</w:t>
            </w:r>
            <w:r w:rsidRPr="005931E3">
              <w:rPr>
                <w:rFonts w:ascii="宋体" w:hAnsi="宋体" w:hint="eastAsia"/>
                <w:szCs w:val="21"/>
              </w:rPr>
              <w:t>年</w:t>
            </w:r>
            <w:r w:rsidRPr="005931E3">
              <w:rPr>
                <w:rFonts w:ascii="宋体"/>
                <w:szCs w:val="21"/>
              </w:rPr>
              <w:t>.</w:t>
            </w:r>
          </w:p>
          <w:p w:rsidR="002E73C4" w:rsidRPr="005931E3" w:rsidRDefault="002E73C4" w:rsidP="002E73C4">
            <w:pPr>
              <w:snapToGrid w:val="0"/>
              <w:spacing w:line="288" w:lineRule="auto"/>
              <w:ind w:firstLineChars="200" w:firstLine="31680"/>
              <w:jc w:val="left"/>
              <w:rPr>
                <w:rFonts w:ascii="宋体"/>
                <w:szCs w:val="21"/>
              </w:rPr>
            </w:pPr>
            <w:r w:rsidRPr="005931E3">
              <w:rPr>
                <w:rFonts w:ascii="宋体" w:hAnsi="宋体"/>
                <w:szCs w:val="21"/>
              </w:rPr>
              <w:t xml:space="preserve">6. </w:t>
            </w:r>
            <w:r w:rsidRPr="005931E3">
              <w:rPr>
                <w:rFonts w:ascii="宋体" w:hAnsi="宋体" w:hint="eastAsia"/>
                <w:szCs w:val="21"/>
              </w:rPr>
              <w:t>邵望予</w:t>
            </w:r>
            <w:r w:rsidRPr="005931E3">
              <w:rPr>
                <w:rFonts w:ascii="宋体" w:hAnsi="宋体"/>
                <w:szCs w:val="21"/>
              </w:rPr>
              <w:t xml:space="preserve">. </w:t>
            </w:r>
            <w:r w:rsidRPr="005931E3">
              <w:rPr>
                <w:rFonts w:ascii="宋体" w:hAnsi="宋体" w:hint="eastAsia"/>
                <w:szCs w:val="21"/>
              </w:rPr>
              <w:t>国际咨询知识</w:t>
            </w:r>
            <w:r w:rsidRPr="005931E3">
              <w:rPr>
                <w:rFonts w:ascii="宋体" w:hAnsi="宋体"/>
                <w:szCs w:val="21"/>
              </w:rPr>
              <w:t xml:space="preserve">. </w:t>
            </w:r>
            <w:r w:rsidRPr="005931E3">
              <w:rPr>
                <w:rFonts w:ascii="宋体" w:hAnsi="宋体" w:hint="eastAsia"/>
                <w:szCs w:val="21"/>
              </w:rPr>
              <w:t>人民出版社</w:t>
            </w:r>
            <w:r w:rsidRPr="005931E3">
              <w:rPr>
                <w:rFonts w:ascii="宋体" w:hAnsi="宋体"/>
                <w:szCs w:val="21"/>
              </w:rPr>
              <w:t xml:space="preserve"> 1992</w:t>
            </w:r>
            <w:r w:rsidRPr="005931E3">
              <w:rPr>
                <w:rFonts w:ascii="宋体" w:hAnsi="宋体" w:hint="eastAsia"/>
                <w:szCs w:val="21"/>
              </w:rPr>
              <w:t>年</w:t>
            </w:r>
            <w:r w:rsidRPr="005931E3">
              <w:rPr>
                <w:rFonts w:ascii="宋体"/>
                <w:szCs w:val="21"/>
              </w:rPr>
              <w:t>.</w:t>
            </w:r>
          </w:p>
          <w:p w:rsidR="002E73C4" w:rsidRPr="005931E3" w:rsidRDefault="002E73C4" w:rsidP="002E73C4">
            <w:pPr>
              <w:snapToGrid w:val="0"/>
              <w:spacing w:line="288" w:lineRule="auto"/>
              <w:ind w:firstLineChars="200" w:firstLine="31680"/>
              <w:jc w:val="left"/>
              <w:rPr>
                <w:rFonts w:ascii="宋体"/>
                <w:szCs w:val="21"/>
              </w:rPr>
            </w:pPr>
            <w:r w:rsidRPr="005931E3">
              <w:rPr>
                <w:rFonts w:ascii="宋体" w:hAnsi="宋体"/>
                <w:szCs w:val="21"/>
              </w:rPr>
              <w:t xml:space="preserve">7. </w:t>
            </w:r>
            <w:r w:rsidRPr="005931E3">
              <w:rPr>
                <w:rFonts w:ascii="宋体" w:hAnsi="宋体" w:hint="eastAsia"/>
                <w:szCs w:val="21"/>
              </w:rPr>
              <w:t>中国企业管理协会咨询服务中心编</w:t>
            </w:r>
            <w:r w:rsidRPr="005931E3">
              <w:rPr>
                <w:rFonts w:ascii="宋体"/>
                <w:szCs w:val="21"/>
              </w:rPr>
              <w:t>.</w:t>
            </w:r>
            <w:r w:rsidRPr="005931E3">
              <w:rPr>
                <w:rFonts w:ascii="宋体" w:hAnsi="宋体" w:hint="eastAsia"/>
                <w:szCs w:val="21"/>
              </w:rPr>
              <w:t>企业管理咨询的理论与方法</w:t>
            </w:r>
            <w:r w:rsidRPr="005931E3">
              <w:rPr>
                <w:rFonts w:ascii="宋体"/>
                <w:szCs w:val="21"/>
              </w:rPr>
              <w:t>.</w:t>
            </w:r>
            <w:r w:rsidRPr="005931E3">
              <w:rPr>
                <w:rFonts w:ascii="宋体" w:hAnsi="宋体" w:hint="eastAsia"/>
                <w:szCs w:val="21"/>
              </w:rPr>
              <w:t>企业管理出版社，</w:t>
            </w:r>
            <w:r w:rsidRPr="005931E3">
              <w:rPr>
                <w:rFonts w:ascii="宋体" w:hAnsi="宋体"/>
                <w:szCs w:val="21"/>
              </w:rPr>
              <w:t>1991</w:t>
            </w:r>
            <w:r w:rsidRPr="005931E3">
              <w:rPr>
                <w:rFonts w:ascii="宋体" w:hAnsi="宋体" w:hint="eastAsia"/>
                <w:szCs w:val="21"/>
              </w:rPr>
              <w:t>年</w:t>
            </w:r>
            <w:r w:rsidRPr="005931E3">
              <w:rPr>
                <w:rFonts w:ascii="宋体"/>
                <w:szCs w:val="21"/>
              </w:rPr>
              <w:t>.</w:t>
            </w:r>
          </w:p>
        </w:tc>
      </w:tr>
    </w:tbl>
    <w:p w:rsidR="002E73C4" w:rsidRPr="005931E3" w:rsidRDefault="002E73C4" w:rsidP="00AE6A29">
      <w:pPr>
        <w:rPr>
          <w:rFonts w:ascii="Times New Roman" w:hAnsi="Times New Roman"/>
        </w:rPr>
      </w:pPr>
    </w:p>
    <w:p w:rsidR="002E73C4" w:rsidRPr="005931E3" w:rsidRDefault="002E73C4" w:rsidP="003966A9">
      <w:pPr>
        <w:spacing w:line="400" w:lineRule="exact"/>
        <w:ind w:firstLineChars="950" w:firstLine="31680"/>
        <w:rPr>
          <w:rFonts w:ascii="黑体" w:eastAsia="黑体" w:hAnsi="宋体"/>
          <w:color w:val="000000"/>
          <w:sz w:val="24"/>
          <w:szCs w:val="20"/>
        </w:rPr>
      </w:pPr>
    </w:p>
    <w:p w:rsidR="002E73C4" w:rsidRPr="005931E3" w:rsidRDefault="002E73C4" w:rsidP="00AE6A29">
      <w:pPr>
        <w:spacing w:line="288" w:lineRule="auto"/>
        <w:jc w:val="center"/>
        <w:rPr>
          <w:rFonts w:ascii="宋体"/>
          <w:color w:val="FF0000"/>
          <w:szCs w:val="21"/>
        </w:rPr>
      </w:pPr>
      <w:r w:rsidRPr="005931E3">
        <w:rPr>
          <w:rFonts w:ascii="黑体" w:eastAsia="黑体" w:hAnsi="宋体"/>
          <w:color w:val="000000"/>
          <w:sz w:val="24"/>
          <w:szCs w:val="20"/>
        </w:rPr>
        <w:br w:type="page"/>
      </w:r>
      <w:r w:rsidRPr="005931E3">
        <w:rPr>
          <w:rFonts w:ascii="黑体" w:eastAsia="黑体" w:hAnsi="宋体" w:hint="eastAsia"/>
          <w:color w:val="000000"/>
          <w:sz w:val="24"/>
        </w:rPr>
        <w:t>《</w:t>
      </w:r>
      <w:r w:rsidRPr="005931E3">
        <w:rPr>
          <w:rFonts w:ascii="黑体" w:eastAsia="黑体" w:hAnsi="Times New Roman" w:hint="eastAsia"/>
          <w:sz w:val="24"/>
        </w:rPr>
        <w:t>网络信息资源开发与利用</w:t>
      </w:r>
      <w:r w:rsidRPr="005931E3">
        <w:rPr>
          <w:rFonts w:ascii="黑体" w:eastAsia="黑体" w:hAnsi="宋体" w:hint="eastAsia"/>
          <w:color w:val="000000"/>
          <w:sz w:val="24"/>
        </w:rPr>
        <w:t>》课程简明教学大纲</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38"/>
        <w:gridCol w:w="1330"/>
        <w:gridCol w:w="1466"/>
        <w:gridCol w:w="1200"/>
        <w:gridCol w:w="132"/>
        <w:gridCol w:w="1215"/>
        <w:gridCol w:w="2294"/>
      </w:tblGrid>
      <w:tr w:rsidR="002E73C4" w:rsidRPr="005931E3" w:rsidTr="00725084">
        <w:trPr>
          <w:jc w:val="center"/>
        </w:trPr>
        <w:tc>
          <w:tcPr>
            <w:tcW w:w="838" w:type="dxa"/>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课程</w:t>
            </w:r>
          </w:p>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名称</w:t>
            </w:r>
          </w:p>
        </w:tc>
        <w:tc>
          <w:tcPr>
            <w:tcW w:w="4128" w:type="dxa"/>
            <w:gridSpan w:val="4"/>
            <w:vAlign w:val="center"/>
          </w:tcPr>
          <w:p w:rsidR="002E73C4" w:rsidRPr="005931E3" w:rsidRDefault="002E73C4" w:rsidP="00114752">
            <w:pPr>
              <w:spacing w:beforeLines="40" w:afterLines="40"/>
              <w:jc w:val="center"/>
              <w:rPr>
                <w:rFonts w:ascii="Times New Roman" w:hAnsi="Times New Roman"/>
                <w:szCs w:val="21"/>
              </w:rPr>
            </w:pPr>
            <w:r w:rsidRPr="005931E3">
              <w:rPr>
                <w:rFonts w:ascii="黑体" w:eastAsia="黑体" w:hAnsi="Times New Roman" w:hint="eastAsia"/>
                <w:sz w:val="24"/>
              </w:rPr>
              <w:t>网络信息资源开发与利用</w:t>
            </w:r>
          </w:p>
        </w:tc>
        <w:tc>
          <w:tcPr>
            <w:tcW w:w="1215" w:type="dxa"/>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课程编号</w:t>
            </w:r>
          </w:p>
        </w:tc>
        <w:tc>
          <w:tcPr>
            <w:tcW w:w="2294" w:type="dxa"/>
          </w:tcPr>
          <w:p w:rsidR="002E73C4" w:rsidRPr="005931E3" w:rsidRDefault="002E73C4" w:rsidP="00114752">
            <w:pPr>
              <w:spacing w:beforeLines="40" w:afterLines="40"/>
              <w:jc w:val="center"/>
              <w:rPr>
                <w:rFonts w:ascii="Times New Roman" w:hAnsi="Times New Roman"/>
                <w:szCs w:val="21"/>
              </w:rPr>
            </w:pPr>
            <w:r>
              <w:rPr>
                <w:color w:val="000000"/>
                <w:kern w:val="0"/>
                <w:szCs w:val="21"/>
              </w:rPr>
              <w:t>SXSS0303F20</w:t>
            </w:r>
          </w:p>
        </w:tc>
      </w:tr>
      <w:tr w:rsidR="002E73C4" w:rsidRPr="005931E3" w:rsidTr="00725084">
        <w:trPr>
          <w:jc w:val="center"/>
        </w:trPr>
        <w:tc>
          <w:tcPr>
            <w:tcW w:w="838" w:type="dxa"/>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课程</w:t>
            </w:r>
          </w:p>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类别</w:t>
            </w:r>
          </w:p>
        </w:tc>
        <w:tc>
          <w:tcPr>
            <w:tcW w:w="7637" w:type="dxa"/>
            <w:gridSpan w:val="6"/>
            <w:vAlign w:val="center"/>
          </w:tcPr>
          <w:p w:rsidR="002E73C4" w:rsidRPr="005931E3" w:rsidRDefault="002E73C4" w:rsidP="00114752">
            <w:pPr>
              <w:spacing w:beforeLines="40" w:afterLines="40"/>
              <w:jc w:val="center"/>
              <w:rPr>
                <w:rFonts w:ascii="Times New Roman" w:hAnsi="Times New Roman"/>
                <w:szCs w:val="21"/>
              </w:rPr>
            </w:pPr>
            <w:r w:rsidRPr="005931E3">
              <w:rPr>
                <w:rFonts w:ascii="宋体" w:hAnsi="宋体" w:hint="eastAsia"/>
              </w:rPr>
              <w:t>□</w:t>
            </w:r>
            <w:r w:rsidRPr="005931E3">
              <w:rPr>
                <w:rFonts w:ascii="宋体" w:hAnsi="宋体"/>
              </w:rPr>
              <w:t xml:space="preserve"> </w:t>
            </w:r>
            <w:r w:rsidRPr="005931E3">
              <w:rPr>
                <w:rFonts w:hint="eastAsia"/>
              </w:rPr>
              <w:t>专业基础</w:t>
            </w:r>
            <w:r w:rsidRPr="005931E3">
              <w:t xml:space="preserve">    </w:t>
            </w:r>
            <w:r w:rsidRPr="005931E3">
              <w:rPr>
                <w:rFonts w:ascii="宋体" w:hAnsi="宋体" w:hint="eastAsia"/>
              </w:rPr>
              <w:t>□</w:t>
            </w:r>
            <w:r w:rsidRPr="005931E3">
              <w:rPr>
                <w:rFonts w:hint="eastAsia"/>
              </w:rPr>
              <w:t>专业必修</w:t>
            </w:r>
            <w:r w:rsidRPr="005931E3">
              <w:t xml:space="preserve">   </w:t>
            </w:r>
            <w:r w:rsidRPr="005931E3">
              <w:rPr>
                <w:rFonts w:ascii="宋体" w:hAnsi="宋体" w:hint="eastAsia"/>
              </w:rPr>
              <w:t>■</w:t>
            </w:r>
            <w:r w:rsidRPr="005931E3">
              <w:rPr>
                <w:rFonts w:hint="eastAsia"/>
              </w:rPr>
              <w:t>专业选修</w:t>
            </w:r>
          </w:p>
        </w:tc>
      </w:tr>
      <w:tr w:rsidR="002E73C4" w:rsidRPr="005931E3" w:rsidTr="00725084">
        <w:trPr>
          <w:trHeight w:val="510"/>
          <w:jc w:val="center"/>
        </w:trPr>
        <w:tc>
          <w:tcPr>
            <w:tcW w:w="838" w:type="dxa"/>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开课</w:t>
            </w:r>
          </w:p>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学期</w:t>
            </w:r>
          </w:p>
        </w:tc>
        <w:tc>
          <w:tcPr>
            <w:tcW w:w="1330" w:type="dxa"/>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第二学期</w:t>
            </w:r>
          </w:p>
        </w:tc>
        <w:tc>
          <w:tcPr>
            <w:tcW w:w="1466" w:type="dxa"/>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学时</w:t>
            </w:r>
          </w:p>
        </w:tc>
        <w:tc>
          <w:tcPr>
            <w:tcW w:w="1200" w:type="dxa"/>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szCs w:val="21"/>
              </w:rPr>
              <w:t>36</w:t>
            </w:r>
          </w:p>
        </w:tc>
        <w:tc>
          <w:tcPr>
            <w:tcW w:w="1347" w:type="dxa"/>
            <w:gridSpan w:val="2"/>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学分</w:t>
            </w:r>
          </w:p>
        </w:tc>
        <w:tc>
          <w:tcPr>
            <w:tcW w:w="2294" w:type="dxa"/>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szCs w:val="21"/>
              </w:rPr>
              <w:t>2</w:t>
            </w:r>
          </w:p>
        </w:tc>
      </w:tr>
      <w:tr w:rsidR="002E73C4" w:rsidRPr="005931E3" w:rsidTr="00725084">
        <w:trPr>
          <w:jc w:val="center"/>
        </w:trPr>
        <w:tc>
          <w:tcPr>
            <w:tcW w:w="838" w:type="dxa"/>
            <w:vMerge w:val="restart"/>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课程</w:t>
            </w:r>
          </w:p>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负责人</w:t>
            </w:r>
          </w:p>
        </w:tc>
        <w:tc>
          <w:tcPr>
            <w:tcW w:w="1330" w:type="dxa"/>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教师姓名</w:t>
            </w:r>
          </w:p>
        </w:tc>
        <w:tc>
          <w:tcPr>
            <w:tcW w:w="1466" w:type="dxa"/>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范亚芳</w:t>
            </w:r>
          </w:p>
        </w:tc>
        <w:tc>
          <w:tcPr>
            <w:tcW w:w="1200" w:type="dxa"/>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职称</w:t>
            </w:r>
          </w:p>
        </w:tc>
        <w:tc>
          <w:tcPr>
            <w:tcW w:w="3641" w:type="dxa"/>
            <w:gridSpan w:val="3"/>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研究馆员</w:t>
            </w:r>
          </w:p>
        </w:tc>
      </w:tr>
      <w:tr w:rsidR="002E73C4" w:rsidRPr="005931E3" w:rsidTr="00725084">
        <w:trPr>
          <w:jc w:val="center"/>
        </w:trPr>
        <w:tc>
          <w:tcPr>
            <w:tcW w:w="838" w:type="dxa"/>
            <w:vMerge/>
            <w:vAlign w:val="center"/>
          </w:tcPr>
          <w:p w:rsidR="002E73C4" w:rsidRPr="005931E3" w:rsidRDefault="002E73C4" w:rsidP="005931E3">
            <w:pPr>
              <w:widowControl/>
              <w:jc w:val="left"/>
              <w:rPr>
                <w:rFonts w:ascii="Times New Roman" w:hAnsi="Times New Roman"/>
                <w:szCs w:val="21"/>
              </w:rPr>
            </w:pPr>
          </w:p>
        </w:tc>
        <w:tc>
          <w:tcPr>
            <w:tcW w:w="1330" w:type="dxa"/>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联系电话</w:t>
            </w:r>
          </w:p>
        </w:tc>
        <w:tc>
          <w:tcPr>
            <w:tcW w:w="1466" w:type="dxa"/>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szCs w:val="21"/>
              </w:rPr>
              <w:t>13952206080</w:t>
            </w:r>
          </w:p>
        </w:tc>
        <w:tc>
          <w:tcPr>
            <w:tcW w:w="1200" w:type="dxa"/>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电子邮件</w:t>
            </w:r>
          </w:p>
        </w:tc>
        <w:tc>
          <w:tcPr>
            <w:tcW w:w="3641" w:type="dxa"/>
            <w:gridSpan w:val="3"/>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rPr>
              <w:t>fyf@jsnu.edu.cn</w:t>
            </w:r>
          </w:p>
        </w:tc>
      </w:tr>
      <w:tr w:rsidR="002E73C4" w:rsidRPr="005931E3" w:rsidTr="00725084">
        <w:trPr>
          <w:jc w:val="center"/>
        </w:trPr>
        <w:tc>
          <w:tcPr>
            <w:tcW w:w="838" w:type="dxa"/>
            <w:vMerge w:val="restart"/>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教学团队成员</w:t>
            </w:r>
          </w:p>
        </w:tc>
        <w:tc>
          <w:tcPr>
            <w:tcW w:w="1330" w:type="dxa"/>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姓名</w:t>
            </w:r>
          </w:p>
        </w:tc>
        <w:tc>
          <w:tcPr>
            <w:tcW w:w="1466" w:type="dxa"/>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专业</w:t>
            </w:r>
          </w:p>
        </w:tc>
        <w:tc>
          <w:tcPr>
            <w:tcW w:w="1200" w:type="dxa"/>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职称</w:t>
            </w:r>
          </w:p>
        </w:tc>
        <w:tc>
          <w:tcPr>
            <w:tcW w:w="1347" w:type="dxa"/>
            <w:gridSpan w:val="2"/>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联系电话</w:t>
            </w:r>
          </w:p>
        </w:tc>
        <w:tc>
          <w:tcPr>
            <w:tcW w:w="2294" w:type="dxa"/>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电子邮件</w:t>
            </w:r>
          </w:p>
        </w:tc>
      </w:tr>
      <w:tr w:rsidR="002E73C4" w:rsidRPr="005931E3" w:rsidTr="00725084">
        <w:trPr>
          <w:jc w:val="center"/>
        </w:trPr>
        <w:tc>
          <w:tcPr>
            <w:tcW w:w="838" w:type="dxa"/>
            <w:vMerge/>
            <w:vAlign w:val="center"/>
          </w:tcPr>
          <w:p w:rsidR="002E73C4" w:rsidRPr="005931E3" w:rsidRDefault="002E73C4" w:rsidP="005931E3">
            <w:pPr>
              <w:widowControl/>
              <w:jc w:val="left"/>
              <w:rPr>
                <w:rFonts w:ascii="Times New Roman" w:hAnsi="Times New Roman"/>
                <w:szCs w:val="21"/>
              </w:rPr>
            </w:pPr>
          </w:p>
        </w:tc>
        <w:tc>
          <w:tcPr>
            <w:tcW w:w="1330" w:type="dxa"/>
            <w:vAlign w:val="center"/>
          </w:tcPr>
          <w:p w:rsidR="002E73C4" w:rsidRPr="005931E3" w:rsidRDefault="002E73C4" w:rsidP="00114752">
            <w:pPr>
              <w:spacing w:beforeLines="40" w:afterLines="40"/>
              <w:jc w:val="center"/>
              <w:rPr>
                <w:rFonts w:ascii="Times New Roman" w:hAnsi="Times New Roman"/>
                <w:szCs w:val="21"/>
              </w:rPr>
            </w:pPr>
            <w:r w:rsidRPr="005931E3">
              <w:rPr>
                <w:rFonts w:ascii="宋体" w:hAnsi="Times New Roman" w:hint="eastAsia"/>
                <w:szCs w:val="21"/>
              </w:rPr>
              <w:t>蒲筱哥</w:t>
            </w:r>
          </w:p>
        </w:tc>
        <w:tc>
          <w:tcPr>
            <w:tcW w:w="1466" w:type="dxa"/>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情报学</w:t>
            </w:r>
          </w:p>
        </w:tc>
        <w:tc>
          <w:tcPr>
            <w:tcW w:w="1200" w:type="dxa"/>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副研究馆员</w:t>
            </w:r>
          </w:p>
        </w:tc>
        <w:tc>
          <w:tcPr>
            <w:tcW w:w="1347" w:type="dxa"/>
            <w:gridSpan w:val="2"/>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szCs w:val="21"/>
              </w:rPr>
              <w:t>13852007535</w:t>
            </w:r>
          </w:p>
        </w:tc>
        <w:tc>
          <w:tcPr>
            <w:tcW w:w="2294" w:type="dxa"/>
          </w:tcPr>
          <w:p w:rsidR="002E73C4" w:rsidRPr="005931E3" w:rsidRDefault="002E73C4" w:rsidP="00114752">
            <w:pPr>
              <w:spacing w:beforeLines="40" w:afterLines="40"/>
              <w:rPr>
                <w:rFonts w:ascii="Times New Roman" w:hAnsi="Times New Roman"/>
                <w:szCs w:val="21"/>
              </w:rPr>
            </w:pPr>
            <w:hyperlink r:id="rId61" w:history="1">
              <w:r w:rsidRPr="005931E3">
                <w:rPr>
                  <w:rFonts w:ascii="Times New Roman" w:hAnsi="Times New Roman"/>
                  <w:color w:val="0000FF"/>
                  <w:u w:val="single"/>
                </w:rPr>
                <w:t xml:space="preserve"> 344459985 @qq.com</w:t>
              </w:r>
            </w:hyperlink>
          </w:p>
        </w:tc>
      </w:tr>
      <w:tr w:rsidR="002E73C4" w:rsidRPr="005931E3" w:rsidTr="00725084">
        <w:trPr>
          <w:jc w:val="center"/>
        </w:trPr>
        <w:tc>
          <w:tcPr>
            <w:tcW w:w="838" w:type="dxa"/>
            <w:vMerge/>
            <w:vAlign w:val="center"/>
          </w:tcPr>
          <w:p w:rsidR="002E73C4" w:rsidRPr="005931E3" w:rsidRDefault="002E73C4" w:rsidP="005931E3">
            <w:pPr>
              <w:widowControl/>
              <w:jc w:val="left"/>
              <w:rPr>
                <w:rFonts w:ascii="Times New Roman" w:hAnsi="Times New Roman"/>
                <w:szCs w:val="21"/>
              </w:rPr>
            </w:pPr>
          </w:p>
        </w:tc>
        <w:tc>
          <w:tcPr>
            <w:tcW w:w="1330" w:type="dxa"/>
            <w:vAlign w:val="center"/>
          </w:tcPr>
          <w:p w:rsidR="002E73C4" w:rsidRPr="005931E3" w:rsidRDefault="002E73C4" w:rsidP="002E73C4">
            <w:pPr>
              <w:spacing w:beforeLines="40" w:afterLines="40"/>
              <w:ind w:firstLineChars="150" w:firstLine="31680"/>
              <w:rPr>
                <w:rFonts w:ascii="Times New Roman" w:hAnsi="Times New Roman"/>
                <w:szCs w:val="21"/>
              </w:rPr>
            </w:pPr>
            <w:r w:rsidRPr="005931E3">
              <w:rPr>
                <w:rFonts w:ascii="Times New Roman" w:hAnsi="Times New Roman" w:hint="eastAsia"/>
                <w:szCs w:val="21"/>
              </w:rPr>
              <w:t>渠芳</w:t>
            </w:r>
          </w:p>
        </w:tc>
        <w:tc>
          <w:tcPr>
            <w:tcW w:w="1466" w:type="dxa"/>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情报学</w:t>
            </w:r>
          </w:p>
        </w:tc>
        <w:tc>
          <w:tcPr>
            <w:tcW w:w="1200" w:type="dxa"/>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副研究馆员</w:t>
            </w:r>
          </w:p>
        </w:tc>
        <w:tc>
          <w:tcPr>
            <w:tcW w:w="1347" w:type="dxa"/>
            <w:gridSpan w:val="2"/>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szCs w:val="21"/>
              </w:rPr>
              <w:t>13685194419</w:t>
            </w:r>
          </w:p>
        </w:tc>
        <w:tc>
          <w:tcPr>
            <w:tcW w:w="2294" w:type="dxa"/>
          </w:tcPr>
          <w:p w:rsidR="002E73C4" w:rsidRPr="005931E3" w:rsidRDefault="002E73C4" w:rsidP="00114752">
            <w:pPr>
              <w:spacing w:beforeLines="40" w:afterLines="40"/>
              <w:jc w:val="center"/>
              <w:rPr>
                <w:rFonts w:ascii="Times New Roman" w:hAnsi="Times New Roman"/>
                <w:szCs w:val="21"/>
              </w:rPr>
            </w:pPr>
            <w:hyperlink r:id="rId62" w:history="1">
              <w:r w:rsidRPr="005931E3">
                <w:rPr>
                  <w:rFonts w:ascii="Times New Roman" w:hAnsi="Times New Roman"/>
                  <w:color w:val="0000FF"/>
                  <w:u w:val="single"/>
                </w:rPr>
                <w:t>271540686@qq.com</w:t>
              </w:r>
            </w:hyperlink>
          </w:p>
        </w:tc>
      </w:tr>
      <w:tr w:rsidR="002E73C4" w:rsidRPr="005931E3" w:rsidTr="00725084">
        <w:trPr>
          <w:jc w:val="center"/>
        </w:trPr>
        <w:tc>
          <w:tcPr>
            <w:tcW w:w="838" w:type="dxa"/>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授课</w:t>
            </w:r>
          </w:p>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方式</w:t>
            </w:r>
          </w:p>
        </w:tc>
        <w:tc>
          <w:tcPr>
            <w:tcW w:w="2796" w:type="dxa"/>
            <w:gridSpan w:val="2"/>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课程讲授</w:t>
            </w:r>
          </w:p>
        </w:tc>
        <w:tc>
          <w:tcPr>
            <w:tcW w:w="1200" w:type="dxa"/>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考核方式</w:t>
            </w:r>
          </w:p>
        </w:tc>
        <w:tc>
          <w:tcPr>
            <w:tcW w:w="3641" w:type="dxa"/>
            <w:gridSpan w:val="3"/>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课程论文</w:t>
            </w:r>
          </w:p>
        </w:tc>
      </w:tr>
      <w:tr w:rsidR="002E73C4" w:rsidRPr="005931E3" w:rsidTr="00725084">
        <w:trPr>
          <w:jc w:val="center"/>
        </w:trPr>
        <w:tc>
          <w:tcPr>
            <w:tcW w:w="8475" w:type="dxa"/>
            <w:gridSpan w:val="7"/>
          </w:tcPr>
          <w:p w:rsidR="002E73C4" w:rsidRPr="005931E3" w:rsidRDefault="002E73C4" w:rsidP="005931E3">
            <w:pPr>
              <w:spacing w:line="440" w:lineRule="exact"/>
              <w:rPr>
                <w:rFonts w:ascii="宋体"/>
                <w:szCs w:val="21"/>
              </w:rPr>
            </w:pPr>
            <w:r w:rsidRPr="005931E3">
              <w:rPr>
                <w:rFonts w:ascii="宋体" w:hAnsi="宋体" w:hint="eastAsia"/>
                <w:szCs w:val="21"/>
              </w:rPr>
              <w:t>教学目的及要求</w:t>
            </w:r>
          </w:p>
          <w:p w:rsidR="002E73C4" w:rsidRPr="005931E3" w:rsidRDefault="002E73C4" w:rsidP="002E73C4">
            <w:pPr>
              <w:snapToGrid w:val="0"/>
              <w:spacing w:line="440" w:lineRule="exact"/>
              <w:ind w:firstLineChars="200" w:firstLine="31680"/>
              <w:jc w:val="left"/>
              <w:rPr>
                <w:rFonts w:ascii="宋体" w:hAnsi="Times New Roman"/>
                <w:szCs w:val="21"/>
              </w:rPr>
            </w:pPr>
            <w:r w:rsidRPr="005931E3">
              <w:rPr>
                <w:rFonts w:ascii="宋体" w:hAnsi="宋体" w:hint="eastAsia"/>
                <w:szCs w:val="21"/>
              </w:rPr>
              <w:t>通过本课程学习，一方面使学生了解当今网络信息收集、加工、整理、存储、检索、控制和利用的最先进的技术与方法，另一方面让学生掌握分析利用、组织发布网络信息资源的过程与技巧，最后通过某专题网络信息数据库的创建让学生亲自感受网络信息资源开发与利用的实践过程。</w:t>
            </w:r>
          </w:p>
          <w:p w:rsidR="002E73C4" w:rsidRPr="005931E3" w:rsidRDefault="002E73C4" w:rsidP="002E73C4">
            <w:pPr>
              <w:snapToGrid w:val="0"/>
              <w:spacing w:line="440" w:lineRule="exact"/>
              <w:ind w:firstLineChars="200" w:firstLine="31680"/>
              <w:jc w:val="left"/>
              <w:rPr>
                <w:rFonts w:ascii="宋体" w:hAnsi="Times New Roman"/>
                <w:b/>
                <w:szCs w:val="21"/>
              </w:rPr>
            </w:pPr>
            <w:r w:rsidRPr="005931E3">
              <w:rPr>
                <w:rFonts w:ascii="宋体" w:hAnsi="Times New Roman"/>
                <w:b/>
                <w:szCs w:val="21"/>
              </w:rPr>
              <w:t> </w:t>
            </w:r>
            <w:r w:rsidRPr="005931E3">
              <w:rPr>
                <w:rFonts w:ascii="宋体" w:hAnsi="宋体" w:hint="eastAsia"/>
                <w:b/>
                <w:szCs w:val="21"/>
              </w:rPr>
              <w:t>基本要求：</w:t>
            </w:r>
          </w:p>
          <w:p w:rsidR="002E73C4" w:rsidRPr="005931E3" w:rsidRDefault="002E73C4" w:rsidP="002E73C4">
            <w:pPr>
              <w:snapToGrid w:val="0"/>
              <w:spacing w:line="440" w:lineRule="exact"/>
              <w:ind w:firstLineChars="200" w:firstLine="31680"/>
              <w:jc w:val="left"/>
              <w:rPr>
                <w:rFonts w:ascii="宋体" w:hAnsi="Times New Roman"/>
                <w:szCs w:val="21"/>
              </w:rPr>
            </w:pPr>
            <w:r w:rsidRPr="005931E3">
              <w:rPr>
                <w:rFonts w:ascii="宋体" w:hAnsi="宋体"/>
                <w:szCs w:val="21"/>
              </w:rPr>
              <w:t>1</w:t>
            </w:r>
            <w:r w:rsidRPr="005931E3">
              <w:rPr>
                <w:rFonts w:ascii="宋体" w:hAnsi="宋体" w:hint="eastAsia"/>
                <w:szCs w:val="21"/>
              </w:rPr>
              <w:t>）掌握网络信息资源收集整理、开发应用的主要技术和方法。</w:t>
            </w:r>
          </w:p>
          <w:p w:rsidR="002E73C4" w:rsidRPr="005931E3" w:rsidRDefault="002E73C4" w:rsidP="002E73C4">
            <w:pPr>
              <w:snapToGrid w:val="0"/>
              <w:spacing w:line="440" w:lineRule="exact"/>
              <w:ind w:firstLineChars="200" w:firstLine="31680"/>
              <w:jc w:val="left"/>
              <w:rPr>
                <w:rFonts w:ascii="宋体" w:hAnsi="Times New Roman"/>
                <w:szCs w:val="21"/>
              </w:rPr>
            </w:pPr>
            <w:r w:rsidRPr="005931E3">
              <w:rPr>
                <w:rFonts w:ascii="宋体" w:hAnsi="宋体"/>
                <w:szCs w:val="21"/>
              </w:rPr>
              <w:t>2</w:t>
            </w:r>
            <w:r w:rsidRPr="005931E3">
              <w:rPr>
                <w:rFonts w:ascii="宋体" w:hAnsi="宋体" w:hint="eastAsia"/>
                <w:szCs w:val="21"/>
              </w:rPr>
              <w:t>）阅读指定的参考文献，掌握、理解参考文献的主要内容。</w:t>
            </w:r>
          </w:p>
          <w:p w:rsidR="002E73C4" w:rsidRPr="005931E3" w:rsidRDefault="002E73C4" w:rsidP="002E73C4">
            <w:pPr>
              <w:snapToGrid w:val="0"/>
              <w:spacing w:line="440" w:lineRule="exact"/>
              <w:ind w:firstLineChars="200" w:firstLine="31680"/>
              <w:jc w:val="left"/>
              <w:rPr>
                <w:rFonts w:ascii="Arial" w:hAnsi="Arial" w:cs="Arial"/>
                <w:color w:val="333333"/>
                <w:sz w:val="24"/>
                <w:szCs w:val="24"/>
              </w:rPr>
            </w:pPr>
            <w:r w:rsidRPr="005931E3">
              <w:rPr>
                <w:rFonts w:ascii="宋体" w:hAnsi="宋体"/>
                <w:szCs w:val="21"/>
              </w:rPr>
              <w:t>3</w:t>
            </w:r>
            <w:r w:rsidRPr="005931E3">
              <w:rPr>
                <w:rFonts w:ascii="宋体" w:hAnsi="宋体" w:hint="eastAsia"/>
                <w:szCs w:val="21"/>
              </w:rPr>
              <w:t>）理论联系实际，根据所学内容创建一个专题网络信息数据库。</w:t>
            </w:r>
          </w:p>
        </w:tc>
      </w:tr>
      <w:tr w:rsidR="002E73C4" w:rsidRPr="005931E3" w:rsidTr="00725084">
        <w:trPr>
          <w:jc w:val="center"/>
        </w:trPr>
        <w:tc>
          <w:tcPr>
            <w:tcW w:w="8475" w:type="dxa"/>
            <w:gridSpan w:val="7"/>
          </w:tcPr>
          <w:p w:rsidR="002E73C4" w:rsidRPr="005931E3" w:rsidRDefault="002E73C4" w:rsidP="005931E3">
            <w:pPr>
              <w:spacing w:line="440" w:lineRule="exact"/>
              <w:rPr>
                <w:rFonts w:ascii="Times New Roman" w:hAnsi="Times New Roman"/>
                <w:szCs w:val="21"/>
              </w:rPr>
            </w:pPr>
            <w:r w:rsidRPr="005931E3">
              <w:rPr>
                <w:rFonts w:ascii="Times New Roman" w:hAnsi="Times New Roman" w:hint="eastAsia"/>
                <w:szCs w:val="21"/>
              </w:rPr>
              <w:t>课程内容</w:t>
            </w:r>
          </w:p>
          <w:p w:rsidR="002E73C4" w:rsidRPr="005931E3" w:rsidRDefault="002E73C4" w:rsidP="002E73C4">
            <w:pPr>
              <w:snapToGrid w:val="0"/>
              <w:spacing w:line="440" w:lineRule="exact"/>
              <w:ind w:firstLineChars="200" w:firstLine="31680"/>
              <w:jc w:val="left"/>
              <w:rPr>
                <w:rFonts w:ascii="宋体" w:hAnsi="Times New Roman"/>
                <w:b/>
                <w:szCs w:val="21"/>
              </w:rPr>
            </w:pPr>
            <w:r w:rsidRPr="005931E3">
              <w:rPr>
                <w:rFonts w:ascii="宋体" w:hAnsi="宋体" w:hint="eastAsia"/>
                <w:b/>
                <w:szCs w:val="21"/>
              </w:rPr>
              <w:t>第一章</w:t>
            </w:r>
            <w:r w:rsidRPr="005931E3">
              <w:rPr>
                <w:rFonts w:ascii="宋体" w:hAnsi="Times New Roman"/>
                <w:b/>
                <w:szCs w:val="21"/>
              </w:rPr>
              <w:t> </w:t>
            </w:r>
            <w:r w:rsidRPr="005931E3">
              <w:rPr>
                <w:rFonts w:ascii="宋体" w:hAnsi="宋体"/>
                <w:b/>
                <w:szCs w:val="21"/>
              </w:rPr>
              <w:t xml:space="preserve"> </w:t>
            </w:r>
            <w:r w:rsidRPr="005931E3">
              <w:rPr>
                <w:rFonts w:ascii="宋体" w:hAnsi="宋体" w:hint="eastAsia"/>
                <w:b/>
                <w:szCs w:val="21"/>
              </w:rPr>
              <w:t>绪论</w:t>
            </w:r>
          </w:p>
          <w:p w:rsidR="002E73C4" w:rsidRPr="005931E3" w:rsidRDefault="002E73C4" w:rsidP="002E73C4">
            <w:pPr>
              <w:snapToGrid w:val="0"/>
              <w:spacing w:line="440" w:lineRule="exact"/>
              <w:ind w:firstLineChars="200" w:firstLine="31680"/>
              <w:jc w:val="left"/>
              <w:rPr>
                <w:rFonts w:ascii="宋体" w:hAnsi="Times New Roman"/>
                <w:szCs w:val="21"/>
              </w:rPr>
            </w:pPr>
            <w:r w:rsidRPr="005931E3">
              <w:rPr>
                <w:rFonts w:ascii="宋体" w:hAnsi="宋体" w:hint="eastAsia"/>
                <w:szCs w:val="21"/>
              </w:rPr>
              <w:t>了解网络信息资源的基本概念、特征及类型；理解网络信息资源开发及网络信息资源利用的内涵、层次及其中的关键问题；掌握网络信息资源开发与利用之间的关系。</w:t>
            </w:r>
          </w:p>
          <w:p w:rsidR="002E73C4" w:rsidRPr="005931E3" w:rsidRDefault="002E73C4" w:rsidP="002E73C4">
            <w:pPr>
              <w:snapToGrid w:val="0"/>
              <w:spacing w:line="440" w:lineRule="exact"/>
              <w:ind w:firstLineChars="200" w:firstLine="31680"/>
              <w:jc w:val="left"/>
              <w:rPr>
                <w:rFonts w:ascii="宋体" w:hAnsi="Times New Roman"/>
                <w:b/>
                <w:szCs w:val="21"/>
              </w:rPr>
            </w:pPr>
            <w:r w:rsidRPr="005931E3">
              <w:rPr>
                <w:rFonts w:ascii="宋体" w:hAnsi="宋体" w:hint="eastAsia"/>
                <w:b/>
                <w:szCs w:val="21"/>
              </w:rPr>
              <w:t>第二章</w:t>
            </w:r>
            <w:r w:rsidRPr="005931E3">
              <w:rPr>
                <w:rFonts w:ascii="宋体" w:hAnsi="宋体"/>
                <w:b/>
                <w:szCs w:val="21"/>
              </w:rPr>
              <w:t xml:space="preserve"> </w:t>
            </w:r>
            <w:r w:rsidRPr="005931E3">
              <w:rPr>
                <w:rFonts w:ascii="宋体" w:hAnsi="宋体" w:hint="eastAsia"/>
                <w:b/>
                <w:szCs w:val="21"/>
              </w:rPr>
              <w:t>网络信息资源采集</w:t>
            </w:r>
          </w:p>
          <w:p w:rsidR="002E73C4" w:rsidRPr="005931E3" w:rsidRDefault="002E73C4" w:rsidP="002E73C4">
            <w:pPr>
              <w:snapToGrid w:val="0"/>
              <w:spacing w:line="440" w:lineRule="exact"/>
              <w:ind w:firstLineChars="200" w:firstLine="31680"/>
              <w:jc w:val="left"/>
              <w:rPr>
                <w:rFonts w:ascii="宋体" w:hAnsi="Times New Roman"/>
                <w:szCs w:val="21"/>
              </w:rPr>
            </w:pPr>
            <w:r w:rsidRPr="005931E3">
              <w:rPr>
                <w:rFonts w:ascii="宋体" w:hAnsi="宋体" w:hint="eastAsia"/>
                <w:szCs w:val="21"/>
              </w:rPr>
              <w:t>了解网络信息资源采集的基本原则及主要程序；了解网络信息资源采集技术的进展及发展方向，掌握网络信息资源采集的关键技术；熟练掌握网络信息资源采集的主要方法及各种采集工具。</w:t>
            </w:r>
          </w:p>
          <w:p w:rsidR="002E73C4" w:rsidRPr="005931E3" w:rsidRDefault="002E73C4" w:rsidP="002E73C4">
            <w:pPr>
              <w:snapToGrid w:val="0"/>
              <w:spacing w:line="440" w:lineRule="exact"/>
              <w:ind w:firstLineChars="200" w:firstLine="31680"/>
              <w:jc w:val="left"/>
              <w:rPr>
                <w:rFonts w:ascii="宋体" w:hAnsi="Times New Roman"/>
                <w:b/>
                <w:szCs w:val="21"/>
              </w:rPr>
            </w:pPr>
            <w:r w:rsidRPr="005931E3">
              <w:rPr>
                <w:rFonts w:ascii="宋体" w:hAnsi="宋体" w:hint="eastAsia"/>
                <w:b/>
                <w:szCs w:val="21"/>
              </w:rPr>
              <w:t>第三章</w:t>
            </w:r>
            <w:r w:rsidRPr="005931E3">
              <w:rPr>
                <w:rFonts w:ascii="宋体" w:hAnsi="Times New Roman"/>
                <w:b/>
                <w:szCs w:val="21"/>
              </w:rPr>
              <w:t> </w:t>
            </w:r>
            <w:r w:rsidRPr="005931E3">
              <w:rPr>
                <w:rFonts w:ascii="宋体" w:hAnsi="宋体" w:hint="eastAsia"/>
                <w:b/>
                <w:szCs w:val="21"/>
              </w:rPr>
              <w:t>网络信息资源组织</w:t>
            </w:r>
          </w:p>
          <w:p w:rsidR="002E73C4" w:rsidRPr="005931E3" w:rsidRDefault="002E73C4" w:rsidP="002E73C4">
            <w:pPr>
              <w:snapToGrid w:val="0"/>
              <w:spacing w:line="440" w:lineRule="exact"/>
              <w:ind w:firstLineChars="200" w:firstLine="31680"/>
              <w:jc w:val="left"/>
              <w:rPr>
                <w:rFonts w:ascii="宋体" w:hAnsi="Times New Roman"/>
                <w:szCs w:val="21"/>
              </w:rPr>
            </w:pPr>
            <w:r w:rsidRPr="005931E3">
              <w:rPr>
                <w:rFonts w:ascii="宋体" w:hAnsi="宋体" w:hint="eastAsia"/>
                <w:szCs w:val="21"/>
              </w:rPr>
              <w:t>了解网络信息资源组织的概念及基本原理，了解网络信息资源组织的模式及语言工具；掌握网络信息资源组织的分类体系及主题体系；了解网络原数据格式；了解元数据的概念、类型及特征，熟练掌握元数据在网络信息资源组织中的灵活运用；</w:t>
            </w:r>
          </w:p>
          <w:p w:rsidR="002E73C4" w:rsidRPr="005931E3" w:rsidRDefault="002E73C4" w:rsidP="002E73C4">
            <w:pPr>
              <w:snapToGrid w:val="0"/>
              <w:spacing w:line="440" w:lineRule="exact"/>
              <w:ind w:firstLineChars="200" w:firstLine="31680"/>
              <w:jc w:val="left"/>
              <w:rPr>
                <w:rFonts w:ascii="宋体" w:hAnsi="Times New Roman"/>
                <w:b/>
                <w:szCs w:val="21"/>
              </w:rPr>
            </w:pPr>
            <w:r w:rsidRPr="005931E3">
              <w:rPr>
                <w:rFonts w:ascii="宋体" w:hAnsi="宋体" w:hint="eastAsia"/>
                <w:b/>
                <w:szCs w:val="21"/>
              </w:rPr>
              <w:t>第四章</w:t>
            </w:r>
            <w:r w:rsidRPr="005931E3">
              <w:rPr>
                <w:rFonts w:ascii="宋体" w:hAnsi="Times New Roman"/>
                <w:b/>
                <w:szCs w:val="21"/>
              </w:rPr>
              <w:t> </w:t>
            </w:r>
            <w:r w:rsidRPr="005931E3">
              <w:rPr>
                <w:rFonts w:ascii="宋体" w:hAnsi="宋体" w:hint="eastAsia"/>
                <w:b/>
                <w:szCs w:val="21"/>
              </w:rPr>
              <w:t>网络信息资源评价</w:t>
            </w:r>
          </w:p>
          <w:p w:rsidR="002E73C4" w:rsidRPr="005931E3" w:rsidRDefault="002E73C4" w:rsidP="002E73C4">
            <w:pPr>
              <w:snapToGrid w:val="0"/>
              <w:spacing w:line="440" w:lineRule="exact"/>
              <w:ind w:firstLineChars="200" w:firstLine="31680"/>
              <w:jc w:val="left"/>
              <w:rPr>
                <w:rFonts w:ascii="宋体" w:hAnsi="Times New Roman"/>
                <w:szCs w:val="21"/>
              </w:rPr>
            </w:pPr>
            <w:r w:rsidRPr="005931E3">
              <w:rPr>
                <w:rFonts w:ascii="宋体" w:hAnsi="宋体" w:hint="eastAsia"/>
                <w:szCs w:val="21"/>
              </w:rPr>
              <w:t>了解网络信息资源评价的内涵、目的及意义；理解网络信息资源评价中定性评价指标及定量评价指标的指标体系构成；了解网络信息资源评价的不同方法类型，掌握网络信息资源评价的主要方法；了解网络影响因子，能够进行网络信息计量分析。</w:t>
            </w:r>
          </w:p>
          <w:p w:rsidR="002E73C4" w:rsidRPr="005931E3" w:rsidRDefault="002E73C4" w:rsidP="002E73C4">
            <w:pPr>
              <w:snapToGrid w:val="0"/>
              <w:spacing w:line="440" w:lineRule="exact"/>
              <w:ind w:firstLineChars="200" w:firstLine="31680"/>
              <w:jc w:val="left"/>
              <w:rPr>
                <w:rFonts w:ascii="宋体" w:hAnsi="Times New Roman"/>
                <w:b/>
                <w:szCs w:val="21"/>
              </w:rPr>
            </w:pPr>
            <w:r w:rsidRPr="005931E3">
              <w:rPr>
                <w:rFonts w:ascii="宋体" w:hAnsi="宋体" w:hint="eastAsia"/>
                <w:b/>
                <w:szCs w:val="21"/>
              </w:rPr>
              <w:t>第五章</w:t>
            </w:r>
            <w:r w:rsidRPr="005931E3">
              <w:rPr>
                <w:rFonts w:ascii="宋体" w:hAnsi="Times New Roman"/>
                <w:b/>
                <w:szCs w:val="21"/>
              </w:rPr>
              <w:t> </w:t>
            </w:r>
            <w:r w:rsidRPr="005931E3">
              <w:rPr>
                <w:rFonts w:ascii="宋体" w:hAnsi="宋体"/>
                <w:b/>
                <w:szCs w:val="21"/>
              </w:rPr>
              <w:t xml:space="preserve"> </w:t>
            </w:r>
            <w:r w:rsidRPr="005931E3">
              <w:rPr>
                <w:rFonts w:ascii="宋体" w:hAnsi="宋体" w:hint="eastAsia"/>
                <w:b/>
                <w:szCs w:val="21"/>
              </w:rPr>
              <w:t>网络信息资源检索</w:t>
            </w:r>
          </w:p>
          <w:p w:rsidR="002E73C4" w:rsidRPr="005931E3" w:rsidRDefault="002E73C4" w:rsidP="002E73C4">
            <w:pPr>
              <w:snapToGrid w:val="0"/>
              <w:spacing w:line="440" w:lineRule="exact"/>
              <w:ind w:firstLineChars="200" w:firstLine="31680"/>
              <w:jc w:val="left"/>
              <w:rPr>
                <w:rFonts w:ascii="宋体" w:hAnsi="Times New Roman"/>
                <w:szCs w:val="21"/>
              </w:rPr>
            </w:pPr>
            <w:r w:rsidRPr="005931E3">
              <w:rPr>
                <w:rFonts w:ascii="宋体" w:hAnsi="宋体" w:hint="eastAsia"/>
                <w:szCs w:val="21"/>
              </w:rPr>
              <w:t>了解网络信息资源检索的概念、特征及基本原理；理解网络信息资源的主要访问技术原理，了解网络信息资源检索技术的发展方向；熟练掌握网络信息资源检索的主要检索工具及不同检索工具的检索方法和技巧。</w:t>
            </w:r>
          </w:p>
          <w:p w:rsidR="002E73C4" w:rsidRPr="005931E3" w:rsidRDefault="002E73C4" w:rsidP="002E73C4">
            <w:pPr>
              <w:snapToGrid w:val="0"/>
              <w:spacing w:line="440" w:lineRule="exact"/>
              <w:ind w:firstLineChars="200" w:firstLine="31680"/>
              <w:jc w:val="left"/>
              <w:rPr>
                <w:rFonts w:ascii="宋体" w:hAnsi="Times New Roman"/>
                <w:b/>
                <w:szCs w:val="21"/>
              </w:rPr>
            </w:pPr>
            <w:r w:rsidRPr="005931E3">
              <w:rPr>
                <w:rFonts w:ascii="宋体" w:hAnsi="宋体" w:hint="eastAsia"/>
                <w:b/>
                <w:szCs w:val="21"/>
              </w:rPr>
              <w:t>第六章</w:t>
            </w:r>
            <w:r w:rsidRPr="005931E3">
              <w:rPr>
                <w:rFonts w:ascii="宋体" w:hAnsi="Times New Roman"/>
                <w:b/>
                <w:szCs w:val="21"/>
              </w:rPr>
              <w:t> </w:t>
            </w:r>
            <w:r w:rsidRPr="005931E3">
              <w:rPr>
                <w:rFonts w:ascii="宋体" w:hAnsi="宋体" w:hint="eastAsia"/>
                <w:b/>
                <w:szCs w:val="21"/>
              </w:rPr>
              <w:t>数据库开发与设计</w:t>
            </w:r>
          </w:p>
          <w:p w:rsidR="002E73C4" w:rsidRPr="005931E3" w:rsidRDefault="002E73C4" w:rsidP="005931E3">
            <w:pPr>
              <w:spacing w:line="440" w:lineRule="exact"/>
              <w:ind w:firstLine="435"/>
              <w:rPr>
                <w:rFonts w:ascii="Times New Roman" w:hAnsi="Times New Roman"/>
                <w:szCs w:val="21"/>
              </w:rPr>
            </w:pPr>
            <w:r w:rsidRPr="005931E3">
              <w:rPr>
                <w:rFonts w:ascii="宋体" w:hAnsi="宋体" w:hint="eastAsia"/>
                <w:szCs w:val="21"/>
              </w:rPr>
              <w:t>了解数据库开发与设计的基本原理；掌握数据库开发的主要技术；理解网络信息资源利用与数据库开发的关系；</w:t>
            </w:r>
            <w:r w:rsidRPr="005931E3">
              <w:rPr>
                <w:rFonts w:ascii="宋体" w:hAnsi="宋体"/>
                <w:szCs w:val="21"/>
              </w:rPr>
              <w:t xml:space="preserve"> </w:t>
            </w:r>
            <w:r w:rsidRPr="005931E3">
              <w:rPr>
                <w:rFonts w:ascii="宋体" w:hAnsi="宋体" w:hint="eastAsia"/>
                <w:szCs w:val="21"/>
              </w:rPr>
              <w:t>熟练掌握网络专题信息资源数据库的开发过程；通过分组实践，每组成员都能够亲手创建一个自选主题的网络专题信息资源数据库。</w:t>
            </w:r>
            <w:r w:rsidRPr="005931E3">
              <w:rPr>
                <w:rFonts w:ascii="宋体" w:hAnsi="Times New Roman" w:hint="eastAsia"/>
                <w:sz w:val="24"/>
                <w:szCs w:val="24"/>
              </w:rPr>
              <w:t>价。</w:t>
            </w:r>
          </w:p>
        </w:tc>
      </w:tr>
      <w:tr w:rsidR="002E73C4" w:rsidRPr="005931E3" w:rsidTr="00725084">
        <w:trPr>
          <w:jc w:val="center"/>
        </w:trPr>
        <w:tc>
          <w:tcPr>
            <w:tcW w:w="8475" w:type="dxa"/>
            <w:gridSpan w:val="7"/>
            <w:vAlign w:val="center"/>
          </w:tcPr>
          <w:p w:rsidR="002E73C4" w:rsidRPr="005931E3" w:rsidRDefault="002E73C4" w:rsidP="002E73C4">
            <w:pPr>
              <w:widowControl/>
              <w:shd w:val="clear" w:color="auto" w:fill="FFFFFF"/>
              <w:spacing w:line="360" w:lineRule="atLeast"/>
              <w:ind w:firstLineChars="200" w:firstLine="31680"/>
              <w:jc w:val="left"/>
              <w:outlineLvl w:val="0"/>
              <w:rPr>
                <w:rFonts w:ascii="Times New Roman" w:hAnsi="Times New Roman"/>
                <w:kern w:val="0"/>
                <w:szCs w:val="21"/>
              </w:rPr>
            </w:pPr>
            <w:r w:rsidRPr="005931E3">
              <w:rPr>
                <w:rFonts w:ascii="Times New Roman" w:hAnsi="Times New Roman" w:hint="eastAsia"/>
                <w:kern w:val="0"/>
                <w:szCs w:val="21"/>
              </w:rPr>
              <w:t>参考书目</w:t>
            </w:r>
          </w:p>
          <w:p w:rsidR="002E73C4" w:rsidRPr="005931E3" w:rsidRDefault="002E73C4" w:rsidP="002E73C4">
            <w:pPr>
              <w:snapToGrid w:val="0"/>
              <w:spacing w:line="288" w:lineRule="auto"/>
              <w:ind w:firstLineChars="200" w:firstLine="31680"/>
              <w:jc w:val="left"/>
              <w:rPr>
                <w:rFonts w:ascii="宋体" w:hAnsi="Times New Roman"/>
                <w:szCs w:val="21"/>
              </w:rPr>
            </w:pPr>
            <w:r w:rsidRPr="005931E3">
              <w:rPr>
                <w:rFonts w:ascii="宋体" w:hAnsi="宋体"/>
                <w:szCs w:val="21"/>
              </w:rPr>
              <w:t xml:space="preserve">[1] </w:t>
            </w:r>
            <w:r w:rsidRPr="005931E3">
              <w:rPr>
                <w:rFonts w:ascii="宋体" w:hAnsi="宋体" w:hint="eastAsia"/>
                <w:szCs w:val="21"/>
              </w:rPr>
              <w:t>彭洁等，《信息资源整合技术》，科学技术文献出版社，</w:t>
            </w:r>
            <w:r w:rsidRPr="005931E3">
              <w:rPr>
                <w:rFonts w:ascii="宋体" w:hAnsi="宋体"/>
                <w:szCs w:val="21"/>
              </w:rPr>
              <w:t>2008</w:t>
            </w:r>
            <w:r w:rsidRPr="005931E3">
              <w:rPr>
                <w:rFonts w:ascii="宋体" w:hAnsi="宋体" w:hint="eastAsia"/>
                <w:szCs w:val="21"/>
              </w:rPr>
              <w:t>年。</w:t>
            </w:r>
          </w:p>
          <w:p w:rsidR="002E73C4" w:rsidRPr="005931E3" w:rsidRDefault="002E73C4" w:rsidP="002E73C4">
            <w:pPr>
              <w:snapToGrid w:val="0"/>
              <w:spacing w:line="288" w:lineRule="auto"/>
              <w:ind w:firstLineChars="200" w:firstLine="31680"/>
              <w:jc w:val="left"/>
              <w:rPr>
                <w:rFonts w:ascii="宋体" w:hAnsi="Times New Roman"/>
                <w:szCs w:val="21"/>
              </w:rPr>
            </w:pPr>
            <w:r w:rsidRPr="005931E3">
              <w:rPr>
                <w:rFonts w:ascii="宋体" w:hAnsi="宋体"/>
                <w:szCs w:val="21"/>
              </w:rPr>
              <w:t xml:space="preserve">[2] </w:t>
            </w:r>
            <w:r w:rsidRPr="005931E3">
              <w:rPr>
                <w:rFonts w:ascii="宋体" w:hAnsi="宋体" w:hint="eastAsia"/>
                <w:szCs w:val="21"/>
              </w:rPr>
              <w:t>董慧等，《网络信息资源开发与利用》，武汉大学出版社，</w:t>
            </w:r>
            <w:r w:rsidRPr="005931E3">
              <w:rPr>
                <w:rFonts w:ascii="宋体" w:hAnsi="宋体"/>
                <w:szCs w:val="21"/>
              </w:rPr>
              <w:t>2001</w:t>
            </w:r>
            <w:r w:rsidRPr="005931E3">
              <w:rPr>
                <w:rFonts w:ascii="宋体" w:hAnsi="宋体" w:hint="eastAsia"/>
                <w:szCs w:val="21"/>
              </w:rPr>
              <w:t>年。</w:t>
            </w:r>
          </w:p>
          <w:p w:rsidR="002E73C4" w:rsidRPr="005931E3" w:rsidRDefault="002E73C4" w:rsidP="002E73C4">
            <w:pPr>
              <w:snapToGrid w:val="0"/>
              <w:spacing w:line="288" w:lineRule="auto"/>
              <w:ind w:firstLineChars="200" w:firstLine="31680"/>
              <w:jc w:val="left"/>
              <w:rPr>
                <w:rFonts w:ascii="宋体" w:hAnsi="Times New Roman"/>
                <w:szCs w:val="21"/>
              </w:rPr>
            </w:pPr>
            <w:r w:rsidRPr="005931E3">
              <w:rPr>
                <w:rFonts w:ascii="宋体" w:hAnsi="宋体"/>
                <w:szCs w:val="21"/>
              </w:rPr>
              <w:t xml:space="preserve">[3] </w:t>
            </w:r>
            <w:r w:rsidRPr="005931E3">
              <w:rPr>
                <w:rFonts w:ascii="宋体" w:hAnsi="宋体" w:hint="eastAsia"/>
                <w:szCs w:val="21"/>
              </w:rPr>
              <w:t>陈耀盛主编，《网络信息组织》，科学技术文献出版社，</w:t>
            </w:r>
            <w:r w:rsidRPr="005931E3">
              <w:rPr>
                <w:rFonts w:ascii="宋体" w:hAnsi="宋体"/>
                <w:szCs w:val="21"/>
              </w:rPr>
              <w:t>2004</w:t>
            </w:r>
            <w:r w:rsidRPr="005931E3">
              <w:rPr>
                <w:rFonts w:ascii="宋体" w:hAnsi="宋体" w:hint="eastAsia"/>
                <w:szCs w:val="21"/>
              </w:rPr>
              <w:t>年。</w:t>
            </w:r>
          </w:p>
          <w:p w:rsidR="002E73C4" w:rsidRPr="005931E3" w:rsidRDefault="002E73C4" w:rsidP="002E73C4">
            <w:pPr>
              <w:snapToGrid w:val="0"/>
              <w:spacing w:line="288" w:lineRule="auto"/>
              <w:ind w:firstLineChars="200" w:firstLine="31680"/>
              <w:jc w:val="left"/>
              <w:rPr>
                <w:rFonts w:ascii="宋体" w:hAnsi="Times New Roman"/>
                <w:szCs w:val="21"/>
              </w:rPr>
            </w:pPr>
            <w:r w:rsidRPr="005931E3">
              <w:rPr>
                <w:rFonts w:ascii="宋体" w:hAnsi="宋体"/>
                <w:szCs w:val="21"/>
              </w:rPr>
              <w:t xml:space="preserve">[4] </w:t>
            </w:r>
            <w:r w:rsidRPr="005931E3">
              <w:rPr>
                <w:rFonts w:ascii="宋体" w:hAnsi="宋体" w:hint="eastAsia"/>
                <w:szCs w:val="21"/>
              </w:rPr>
              <w:t>黄晓斌编著，《网络信息挖掘》，电子工业出版社，</w:t>
            </w:r>
            <w:r w:rsidRPr="005931E3">
              <w:rPr>
                <w:rFonts w:ascii="宋体" w:hAnsi="宋体"/>
                <w:szCs w:val="21"/>
              </w:rPr>
              <w:t>2005</w:t>
            </w:r>
            <w:r w:rsidRPr="005931E3">
              <w:rPr>
                <w:rFonts w:ascii="宋体" w:hAnsi="宋体" w:hint="eastAsia"/>
                <w:szCs w:val="21"/>
              </w:rPr>
              <w:t>年。</w:t>
            </w:r>
          </w:p>
          <w:p w:rsidR="002E73C4" w:rsidRPr="005931E3" w:rsidRDefault="002E73C4" w:rsidP="002E73C4">
            <w:pPr>
              <w:snapToGrid w:val="0"/>
              <w:spacing w:line="288" w:lineRule="auto"/>
              <w:ind w:firstLineChars="200" w:firstLine="31680"/>
              <w:jc w:val="left"/>
              <w:rPr>
                <w:rFonts w:ascii="宋体" w:hAnsi="Times New Roman"/>
                <w:szCs w:val="21"/>
              </w:rPr>
            </w:pPr>
            <w:r w:rsidRPr="005931E3">
              <w:rPr>
                <w:rFonts w:ascii="宋体" w:hAnsi="宋体"/>
                <w:szCs w:val="21"/>
              </w:rPr>
              <w:t>[5]</w:t>
            </w:r>
            <w:r w:rsidRPr="005931E3">
              <w:rPr>
                <w:rFonts w:ascii="宋体" w:hAnsi="宋体" w:hint="eastAsia"/>
                <w:szCs w:val="21"/>
              </w:rPr>
              <w:t>周宁等著，《信息组织》</w:t>
            </w:r>
            <w:r w:rsidRPr="005931E3">
              <w:rPr>
                <w:rFonts w:ascii="宋体" w:hAnsi="宋体"/>
                <w:szCs w:val="21"/>
              </w:rPr>
              <w:t>(</w:t>
            </w:r>
            <w:r w:rsidRPr="005931E3">
              <w:rPr>
                <w:rFonts w:ascii="宋体" w:hAnsi="宋体" w:hint="eastAsia"/>
                <w:szCs w:val="21"/>
              </w:rPr>
              <w:t>第二版</w:t>
            </w:r>
            <w:r w:rsidRPr="005931E3">
              <w:rPr>
                <w:rFonts w:ascii="宋体" w:hAnsi="宋体"/>
                <w:szCs w:val="21"/>
              </w:rPr>
              <w:t>)</w:t>
            </w:r>
            <w:r w:rsidRPr="005931E3">
              <w:rPr>
                <w:rFonts w:ascii="宋体" w:hAnsi="宋体" w:hint="eastAsia"/>
                <w:szCs w:val="21"/>
              </w:rPr>
              <w:t>，武汉大学出版社，</w:t>
            </w:r>
            <w:r w:rsidRPr="005931E3">
              <w:rPr>
                <w:rFonts w:ascii="宋体" w:hAnsi="宋体"/>
                <w:szCs w:val="21"/>
              </w:rPr>
              <w:t>2004</w:t>
            </w:r>
            <w:r w:rsidRPr="005931E3">
              <w:rPr>
                <w:rFonts w:ascii="宋体" w:hAnsi="宋体" w:hint="eastAsia"/>
                <w:szCs w:val="21"/>
              </w:rPr>
              <w:t>年。</w:t>
            </w:r>
          </w:p>
          <w:p w:rsidR="002E73C4" w:rsidRPr="005931E3" w:rsidRDefault="002E73C4" w:rsidP="002E73C4">
            <w:pPr>
              <w:snapToGrid w:val="0"/>
              <w:spacing w:line="288" w:lineRule="auto"/>
              <w:ind w:firstLineChars="200" w:firstLine="31680"/>
              <w:jc w:val="left"/>
              <w:rPr>
                <w:rFonts w:ascii="宋体" w:hAnsi="Times New Roman"/>
                <w:szCs w:val="21"/>
              </w:rPr>
            </w:pPr>
            <w:r w:rsidRPr="005931E3">
              <w:rPr>
                <w:rFonts w:ascii="宋体" w:hAnsi="宋体"/>
                <w:szCs w:val="21"/>
              </w:rPr>
              <w:t xml:space="preserve">[6] </w:t>
            </w:r>
            <w:r w:rsidRPr="005931E3">
              <w:rPr>
                <w:rFonts w:ascii="宋体" w:hAnsi="宋体" w:hint="eastAsia"/>
                <w:szCs w:val="21"/>
              </w:rPr>
              <w:t>储荷婷等，《</w:t>
            </w:r>
            <w:r w:rsidRPr="005931E3">
              <w:rPr>
                <w:rFonts w:ascii="宋体" w:hAnsi="宋体"/>
                <w:szCs w:val="21"/>
              </w:rPr>
              <w:t xml:space="preserve">Internet </w:t>
            </w:r>
            <w:r w:rsidRPr="005931E3">
              <w:rPr>
                <w:rFonts w:ascii="宋体" w:hAnsi="宋体" w:hint="eastAsia"/>
                <w:szCs w:val="21"/>
              </w:rPr>
              <w:t>网络信息检索：原理</w:t>
            </w:r>
            <w:r w:rsidRPr="005931E3">
              <w:rPr>
                <w:rFonts w:ascii="宋体" w:hAnsi="宋体"/>
                <w:szCs w:val="21"/>
              </w:rPr>
              <w:t xml:space="preserve"> </w:t>
            </w:r>
            <w:r w:rsidRPr="005931E3">
              <w:rPr>
                <w:rFonts w:ascii="宋体" w:hAnsi="宋体" w:hint="eastAsia"/>
                <w:szCs w:val="21"/>
              </w:rPr>
              <w:t>工具</w:t>
            </w:r>
            <w:r w:rsidRPr="005931E3">
              <w:rPr>
                <w:rFonts w:ascii="宋体" w:hAnsi="宋体"/>
                <w:szCs w:val="21"/>
              </w:rPr>
              <w:t xml:space="preserve"> </w:t>
            </w:r>
            <w:r w:rsidRPr="005931E3">
              <w:rPr>
                <w:rFonts w:ascii="宋体" w:hAnsi="宋体" w:hint="eastAsia"/>
                <w:szCs w:val="21"/>
              </w:rPr>
              <w:t>技巧》，清华大学出版社，</w:t>
            </w:r>
            <w:r w:rsidRPr="005931E3">
              <w:rPr>
                <w:rFonts w:ascii="宋体" w:hAnsi="宋体"/>
                <w:szCs w:val="21"/>
              </w:rPr>
              <w:t>1999</w:t>
            </w:r>
            <w:r w:rsidRPr="005931E3">
              <w:rPr>
                <w:rFonts w:ascii="宋体" w:hAnsi="宋体" w:hint="eastAsia"/>
                <w:szCs w:val="21"/>
              </w:rPr>
              <w:t>年。</w:t>
            </w:r>
          </w:p>
        </w:tc>
      </w:tr>
    </w:tbl>
    <w:p w:rsidR="002E73C4" w:rsidRPr="005931E3" w:rsidRDefault="002E73C4" w:rsidP="005931E3">
      <w:pPr>
        <w:rPr>
          <w:rFonts w:ascii="Times New Roman" w:hAnsi="Times New Roman"/>
        </w:rPr>
      </w:pPr>
    </w:p>
    <w:p w:rsidR="002E73C4" w:rsidRPr="005931E3" w:rsidRDefault="002E73C4" w:rsidP="005931E3">
      <w:pPr>
        <w:rPr>
          <w:rFonts w:ascii="Times New Roman" w:hAnsi="Times New Roman"/>
        </w:rPr>
      </w:pPr>
    </w:p>
    <w:p w:rsidR="002E73C4" w:rsidRPr="005931E3" w:rsidRDefault="002E73C4" w:rsidP="005931E3">
      <w:pPr>
        <w:rPr>
          <w:rFonts w:ascii="Times New Roman" w:hAnsi="Times New Roman"/>
        </w:rPr>
      </w:pPr>
    </w:p>
    <w:p w:rsidR="002E73C4" w:rsidRPr="005931E3" w:rsidRDefault="002E73C4" w:rsidP="005931E3">
      <w:pPr>
        <w:rPr>
          <w:rFonts w:ascii="Times New Roman" w:hAnsi="Times New Roman"/>
        </w:rPr>
      </w:pPr>
    </w:p>
    <w:p w:rsidR="002E73C4" w:rsidRPr="005931E3" w:rsidRDefault="002E73C4" w:rsidP="005931E3">
      <w:pPr>
        <w:rPr>
          <w:rFonts w:ascii="Times New Roman" w:hAnsi="Times New Roman"/>
        </w:rPr>
      </w:pPr>
    </w:p>
    <w:p w:rsidR="002E73C4" w:rsidRPr="005931E3" w:rsidRDefault="002E73C4" w:rsidP="005931E3">
      <w:pPr>
        <w:rPr>
          <w:rFonts w:ascii="Times New Roman" w:hAnsi="Times New Roman"/>
        </w:rPr>
      </w:pPr>
    </w:p>
    <w:p w:rsidR="002E73C4" w:rsidRPr="005931E3" w:rsidRDefault="002E73C4" w:rsidP="005931E3">
      <w:pPr>
        <w:rPr>
          <w:rFonts w:ascii="Times New Roman" w:hAnsi="Times New Roman"/>
        </w:rPr>
      </w:pPr>
    </w:p>
    <w:p w:rsidR="002E73C4" w:rsidRPr="005931E3" w:rsidRDefault="002E73C4" w:rsidP="005931E3">
      <w:pPr>
        <w:rPr>
          <w:rFonts w:ascii="Times New Roman" w:hAnsi="Times New Roman"/>
        </w:rPr>
      </w:pPr>
    </w:p>
    <w:p w:rsidR="002E73C4" w:rsidRPr="00F253A1" w:rsidRDefault="002E73C4" w:rsidP="003966A9">
      <w:pPr>
        <w:spacing w:line="400" w:lineRule="exact"/>
        <w:ind w:firstLineChars="650" w:firstLine="31680"/>
        <w:rPr>
          <w:rFonts w:ascii="宋体"/>
          <w:szCs w:val="21"/>
        </w:rPr>
      </w:pPr>
      <w:r w:rsidRPr="00F253A1">
        <w:rPr>
          <w:rFonts w:ascii="黑体" w:eastAsia="黑体" w:hAnsi="宋体" w:hint="eastAsia"/>
          <w:sz w:val="24"/>
          <w:szCs w:val="20"/>
        </w:rPr>
        <w:t>《旅游研究前沿》课程简明教学大纲</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99"/>
        <w:gridCol w:w="1293"/>
        <w:gridCol w:w="1429"/>
        <w:gridCol w:w="1163"/>
        <w:gridCol w:w="117"/>
        <w:gridCol w:w="1356"/>
        <w:gridCol w:w="2317"/>
      </w:tblGrid>
      <w:tr w:rsidR="002E73C4" w:rsidRPr="00F253A1" w:rsidTr="001D2464">
        <w:trPr>
          <w:jc w:val="center"/>
        </w:trPr>
        <w:tc>
          <w:tcPr>
            <w:tcW w:w="799" w:type="dxa"/>
            <w:vAlign w:val="center"/>
          </w:tcPr>
          <w:p w:rsidR="002E73C4" w:rsidRPr="00F253A1" w:rsidRDefault="002E73C4" w:rsidP="00114752">
            <w:pPr>
              <w:spacing w:beforeLines="40" w:afterLines="40"/>
              <w:jc w:val="center"/>
              <w:rPr>
                <w:rFonts w:ascii="Times New Roman" w:hAnsi="Times New Roman"/>
                <w:szCs w:val="21"/>
              </w:rPr>
            </w:pPr>
            <w:r w:rsidRPr="00F253A1">
              <w:rPr>
                <w:rFonts w:ascii="Times New Roman" w:hAnsi="Times New Roman" w:hint="eastAsia"/>
                <w:szCs w:val="21"/>
              </w:rPr>
              <w:t>课程</w:t>
            </w:r>
          </w:p>
          <w:p w:rsidR="002E73C4" w:rsidRPr="00F253A1" w:rsidRDefault="002E73C4" w:rsidP="00114752">
            <w:pPr>
              <w:spacing w:beforeLines="40" w:afterLines="40"/>
              <w:jc w:val="center"/>
              <w:rPr>
                <w:rFonts w:ascii="Times New Roman" w:hAnsi="Times New Roman"/>
                <w:szCs w:val="21"/>
              </w:rPr>
            </w:pPr>
            <w:r w:rsidRPr="00F253A1">
              <w:rPr>
                <w:rFonts w:ascii="Times New Roman" w:hAnsi="Times New Roman" w:hint="eastAsia"/>
                <w:szCs w:val="21"/>
              </w:rPr>
              <w:t>名称</w:t>
            </w:r>
          </w:p>
        </w:tc>
        <w:tc>
          <w:tcPr>
            <w:tcW w:w="4002" w:type="dxa"/>
            <w:gridSpan w:val="4"/>
            <w:vAlign w:val="center"/>
          </w:tcPr>
          <w:p w:rsidR="002E73C4" w:rsidRPr="00F253A1" w:rsidRDefault="002E73C4" w:rsidP="00114752">
            <w:pPr>
              <w:spacing w:beforeLines="40" w:afterLines="40"/>
              <w:jc w:val="center"/>
              <w:rPr>
                <w:rFonts w:ascii="Times New Roman" w:hAnsi="Times New Roman"/>
                <w:szCs w:val="21"/>
              </w:rPr>
            </w:pPr>
            <w:r w:rsidRPr="00F253A1">
              <w:rPr>
                <w:rFonts w:ascii="Times New Roman" w:hAnsi="Times New Roman" w:hint="eastAsia"/>
                <w:kern w:val="0"/>
                <w:szCs w:val="21"/>
              </w:rPr>
              <w:t>旅游研究前沿</w:t>
            </w:r>
          </w:p>
        </w:tc>
        <w:tc>
          <w:tcPr>
            <w:tcW w:w="1356" w:type="dxa"/>
            <w:vAlign w:val="center"/>
          </w:tcPr>
          <w:p w:rsidR="002E73C4" w:rsidRPr="00F253A1" w:rsidRDefault="002E73C4" w:rsidP="00114752">
            <w:pPr>
              <w:spacing w:beforeLines="40" w:afterLines="40"/>
              <w:jc w:val="center"/>
              <w:rPr>
                <w:rFonts w:ascii="Times New Roman" w:hAnsi="Times New Roman"/>
                <w:szCs w:val="21"/>
              </w:rPr>
            </w:pPr>
            <w:r w:rsidRPr="00F253A1">
              <w:rPr>
                <w:rFonts w:ascii="Times New Roman" w:hAnsi="Times New Roman" w:hint="eastAsia"/>
                <w:szCs w:val="21"/>
              </w:rPr>
              <w:t>课程编号</w:t>
            </w:r>
          </w:p>
        </w:tc>
        <w:tc>
          <w:tcPr>
            <w:tcW w:w="2317" w:type="dxa"/>
            <w:vAlign w:val="center"/>
          </w:tcPr>
          <w:p w:rsidR="002E73C4" w:rsidRPr="00F253A1" w:rsidRDefault="002E73C4" w:rsidP="00114752">
            <w:pPr>
              <w:spacing w:beforeLines="40" w:afterLines="40"/>
              <w:jc w:val="center"/>
              <w:rPr>
                <w:rFonts w:ascii="Times New Roman" w:hAnsi="Times New Roman"/>
                <w:szCs w:val="21"/>
              </w:rPr>
            </w:pPr>
            <w:r w:rsidRPr="00112AB0">
              <w:rPr>
                <w:kern w:val="0"/>
                <w:szCs w:val="21"/>
              </w:rPr>
              <w:t>SXSS0303F21</w:t>
            </w:r>
          </w:p>
        </w:tc>
      </w:tr>
      <w:tr w:rsidR="002E73C4" w:rsidRPr="00F253A1" w:rsidTr="001D2464">
        <w:trPr>
          <w:jc w:val="center"/>
        </w:trPr>
        <w:tc>
          <w:tcPr>
            <w:tcW w:w="799" w:type="dxa"/>
            <w:vAlign w:val="center"/>
          </w:tcPr>
          <w:p w:rsidR="002E73C4" w:rsidRPr="00F253A1" w:rsidRDefault="002E73C4" w:rsidP="00114752">
            <w:pPr>
              <w:spacing w:beforeLines="40" w:afterLines="40"/>
              <w:jc w:val="center"/>
              <w:rPr>
                <w:rFonts w:ascii="Times New Roman" w:hAnsi="Times New Roman"/>
                <w:szCs w:val="21"/>
              </w:rPr>
            </w:pPr>
            <w:r w:rsidRPr="00F253A1">
              <w:rPr>
                <w:rFonts w:ascii="Times New Roman" w:hAnsi="Times New Roman" w:hint="eastAsia"/>
                <w:szCs w:val="21"/>
              </w:rPr>
              <w:t>课程</w:t>
            </w:r>
          </w:p>
          <w:p w:rsidR="002E73C4" w:rsidRPr="00F253A1" w:rsidRDefault="002E73C4" w:rsidP="00114752">
            <w:pPr>
              <w:spacing w:beforeLines="40" w:afterLines="40"/>
              <w:jc w:val="center"/>
              <w:rPr>
                <w:rFonts w:ascii="Times New Roman" w:hAnsi="Times New Roman"/>
                <w:szCs w:val="21"/>
              </w:rPr>
            </w:pPr>
            <w:r w:rsidRPr="00F253A1">
              <w:rPr>
                <w:rFonts w:ascii="Times New Roman" w:hAnsi="Times New Roman" w:hint="eastAsia"/>
                <w:szCs w:val="21"/>
              </w:rPr>
              <w:t>类别</w:t>
            </w:r>
          </w:p>
        </w:tc>
        <w:tc>
          <w:tcPr>
            <w:tcW w:w="7675" w:type="dxa"/>
            <w:gridSpan w:val="6"/>
            <w:vAlign w:val="center"/>
          </w:tcPr>
          <w:p w:rsidR="002E73C4" w:rsidRPr="00F253A1" w:rsidRDefault="002E73C4" w:rsidP="00114752">
            <w:pPr>
              <w:spacing w:beforeLines="40" w:afterLines="40"/>
              <w:jc w:val="center"/>
              <w:rPr>
                <w:rFonts w:ascii="Times New Roman" w:hAnsi="Times New Roman"/>
                <w:szCs w:val="21"/>
              </w:rPr>
            </w:pPr>
            <w:r w:rsidRPr="00F253A1">
              <w:rPr>
                <w:rFonts w:ascii="宋体" w:hAnsi="宋体" w:hint="eastAsia"/>
              </w:rPr>
              <w:t>□</w:t>
            </w:r>
            <w:r w:rsidRPr="00F253A1">
              <w:rPr>
                <w:rFonts w:ascii="宋体" w:hAnsi="宋体"/>
              </w:rPr>
              <w:t xml:space="preserve"> </w:t>
            </w:r>
            <w:r w:rsidRPr="00F253A1">
              <w:rPr>
                <w:rFonts w:ascii="Times New Roman" w:hAnsi="Times New Roman" w:hint="eastAsia"/>
              </w:rPr>
              <w:t>专业基础</w:t>
            </w:r>
            <w:r w:rsidRPr="00F253A1">
              <w:rPr>
                <w:rFonts w:ascii="Times New Roman" w:hAnsi="Times New Roman"/>
              </w:rPr>
              <w:t xml:space="preserve">    </w:t>
            </w:r>
            <w:r w:rsidRPr="00F253A1">
              <w:rPr>
                <w:rFonts w:ascii="宋体" w:hAnsi="宋体" w:hint="eastAsia"/>
              </w:rPr>
              <w:t>□</w:t>
            </w:r>
            <w:r w:rsidRPr="00F253A1">
              <w:rPr>
                <w:rFonts w:ascii="宋体" w:hAnsi="宋体"/>
              </w:rPr>
              <w:t xml:space="preserve"> </w:t>
            </w:r>
            <w:r w:rsidRPr="00F253A1">
              <w:rPr>
                <w:rFonts w:ascii="Times New Roman" w:hAnsi="Times New Roman" w:hint="eastAsia"/>
              </w:rPr>
              <w:t>专业必修</w:t>
            </w:r>
            <w:r w:rsidRPr="00F253A1">
              <w:rPr>
                <w:rFonts w:ascii="Times New Roman" w:hAnsi="Times New Roman"/>
              </w:rPr>
              <w:t xml:space="preserve">    </w:t>
            </w:r>
            <w:r w:rsidRPr="00F253A1">
              <w:rPr>
                <w:rFonts w:ascii="宋体" w:hAnsi="宋体" w:hint="eastAsia"/>
              </w:rPr>
              <w:t>■</w:t>
            </w:r>
            <w:r w:rsidRPr="00F253A1">
              <w:rPr>
                <w:rFonts w:ascii="宋体" w:hAnsi="宋体"/>
              </w:rPr>
              <w:t xml:space="preserve"> </w:t>
            </w:r>
            <w:r w:rsidRPr="00F253A1">
              <w:rPr>
                <w:rFonts w:ascii="Times New Roman" w:hAnsi="Times New Roman" w:hint="eastAsia"/>
              </w:rPr>
              <w:t>专业选修</w:t>
            </w:r>
          </w:p>
        </w:tc>
      </w:tr>
      <w:tr w:rsidR="002E73C4" w:rsidRPr="00F253A1" w:rsidTr="001D2464">
        <w:trPr>
          <w:trHeight w:val="510"/>
          <w:jc w:val="center"/>
        </w:trPr>
        <w:tc>
          <w:tcPr>
            <w:tcW w:w="799" w:type="dxa"/>
            <w:vAlign w:val="center"/>
          </w:tcPr>
          <w:p w:rsidR="002E73C4" w:rsidRPr="00F253A1" w:rsidRDefault="002E73C4" w:rsidP="00114752">
            <w:pPr>
              <w:spacing w:beforeLines="40" w:afterLines="40"/>
              <w:jc w:val="center"/>
              <w:rPr>
                <w:rFonts w:ascii="Times New Roman" w:hAnsi="Times New Roman"/>
                <w:szCs w:val="21"/>
              </w:rPr>
            </w:pPr>
            <w:r w:rsidRPr="00F253A1">
              <w:rPr>
                <w:rFonts w:ascii="Times New Roman" w:hAnsi="Times New Roman" w:hint="eastAsia"/>
                <w:szCs w:val="21"/>
              </w:rPr>
              <w:t>开课</w:t>
            </w:r>
          </w:p>
          <w:p w:rsidR="002E73C4" w:rsidRPr="00F253A1" w:rsidRDefault="002E73C4" w:rsidP="00114752">
            <w:pPr>
              <w:spacing w:beforeLines="40" w:afterLines="40"/>
              <w:jc w:val="center"/>
              <w:rPr>
                <w:rFonts w:ascii="Times New Roman" w:hAnsi="Times New Roman"/>
                <w:szCs w:val="21"/>
              </w:rPr>
            </w:pPr>
            <w:r w:rsidRPr="00F253A1">
              <w:rPr>
                <w:rFonts w:ascii="Times New Roman" w:hAnsi="Times New Roman" w:hint="eastAsia"/>
                <w:szCs w:val="21"/>
              </w:rPr>
              <w:t>学期</w:t>
            </w:r>
          </w:p>
        </w:tc>
        <w:tc>
          <w:tcPr>
            <w:tcW w:w="1293" w:type="dxa"/>
            <w:vAlign w:val="center"/>
          </w:tcPr>
          <w:p w:rsidR="002E73C4" w:rsidRPr="00F253A1" w:rsidRDefault="002E73C4" w:rsidP="00114752">
            <w:pPr>
              <w:spacing w:beforeLines="40" w:afterLines="40"/>
              <w:jc w:val="center"/>
              <w:rPr>
                <w:rFonts w:ascii="Times New Roman" w:hAnsi="Times New Roman"/>
                <w:szCs w:val="21"/>
              </w:rPr>
            </w:pPr>
            <w:r w:rsidRPr="00F253A1">
              <w:rPr>
                <w:rFonts w:ascii="Times New Roman" w:hAnsi="Times New Roman"/>
                <w:szCs w:val="21"/>
              </w:rPr>
              <w:t>3</w:t>
            </w:r>
          </w:p>
        </w:tc>
        <w:tc>
          <w:tcPr>
            <w:tcW w:w="1429" w:type="dxa"/>
            <w:vAlign w:val="center"/>
          </w:tcPr>
          <w:p w:rsidR="002E73C4" w:rsidRPr="00F253A1" w:rsidRDefault="002E73C4" w:rsidP="00114752">
            <w:pPr>
              <w:spacing w:beforeLines="40" w:afterLines="40"/>
              <w:jc w:val="center"/>
              <w:rPr>
                <w:rFonts w:ascii="Times New Roman" w:hAnsi="Times New Roman"/>
                <w:szCs w:val="21"/>
              </w:rPr>
            </w:pPr>
            <w:r w:rsidRPr="00F253A1">
              <w:rPr>
                <w:rFonts w:ascii="Times New Roman" w:hAnsi="Times New Roman" w:hint="eastAsia"/>
                <w:szCs w:val="21"/>
              </w:rPr>
              <w:t>学时</w:t>
            </w:r>
          </w:p>
        </w:tc>
        <w:tc>
          <w:tcPr>
            <w:tcW w:w="1163" w:type="dxa"/>
            <w:vAlign w:val="center"/>
          </w:tcPr>
          <w:p w:rsidR="002E73C4" w:rsidRPr="00F253A1" w:rsidRDefault="002E73C4" w:rsidP="00114752">
            <w:pPr>
              <w:spacing w:beforeLines="40" w:afterLines="40"/>
              <w:jc w:val="center"/>
              <w:rPr>
                <w:rFonts w:ascii="Times New Roman" w:hAnsi="Times New Roman"/>
                <w:szCs w:val="21"/>
              </w:rPr>
            </w:pPr>
            <w:r w:rsidRPr="00F253A1">
              <w:rPr>
                <w:rFonts w:ascii="Times New Roman" w:hAnsi="Times New Roman"/>
                <w:szCs w:val="21"/>
              </w:rPr>
              <w:t>36</w:t>
            </w:r>
          </w:p>
        </w:tc>
        <w:tc>
          <w:tcPr>
            <w:tcW w:w="1473" w:type="dxa"/>
            <w:gridSpan w:val="2"/>
            <w:vAlign w:val="center"/>
          </w:tcPr>
          <w:p w:rsidR="002E73C4" w:rsidRPr="00F253A1" w:rsidRDefault="002E73C4" w:rsidP="00114752">
            <w:pPr>
              <w:spacing w:beforeLines="40" w:afterLines="40"/>
              <w:jc w:val="center"/>
              <w:rPr>
                <w:rFonts w:ascii="Times New Roman" w:hAnsi="Times New Roman"/>
                <w:szCs w:val="21"/>
              </w:rPr>
            </w:pPr>
            <w:r w:rsidRPr="00F253A1">
              <w:rPr>
                <w:rFonts w:ascii="Times New Roman" w:hAnsi="Times New Roman" w:hint="eastAsia"/>
                <w:szCs w:val="21"/>
              </w:rPr>
              <w:t>学分</w:t>
            </w:r>
          </w:p>
        </w:tc>
        <w:tc>
          <w:tcPr>
            <w:tcW w:w="2317" w:type="dxa"/>
            <w:vAlign w:val="center"/>
          </w:tcPr>
          <w:p w:rsidR="002E73C4" w:rsidRPr="00F253A1" w:rsidRDefault="002E73C4" w:rsidP="00114752">
            <w:pPr>
              <w:spacing w:beforeLines="40" w:afterLines="40"/>
              <w:jc w:val="center"/>
              <w:rPr>
                <w:rFonts w:ascii="Times New Roman" w:hAnsi="Times New Roman"/>
                <w:szCs w:val="21"/>
              </w:rPr>
            </w:pPr>
            <w:r w:rsidRPr="00F253A1">
              <w:rPr>
                <w:rFonts w:ascii="Times New Roman" w:hAnsi="Times New Roman"/>
                <w:szCs w:val="21"/>
              </w:rPr>
              <w:t>2</w:t>
            </w:r>
          </w:p>
        </w:tc>
      </w:tr>
      <w:tr w:rsidR="002E73C4" w:rsidRPr="00F253A1" w:rsidTr="001D2464">
        <w:trPr>
          <w:jc w:val="center"/>
        </w:trPr>
        <w:tc>
          <w:tcPr>
            <w:tcW w:w="799" w:type="dxa"/>
            <w:vMerge w:val="restart"/>
            <w:vAlign w:val="center"/>
          </w:tcPr>
          <w:p w:rsidR="002E73C4" w:rsidRPr="00F253A1" w:rsidRDefault="002E73C4" w:rsidP="00114752">
            <w:pPr>
              <w:spacing w:beforeLines="40" w:afterLines="40"/>
              <w:jc w:val="center"/>
              <w:rPr>
                <w:rFonts w:ascii="Times New Roman" w:hAnsi="Times New Roman"/>
                <w:szCs w:val="21"/>
              </w:rPr>
            </w:pPr>
            <w:r w:rsidRPr="00F253A1">
              <w:rPr>
                <w:rFonts w:ascii="Times New Roman" w:hAnsi="Times New Roman" w:hint="eastAsia"/>
                <w:szCs w:val="21"/>
              </w:rPr>
              <w:t>课程</w:t>
            </w:r>
          </w:p>
          <w:p w:rsidR="002E73C4" w:rsidRPr="00F253A1" w:rsidRDefault="002E73C4" w:rsidP="00114752">
            <w:pPr>
              <w:spacing w:beforeLines="40" w:afterLines="40"/>
              <w:jc w:val="center"/>
              <w:rPr>
                <w:rFonts w:ascii="Times New Roman" w:hAnsi="Times New Roman"/>
                <w:szCs w:val="21"/>
              </w:rPr>
            </w:pPr>
            <w:r w:rsidRPr="00F253A1">
              <w:rPr>
                <w:rFonts w:ascii="Times New Roman" w:hAnsi="Times New Roman" w:hint="eastAsia"/>
                <w:szCs w:val="21"/>
              </w:rPr>
              <w:t>负责人</w:t>
            </w:r>
          </w:p>
        </w:tc>
        <w:tc>
          <w:tcPr>
            <w:tcW w:w="1293" w:type="dxa"/>
            <w:vAlign w:val="center"/>
          </w:tcPr>
          <w:p w:rsidR="002E73C4" w:rsidRPr="00F253A1" w:rsidRDefault="002E73C4" w:rsidP="00114752">
            <w:pPr>
              <w:spacing w:beforeLines="40" w:afterLines="40"/>
              <w:jc w:val="center"/>
              <w:rPr>
                <w:rFonts w:ascii="Times New Roman" w:hAnsi="Times New Roman"/>
                <w:szCs w:val="21"/>
              </w:rPr>
            </w:pPr>
            <w:r w:rsidRPr="00F253A1">
              <w:rPr>
                <w:rFonts w:ascii="Times New Roman" w:hAnsi="Times New Roman" w:hint="eastAsia"/>
                <w:szCs w:val="21"/>
              </w:rPr>
              <w:t>教师姓名</w:t>
            </w:r>
          </w:p>
        </w:tc>
        <w:tc>
          <w:tcPr>
            <w:tcW w:w="1429" w:type="dxa"/>
            <w:vAlign w:val="center"/>
          </w:tcPr>
          <w:p w:rsidR="002E73C4" w:rsidRPr="00F253A1" w:rsidRDefault="002E73C4" w:rsidP="00114752">
            <w:pPr>
              <w:spacing w:beforeLines="40" w:afterLines="40"/>
              <w:jc w:val="center"/>
              <w:rPr>
                <w:rFonts w:ascii="Times New Roman" w:hAnsi="Times New Roman"/>
                <w:szCs w:val="21"/>
              </w:rPr>
            </w:pPr>
            <w:r w:rsidRPr="00F253A1">
              <w:rPr>
                <w:rFonts w:ascii="Times New Roman" w:hAnsi="Times New Roman" w:hint="eastAsia"/>
                <w:szCs w:val="21"/>
              </w:rPr>
              <w:t>郭永锐</w:t>
            </w:r>
          </w:p>
        </w:tc>
        <w:tc>
          <w:tcPr>
            <w:tcW w:w="1163" w:type="dxa"/>
            <w:vAlign w:val="center"/>
          </w:tcPr>
          <w:p w:rsidR="002E73C4" w:rsidRPr="00F253A1" w:rsidRDefault="002E73C4" w:rsidP="00114752">
            <w:pPr>
              <w:spacing w:beforeLines="40" w:afterLines="40"/>
              <w:jc w:val="center"/>
              <w:rPr>
                <w:rFonts w:ascii="Times New Roman" w:hAnsi="Times New Roman"/>
                <w:szCs w:val="21"/>
              </w:rPr>
            </w:pPr>
            <w:r w:rsidRPr="00F253A1">
              <w:rPr>
                <w:rFonts w:ascii="Times New Roman" w:hAnsi="Times New Roman" w:hint="eastAsia"/>
                <w:szCs w:val="21"/>
              </w:rPr>
              <w:t>职称</w:t>
            </w:r>
          </w:p>
        </w:tc>
        <w:tc>
          <w:tcPr>
            <w:tcW w:w="3790" w:type="dxa"/>
            <w:gridSpan w:val="3"/>
          </w:tcPr>
          <w:p w:rsidR="002E73C4" w:rsidRPr="00F253A1" w:rsidRDefault="002E73C4" w:rsidP="00114752">
            <w:pPr>
              <w:spacing w:beforeLines="40" w:afterLines="40"/>
              <w:jc w:val="center"/>
              <w:rPr>
                <w:rFonts w:ascii="Times New Roman" w:hAnsi="Times New Roman"/>
                <w:szCs w:val="21"/>
              </w:rPr>
            </w:pPr>
            <w:r w:rsidRPr="00F253A1">
              <w:rPr>
                <w:rFonts w:ascii="Times New Roman" w:hAnsi="Times New Roman" w:hint="eastAsia"/>
                <w:szCs w:val="21"/>
              </w:rPr>
              <w:t>讲师</w:t>
            </w:r>
          </w:p>
        </w:tc>
      </w:tr>
      <w:tr w:rsidR="002E73C4" w:rsidRPr="00F253A1" w:rsidTr="001D2464">
        <w:trPr>
          <w:jc w:val="center"/>
        </w:trPr>
        <w:tc>
          <w:tcPr>
            <w:tcW w:w="799" w:type="dxa"/>
            <w:vMerge/>
            <w:vAlign w:val="center"/>
          </w:tcPr>
          <w:p w:rsidR="002E73C4" w:rsidRPr="00F253A1" w:rsidRDefault="002E73C4" w:rsidP="001D2464">
            <w:pPr>
              <w:widowControl/>
              <w:jc w:val="left"/>
              <w:rPr>
                <w:rFonts w:ascii="Times New Roman" w:hAnsi="Times New Roman"/>
                <w:szCs w:val="21"/>
              </w:rPr>
            </w:pPr>
          </w:p>
        </w:tc>
        <w:tc>
          <w:tcPr>
            <w:tcW w:w="1293" w:type="dxa"/>
            <w:vAlign w:val="center"/>
          </w:tcPr>
          <w:p w:rsidR="002E73C4" w:rsidRPr="00F253A1" w:rsidRDefault="002E73C4" w:rsidP="00114752">
            <w:pPr>
              <w:spacing w:beforeLines="40" w:afterLines="40"/>
              <w:jc w:val="center"/>
              <w:rPr>
                <w:rFonts w:ascii="Times New Roman" w:hAnsi="Times New Roman"/>
                <w:szCs w:val="21"/>
              </w:rPr>
            </w:pPr>
            <w:r w:rsidRPr="00F253A1">
              <w:rPr>
                <w:rFonts w:ascii="Times New Roman" w:hAnsi="Times New Roman" w:hint="eastAsia"/>
                <w:szCs w:val="21"/>
              </w:rPr>
              <w:t>联系电话</w:t>
            </w:r>
          </w:p>
        </w:tc>
        <w:tc>
          <w:tcPr>
            <w:tcW w:w="1429" w:type="dxa"/>
            <w:vAlign w:val="center"/>
          </w:tcPr>
          <w:p w:rsidR="002E73C4" w:rsidRPr="00F253A1" w:rsidRDefault="002E73C4" w:rsidP="00114752">
            <w:pPr>
              <w:spacing w:beforeLines="40" w:afterLines="40"/>
              <w:jc w:val="center"/>
              <w:rPr>
                <w:rFonts w:ascii="Times New Roman" w:hAnsi="Times New Roman"/>
                <w:szCs w:val="21"/>
              </w:rPr>
            </w:pPr>
            <w:r w:rsidRPr="00F253A1">
              <w:rPr>
                <w:rFonts w:ascii="Times New Roman" w:hAnsi="Times New Roman"/>
                <w:szCs w:val="21"/>
              </w:rPr>
              <w:t>17805047532</w:t>
            </w:r>
          </w:p>
        </w:tc>
        <w:tc>
          <w:tcPr>
            <w:tcW w:w="1163" w:type="dxa"/>
            <w:vAlign w:val="center"/>
          </w:tcPr>
          <w:p w:rsidR="002E73C4" w:rsidRPr="00F253A1" w:rsidRDefault="002E73C4" w:rsidP="00114752">
            <w:pPr>
              <w:spacing w:beforeLines="40" w:afterLines="40"/>
              <w:jc w:val="center"/>
              <w:rPr>
                <w:rFonts w:ascii="Times New Roman" w:hAnsi="Times New Roman"/>
                <w:szCs w:val="21"/>
              </w:rPr>
            </w:pPr>
            <w:r w:rsidRPr="00F253A1">
              <w:rPr>
                <w:rFonts w:ascii="Times New Roman" w:hAnsi="Times New Roman" w:hint="eastAsia"/>
                <w:szCs w:val="21"/>
              </w:rPr>
              <w:t>电子邮件</w:t>
            </w:r>
          </w:p>
        </w:tc>
        <w:tc>
          <w:tcPr>
            <w:tcW w:w="3790" w:type="dxa"/>
            <w:gridSpan w:val="3"/>
          </w:tcPr>
          <w:p w:rsidR="002E73C4" w:rsidRPr="00F253A1" w:rsidRDefault="002E73C4" w:rsidP="00114752">
            <w:pPr>
              <w:spacing w:beforeLines="40" w:afterLines="40"/>
              <w:jc w:val="center"/>
              <w:rPr>
                <w:rFonts w:ascii="Times New Roman" w:hAnsi="Times New Roman"/>
                <w:szCs w:val="21"/>
              </w:rPr>
            </w:pPr>
            <w:r w:rsidRPr="00F253A1">
              <w:rPr>
                <w:rFonts w:ascii="Times New Roman" w:hAnsi="Times New Roman"/>
                <w:szCs w:val="21"/>
              </w:rPr>
              <w:t>guoyongrui58@163.com</w:t>
            </w:r>
          </w:p>
        </w:tc>
      </w:tr>
      <w:tr w:rsidR="002E73C4" w:rsidRPr="00F253A1" w:rsidTr="001D2464">
        <w:trPr>
          <w:jc w:val="center"/>
        </w:trPr>
        <w:tc>
          <w:tcPr>
            <w:tcW w:w="799" w:type="dxa"/>
            <w:vMerge w:val="restart"/>
            <w:vAlign w:val="center"/>
          </w:tcPr>
          <w:p w:rsidR="002E73C4" w:rsidRPr="00F253A1" w:rsidRDefault="002E73C4" w:rsidP="00114752">
            <w:pPr>
              <w:spacing w:beforeLines="40" w:afterLines="40"/>
              <w:jc w:val="center"/>
              <w:rPr>
                <w:rFonts w:ascii="Times New Roman" w:hAnsi="Times New Roman"/>
                <w:szCs w:val="21"/>
              </w:rPr>
            </w:pPr>
            <w:r w:rsidRPr="00F253A1">
              <w:rPr>
                <w:rFonts w:ascii="Times New Roman" w:hAnsi="Times New Roman" w:hint="eastAsia"/>
                <w:szCs w:val="21"/>
              </w:rPr>
              <w:t>教学团队成员</w:t>
            </w:r>
          </w:p>
        </w:tc>
        <w:tc>
          <w:tcPr>
            <w:tcW w:w="1293" w:type="dxa"/>
            <w:vAlign w:val="center"/>
          </w:tcPr>
          <w:p w:rsidR="002E73C4" w:rsidRPr="00F253A1" w:rsidRDefault="002E73C4" w:rsidP="00114752">
            <w:pPr>
              <w:spacing w:beforeLines="40" w:afterLines="40"/>
              <w:jc w:val="center"/>
              <w:rPr>
                <w:rFonts w:ascii="Times New Roman" w:hAnsi="Times New Roman"/>
                <w:szCs w:val="21"/>
              </w:rPr>
            </w:pPr>
            <w:r w:rsidRPr="00F253A1">
              <w:rPr>
                <w:rFonts w:ascii="Times New Roman" w:hAnsi="Times New Roman" w:hint="eastAsia"/>
                <w:szCs w:val="21"/>
              </w:rPr>
              <w:t>姓名</w:t>
            </w:r>
          </w:p>
        </w:tc>
        <w:tc>
          <w:tcPr>
            <w:tcW w:w="1429" w:type="dxa"/>
            <w:vAlign w:val="center"/>
          </w:tcPr>
          <w:p w:rsidR="002E73C4" w:rsidRPr="00F253A1" w:rsidRDefault="002E73C4" w:rsidP="00114752">
            <w:pPr>
              <w:spacing w:beforeLines="40" w:afterLines="40"/>
              <w:jc w:val="center"/>
              <w:rPr>
                <w:rFonts w:ascii="Times New Roman" w:hAnsi="Times New Roman"/>
                <w:szCs w:val="21"/>
              </w:rPr>
            </w:pPr>
            <w:r w:rsidRPr="00F253A1">
              <w:rPr>
                <w:rFonts w:ascii="Times New Roman" w:hAnsi="Times New Roman" w:hint="eastAsia"/>
                <w:szCs w:val="21"/>
              </w:rPr>
              <w:t>专业</w:t>
            </w:r>
          </w:p>
        </w:tc>
        <w:tc>
          <w:tcPr>
            <w:tcW w:w="1163" w:type="dxa"/>
            <w:vAlign w:val="center"/>
          </w:tcPr>
          <w:p w:rsidR="002E73C4" w:rsidRPr="00F253A1" w:rsidRDefault="002E73C4" w:rsidP="00114752">
            <w:pPr>
              <w:spacing w:beforeLines="40" w:afterLines="40"/>
              <w:jc w:val="center"/>
              <w:rPr>
                <w:rFonts w:ascii="Times New Roman" w:hAnsi="Times New Roman"/>
                <w:szCs w:val="21"/>
              </w:rPr>
            </w:pPr>
            <w:r w:rsidRPr="00F253A1">
              <w:rPr>
                <w:rFonts w:ascii="Times New Roman" w:hAnsi="Times New Roman" w:hint="eastAsia"/>
                <w:szCs w:val="21"/>
              </w:rPr>
              <w:t>职称</w:t>
            </w:r>
          </w:p>
        </w:tc>
        <w:tc>
          <w:tcPr>
            <w:tcW w:w="1473" w:type="dxa"/>
            <w:gridSpan w:val="2"/>
          </w:tcPr>
          <w:p w:rsidR="002E73C4" w:rsidRPr="00F253A1" w:rsidRDefault="002E73C4" w:rsidP="00114752">
            <w:pPr>
              <w:spacing w:beforeLines="40" w:afterLines="40"/>
              <w:jc w:val="center"/>
              <w:rPr>
                <w:rFonts w:ascii="Times New Roman" w:hAnsi="Times New Roman"/>
                <w:szCs w:val="21"/>
              </w:rPr>
            </w:pPr>
            <w:r w:rsidRPr="00F253A1">
              <w:rPr>
                <w:rFonts w:ascii="Times New Roman" w:hAnsi="Times New Roman" w:hint="eastAsia"/>
                <w:szCs w:val="21"/>
              </w:rPr>
              <w:t>联系电话</w:t>
            </w:r>
          </w:p>
        </w:tc>
        <w:tc>
          <w:tcPr>
            <w:tcW w:w="2317" w:type="dxa"/>
          </w:tcPr>
          <w:p w:rsidR="002E73C4" w:rsidRPr="00F253A1" w:rsidRDefault="002E73C4" w:rsidP="00114752">
            <w:pPr>
              <w:spacing w:beforeLines="40" w:afterLines="40"/>
              <w:jc w:val="center"/>
              <w:rPr>
                <w:rFonts w:ascii="Times New Roman" w:hAnsi="Times New Roman"/>
                <w:szCs w:val="21"/>
              </w:rPr>
            </w:pPr>
            <w:r w:rsidRPr="00F253A1">
              <w:rPr>
                <w:rFonts w:ascii="Times New Roman" w:hAnsi="Times New Roman" w:hint="eastAsia"/>
                <w:szCs w:val="21"/>
              </w:rPr>
              <w:t>电子邮件</w:t>
            </w:r>
          </w:p>
        </w:tc>
      </w:tr>
      <w:tr w:rsidR="002E73C4" w:rsidRPr="00F253A1" w:rsidTr="001D2464">
        <w:trPr>
          <w:jc w:val="center"/>
        </w:trPr>
        <w:tc>
          <w:tcPr>
            <w:tcW w:w="799" w:type="dxa"/>
            <w:vMerge/>
            <w:vAlign w:val="center"/>
          </w:tcPr>
          <w:p w:rsidR="002E73C4" w:rsidRPr="00F253A1" w:rsidRDefault="002E73C4" w:rsidP="001D2464">
            <w:pPr>
              <w:widowControl/>
              <w:jc w:val="left"/>
              <w:rPr>
                <w:rFonts w:ascii="Times New Roman" w:hAnsi="Times New Roman"/>
                <w:szCs w:val="21"/>
              </w:rPr>
            </w:pPr>
          </w:p>
        </w:tc>
        <w:tc>
          <w:tcPr>
            <w:tcW w:w="1293" w:type="dxa"/>
            <w:vAlign w:val="center"/>
          </w:tcPr>
          <w:p w:rsidR="002E73C4" w:rsidRPr="00F253A1" w:rsidRDefault="002E73C4" w:rsidP="00114752">
            <w:pPr>
              <w:spacing w:beforeLines="40" w:afterLines="40"/>
              <w:jc w:val="center"/>
              <w:rPr>
                <w:rFonts w:ascii="Times New Roman" w:hAnsi="Times New Roman"/>
                <w:szCs w:val="21"/>
              </w:rPr>
            </w:pPr>
            <w:r w:rsidRPr="00F253A1">
              <w:rPr>
                <w:rFonts w:ascii="Times New Roman" w:hAnsi="Times New Roman" w:hint="eastAsia"/>
                <w:szCs w:val="21"/>
              </w:rPr>
              <w:t>王欣</w:t>
            </w:r>
          </w:p>
        </w:tc>
        <w:tc>
          <w:tcPr>
            <w:tcW w:w="1429" w:type="dxa"/>
            <w:vAlign w:val="center"/>
          </w:tcPr>
          <w:p w:rsidR="002E73C4" w:rsidRPr="00F253A1" w:rsidRDefault="002E73C4" w:rsidP="00114752">
            <w:pPr>
              <w:spacing w:beforeLines="40" w:afterLines="40"/>
              <w:jc w:val="center"/>
              <w:rPr>
                <w:rFonts w:ascii="Times New Roman" w:hAnsi="Times New Roman"/>
                <w:szCs w:val="21"/>
              </w:rPr>
            </w:pPr>
            <w:r w:rsidRPr="00F253A1">
              <w:rPr>
                <w:rFonts w:ascii="Times New Roman" w:hAnsi="Times New Roman" w:hint="eastAsia"/>
                <w:szCs w:val="21"/>
              </w:rPr>
              <w:t>旅游管理</w:t>
            </w:r>
          </w:p>
        </w:tc>
        <w:tc>
          <w:tcPr>
            <w:tcW w:w="1163" w:type="dxa"/>
            <w:vAlign w:val="center"/>
          </w:tcPr>
          <w:p w:rsidR="002E73C4" w:rsidRPr="00F253A1" w:rsidRDefault="002E73C4" w:rsidP="00114752">
            <w:pPr>
              <w:spacing w:beforeLines="40" w:afterLines="40"/>
              <w:jc w:val="center"/>
              <w:rPr>
                <w:rFonts w:ascii="Times New Roman" w:hAnsi="Times New Roman"/>
                <w:szCs w:val="21"/>
              </w:rPr>
            </w:pPr>
            <w:r w:rsidRPr="00F253A1">
              <w:rPr>
                <w:rFonts w:ascii="Times New Roman" w:hAnsi="Times New Roman" w:hint="eastAsia"/>
                <w:szCs w:val="21"/>
              </w:rPr>
              <w:t>副教授</w:t>
            </w:r>
          </w:p>
        </w:tc>
        <w:tc>
          <w:tcPr>
            <w:tcW w:w="1473" w:type="dxa"/>
            <w:gridSpan w:val="2"/>
          </w:tcPr>
          <w:p w:rsidR="002E73C4" w:rsidRPr="00F253A1" w:rsidRDefault="002E73C4" w:rsidP="00114752">
            <w:pPr>
              <w:spacing w:beforeLines="40" w:afterLines="40"/>
              <w:jc w:val="center"/>
              <w:rPr>
                <w:rFonts w:ascii="Times New Roman" w:hAnsi="Times New Roman"/>
                <w:szCs w:val="21"/>
              </w:rPr>
            </w:pPr>
            <w:r w:rsidRPr="00F253A1">
              <w:rPr>
                <w:rFonts w:ascii="Times New Roman" w:hAnsi="Times New Roman"/>
                <w:szCs w:val="21"/>
              </w:rPr>
              <w:t>13685116072</w:t>
            </w:r>
          </w:p>
        </w:tc>
        <w:tc>
          <w:tcPr>
            <w:tcW w:w="2317" w:type="dxa"/>
          </w:tcPr>
          <w:p w:rsidR="002E73C4" w:rsidRPr="00F253A1" w:rsidRDefault="002E73C4" w:rsidP="00114752">
            <w:pPr>
              <w:spacing w:beforeLines="40" w:afterLines="40"/>
              <w:jc w:val="center"/>
              <w:rPr>
                <w:rFonts w:ascii="Times New Roman" w:hAnsi="Times New Roman"/>
                <w:szCs w:val="21"/>
              </w:rPr>
            </w:pPr>
            <w:r w:rsidRPr="00F253A1">
              <w:rPr>
                <w:rFonts w:ascii="Times New Roman" w:hAnsi="Times New Roman"/>
                <w:szCs w:val="21"/>
              </w:rPr>
              <w:t>xwinsy@163.com</w:t>
            </w:r>
          </w:p>
        </w:tc>
      </w:tr>
      <w:tr w:rsidR="002E73C4" w:rsidRPr="00F253A1" w:rsidTr="001D2464">
        <w:trPr>
          <w:jc w:val="center"/>
        </w:trPr>
        <w:tc>
          <w:tcPr>
            <w:tcW w:w="799" w:type="dxa"/>
            <w:vMerge/>
            <w:vAlign w:val="center"/>
          </w:tcPr>
          <w:p w:rsidR="002E73C4" w:rsidRPr="00F253A1" w:rsidRDefault="002E73C4" w:rsidP="001D2464">
            <w:pPr>
              <w:widowControl/>
              <w:jc w:val="left"/>
              <w:rPr>
                <w:rFonts w:ascii="Times New Roman" w:hAnsi="Times New Roman"/>
                <w:szCs w:val="21"/>
              </w:rPr>
            </w:pPr>
          </w:p>
        </w:tc>
        <w:tc>
          <w:tcPr>
            <w:tcW w:w="1293" w:type="dxa"/>
            <w:vAlign w:val="center"/>
          </w:tcPr>
          <w:p w:rsidR="002E73C4" w:rsidRPr="00F253A1" w:rsidRDefault="002E73C4" w:rsidP="00114752">
            <w:pPr>
              <w:spacing w:beforeLines="40" w:afterLines="40"/>
              <w:jc w:val="center"/>
              <w:rPr>
                <w:rFonts w:ascii="Times New Roman" w:hAnsi="Times New Roman"/>
                <w:szCs w:val="21"/>
              </w:rPr>
            </w:pPr>
            <w:r w:rsidRPr="00F253A1">
              <w:rPr>
                <w:rFonts w:ascii="Times New Roman" w:hAnsi="Times New Roman" w:hint="eastAsia"/>
                <w:szCs w:val="21"/>
              </w:rPr>
              <w:t>陈芸</w:t>
            </w:r>
          </w:p>
        </w:tc>
        <w:tc>
          <w:tcPr>
            <w:tcW w:w="1429" w:type="dxa"/>
            <w:vAlign w:val="center"/>
          </w:tcPr>
          <w:p w:rsidR="002E73C4" w:rsidRPr="00F253A1" w:rsidRDefault="002E73C4" w:rsidP="00114752">
            <w:pPr>
              <w:spacing w:beforeLines="40" w:afterLines="40"/>
              <w:jc w:val="center"/>
              <w:rPr>
                <w:rFonts w:ascii="Times New Roman" w:hAnsi="Times New Roman"/>
                <w:szCs w:val="21"/>
              </w:rPr>
            </w:pPr>
            <w:r w:rsidRPr="00F253A1">
              <w:rPr>
                <w:rFonts w:ascii="Times New Roman" w:hAnsi="Times New Roman" w:hint="eastAsia"/>
                <w:szCs w:val="21"/>
              </w:rPr>
              <w:t>旅游管理</w:t>
            </w:r>
          </w:p>
        </w:tc>
        <w:tc>
          <w:tcPr>
            <w:tcW w:w="1163" w:type="dxa"/>
            <w:vAlign w:val="center"/>
          </w:tcPr>
          <w:p w:rsidR="002E73C4" w:rsidRPr="00F253A1" w:rsidRDefault="002E73C4" w:rsidP="00114752">
            <w:pPr>
              <w:spacing w:beforeLines="40" w:afterLines="40"/>
              <w:jc w:val="center"/>
              <w:rPr>
                <w:rFonts w:ascii="Times New Roman" w:hAnsi="Times New Roman"/>
                <w:szCs w:val="21"/>
              </w:rPr>
            </w:pPr>
            <w:r w:rsidRPr="00F253A1">
              <w:rPr>
                <w:rFonts w:ascii="Times New Roman" w:hAnsi="Times New Roman" w:hint="eastAsia"/>
                <w:szCs w:val="21"/>
              </w:rPr>
              <w:t>讲师</w:t>
            </w:r>
          </w:p>
        </w:tc>
        <w:tc>
          <w:tcPr>
            <w:tcW w:w="1473" w:type="dxa"/>
            <w:gridSpan w:val="2"/>
          </w:tcPr>
          <w:p w:rsidR="002E73C4" w:rsidRPr="00F253A1" w:rsidRDefault="002E73C4" w:rsidP="00114752">
            <w:pPr>
              <w:spacing w:beforeLines="40" w:afterLines="40"/>
              <w:jc w:val="center"/>
              <w:rPr>
                <w:rFonts w:ascii="Times New Roman" w:hAnsi="Times New Roman"/>
                <w:szCs w:val="21"/>
              </w:rPr>
            </w:pPr>
            <w:r w:rsidRPr="00F253A1">
              <w:rPr>
                <w:rFonts w:ascii="Times New Roman" w:hAnsi="Times New Roman"/>
                <w:kern w:val="0"/>
                <w:szCs w:val="21"/>
              </w:rPr>
              <w:t>15895299645</w:t>
            </w:r>
          </w:p>
        </w:tc>
        <w:tc>
          <w:tcPr>
            <w:tcW w:w="2317" w:type="dxa"/>
          </w:tcPr>
          <w:p w:rsidR="002E73C4" w:rsidRPr="00F253A1" w:rsidRDefault="002E73C4" w:rsidP="00114752">
            <w:pPr>
              <w:spacing w:beforeLines="40" w:afterLines="40"/>
              <w:jc w:val="center"/>
              <w:rPr>
                <w:rFonts w:ascii="Times New Roman" w:hAnsi="Times New Roman"/>
                <w:b/>
                <w:szCs w:val="21"/>
              </w:rPr>
            </w:pPr>
            <w:r w:rsidRPr="00F253A1">
              <w:rPr>
                <w:rFonts w:ascii="Times New Roman" w:hAnsi="Times New Roman"/>
                <w:kern w:val="0"/>
                <w:szCs w:val="21"/>
              </w:rPr>
              <w:t>mniscy@163.com</w:t>
            </w:r>
          </w:p>
        </w:tc>
      </w:tr>
      <w:tr w:rsidR="002E73C4" w:rsidRPr="00F253A1" w:rsidTr="001D2464">
        <w:trPr>
          <w:jc w:val="center"/>
        </w:trPr>
        <w:tc>
          <w:tcPr>
            <w:tcW w:w="799" w:type="dxa"/>
            <w:vMerge/>
            <w:vAlign w:val="center"/>
          </w:tcPr>
          <w:p w:rsidR="002E73C4" w:rsidRPr="00F253A1" w:rsidRDefault="002E73C4" w:rsidP="001D2464">
            <w:pPr>
              <w:widowControl/>
              <w:jc w:val="left"/>
              <w:rPr>
                <w:rFonts w:ascii="Times New Roman" w:hAnsi="Times New Roman"/>
                <w:szCs w:val="21"/>
              </w:rPr>
            </w:pPr>
          </w:p>
        </w:tc>
        <w:tc>
          <w:tcPr>
            <w:tcW w:w="1293" w:type="dxa"/>
            <w:vAlign w:val="center"/>
          </w:tcPr>
          <w:p w:rsidR="002E73C4" w:rsidRPr="00F253A1" w:rsidRDefault="002E73C4" w:rsidP="00114752">
            <w:pPr>
              <w:spacing w:beforeLines="40" w:afterLines="40"/>
              <w:jc w:val="center"/>
              <w:rPr>
                <w:rFonts w:ascii="Times New Roman" w:hAnsi="Times New Roman"/>
                <w:szCs w:val="21"/>
              </w:rPr>
            </w:pPr>
          </w:p>
        </w:tc>
        <w:tc>
          <w:tcPr>
            <w:tcW w:w="1429" w:type="dxa"/>
            <w:vAlign w:val="center"/>
          </w:tcPr>
          <w:p w:rsidR="002E73C4" w:rsidRPr="00F253A1" w:rsidRDefault="002E73C4" w:rsidP="00114752">
            <w:pPr>
              <w:spacing w:beforeLines="40" w:afterLines="40"/>
              <w:jc w:val="center"/>
              <w:rPr>
                <w:rFonts w:ascii="Times New Roman" w:hAnsi="Times New Roman"/>
                <w:szCs w:val="21"/>
              </w:rPr>
            </w:pPr>
          </w:p>
        </w:tc>
        <w:tc>
          <w:tcPr>
            <w:tcW w:w="1163" w:type="dxa"/>
            <w:vAlign w:val="center"/>
          </w:tcPr>
          <w:p w:rsidR="002E73C4" w:rsidRPr="00F253A1" w:rsidRDefault="002E73C4" w:rsidP="00114752">
            <w:pPr>
              <w:spacing w:beforeLines="40" w:afterLines="40"/>
              <w:jc w:val="center"/>
              <w:rPr>
                <w:rFonts w:ascii="Times New Roman" w:hAnsi="Times New Roman"/>
                <w:szCs w:val="21"/>
              </w:rPr>
            </w:pPr>
          </w:p>
        </w:tc>
        <w:tc>
          <w:tcPr>
            <w:tcW w:w="1473" w:type="dxa"/>
            <w:gridSpan w:val="2"/>
          </w:tcPr>
          <w:p w:rsidR="002E73C4" w:rsidRPr="00F253A1" w:rsidRDefault="002E73C4" w:rsidP="00114752">
            <w:pPr>
              <w:spacing w:beforeLines="40" w:afterLines="40"/>
              <w:jc w:val="center"/>
              <w:rPr>
                <w:rFonts w:ascii="Times New Roman" w:hAnsi="Times New Roman"/>
                <w:szCs w:val="21"/>
              </w:rPr>
            </w:pPr>
          </w:p>
        </w:tc>
        <w:tc>
          <w:tcPr>
            <w:tcW w:w="2317" w:type="dxa"/>
          </w:tcPr>
          <w:p w:rsidR="002E73C4" w:rsidRPr="00F253A1" w:rsidRDefault="002E73C4" w:rsidP="00114752">
            <w:pPr>
              <w:spacing w:beforeLines="40" w:afterLines="40"/>
              <w:jc w:val="center"/>
              <w:rPr>
                <w:rFonts w:ascii="Times New Roman" w:hAnsi="Times New Roman"/>
                <w:b/>
                <w:szCs w:val="21"/>
              </w:rPr>
            </w:pPr>
          </w:p>
        </w:tc>
      </w:tr>
      <w:tr w:rsidR="002E73C4" w:rsidRPr="00F253A1" w:rsidTr="001D2464">
        <w:trPr>
          <w:jc w:val="center"/>
        </w:trPr>
        <w:tc>
          <w:tcPr>
            <w:tcW w:w="799" w:type="dxa"/>
            <w:vAlign w:val="center"/>
          </w:tcPr>
          <w:p w:rsidR="002E73C4" w:rsidRPr="00F253A1" w:rsidRDefault="002E73C4" w:rsidP="00114752">
            <w:pPr>
              <w:spacing w:beforeLines="40" w:afterLines="40"/>
              <w:jc w:val="center"/>
              <w:rPr>
                <w:rFonts w:ascii="Times New Roman" w:hAnsi="Times New Roman"/>
                <w:szCs w:val="21"/>
              </w:rPr>
            </w:pPr>
            <w:r w:rsidRPr="00F253A1">
              <w:rPr>
                <w:rFonts w:ascii="Times New Roman" w:hAnsi="Times New Roman" w:hint="eastAsia"/>
                <w:szCs w:val="21"/>
              </w:rPr>
              <w:t>授课</w:t>
            </w:r>
          </w:p>
          <w:p w:rsidR="002E73C4" w:rsidRPr="00F253A1" w:rsidRDefault="002E73C4" w:rsidP="00114752">
            <w:pPr>
              <w:spacing w:beforeLines="40" w:afterLines="40"/>
              <w:jc w:val="center"/>
              <w:rPr>
                <w:rFonts w:ascii="Times New Roman" w:hAnsi="Times New Roman"/>
                <w:szCs w:val="21"/>
              </w:rPr>
            </w:pPr>
            <w:r w:rsidRPr="00F253A1">
              <w:rPr>
                <w:rFonts w:ascii="Times New Roman" w:hAnsi="Times New Roman" w:hint="eastAsia"/>
                <w:szCs w:val="21"/>
              </w:rPr>
              <w:t>方式</w:t>
            </w:r>
          </w:p>
        </w:tc>
        <w:tc>
          <w:tcPr>
            <w:tcW w:w="2722" w:type="dxa"/>
            <w:gridSpan w:val="2"/>
            <w:vAlign w:val="center"/>
          </w:tcPr>
          <w:p w:rsidR="002E73C4" w:rsidRPr="00F253A1" w:rsidRDefault="002E73C4" w:rsidP="00114752">
            <w:pPr>
              <w:spacing w:beforeLines="40" w:afterLines="40"/>
              <w:jc w:val="center"/>
              <w:rPr>
                <w:rFonts w:ascii="Times New Roman" w:hAnsi="Times New Roman"/>
                <w:szCs w:val="21"/>
              </w:rPr>
            </w:pPr>
            <w:r w:rsidRPr="00F253A1">
              <w:rPr>
                <w:rFonts w:ascii="Times New Roman" w:hAnsi="Times New Roman" w:hint="eastAsia"/>
                <w:szCs w:val="21"/>
              </w:rPr>
              <w:t>课程讲授</w:t>
            </w:r>
            <w:r w:rsidRPr="00F253A1">
              <w:rPr>
                <w:rFonts w:ascii="Times New Roman" w:hAnsi="Times New Roman"/>
                <w:szCs w:val="21"/>
              </w:rPr>
              <w:t>+</w:t>
            </w:r>
            <w:r w:rsidRPr="00F253A1">
              <w:rPr>
                <w:rFonts w:ascii="Times New Roman" w:hAnsi="Times New Roman" w:hint="eastAsia"/>
                <w:szCs w:val="21"/>
              </w:rPr>
              <w:t>讨论</w:t>
            </w:r>
          </w:p>
        </w:tc>
        <w:tc>
          <w:tcPr>
            <w:tcW w:w="1163" w:type="dxa"/>
            <w:vAlign w:val="center"/>
          </w:tcPr>
          <w:p w:rsidR="002E73C4" w:rsidRPr="00F253A1" w:rsidRDefault="002E73C4" w:rsidP="00114752">
            <w:pPr>
              <w:spacing w:beforeLines="40" w:afterLines="40"/>
              <w:jc w:val="center"/>
              <w:rPr>
                <w:rFonts w:ascii="Times New Roman" w:hAnsi="Times New Roman"/>
                <w:szCs w:val="21"/>
              </w:rPr>
            </w:pPr>
            <w:r w:rsidRPr="00F253A1">
              <w:rPr>
                <w:rFonts w:ascii="Times New Roman" w:hAnsi="Times New Roman" w:hint="eastAsia"/>
                <w:szCs w:val="21"/>
              </w:rPr>
              <w:t>考核方式</w:t>
            </w:r>
          </w:p>
        </w:tc>
        <w:tc>
          <w:tcPr>
            <w:tcW w:w="3790" w:type="dxa"/>
            <w:gridSpan w:val="3"/>
            <w:vAlign w:val="center"/>
          </w:tcPr>
          <w:p w:rsidR="002E73C4" w:rsidRPr="00F253A1" w:rsidRDefault="002E73C4" w:rsidP="00114752">
            <w:pPr>
              <w:spacing w:beforeLines="40" w:afterLines="40"/>
              <w:jc w:val="center"/>
              <w:rPr>
                <w:rFonts w:ascii="Times New Roman" w:hAnsi="Times New Roman"/>
                <w:szCs w:val="21"/>
              </w:rPr>
            </w:pPr>
            <w:r w:rsidRPr="00F253A1">
              <w:rPr>
                <w:rFonts w:ascii="Times New Roman" w:hAnsi="Times New Roman" w:hint="eastAsia"/>
                <w:szCs w:val="21"/>
              </w:rPr>
              <w:t>课程论文</w:t>
            </w:r>
          </w:p>
        </w:tc>
      </w:tr>
      <w:tr w:rsidR="002E73C4" w:rsidRPr="00F253A1" w:rsidTr="001D2464">
        <w:trPr>
          <w:jc w:val="center"/>
        </w:trPr>
        <w:tc>
          <w:tcPr>
            <w:tcW w:w="8474" w:type="dxa"/>
            <w:gridSpan w:val="7"/>
          </w:tcPr>
          <w:p w:rsidR="002E73C4" w:rsidRPr="00F253A1" w:rsidRDefault="002E73C4" w:rsidP="001D2464">
            <w:pPr>
              <w:rPr>
                <w:rFonts w:ascii="Times New Roman" w:hAnsi="Times New Roman"/>
                <w:szCs w:val="21"/>
              </w:rPr>
            </w:pPr>
            <w:r w:rsidRPr="00F253A1">
              <w:rPr>
                <w:rFonts w:ascii="Times New Roman" w:hAnsi="Times New Roman" w:hint="eastAsia"/>
                <w:szCs w:val="21"/>
              </w:rPr>
              <w:t>教学目的及要求</w:t>
            </w:r>
          </w:p>
          <w:p w:rsidR="002E73C4" w:rsidRPr="00F253A1" w:rsidRDefault="002E73C4" w:rsidP="002E73C4">
            <w:pPr>
              <w:ind w:firstLineChars="200" w:firstLine="31680"/>
              <w:rPr>
                <w:rFonts w:ascii="Times New Roman" w:hAnsi="Times New Roman"/>
                <w:szCs w:val="21"/>
              </w:rPr>
            </w:pPr>
            <w:r w:rsidRPr="00F253A1">
              <w:rPr>
                <w:rFonts w:ascii="Times New Roman" w:hAnsi="Times New Roman" w:hint="eastAsia"/>
                <w:szCs w:val="21"/>
              </w:rPr>
              <w:t>《旅游研究前沿》主要讲授本学科的重要学术课题、前沿课题和可供深度探讨的热点课题。其主要作用是拓宽学生知识面和视野，了解本学科各研究方向的最新进展，提高研究生参与学术活动的兴趣和学术研究能力，培育创新精神，启发科研思路。</w:t>
            </w:r>
          </w:p>
          <w:p w:rsidR="002E73C4" w:rsidRPr="00F253A1" w:rsidRDefault="002E73C4" w:rsidP="002E73C4">
            <w:pPr>
              <w:ind w:firstLineChars="200" w:firstLine="31680"/>
              <w:rPr>
                <w:rFonts w:ascii="Times New Roman" w:hAnsi="Times New Roman"/>
                <w:szCs w:val="21"/>
              </w:rPr>
            </w:pPr>
            <w:r w:rsidRPr="00F253A1">
              <w:rPr>
                <w:rFonts w:ascii="Times New Roman" w:hAnsi="Times New Roman" w:hint="eastAsia"/>
                <w:szCs w:val="21"/>
              </w:rPr>
              <w:t>本课程要求学生在阅读本学科经典文献的基础上，定期阅读本学科国内外顶级期刊论文，及时跟进各研究方向的最新发展动态。本课程要求学生根据讲座主题做相应的文献研读，在讲座开始前做好知识准备，在讲座的问答环节中积极参与、深度研讨。</w:t>
            </w:r>
          </w:p>
        </w:tc>
      </w:tr>
      <w:tr w:rsidR="002E73C4" w:rsidRPr="00F253A1" w:rsidTr="001D2464">
        <w:trPr>
          <w:jc w:val="center"/>
        </w:trPr>
        <w:tc>
          <w:tcPr>
            <w:tcW w:w="8474" w:type="dxa"/>
            <w:gridSpan w:val="7"/>
          </w:tcPr>
          <w:p w:rsidR="002E73C4" w:rsidRPr="00F253A1" w:rsidRDefault="002E73C4" w:rsidP="001D2464">
            <w:pPr>
              <w:rPr>
                <w:rFonts w:ascii="Times New Roman" w:hAnsi="Times New Roman"/>
                <w:szCs w:val="21"/>
              </w:rPr>
            </w:pPr>
            <w:r w:rsidRPr="00F253A1">
              <w:rPr>
                <w:rFonts w:ascii="Times New Roman" w:hAnsi="Times New Roman" w:hint="eastAsia"/>
                <w:szCs w:val="21"/>
              </w:rPr>
              <w:t>课程内容</w:t>
            </w:r>
          </w:p>
          <w:p w:rsidR="002E73C4" w:rsidRPr="00F253A1" w:rsidRDefault="002E73C4" w:rsidP="002E73C4">
            <w:pPr>
              <w:ind w:firstLineChars="200" w:firstLine="31680"/>
              <w:rPr>
                <w:rFonts w:ascii="Times New Roman" w:hAnsi="Times New Roman"/>
                <w:szCs w:val="21"/>
              </w:rPr>
            </w:pPr>
            <w:r w:rsidRPr="00F253A1">
              <w:rPr>
                <w:rFonts w:ascii="Times New Roman" w:hAnsi="Times New Roman" w:hint="eastAsia"/>
                <w:szCs w:val="21"/>
              </w:rPr>
              <w:t>第一讲</w:t>
            </w:r>
            <w:r w:rsidRPr="00F253A1">
              <w:rPr>
                <w:rFonts w:ascii="Times New Roman" w:hAnsi="Times New Roman"/>
                <w:szCs w:val="21"/>
              </w:rPr>
              <w:t xml:space="preserve"> </w:t>
            </w:r>
            <w:r w:rsidRPr="00F253A1">
              <w:rPr>
                <w:rFonts w:ascii="Times New Roman" w:hAnsi="Times New Roman" w:hint="eastAsia"/>
                <w:szCs w:val="21"/>
              </w:rPr>
              <w:t>近三十年国内外旅游研究比较</w:t>
            </w:r>
          </w:p>
          <w:p w:rsidR="002E73C4" w:rsidRPr="00F253A1" w:rsidRDefault="002E73C4" w:rsidP="002E73C4">
            <w:pPr>
              <w:ind w:firstLineChars="200" w:firstLine="31680"/>
              <w:rPr>
                <w:rFonts w:ascii="Times New Roman" w:hAnsi="Times New Roman"/>
                <w:szCs w:val="21"/>
              </w:rPr>
            </w:pPr>
            <w:r w:rsidRPr="00F253A1">
              <w:rPr>
                <w:rFonts w:ascii="Times New Roman" w:hAnsi="Times New Roman" w:hint="eastAsia"/>
                <w:szCs w:val="21"/>
              </w:rPr>
              <w:t>第二讲</w:t>
            </w:r>
            <w:r w:rsidRPr="00F253A1">
              <w:rPr>
                <w:rFonts w:ascii="Times New Roman" w:hAnsi="Times New Roman"/>
                <w:szCs w:val="21"/>
              </w:rPr>
              <w:t xml:space="preserve"> </w:t>
            </w:r>
            <w:r w:rsidRPr="00F253A1">
              <w:rPr>
                <w:rFonts w:ascii="Times New Roman" w:hAnsi="Times New Roman" w:hint="eastAsia"/>
                <w:szCs w:val="21"/>
              </w:rPr>
              <w:t>中国旅游研究的国际影响力分析</w:t>
            </w:r>
          </w:p>
          <w:p w:rsidR="002E73C4" w:rsidRPr="00F253A1" w:rsidRDefault="002E73C4" w:rsidP="002E73C4">
            <w:pPr>
              <w:ind w:firstLineChars="200" w:firstLine="31680"/>
              <w:rPr>
                <w:rFonts w:ascii="Times New Roman" w:hAnsi="Times New Roman"/>
                <w:szCs w:val="21"/>
              </w:rPr>
            </w:pPr>
            <w:r w:rsidRPr="00F253A1">
              <w:rPr>
                <w:rFonts w:ascii="Times New Roman" w:hAnsi="Times New Roman" w:hint="eastAsia"/>
                <w:szCs w:val="21"/>
              </w:rPr>
              <w:t>第三讲</w:t>
            </w:r>
            <w:r w:rsidRPr="00F253A1">
              <w:rPr>
                <w:rFonts w:ascii="Times New Roman" w:hAnsi="Times New Roman"/>
                <w:szCs w:val="21"/>
              </w:rPr>
              <w:t xml:space="preserve"> </w:t>
            </w:r>
            <w:r w:rsidRPr="00F253A1">
              <w:rPr>
                <w:rFonts w:ascii="Times New Roman" w:hAnsi="Times New Roman" w:hint="eastAsia"/>
                <w:szCs w:val="21"/>
              </w:rPr>
              <w:t>旅游研究的学科基础：</w:t>
            </w:r>
            <w:r w:rsidRPr="00F253A1">
              <w:rPr>
                <w:rFonts w:ascii="Times New Roman" w:hAnsi="Times New Roman"/>
                <w:szCs w:val="21"/>
              </w:rPr>
              <w:t>1980-2015</w:t>
            </w:r>
          </w:p>
          <w:p w:rsidR="002E73C4" w:rsidRPr="00F253A1" w:rsidRDefault="002E73C4" w:rsidP="002E73C4">
            <w:pPr>
              <w:ind w:firstLineChars="200" w:firstLine="31680"/>
              <w:rPr>
                <w:rFonts w:ascii="Times New Roman" w:hAnsi="Times New Roman"/>
                <w:szCs w:val="21"/>
              </w:rPr>
            </w:pPr>
            <w:r w:rsidRPr="00F253A1">
              <w:rPr>
                <w:rFonts w:ascii="Times New Roman" w:hAnsi="Times New Roman" w:hint="eastAsia"/>
                <w:szCs w:val="21"/>
              </w:rPr>
              <w:t>第四讲</w:t>
            </w:r>
            <w:r w:rsidRPr="00F253A1">
              <w:rPr>
                <w:rFonts w:ascii="Times New Roman" w:hAnsi="Times New Roman"/>
                <w:szCs w:val="21"/>
              </w:rPr>
              <w:t xml:space="preserve"> </w:t>
            </w:r>
            <w:r w:rsidRPr="00F253A1">
              <w:rPr>
                <w:rFonts w:ascii="Times New Roman" w:hAnsi="Times New Roman" w:hint="eastAsia"/>
                <w:szCs w:val="21"/>
              </w:rPr>
              <w:t>旅游学知识体系的形成、结构与演化</w:t>
            </w:r>
            <w:r w:rsidRPr="00F253A1">
              <w:rPr>
                <w:rFonts w:ascii="Times New Roman" w:hAnsi="Times New Roman"/>
                <w:szCs w:val="21"/>
              </w:rPr>
              <w:t>——</w:t>
            </w:r>
            <w:r w:rsidRPr="00F253A1">
              <w:rPr>
                <w:rFonts w:ascii="Times New Roman" w:hAnsi="Times New Roman" w:hint="eastAsia"/>
                <w:szCs w:val="21"/>
              </w:rPr>
              <w:t>基于</w:t>
            </w:r>
            <w:r w:rsidRPr="00F253A1">
              <w:rPr>
                <w:rFonts w:ascii="Times New Roman" w:hAnsi="Times New Roman"/>
                <w:szCs w:val="21"/>
              </w:rPr>
              <w:t>SSCI</w:t>
            </w:r>
            <w:r w:rsidRPr="00F253A1">
              <w:rPr>
                <w:rFonts w:ascii="Times New Roman" w:hAnsi="Times New Roman" w:hint="eastAsia"/>
                <w:szCs w:val="21"/>
              </w:rPr>
              <w:t>论文的关键词分析</w:t>
            </w:r>
          </w:p>
          <w:p w:rsidR="002E73C4" w:rsidRPr="00F253A1" w:rsidRDefault="002E73C4" w:rsidP="002E73C4">
            <w:pPr>
              <w:ind w:firstLineChars="200" w:firstLine="31680"/>
              <w:rPr>
                <w:rFonts w:ascii="Times New Roman" w:hAnsi="Times New Roman"/>
                <w:szCs w:val="21"/>
              </w:rPr>
            </w:pPr>
            <w:r w:rsidRPr="00F253A1">
              <w:rPr>
                <w:rFonts w:ascii="Times New Roman" w:hAnsi="Times New Roman" w:hint="eastAsia"/>
                <w:szCs w:val="21"/>
              </w:rPr>
              <w:t>第五讲</w:t>
            </w:r>
            <w:r w:rsidRPr="00F253A1">
              <w:rPr>
                <w:rFonts w:ascii="Times New Roman" w:hAnsi="Times New Roman"/>
                <w:szCs w:val="21"/>
              </w:rPr>
              <w:t xml:space="preserve"> </w:t>
            </w:r>
            <w:r w:rsidRPr="00F253A1">
              <w:rPr>
                <w:rFonts w:ascii="Times New Roman" w:hAnsi="Times New Roman" w:hint="eastAsia"/>
                <w:szCs w:val="21"/>
              </w:rPr>
              <w:t>从国家自然和社科基金立项看旅游研究的状况和趋势</w:t>
            </w:r>
          </w:p>
          <w:p w:rsidR="002E73C4" w:rsidRPr="00F253A1" w:rsidRDefault="002E73C4" w:rsidP="002E73C4">
            <w:pPr>
              <w:ind w:firstLineChars="200" w:firstLine="31680"/>
              <w:rPr>
                <w:rFonts w:ascii="Times New Roman" w:hAnsi="Times New Roman"/>
                <w:szCs w:val="21"/>
              </w:rPr>
            </w:pPr>
            <w:r w:rsidRPr="00F253A1">
              <w:rPr>
                <w:rFonts w:ascii="Times New Roman" w:hAnsi="Times New Roman" w:hint="eastAsia"/>
                <w:szCs w:val="21"/>
              </w:rPr>
              <w:t>第六讲</w:t>
            </w:r>
            <w:r w:rsidRPr="00F253A1">
              <w:rPr>
                <w:rFonts w:ascii="Times New Roman" w:hAnsi="Times New Roman"/>
                <w:szCs w:val="21"/>
              </w:rPr>
              <w:t xml:space="preserve"> T-generation</w:t>
            </w:r>
            <w:r w:rsidRPr="00F253A1">
              <w:rPr>
                <w:rFonts w:ascii="Times New Roman" w:hAnsi="Times New Roman" w:hint="eastAsia"/>
                <w:szCs w:val="21"/>
              </w:rPr>
              <w:t>：旅游研究的结构转型与学术认同</w:t>
            </w:r>
          </w:p>
          <w:p w:rsidR="002E73C4" w:rsidRPr="00F253A1" w:rsidRDefault="002E73C4" w:rsidP="002E73C4">
            <w:pPr>
              <w:ind w:firstLineChars="200" w:firstLine="31680"/>
              <w:rPr>
                <w:rFonts w:ascii="Times New Roman" w:hAnsi="Times New Roman"/>
                <w:szCs w:val="21"/>
              </w:rPr>
            </w:pPr>
            <w:r w:rsidRPr="00F253A1">
              <w:rPr>
                <w:rFonts w:ascii="Times New Roman" w:hAnsi="Times New Roman" w:hint="eastAsia"/>
                <w:szCs w:val="21"/>
              </w:rPr>
              <w:t>第七讲</w:t>
            </w:r>
            <w:r w:rsidRPr="00F253A1">
              <w:rPr>
                <w:rFonts w:ascii="Times New Roman" w:hAnsi="Times New Roman"/>
                <w:szCs w:val="21"/>
              </w:rPr>
              <w:t xml:space="preserve"> </w:t>
            </w:r>
            <w:r w:rsidRPr="00F253A1">
              <w:rPr>
                <w:rFonts w:ascii="Times New Roman" w:hAnsi="Times New Roman" w:hint="eastAsia"/>
                <w:szCs w:val="21"/>
              </w:rPr>
              <w:t>旅游地理学研究的回顾与展望</w:t>
            </w:r>
            <w:r w:rsidRPr="00F253A1">
              <w:rPr>
                <w:rFonts w:ascii="Times New Roman" w:hAnsi="Times New Roman"/>
                <w:szCs w:val="21"/>
              </w:rPr>
              <w:t>——</w:t>
            </w:r>
            <w:r w:rsidRPr="00F253A1">
              <w:rPr>
                <w:rFonts w:ascii="Times New Roman" w:hAnsi="Times New Roman" w:hint="eastAsia"/>
                <w:szCs w:val="21"/>
              </w:rPr>
              <w:t>基于《</w:t>
            </w:r>
            <w:r w:rsidRPr="00F253A1">
              <w:rPr>
                <w:rFonts w:ascii="Times New Roman" w:hAnsi="Times New Roman"/>
                <w:szCs w:val="21"/>
              </w:rPr>
              <w:t>Tourism Geographies</w:t>
            </w:r>
            <w:r w:rsidRPr="00F253A1">
              <w:rPr>
                <w:rFonts w:ascii="Times New Roman" w:hAnsi="Times New Roman" w:hint="eastAsia"/>
                <w:szCs w:val="21"/>
              </w:rPr>
              <w:t>》的系统分析</w:t>
            </w:r>
          </w:p>
          <w:p w:rsidR="002E73C4" w:rsidRPr="00F253A1" w:rsidRDefault="002E73C4" w:rsidP="002E73C4">
            <w:pPr>
              <w:ind w:firstLineChars="200" w:firstLine="31680"/>
              <w:rPr>
                <w:rFonts w:ascii="Times New Roman" w:hAnsi="Times New Roman"/>
                <w:szCs w:val="21"/>
              </w:rPr>
            </w:pPr>
            <w:r w:rsidRPr="00F253A1">
              <w:rPr>
                <w:rFonts w:ascii="Times New Roman" w:hAnsi="Times New Roman" w:hint="eastAsia"/>
                <w:szCs w:val="21"/>
              </w:rPr>
              <w:t>第八讲</w:t>
            </w:r>
            <w:r w:rsidRPr="00F253A1">
              <w:rPr>
                <w:rFonts w:ascii="Times New Roman" w:hAnsi="Times New Roman"/>
                <w:szCs w:val="21"/>
              </w:rPr>
              <w:t xml:space="preserve"> </w:t>
            </w:r>
            <w:r w:rsidRPr="00F253A1">
              <w:rPr>
                <w:rFonts w:ascii="Times New Roman" w:hAnsi="Times New Roman" w:hint="eastAsia"/>
                <w:szCs w:val="21"/>
              </w:rPr>
              <w:t>遗产旅游的研究态势</w:t>
            </w:r>
          </w:p>
          <w:p w:rsidR="002E73C4" w:rsidRPr="00F253A1" w:rsidRDefault="002E73C4" w:rsidP="002E73C4">
            <w:pPr>
              <w:ind w:firstLineChars="200" w:firstLine="31680"/>
              <w:rPr>
                <w:rFonts w:ascii="Times New Roman" w:hAnsi="Times New Roman"/>
                <w:szCs w:val="21"/>
              </w:rPr>
            </w:pPr>
            <w:r w:rsidRPr="00F253A1">
              <w:rPr>
                <w:rFonts w:ascii="Times New Roman" w:hAnsi="Times New Roman" w:hint="eastAsia"/>
                <w:szCs w:val="21"/>
              </w:rPr>
              <w:t>第九讲</w:t>
            </w:r>
            <w:r w:rsidRPr="00F253A1">
              <w:rPr>
                <w:rFonts w:ascii="Times New Roman" w:hAnsi="Times New Roman"/>
                <w:szCs w:val="21"/>
              </w:rPr>
              <w:t xml:space="preserve"> </w:t>
            </w:r>
            <w:r w:rsidRPr="00F253A1">
              <w:rPr>
                <w:rFonts w:ascii="Times New Roman" w:hAnsi="Times New Roman" w:hint="eastAsia"/>
                <w:szCs w:val="21"/>
              </w:rPr>
              <w:t>可持续旅游研究的趋势</w:t>
            </w:r>
            <w:r w:rsidRPr="00F253A1">
              <w:rPr>
                <w:rFonts w:ascii="Times New Roman" w:hAnsi="Times New Roman"/>
                <w:szCs w:val="21"/>
              </w:rPr>
              <w:t>——</w:t>
            </w:r>
            <w:r w:rsidRPr="00F253A1">
              <w:rPr>
                <w:rFonts w:ascii="Times New Roman" w:hAnsi="Times New Roman" w:hint="eastAsia"/>
                <w:szCs w:val="21"/>
              </w:rPr>
              <w:t>基于国际顶级期刊的文献计量分析</w:t>
            </w:r>
          </w:p>
          <w:p w:rsidR="002E73C4" w:rsidRPr="00F253A1" w:rsidRDefault="002E73C4" w:rsidP="002E73C4">
            <w:pPr>
              <w:ind w:firstLineChars="200" w:firstLine="31680"/>
              <w:rPr>
                <w:rFonts w:ascii="Times New Roman" w:hAnsi="Times New Roman"/>
                <w:szCs w:val="21"/>
              </w:rPr>
            </w:pPr>
            <w:r w:rsidRPr="00F253A1">
              <w:rPr>
                <w:rFonts w:ascii="Times New Roman" w:hAnsi="Times New Roman" w:hint="eastAsia"/>
                <w:szCs w:val="21"/>
              </w:rPr>
              <w:t>第十讲</w:t>
            </w:r>
            <w:r w:rsidRPr="00F253A1">
              <w:rPr>
                <w:rFonts w:ascii="Times New Roman" w:hAnsi="Times New Roman"/>
                <w:szCs w:val="21"/>
              </w:rPr>
              <w:t xml:space="preserve"> </w:t>
            </w:r>
            <w:r w:rsidRPr="00F253A1">
              <w:rPr>
                <w:rFonts w:ascii="Times New Roman" w:hAnsi="Times New Roman" w:hint="eastAsia"/>
                <w:szCs w:val="21"/>
              </w:rPr>
              <w:t>旅游恢复力研究：源起、进展与展望</w:t>
            </w:r>
          </w:p>
          <w:p w:rsidR="002E73C4" w:rsidRPr="00F253A1" w:rsidRDefault="002E73C4" w:rsidP="002E73C4">
            <w:pPr>
              <w:ind w:firstLineChars="200" w:firstLine="31680"/>
              <w:rPr>
                <w:rFonts w:ascii="Times New Roman" w:hAnsi="Times New Roman"/>
                <w:szCs w:val="21"/>
              </w:rPr>
            </w:pPr>
            <w:r w:rsidRPr="00F253A1">
              <w:rPr>
                <w:rFonts w:ascii="Times New Roman" w:hAnsi="Times New Roman" w:hint="eastAsia"/>
                <w:szCs w:val="21"/>
              </w:rPr>
              <w:t>第十一讲</w:t>
            </w:r>
            <w:r w:rsidRPr="00F253A1">
              <w:rPr>
                <w:rFonts w:ascii="Times New Roman" w:hAnsi="Times New Roman"/>
                <w:szCs w:val="21"/>
              </w:rPr>
              <w:t xml:space="preserve"> </w:t>
            </w:r>
            <w:r w:rsidRPr="00F253A1">
              <w:rPr>
                <w:rFonts w:ascii="Times New Roman" w:hAnsi="Times New Roman" w:hint="eastAsia"/>
                <w:szCs w:val="21"/>
              </w:rPr>
              <w:t>旅游营销研究：过去、现状和未来</w:t>
            </w:r>
          </w:p>
          <w:p w:rsidR="002E73C4" w:rsidRPr="00F253A1" w:rsidRDefault="002E73C4" w:rsidP="002E73C4">
            <w:pPr>
              <w:ind w:firstLineChars="200" w:firstLine="31680"/>
              <w:rPr>
                <w:rFonts w:ascii="Times New Roman" w:hAnsi="Times New Roman"/>
                <w:szCs w:val="21"/>
              </w:rPr>
            </w:pPr>
            <w:r w:rsidRPr="00F253A1">
              <w:rPr>
                <w:rFonts w:ascii="Times New Roman" w:hAnsi="Times New Roman" w:hint="eastAsia"/>
                <w:szCs w:val="21"/>
              </w:rPr>
              <w:t>第十二讲</w:t>
            </w:r>
            <w:r w:rsidRPr="00F253A1">
              <w:rPr>
                <w:rFonts w:ascii="Times New Roman" w:hAnsi="Times New Roman"/>
                <w:szCs w:val="21"/>
              </w:rPr>
              <w:t xml:space="preserve"> </w:t>
            </w:r>
            <w:r w:rsidRPr="00F253A1">
              <w:rPr>
                <w:rFonts w:ascii="Times New Roman" w:hAnsi="Times New Roman" w:hint="eastAsia"/>
                <w:szCs w:val="21"/>
              </w:rPr>
              <w:t>旅游社区管理前沿问题</w:t>
            </w:r>
            <w:r w:rsidRPr="00F253A1">
              <w:rPr>
                <w:rFonts w:ascii="Times New Roman" w:hAnsi="Times New Roman"/>
                <w:szCs w:val="21"/>
              </w:rPr>
              <w:t xml:space="preserve"> </w:t>
            </w:r>
          </w:p>
          <w:p w:rsidR="002E73C4" w:rsidRPr="00F253A1" w:rsidRDefault="002E73C4" w:rsidP="002E73C4">
            <w:pPr>
              <w:ind w:firstLineChars="200" w:firstLine="31680"/>
              <w:rPr>
                <w:rFonts w:ascii="Times New Roman" w:hAnsi="Times New Roman"/>
                <w:szCs w:val="21"/>
              </w:rPr>
            </w:pPr>
            <w:r w:rsidRPr="00F253A1">
              <w:rPr>
                <w:rFonts w:ascii="Times New Roman" w:hAnsi="Times New Roman" w:hint="eastAsia"/>
                <w:szCs w:val="21"/>
              </w:rPr>
              <w:t>第十三讲</w:t>
            </w:r>
            <w:r w:rsidRPr="00F253A1">
              <w:rPr>
                <w:rFonts w:ascii="Times New Roman" w:hAnsi="Times New Roman"/>
                <w:szCs w:val="21"/>
              </w:rPr>
              <w:t xml:space="preserve"> </w:t>
            </w:r>
            <w:r w:rsidRPr="00F253A1">
              <w:rPr>
                <w:rFonts w:ascii="Times New Roman" w:hAnsi="Times New Roman" w:hint="eastAsia"/>
                <w:szCs w:val="21"/>
              </w:rPr>
              <w:t>旅游者情感研究：方法与趋势</w:t>
            </w:r>
          </w:p>
          <w:p w:rsidR="002E73C4" w:rsidRPr="00F253A1" w:rsidRDefault="002E73C4" w:rsidP="002E73C4">
            <w:pPr>
              <w:ind w:firstLineChars="200" w:firstLine="31680"/>
              <w:rPr>
                <w:rFonts w:ascii="Times New Roman" w:hAnsi="Times New Roman"/>
                <w:szCs w:val="21"/>
              </w:rPr>
            </w:pPr>
            <w:r w:rsidRPr="00F253A1">
              <w:rPr>
                <w:rFonts w:ascii="Times New Roman" w:hAnsi="Times New Roman" w:hint="eastAsia"/>
                <w:szCs w:val="21"/>
              </w:rPr>
              <w:t>第十四讲</w:t>
            </w:r>
            <w:r w:rsidRPr="00F253A1">
              <w:rPr>
                <w:rFonts w:ascii="Times New Roman" w:hAnsi="Times New Roman"/>
                <w:szCs w:val="21"/>
              </w:rPr>
              <w:t xml:space="preserve"> </w:t>
            </w:r>
            <w:r w:rsidRPr="00F253A1">
              <w:rPr>
                <w:rFonts w:ascii="Times New Roman" w:hAnsi="Times New Roman" w:hint="eastAsia"/>
                <w:szCs w:val="21"/>
              </w:rPr>
              <w:t>游客移动的多途径测度、分析和时空调控</w:t>
            </w:r>
          </w:p>
          <w:p w:rsidR="002E73C4" w:rsidRPr="00F253A1" w:rsidRDefault="002E73C4" w:rsidP="002E73C4">
            <w:pPr>
              <w:ind w:firstLineChars="200" w:firstLine="31680"/>
              <w:rPr>
                <w:rFonts w:ascii="Times New Roman" w:hAnsi="Times New Roman"/>
                <w:szCs w:val="21"/>
              </w:rPr>
            </w:pPr>
            <w:r w:rsidRPr="00F253A1">
              <w:rPr>
                <w:rFonts w:ascii="Times New Roman" w:hAnsi="Times New Roman" w:hint="eastAsia"/>
                <w:szCs w:val="21"/>
              </w:rPr>
              <w:t>第十五讲</w:t>
            </w:r>
            <w:r w:rsidRPr="00F253A1">
              <w:rPr>
                <w:rFonts w:ascii="Times New Roman" w:hAnsi="Times New Roman"/>
                <w:szCs w:val="21"/>
              </w:rPr>
              <w:t xml:space="preserve"> </w:t>
            </w:r>
            <w:r w:rsidRPr="00F253A1">
              <w:rPr>
                <w:rFonts w:ascii="Times New Roman" w:hAnsi="Times New Roman" w:hint="eastAsia"/>
                <w:szCs w:val="21"/>
              </w:rPr>
              <w:t>旅游者行为研究：概念、影响和机遇</w:t>
            </w:r>
          </w:p>
          <w:p w:rsidR="002E73C4" w:rsidRPr="00F253A1" w:rsidRDefault="002E73C4" w:rsidP="002E73C4">
            <w:pPr>
              <w:ind w:firstLineChars="200" w:firstLine="31680"/>
              <w:rPr>
                <w:rFonts w:ascii="Times New Roman" w:hAnsi="Times New Roman"/>
                <w:szCs w:val="21"/>
              </w:rPr>
            </w:pPr>
          </w:p>
        </w:tc>
      </w:tr>
      <w:tr w:rsidR="002E73C4" w:rsidRPr="00F253A1" w:rsidTr="001D2464">
        <w:trPr>
          <w:jc w:val="center"/>
        </w:trPr>
        <w:tc>
          <w:tcPr>
            <w:tcW w:w="8474" w:type="dxa"/>
            <w:gridSpan w:val="7"/>
            <w:vAlign w:val="center"/>
          </w:tcPr>
          <w:p w:rsidR="002E73C4" w:rsidRPr="00F253A1" w:rsidRDefault="002E73C4" w:rsidP="001D2464">
            <w:pPr>
              <w:rPr>
                <w:rFonts w:ascii="Times New Roman" w:hAnsi="Times New Roman"/>
                <w:szCs w:val="21"/>
              </w:rPr>
            </w:pPr>
            <w:r w:rsidRPr="00F253A1">
              <w:rPr>
                <w:rFonts w:ascii="Times New Roman" w:hAnsi="Times New Roman" w:hint="eastAsia"/>
                <w:szCs w:val="21"/>
              </w:rPr>
              <w:t>参考书目</w:t>
            </w:r>
          </w:p>
          <w:p w:rsidR="002E73C4" w:rsidRPr="00F253A1" w:rsidRDefault="002E73C4" w:rsidP="001D2464">
            <w:pPr>
              <w:rPr>
                <w:rFonts w:ascii="Times New Roman" w:hAnsi="Times New Roman"/>
                <w:szCs w:val="21"/>
              </w:rPr>
            </w:pPr>
            <w:r w:rsidRPr="00F253A1">
              <w:rPr>
                <w:rFonts w:ascii="Times New Roman" w:hAnsi="Times New Roman"/>
                <w:szCs w:val="21"/>
              </w:rPr>
              <w:t xml:space="preserve">  </w:t>
            </w:r>
            <w:r w:rsidRPr="00F253A1">
              <w:rPr>
                <w:rFonts w:ascii="Times New Roman" w:hAnsi="Times New Roman" w:hint="eastAsia"/>
                <w:szCs w:val="21"/>
              </w:rPr>
              <w:t>本课程主要阅读期刊包括</w:t>
            </w:r>
          </w:p>
          <w:p w:rsidR="002E73C4" w:rsidRPr="00F253A1" w:rsidRDefault="002E73C4" w:rsidP="002E73C4">
            <w:pPr>
              <w:ind w:leftChars="123" w:left="31680" w:hangingChars="176" w:firstLine="31680"/>
              <w:rPr>
                <w:rFonts w:ascii="Times New Roman" w:hAnsi="Times New Roman"/>
                <w:szCs w:val="21"/>
              </w:rPr>
            </w:pPr>
            <w:r w:rsidRPr="00F253A1">
              <w:rPr>
                <w:rFonts w:ascii="Times New Roman" w:hAnsi="Times New Roman"/>
                <w:szCs w:val="21"/>
              </w:rPr>
              <w:t>[1] Annals of Tourism Research</w:t>
            </w:r>
          </w:p>
          <w:p w:rsidR="002E73C4" w:rsidRPr="00F253A1" w:rsidRDefault="002E73C4" w:rsidP="002E73C4">
            <w:pPr>
              <w:ind w:leftChars="123" w:left="31680" w:hangingChars="176" w:firstLine="31680"/>
              <w:rPr>
                <w:rFonts w:ascii="Times New Roman" w:hAnsi="Times New Roman"/>
                <w:szCs w:val="21"/>
              </w:rPr>
            </w:pPr>
            <w:r w:rsidRPr="00F253A1">
              <w:rPr>
                <w:rFonts w:ascii="Times New Roman" w:hAnsi="Times New Roman"/>
                <w:szCs w:val="21"/>
              </w:rPr>
              <w:t>[2] Tourism Management</w:t>
            </w:r>
          </w:p>
          <w:p w:rsidR="002E73C4" w:rsidRPr="00F253A1" w:rsidRDefault="002E73C4" w:rsidP="002E73C4">
            <w:pPr>
              <w:ind w:leftChars="123" w:left="31680" w:hangingChars="176" w:firstLine="31680"/>
              <w:rPr>
                <w:rFonts w:ascii="Times New Roman" w:hAnsi="Times New Roman"/>
                <w:szCs w:val="21"/>
              </w:rPr>
            </w:pPr>
            <w:r w:rsidRPr="00F253A1">
              <w:rPr>
                <w:rFonts w:ascii="Times New Roman" w:hAnsi="Times New Roman"/>
                <w:szCs w:val="21"/>
              </w:rPr>
              <w:t>[3] Journal of Travel Research</w:t>
            </w:r>
          </w:p>
          <w:p w:rsidR="002E73C4" w:rsidRPr="00F253A1" w:rsidRDefault="002E73C4" w:rsidP="002E73C4">
            <w:pPr>
              <w:ind w:leftChars="123" w:left="31680" w:hangingChars="176" w:firstLine="31680"/>
              <w:rPr>
                <w:rFonts w:ascii="Times New Roman" w:hAnsi="Times New Roman"/>
                <w:szCs w:val="21"/>
              </w:rPr>
            </w:pPr>
            <w:r w:rsidRPr="00F253A1">
              <w:rPr>
                <w:rFonts w:ascii="Times New Roman" w:hAnsi="Times New Roman"/>
                <w:szCs w:val="21"/>
              </w:rPr>
              <w:t>[4] Journal of Sustainable Tourism</w:t>
            </w:r>
          </w:p>
          <w:p w:rsidR="002E73C4" w:rsidRPr="00F253A1" w:rsidRDefault="002E73C4" w:rsidP="002E73C4">
            <w:pPr>
              <w:ind w:leftChars="123" w:left="31680" w:hangingChars="176" w:firstLine="31680"/>
              <w:rPr>
                <w:rFonts w:ascii="Times New Roman" w:hAnsi="Times New Roman"/>
                <w:szCs w:val="21"/>
              </w:rPr>
            </w:pPr>
            <w:r w:rsidRPr="00F253A1">
              <w:rPr>
                <w:rFonts w:ascii="Times New Roman" w:hAnsi="Times New Roman"/>
                <w:szCs w:val="21"/>
              </w:rPr>
              <w:t>[5] Tourism Geographies</w:t>
            </w:r>
          </w:p>
          <w:p w:rsidR="002E73C4" w:rsidRPr="00F253A1" w:rsidRDefault="002E73C4" w:rsidP="002E73C4">
            <w:pPr>
              <w:ind w:leftChars="123" w:left="31680" w:hangingChars="176" w:firstLine="31680"/>
              <w:rPr>
                <w:rFonts w:ascii="Times New Roman" w:hAnsi="Times New Roman"/>
                <w:szCs w:val="21"/>
              </w:rPr>
            </w:pPr>
            <w:r w:rsidRPr="00F253A1">
              <w:rPr>
                <w:rFonts w:ascii="Times New Roman" w:hAnsi="Times New Roman"/>
                <w:szCs w:val="21"/>
              </w:rPr>
              <w:t>[6] International Journal of Tourism Research </w:t>
            </w:r>
          </w:p>
          <w:p w:rsidR="002E73C4" w:rsidRPr="00F253A1" w:rsidRDefault="002E73C4" w:rsidP="002E73C4">
            <w:pPr>
              <w:ind w:leftChars="123" w:left="31680" w:hangingChars="176" w:firstLine="31680"/>
              <w:rPr>
                <w:rFonts w:ascii="Times New Roman" w:hAnsi="Times New Roman"/>
                <w:szCs w:val="21"/>
              </w:rPr>
            </w:pPr>
            <w:r w:rsidRPr="00F253A1">
              <w:rPr>
                <w:rFonts w:ascii="Times New Roman" w:hAnsi="Times New Roman"/>
                <w:szCs w:val="21"/>
              </w:rPr>
              <w:t>[7] Asia Pacific Journal of Tourism Research</w:t>
            </w:r>
          </w:p>
          <w:p w:rsidR="002E73C4" w:rsidRPr="00F253A1" w:rsidRDefault="002E73C4" w:rsidP="002E73C4">
            <w:pPr>
              <w:ind w:leftChars="123" w:left="31680" w:hangingChars="176" w:firstLine="31680"/>
              <w:rPr>
                <w:rFonts w:ascii="Times New Roman" w:hAnsi="Times New Roman"/>
                <w:szCs w:val="21"/>
              </w:rPr>
            </w:pPr>
            <w:r w:rsidRPr="00F253A1">
              <w:rPr>
                <w:rFonts w:ascii="Times New Roman" w:hAnsi="Times New Roman"/>
                <w:szCs w:val="21"/>
              </w:rPr>
              <w:t>[8] Current Issues in Tourism</w:t>
            </w:r>
          </w:p>
          <w:p w:rsidR="002E73C4" w:rsidRPr="00F253A1" w:rsidRDefault="002E73C4" w:rsidP="002E73C4">
            <w:pPr>
              <w:ind w:leftChars="123" w:left="31680" w:hangingChars="176" w:firstLine="31680"/>
              <w:rPr>
                <w:rFonts w:ascii="Times New Roman" w:hAnsi="Times New Roman"/>
                <w:szCs w:val="21"/>
              </w:rPr>
            </w:pPr>
            <w:r w:rsidRPr="00F253A1">
              <w:rPr>
                <w:rFonts w:ascii="Times New Roman" w:hAnsi="Times New Roman"/>
                <w:szCs w:val="21"/>
              </w:rPr>
              <w:t xml:space="preserve">[9] </w:t>
            </w:r>
            <w:r w:rsidRPr="00F253A1">
              <w:rPr>
                <w:rFonts w:ascii="Times New Roman" w:hAnsi="Times New Roman" w:hint="eastAsia"/>
                <w:szCs w:val="21"/>
              </w:rPr>
              <w:t>《旅游学刊》</w:t>
            </w:r>
          </w:p>
          <w:p w:rsidR="002E73C4" w:rsidRPr="00F253A1" w:rsidRDefault="002E73C4" w:rsidP="002E73C4">
            <w:pPr>
              <w:ind w:leftChars="123" w:left="31680" w:hangingChars="176" w:firstLine="31680"/>
              <w:rPr>
                <w:rFonts w:ascii="Times New Roman" w:hAnsi="Times New Roman"/>
                <w:szCs w:val="21"/>
              </w:rPr>
            </w:pPr>
            <w:r w:rsidRPr="00F253A1">
              <w:rPr>
                <w:rFonts w:ascii="Times New Roman" w:hAnsi="Times New Roman"/>
                <w:szCs w:val="21"/>
              </w:rPr>
              <w:t xml:space="preserve">[10] </w:t>
            </w:r>
            <w:r w:rsidRPr="00F253A1">
              <w:rPr>
                <w:rFonts w:ascii="Times New Roman" w:hAnsi="Times New Roman" w:hint="eastAsia"/>
                <w:szCs w:val="21"/>
              </w:rPr>
              <w:t>《地理学报》</w:t>
            </w:r>
          </w:p>
        </w:tc>
      </w:tr>
    </w:tbl>
    <w:p w:rsidR="002E73C4" w:rsidRPr="00F253A1" w:rsidRDefault="002E73C4" w:rsidP="00C24E68">
      <w:pPr>
        <w:snapToGrid w:val="0"/>
        <w:rPr>
          <w:rFonts w:ascii="黑体" w:eastAsia="黑体" w:hAnsi="Times New Roman"/>
          <w:color w:val="000000"/>
          <w:sz w:val="2"/>
          <w:szCs w:val="28"/>
        </w:rPr>
      </w:pPr>
    </w:p>
    <w:p w:rsidR="002E73C4" w:rsidRPr="00F253A1" w:rsidRDefault="002E73C4" w:rsidP="00C24E68">
      <w:pPr>
        <w:spacing w:line="288" w:lineRule="auto"/>
        <w:rPr>
          <w:rFonts w:ascii="宋体"/>
          <w:color w:val="000000"/>
          <w:szCs w:val="21"/>
        </w:rPr>
      </w:pPr>
    </w:p>
    <w:p w:rsidR="002E73C4" w:rsidRPr="00F253A1" w:rsidRDefault="002E73C4" w:rsidP="00C24E68">
      <w:pPr>
        <w:spacing w:line="288" w:lineRule="auto"/>
        <w:jc w:val="left"/>
        <w:rPr>
          <w:rFonts w:ascii="黑体" w:eastAsia="黑体" w:hAnsi="宋体"/>
          <w:color w:val="000000"/>
          <w:sz w:val="24"/>
          <w:szCs w:val="20"/>
        </w:rPr>
      </w:pPr>
    </w:p>
    <w:p w:rsidR="002E73C4" w:rsidRPr="00F253A1" w:rsidRDefault="002E73C4" w:rsidP="00C24E68">
      <w:pPr>
        <w:spacing w:line="288" w:lineRule="auto"/>
        <w:jc w:val="left"/>
        <w:rPr>
          <w:rFonts w:ascii="黑体" w:eastAsia="黑体" w:hAnsi="宋体"/>
          <w:color w:val="000000"/>
          <w:sz w:val="24"/>
          <w:szCs w:val="20"/>
        </w:rPr>
      </w:pPr>
    </w:p>
    <w:p w:rsidR="002E73C4" w:rsidRPr="00F253A1" w:rsidRDefault="002E73C4" w:rsidP="00C24E68">
      <w:pPr>
        <w:spacing w:line="288" w:lineRule="auto"/>
        <w:jc w:val="left"/>
        <w:rPr>
          <w:rFonts w:ascii="黑体" w:eastAsia="黑体" w:hAnsi="宋体"/>
          <w:color w:val="000000"/>
          <w:sz w:val="24"/>
          <w:szCs w:val="20"/>
        </w:rPr>
      </w:pPr>
    </w:p>
    <w:p w:rsidR="002E73C4" w:rsidRPr="00F253A1" w:rsidRDefault="002E73C4" w:rsidP="00C24E68">
      <w:pPr>
        <w:spacing w:line="288" w:lineRule="auto"/>
        <w:jc w:val="center"/>
        <w:rPr>
          <w:rFonts w:ascii="宋体"/>
          <w:color w:val="FF0000"/>
          <w:szCs w:val="21"/>
        </w:rPr>
      </w:pPr>
      <w:r w:rsidRPr="00F253A1">
        <w:rPr>
          <w:rFonts w:ascii="黑体" w:eastAsia="黑体" w:hAnsi="宋体"/>
          <w:color w:val="000000"/>
          <w:sz w:val="24"/>
          <w:szCs w:val="20"/>
        </w:rPr>
        <w:br w:type="page"/>
      </w:r>
      <w:r w:rsidRPr="00F253A1">
        <w:rPr>
          <w:rFonts w:ascii="黑体" w:eastAsia="黑体" w:hAnsi="宋体" w:hint="eastAsia"/>
          <w:color w:val="000000"/>
          <w:sz w:val="24"/>
          <w:szCs w:val="20"/>
        </w:rPr>
        <w:t>《生态旅游管理》课程简明教学大纲</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99"/>
        <w:gridCol w:w="1293"/>
        <w:gridCol w:w="1429"/>
        <w:gridCol w:w="1163"/>
        <w:gridCol w:w="117"/>
        <w:gridCol w:w="1356"/>
        <w:gridCol w:w="2317"/>
      </w:tblGrid>
      <w:tr w:rsidR="002E73C4" w:rsidRPr="00F253A1" w:rsidTr="001D2464">
        <w:trPr>
          <w:jc w:val="center"/>
        </w:trPr>
        <w:tc>
          <w:tcPr>
            <w:tcW w:w="799" w:type="dxa"/>
            <w:vAlign w:val="center"/>
          </w:tcPr>
          <w:p w:rsidR="002E73C4" w:rsidRPr="00F253A1" w:rsidRDefault="002E73C4" w:rsidP="00114752">
            <w:pPr>
              <w:spacing w:beforeLines="40" w:afterLines="40"/>
              <w:jc w:val="center"/>
              <w:rPr>
                <w:rFonts w:ascii="Times New Roman" w:hAnsi="Times New Roman"/>
                <w:szCs w:val="21"/>
              </w:rPr>
            </w:pPr>
            <w:r w:rsidRPr="00F253A1">
              <w:rPr>
                <w:rFonts w:ascii="Times New Roman" w:hAnsi="Times New Roman" w:hint="eastAsia"/>
                <w:szCs w:val="21"/>
              </w:rPr>
              <w:t>课程</w:t>
            </w:r>
          </w:p>
          <w:p w:rsidR="002E73C4" w:rsidRPr="00F253A1" w:rsidRDefault="002E73C4" w:rsidP="00114752">
            <w:pPr>
              <w:spacing w:beforeLines="40" w:afterLines="40"/>
              <w:jc w:val="center"/>
              <w:rPr>
                <w:rFonts w:ascii="Times New Roman" w:hAnsi="Times New Roman"/>
                <w:szCs w:val="21"/>
              </w:rPr>
            </w:pPr>
            <w:r w:rsidRPr="00F253A1">
              <w:rPr>
                <w:rFonts w:ascii="Times New Roman" w:hAnsi="Times New Roman" w:hint="eastAsia"/>
                <w:szCs w:val="21"/>
              </w:rPr>
              <w:t>名称</w:t>
            </w:r>
          </w:p>
        </w:tc>
        <w:tc>
          <w:tcPr>
            <w:tcW w:w="4002" w:type="dxa"/>
            <w:gridSpan w:val="4"/>
            <w:vAlign w:val="center"/>
          </w:tcPr>
          <w:p w:rsidR="002E73C4" w:rsidRPr="00F253A1" w:rsidRDefault="002E73C4" w:rsidP="00114752">
            <w:pPr>
              <w:spacing w:beforeLines="40" w:afterLines="40"/>
              <w:jc w:val="center"/>
              <w:rPr>
                <w:rFonts w:ascii="Times New Roman" w:hAnsi="Times New Roman"/>
                <w:szCs w:val="21"/>
              </w:rPr>
            </w:pPr>
            <w:r w:rsidRPr="00F253A1">
              <w:rPr>
                <w:rFonts w:ascii="Times New Roman" w:hAnsi="Times New Roman" w:hint="eastAsia"/>
                <w:szCs w:val="21"/>
              </w:rPr>
              <w:t>生态旅游管理</w:t>
            </w:r>
          </w:p>
        </w:tc>
        <w:tc>
          <w:tcPr>
            <w:tcW w:w="1356" w:type="dxa"/>
            <w:vAlign w:val="center"/>
          </w:tcPr>
          <w:p w:rsidR="002E73C4" w:rsidRPr="00F253A1" w:rsidRDefault="002E73C4" w:rsidP="00114752">
            <w:pPr>
              <w:spacing w:beforeLines="40" w:afterLines="40"/>
              <w:jc w:val="center"/>
              <w:rPr>
                <w:rFonts w:ascii="Times New Roman" w:hAnsi="Times New Roman"/>
                <w:szCs w:val="21"/>
              </w:rPr>
            </w:pPr>
            <w:r w:rsidRPr="00F253A1">
              <w:rPr>
                <w:rFonts w:ascii="Times New Roman" w:hAnsi="Times New Roman" w:hint="eastAsia"/>
                <w:szCs w:val="21"/>
              </w:rPr>
              <w:t>课程编号</w:t>
            </w:r>
          </w:p>
        </w:tc>
        <w:tc>
          <w:tcPr>
            <w:tcW w:w="2317" w:type="dxa"/>
            <w:vAlign w:val="center"/>
          </w:tcPr>
          <w:p w:rsidR="002E73C4" w:rsidRPr="00F253A1" w:rsidRDefault="002E73C4" w:rsidP="00114752">
            <w:pPr>
              <w:spacing w:beforeLines="40" w:afterLines="40"/>
              <w:jc w:val="center"/>
              <w:rPr>
                <w:rFonts w:ascii="Times New Roman" w:hAnsi="Times New Roman"/>
                <w:color w:val="FF0000"/>
                <w:szCs w:val="21"/>
              </w:rPr>
            </w:pPr>
            <w:r w:rsidRPr="00112AB0">
              <w:rPr>
                <w:kern w:val="0"/>
                <w:szCs w:val="21"/>
              </w:rPr>
              <w:t>SXSS0303F22</w:t>
            </w:r>
          </w:p>
        </w:tc>
      </w:tr>
      <w:tr w:rsidR="002E73C4" w:rsidRPr="00F253A1" w:rsidTr="001D2464">
        <w:trPr>
          <w:jc w:val="center"/>
        </w:trPr>
        <w:tc>
          <w:tcPr>
            <w:tcW w:w="799" w:type="dxa"/>
            <w:vAlign w:val="center"/>
          </w:tcPr>
          <w:p w:rsidR="002E73C4" w:rsidRPr="00F253A1" w:rsidRDefault="002E73C4" w:rsidP="00114752">
            <w:pPr>
              <w:spacing w:beforeLines="40" w:afterLines="40"/>
              <w:jc w:val="center"/>
              <w:rPr>
                <w:rFonts w:ascii="Times New Roman" w:hAnsi="Times New Roman"/>
                <w:szCs w:val="21"/>
              </w:rPr>
            </w:pPr>
            <w:r w:rsidRPr="00F253A1">
              <w:rPr>
                <w:rFonts w:ascii="Times New Roman" w:hAnsi="Times New Roman" w:hint="eastAsia"/>
                <w:szCs w:val="21"/>
              </w:rPr>
              <w:t>课程</w:t>
            </w:r>
          </w:p>
          <w:p w:rsidR="002E73C4" w:rsidRPr="00F253A1" w:rsidRDefault="002E73C4" w:rsidP="00114752">
            <w:pPr>
              <w:spacing w:beforeLines="40" w:afterLines="40"/>
              <w:jc w:val="center"/>
              <w:rPr>
                <w:rFonts w:ascii="Times New Roman" w:hAnsi="Times New Roman"/>
                <w:szCs w:val="21"/>
              </w:rPr>
            </w:pPr>
            <w:r w:rsidRPr="00F253A1">
              <w:rPr>
                <w:rFonts w:ascii="Times New Roman" w:hAnsi="Times New Roman" w:hint="eastAsia"/>
                <w:szCs w:val="21"/>
              </w:rPr>
              <w:t>类别</w:t>
            </w:r>
          </w:p>
        </w:tc>
        <w:tc>
          <w:tcPr>
            <w:tcW w:w="7675" w:type="dxa"/>
            <w:gridSpan w:val="6"/>
            <w:vAlign w:val="center"/>
          </w:tcPr>
          <w:p w:rsidR="002E73C4" w:rsidRPr="00F253A1" w:rsidRDefault="002E73C4" w:rsidP="00114752">
            <w:pPr>
              <w:spacing w:beforeLines="40" w:afterLines="40"/>
              <w:jc w:val="center"/>
              <w:rPr>
                <w:rFonts w:ascii="Times New Roman" w:hAnsi="Times New Roman"/>
                <w:szCs w:val="21"/>
              </w:rPr>
            </w:pPr>
            <w:r w:rsidRPr="00F253A1">
              <w:rPr>
                <w:rFonts w:ascii="宋体" w:hAnsi="宋体" w:hint="eastAsia"/>
              </w:rPr>
              <w:t>□</w:t>
            </w:r>
            <w:r w:rsidRPr="00F253A1">
              <w:rPr>
                <w:rFonts w:ascii="宋体" w:hAnsi="宋体"/>
              </w:rPr>
              <w:t xml:space="preserve"> </w:t>
            </w:r>
            <w:r w:rsidRPr="00F253A1">
              <w:rPr>
                <w:rFonts w:ascii="Times New Roman" w:hAnsi="Times New Roman" w:hint="eastAsia"/>
              </w:rPr>
              <w:t>专业基础</w:t>
            </w:r>
            <w:r w:rsidRPr="00F253A1">
              <w:rPr>
                <w:rFonts w:ascii="Times New Roman" w:hAnsi="Times New Roman"/>
              </w:rPr>
              <w:t xml:space="preserve">    </w:t>
            </w:r>
            <w:r w:rsidRPr="00F253A1">
              <w:rPr>
                <w:rFonts w:ascii="宋体" w:hAnsi="宋体" w:hint="eastAsia"/>
              </w:rPr>
              <w:t>□</w:t>
            </w:r>
            <w:r w:rsidRPr="00F253A1">
              <w:rPr>
                <w:rFonts w:ascii="宋体" w:hAnsi="宋体"/>
              </w:rPr>
              <w:t xml:space="preserve"> </w:t>
            </w:r>
            <w:r w:rsidRPr="00F253A1">
              <w:rPr>
                <w:rFonts w:ascii="Times New Roman" w:hAnsi="Times New Roman" w:hint="eastAsia"/>
              </w:rPr>
              <w:t>专业必修</w:t>
            </w:r>
            <w:r w:rsidRPr="00F253A1">
              <w:rPr>
                <w:rFonts w:ascii="Times New Roman" w:hAnsi="Times New Roman"/>
              </w:rPr>
              <w:t xml:space="preserve">    </w:t>
            </w:r>
            <w:r w:rsidRPr="00F253A1">
              <w:rPr>
                <w:rFonts w:ascii="宋体" w:hAnsi="宋体" w:hint="eastAsia"/>
              </w:rPr>
              <w:t>■</w:t>
            </w:r>
            <w:r w:rsidRPr="00F253A1">
              <w:rPr>
                <w:rFonts w:ascii="宋体" w:hAnsi="宋体"/>
              </w:rPr>
              <w:t xml:space="preserve"> </w:t>
            </w:r>
            <w:r w:rsidRPr="00F253A1">
              <w:rPr>
                <w:rFonts w:ascii="Times New Roman" w:hAnsi="Times New Roman" w:hint="eastAsia"/>
              </w:rPr>
              <w:t>专业选修</w:t>
            </w:r>
          </w:p>
        </w:tc>
      </w:tr>
      <w:tr w:rsidR="002E73C4" w:rsidRPr="00F253A1" w:rsidTr="001D2464">
        <w:trPr>
          <w:trHeight w:val="510"/>
          <w:jc w:val="center"/>
        </w:trPr>
        <w:tc>
          <w:tcPr>
            <w:tcW w:w="799" w:type="dxa"/>
            <w:vAlign w:val="center"/>
          </w:tcPr>
          <w:p w:rsidR="002E73C4" w:rsidRPr="00F253A1" w:rsidRDefault="002E73C4" w:rsidP="00114752">
            <w:pPr>
              <w:spacing w:beforeLines="40" w:afterLines="40"/>
              <w:jc w:val="center"/>
              <w:rPr>
                <w:rFonts w:ascii="Times New Roman" w:hAnsi="Times New Roman"/>
                <w:szCs w:val="21"/>
              </w:rPr>
            </w:pPr>
            <w:r w:rsidRPr="00F253A1">
              <w:rPr>
                <w:rFonts w:ascii="Times New Roman" w:hAnsi="Times New Roman" w:hint="eastAsia"/>
                <w:szCs w:val="21"/>
              </w:rPr>
              <w:t>开课</w:t>
            </w:r>
          </w:p>
          <w:p w:rsidR="002E73C4" w:rsidRPr="00F253A1" w:rsidRDefault="002E73C4" w:rsidP="00114752">
            <w:pPr>
              <w:spacing w:beforeLines="40" w:afterLines="40"/>
              <w:jc w:val="center"/>
              <w:rPr>
                <w:rFonts w:ascii="Times New Roman" w:hAnsi="Times New Roman"/>
                <w:szCs w:val="21"/>
              </w:rPr>
            </w:pPr>
            <w:r w:rsidRPr="00F253A1">
              <w:rPr>
                <w:rFonts w:ascii="Times New Roman" w:hAnsi="Times New Roman" w:hint="eastAsia"/>
                <w:szCs w:val="21"/>
              </w:rPr>
              <w:t>学期</w:t>
            </w:r>
          </w:p>
        </w:tc>
        <w:tc>
          <w:tcPr>
            <w:tcW w:w="1293" w:type="dxa"/>
            <w:vAlign w:val="center"/>
          </w:tcPr>
          <w:p w:rsidR="002E73C4" w:rsidRPr="00F253A1" w:rsidRDefault="002E73C4" w:rsidP="00114752">
            <w:pPr>
              <w:spacing w:beforeLines="40" w:afterLines="40"/>
              <w:jc w:val="center"/>
              <w:rPr>
                <w:rFonts w:ascii="Times New Roman" w:hAnsi="Times New Roman"/>
                <w:color w:val="000000"/>
                <w:szCs w:val="21"/>
              </w:rPr>
            </w:pPr>
            <w:r w:rsidRPr="00F253A1">
              <w:rPr>
                <w:rFonts w:ascii="Times New Roman" w:hAnsi="Times New Roman"/>
                <w:color w:val="000000"/>
                <w:szCs w:val="21"/>
              </w:rPr>
              <w:t>3</w:t>
            </w:r>
          </w:p>
        </w:tc>
        <w:tc>
          <w:tcPr>
            <w:tcW w:w="1429" w:type="dxa"/>
            <w:vAlign w:val="center"/>
          </w:tcPr>
          <w:p w:rsidR="002E73C4" w:rsidRPr="00F253A1" w:rsidRDefault="002E73C4" w:rsidP="00114752">
            <w:pPr>
              <w:spacing w:beforeLines="40" w:afterLines="40"/>
              <w:jc w:val="center"/>
              <w:rPr>
                <w:rFonts w:ascii="Times New Roman" w:hAnsi="Times New Roman"/>
                <w:szCs w:val="21"/>
              </w:rPr>
            </w:pPr>
            <w:r w:rsidRPr="00F253A1">
              <w:rPr>
                <w:rFonts w:ascii="Times New Roman" w:hAnsi="Times New Roman" w:hint="eastAsia"/>
                <w:szCs w:val="21"/>
              </w:rPr>
              <w:t>学时</w:t>
            </w:r>
          </w:p>
        </w:tc>
        <w:tc>
          <w:tcPr>
            <w:tcW w:w="1163" w:type="dxa"/>
            <w:vAlign w:val="center"/>
          </w:tcPr>
          <w:p w:rsidR="002E73C4" w:rsidRPr="00F253A1" w:rsidRDefault="002E73C4" w:rsidP="00114752">
            <w:pPr>
              <w:spacing w:beforeLines="40" w:afterLines="40"/>
              <w:jc w:val="center"/>
              <w:rPr>
                <w:rFonts w:ascii="Times New Roman" w:hAnsi="Times New Roman"/>
                <w:szCs w:val="21"/>
              </w:rPr>
            </w:pPr>
            <w:r w:rsidRPr="00F253A1">
              <w:rPr>
                <w:rFonts w:ascii="Times New Roman" w:hAnsi="Times New Roman"/>
                <w:szCs w:val="21"/>
              </w:rPr>
              <w:t>36</w:t>
            </w:r>
          </w:p>
        </w:tc>
        <w:tc>
          <w:tcPr>
            <w:tcW w:w="1473" w:type="dxa"/>
            <w:gridSpan w:val="2"/>
            <w:vAlign w:val="center"/>
          </w:tcPr>
          <w:p w:rsidR="002E73C4" w:rsidRPr="00F253A1" w:rsidRDefault="002E73C4" w:rsidP="00114752">
            <w:pPr>
              <w:spacing w:beforeLines="40" w:afterLines="40"/>
              <w:jc w:val="center"/>
              <w:rPr>
                <w:rFonts w:ascii="Times New Roman" w:hAnsi="Times New Roman"/>
                <w:szCs w:val="21"/>
              </w:rPr>
            </w:pPr>
            <w:r w:rsidRPr="00F253A1">
              <w:rPr>
                <w:rFonts w:ascii="Times New Roman" w:hAnsi="Times New Roman" w:hint="eastAsia"/>
                <w:szCs w:val="21"/>
              </w:rPr>
              <w:t>学分</w:t>
            </w:r>
          </w:p>
        </w:tc>
        <w:tc>
          <w:tcPr>
            <w:tcW w:w="2317" w:type="dxa"/>
            <w:vAlign w:val="center"/>
          </w:tcPr>
          <w:p w:rsidR="002E73C4" w:rsidRPr="00F253A1" w:rsidRDefault="002E73C4" w:rsidP="00114752">
            <w:pPr>
              <w:spacing w:beforeLines="40" w:afterLines="40"/>
              <w:jc w:val="center"/>
              <w:rPr>
                <w:rFonts w:ascii="Times New Roman" w:hAnsi="Times New Roman"/>
                <w:szCs w:val="21"/>
              </w:rPr>
            </w:pPr>
            <w:r w:rsidRPr="00F253A1">
              <w:rPr>
                <w:rFonts w:ascii="Times New Roman" w:hAnsi="Times New Roman"/>
                <w:szCs w:val="21"/>
              </w:rPr>
              <w:t>2</w:t>
            </w:r>
          </w:p>
        </w:tc>
      </w:tr>
      <w:tr w:rsidR="002E73C4" w:rsidRPr="00F253A1" w:rsidTr="001D2464">
        <w:trPr>
          <w:jc w:val="center"/>
        </w:trPr>
        <w:tc>
          <w:tcPr>
            <w:tcW w:w="799" w:type="dxa"/>
            <w:vMerge w:val="restart"/>
            <w:vAlign w:val="center"/>
          </w:tcPr>
          <w:p w:rsidR="002E73C4" w:rsidRPr="00F253A1" w:rsidRDefault="002E73C4" w:rsidP="00114752">
            <w:pPr>
              <w:spacing w:beforeLines="40" w:afterLines="40"/>
              <w:jc w:val="center"/>
              <w:rPr>
                <w:rFonts w:ascii="Times New Roman" w:hAnsi="Times New Roman"/>
                <w:szCs w:val="21"/>
              </w:rPr>
            </w:pPr>
            <w:r w:rsidRPr="00F253A1">
              <w:rPr>
                <w:rFonts w:ascii="Times New Roman" w:hAnsi="Times New Roman" w:hint="eastAsia"/>
                <w:szCs w:val="21"/>
              </w:rPr>
              <w:t>课程</w:t>
            </w:r>
          </w:p>
          <w:p w:rsidR="002E73C4" w:rsidRPr="00F253A1" w:rsidRDefault="002E73C4" w:rsidP="00114752">
            <w:pPr>
              <w:spacing w:beforeLines="40" w:afterLines="40"/>
              <w:jc w:val="center"/>
              <w:rPr>
                <w:rFonts w:ascii="Times New Roman" w:hAnsi="Times New Roman"/>
                <w:szCs w:val="21"/>
              </w:rPr>
            </w:pPr>
            <w:r w:rsidRPr="00F253A1">
              <w:rPr>
                <w:rFonts w:ascii="Times New Roman" w:hAnsi="Times New Roman" w:hint="eastAsia"/>
                <w:szCs w:val="21"/>
              </w:rPr>
              <w:t>负责人</w:t>
            </w:r>
          </w:p>
        </w:tc>
        <w:tc>
          <w:tcPr>
            <w:tcW w:w="1293" w:type="dxa"/>
            <w:vAlign w:val="center"/>
          </w:tcPr>
          <w:p w:rsidR="002E73C4" w:rsidRPr="00F253A1" w:rsidRDefault="002E73C4" w:rsidP="00114752">
            <w:pPr>
              <w:spacing w:beforeLines="40" w:afterLines="40"/>
              <w:jc w:val="center"/>
              <w:rPr>
                <w:rFonts w:ascii="Times New Roman" w:hAnsi="Times New Roman"/>
                <w:szCs w:val="21"/>
              </w:rPr>
            </w:pPr>
            <w:r w:rsidRPr="00F253A1">
              <w:rPr>
                <w:rFonts w:ascii="Times New Roman" w:hAnsi="Times New Roman" w:hint="eastAsia"/>
                <w:szCs w:val="21"/>
              </w:rPr>
              <w:t>教师姓名</w:t>
            </w:r>
          </w:p>
        </w:tc>
        <w:tc>
          <w:tcPr>
            <w:tcW w:w="1429" w:type="dxa"/>
            <w:vAlign w:val="center"/>
          </w:tcPr>
          <w:p w:rsidR="002E73C4" w:rsidRPr="00F253A1" w:rsidRDefault="002E73C4" w:rsidP="00114752">
            <w:pPr>
              <w:spacing w:beforeLines="40" w:afterLines="40"/>
              <w:jc w:val="center"/>
              <w:rPr>
                <w:rFonts w:ascii="Times New Roman" w:hAnsi="Times New Roman"/>
                <w:szCs w:val="21"/>
              </w:rPr>
            </w:pPr>
            <w:r w:rsidRPr="00F253A1">
              <w:rPr>
                <w:rFonts w:ascii="Times New Roman" w:hAnsi="Times New Roman" w:hint="eastAsia"/>
                <w:szCs w:val="21"/>
              </w:rPr>
              <w:t>陶玉国</w:t>
            </w:r>
          </w:p>
        </w:tc>
        <w:tc>
          <w:tcPr>
            <w:tcW w:w="1163" w:type="dxa"/>
            <w:vAlign w:val="center"/>
          </w:tcPr>
          <w:p w:rsidR="002E73C4" w:rsidRPr="00F253A1" w:rsidRDefault="002E73C4" w:rsidP="00114752">
            <w:pPr>
              <w:spacing w:beforeLines="40" w:afterLines="40"/>
              <w:jc w:val="center"/>
              <w:rPr>
                <w:rFonts w:ascii="Times New Roman" w:hAnsi="Times New Roman"/>
                <w:szCs w:val="21"/>
              </w:rPr>
            </w:pPr>
            <w:r w:rsidRPr="00F253A1">
              <w:rPr>
                <w:rFonts w:ascii="Times New Roman" w:hAnsi="Times New Roman" w:hint="eastAsia"/>
                <w:szCs w:val="21"/>
              </w:rPr>
              <w:t>职称</w:t>
            </w:r>
          </w:p>
        </w:tc>
        <w:tc>
          <w:tcPr>
            <w:tcW w:w="3790" w:type="dxa"/>
            <w:gridSpan w:val="3"/>
          </w:tcPr>
          <w:p w:rsidR="002E73C4" w:rsidRPr="00F253A1" w:rsidRDefault="002E73C4" w:rsidP="00114752">
            <w:pPr>
              <w:spacing w:beforeLines="40" w:afterLines="40"/>
              <w:jc w:val="center"/>
              <w:rPr>
                <w:rFonts w:ascii="Times New Roman" w:hAnsi="Times New Roman"/>
                <w:szCs w:val="21"/>
              </w:rPr>
            </w:pPr>
            <w:r w:rsidRPr="00F253A1">
              <w:rPr>
                <w:rFonts w:ascii="Times New Roman" w:hAnsi="Times New Roman" w:hint="eastAsia"/>
                <w:szCs w:val="21"/>
              </w:rPr>
              <w:t>副教授</w:t>
            </w:r>
          </w:p>
        </w:tc>
      </w:tr>
      <w:tr w:rsidR="002E73C4" w:rsidRPr="00F253A1" w:rsidTr="001D2464">
        <w:trPr>
          <w:jc w:val="center"/>
        </w:trPr>
        <w:tc>
          <w:tcPr>
            <w:tcW w:w="799" w:type="dxa"/>
            <w:vMerge/>
            <w:vAlign w:val="center"/>
          </w:tcPr>
          <w:p w:rsidR="002E73C4" w:rsidRPr="00F253A1" w:rsidRDefault="002E73C4" w:rsidP="001D2464">
            <w:pPr>
              <w:widowControl/>
              <w:jc w:val="left"/>
              <w:rPr>
                <w:rFonts w:ascii="Times New Roman" w:hAnsi="Times New Roman"/>
                <w:szCs w:val="21"/>
              </w:rPr>
            </w:pPr>
          </w:p>
        </w:tc>
        <w:tc>
          <w:tcPr>
            <w:tcW w:w="1293" w:type="dxa"/>
            <w:vAlign w:val="center"/>
          </w:tcPr>
          <w:p w:rsidR="002E73C4" w:rsidRPr="00F253A1" w:rsidRDefault="002E73C4" w:rsidP="00114752">
            <w:pPr>
              <w:spacing w:beforeLines="40" w:afterLines="40"/>
              <w:jc w:val="center"/>
              <w:rPr>
                <w:rFonts w:ascii="Times New Roman" w:hAnsi="Times New Roman"/>
                <w:szCs w:val="21"/>
              </w:rPr>
            </w:pPr>
            <w:r w:rsidRPr="00F253A1">
              <w:rPr>
                <w:rFonts w:ascii="Times New Roman" w:hAnsi="Times New Roman" w:hint="eastAsia"/>
                <w:szCs w:val="21"/>
              </w:rPr>
              <w:t>联系电话</w:t>
            </w:r>
          </w:p>
        </w:tc>
        <w:tc>
          <w:tcPr>
            <w:tcW w:w="1429" w:type="dxa"/>
            <w:vAlign w:val="center"/>
          </w:tcPr>
          <w:p w:rsidR="002E73C4" w:rsidRPr="00F253A1" w:rsidRDefault="002E73C4" w:rsidP="00114752">
            <w:pPr>
              <w:spacing w:beforeLines="40" w:afterLines="40"/>
              <w:jc w:val="center"/>
              <w:rPr>
                <w:rFonts w:ascii="Times New Roman" w:hAnsi="Times New Roman"/>
                <w:szCs w:val="21"/>
              </w:rPr>
            </w:pPr>
            <w:r w:rsidRPr="00F253A1">
              <w:rPr>
                <w:rFonts w:ascii="Times New Roman" w:hAnsi="Times New Roman"/>
                <w:szCs w:val="21"/>
              </w:rPr>
              <w:t>13685177036</w:t>
            </w:r>
          </w:p>
        </w:tc>
        <w:tc>
          <w:tcPr>
            <w:tcW w:w="1163" w:type="dxa"/>
            <w:vAlign w:val="center"/>
          </w:tcPr>
          <w:p w:rsidR="002E73C4" w:rsidRPr="00F253A1" w:rsidRDefault="002E73C4" w:rsidP="00114752">
            <w:pPr>
              <w:spacing w:beforeLines="40" w:afterLines="40"/>
              <w:jc w:val="center"/>
              <w:rPr>
                <w:rFonts w:ascii="Times New Roman" w:hAnsi="Times New Roman"/>
                <w:szCs w:val="21"/>
              </w:rPr>
            </w:pPr>
            <w:r w:rsidRPr="00F253A1">
              <w:rPr>
                <w:rFonts w:ascii="Times New Roman" w:hAnsi="Times New Roman" w:hint="eastAsia"/>
                <w:szCs w:val="21"/>
              </w:rPr>
              <w:t>电子邮件</w:t>
            </w:r>
          </w:p>
        </w:tc>
        <w:tc>
          <w:tcPr>
            <w:tcW w:w="3790" w:type="dxa"/>
            <w:gridSpan w:val="3"/>
            <w:vAlign w:val="center"/>
          </w:tcPr>
          <w:p w:rsidR="002E73C4" w:rsidRPr="00F253A1" w:rsidRDefault="002E73C4" w:rsidP="00114752">
            <w:pPr>
              <w:spacing w:beforeLines="40" w:afterLines="40"/>
              <w:jc w:val="center"/>
              <w:rPr>
                <w:rFonts w:ascii="Times New Roman" w:hAnsi="Times New Roman"/>
                <w:szCs w:val="21"/>
              </w:rPr>
            </w:pPr>
            <w:r w:rsidRPr="00F253A1">
              <w:rPr>
                <w:rFonts w:ascii="Times New Roman" w:hAnsi="Times New Roman"/>
                <w:szCs w:val="21"/>
              </w:rPr>
              <w:t>taoyuguo123@163.com</w:t>
            </w:r>
          </w:p>
        </w:tc>
      </w:tr>
      <w:tr w:rsidR="002E73C4" w:rsidRPr="00F253A1" w:rsidTr="001D2464">
        <w:trPr>
          <w:jc w:val="center"/>
        </w:trPr>
        <w:tc>
          <w:tcPr>
            <w:tcW w:w="799" w:type="dxa"/>
            <w:vMerge w:val="restart"/>
            <w:vAlign w:val="center"/>
          </w:tcPr>
          <w:p w:rsidR="002E73C4" w:rsidRPr="00F253A1" w:rsidRDefault="002E73C4" w:rsidP="00114752">
            <w:pPr>
              <w:spacing w:beforeLines="40" w:afterLines="40"/>
              <w:jc w:val="center"/>
              <w:rPr>
                <w:rFonts w:ascii="Times New Roman" w:hAnsi="Times New Roman"/>
                <w:szCs w:val="21"/>
              </w:rPr>
            </w:pPr>
            <w:r w:rsidRPr="00F253A1">
              <w:rPr>
                <w:rFonts w:ascii="Times New Roman" w:hAnsi="Times New Roman" w:hint="eastAsia"/>
                <w:szCs w:val="21"/>
              </w:rPr>
              <w:t>教学团队成员</w:t>
            </w:r>
          </w:p>
        </w:tc>
        <w:tc>
          <w:tcPr>
            <w:tcW w:w="1293" w:type="dxa"/>
            <w:vAlign w:val="center"/>
          </w:tcPr>
          <w:p w:rsidR="002E73C4" w:rsidRPr="00F253A1" w:rsidRDefault="002E73C4" w:rsidP="00114752">
            <w:pPr>
              <w:spacing w:beforeLines="40" w:afterLines="40"/>
              <w:jc w:val="center"/>
              <w:rPr>
                <w:rFonts w:ascii="Times New Roman" w:hAnsi="Times New Roman"/>
                <w:szCs w:val="21"/>
              </w:rPr>
            </w:pPr>
            <w:r w:rsidRPr="00F253A1">
              <w:rPr>
                <w:rFonts w:ascii="Times New Roman" w:hAnsi="Times New Roman" w:hint="eastAsia"/>
                <w:szCs w:val="21"/>
              </w:rPr>
              <w:t>姓名</w:t>
            </w:r>
          </w:p>
        </w:tc>
        <w:tc>
          <w:tcPr>
            <w:tcW w:w="1429" w:type="dxa"/>
            <w:vAlign w:val="center"/>
          </w:tcPr>
          <w:p w:rsidR="002E73C4" w:rsidRPr="00F253A1" w:rsidRDefault="002E73C4" w:rsidP="00114752">
            <w:pPr>
              <w:spacing w:beforeLines="40" w:afterLines="40"/>
              <w:jc w:val="center"/>
              <w:rPr>
                <w:rFonts w:ascii="Times New Roman" w:hAnsi="Times New Roman"/>
                <w:szCs w:val="21"/>
              </w:rPr>
            </w:pPr>
            <w:r w:rsidRPr="00F253A1">
              <w:rPr>
                <w:rFonts w:ascii="Times New Roman" w:hAnsi="Times New Roman" w:hint="eastAsia"/>
                <w:szCs w:val="21"/>
              </w:rPr>
              <w:t>专业</w:t>
            </w:r>
          </w:p>
        </w:tc>
        <w:tc>
          <w:tcPr>
            <w:tcW w:w="1163" w:type="dxa"/>
            <w:vAlign w:val="center"/>
          </w:tcPr>
          <w:p w:rsidR="002E73C4" w:rsidRPr="00F253A1" w:rsidRDefault="002E73C4" w:rsidP="00114752">
            <w:pPr>
              <w:spacing w:beforeLines="40" w:afterLines="40"/>
              <w:jc w:val="center"/>
              <w:rPr>
                <w:rFonts w:ascii="Times New Roman" w:hAnsi="Times New Roman"/>
                <w:szCs w:val="21"/>
              </w:rPr>
            </w:pPr>
            <w:r w:rsidRPr="00F253A1">
              <w:rPr>
                <w:rFonts w:ascii="Times New Roman" w:hAnsi="Times New Roman" w:hint="eastAsia"/>
                <w:szCs w:val="21"/>
              </w:rPr>
              <w:t>职称</w:t>
            </w:r>
          </w:p>
        </w:tc>
        <w:tc>
          <w:tcPr>
            <w:tcW w:w="1473" w:type="dxa"/>
            <w:gridSpan w:val="2"/>
          </w:tcPr>
          <w:p w:rsidR="002E73C4" w:rsidRPr="00F253A1" w:rsidRDefault="002E73C4" w:rsidP="00114752">
            <w:pPr>
              <w:spacing w:beforeLines="40" w:afterLines="40"/>
              <w:jc w:val="center"/>
              <w:rPr>
                <w:rFonts w:ascii="Times New Roman" w:hAnsi="Times New Roman"/>
                <w:szCs w:val="21"/>
              </w:rPr>
            </w:pPr>
            <w:r w:rsidRPr="00F253A1">
              <w:rPr>
                <w:rFonts w:ascii="Times New Roman" w:hAnsi="Times New Roman" w:hint="eastAsia"/>
                <w:szCs w:val="21"/>
              </w:rPr>
              <w:t>联系电话</w:t>
            </w:r>
          </w:p>
        </w:tc>
        <w:tc>
          <w:tcPr>
            <w:tcW w:w="2317" w:type="dxa"/>
          </w:tcPr>
          <w:p w:rsidR="002E73C4" w:rsidRPr="00F253A1" w:rsidRDefault="002E73C4" w:rsidP="00114752">
            <w:pPr>
              <w:spacing w:beforeLines="40" w:afterLines="40"/>
              <w:jc w:val="center"/>
              <w:rPr>
                <w:rFonts w:ascii="Times New Roman" w:hAnsi="Times New Roman"/>
                <w:szCs w:val="21"/>
              </w:rPr>
            </w:pPr>
            <w:r w:rsidRPr="00F253A1">
              <w:rPr>
                <w:rFonts w:ascii="Times New Roman" w:hAnsi="Times New Roman" w:hint="eastAsia"/>
                <w:szCs w:val="21"/>
              </w:rPr>
              <w:t>电子邮件</w:t>
            </w:r>
          </w:p>
        </w:tc>
      </w:tr>
      <w:tr w:rsidR="002E73C4" w:rsidRPr="00F253A1" w:rsidTr="001D2464">
        <w:trPr>
          <w:jc w:val="center"/>
        </w:trPr>
        <w:tc>
          <w:tcPr>
            <w:tcW w:w="799" w:type="dxa"/>
            <w:vMerge/>
            <w:vAlign w:val="center"/>
          </w:tcPr>
          <w:p w:rsidR="002E73C4" w:rsidRPr="00F253A1" w:rsidRDefault="002E73C4" w:rsidP="001D2464">
            <w:pPr>
              <w:widowControl/>
              <w:jc w:val="left"/>
              <w:rPr>
                <w:rFonts w:ascii="Times New Roman" w:hAnsi="Times New Roman"/>
                <w:szCs w:val="21"/>
              </w:rPr>
            </w:pPr>
          </w:p>
        </w:tc>
        <w:tc>
          <w:tcPr>
            <w:tcW w:w="1293" w:type="dxa"/>
            <w:vAlign w:val="center"/>
          </w:tcPr>
          <w:p w:rsidR="002E73C4" w:rsidRPr="00F253A1" w:rsidRDefault="002E73C4" w:rsidP="00114752">
            <w:pPr>
              <w:spacing w:beforeLines="40" w:afterLines="40"/>
              <w:jc w:val="center"/>
              <w:rPr>
                <w:rFonts w:ascii="Times New Roman" w:hAnsi="Times New Roman"/>
                <w:szCs w:val="21"/>
              </w:rPr>
            </w:pPr>
            <w:r w:rsidRPr="00F253A1">
              <w:rPr>
                <w:rFonts w:ascii="Times New Roman" w:hAnsi="Times New Roman" w:hint="eastAsia"/>
                <w:szCs w:val="21"/>
              </w:rPr>
              <w:t>郭永锐</w:t>
            </w:r>
          </w:p>
        </w:tc>
        <w:tc>
          <w:tcPr>
            <w:tcW w:w="1429" w:type="dxa"/>
            <w:vAlign w:val="center"/>
          </w:tcPr>
          <w:p w:rsidR="002E73C4" w:rsidRPr="00F253A1" w:rsidRDefault="002E73C4" w:rsidP="00114752">
            <w:pPr>
              <w:spacing w:beforeLines="40" w:afterLines="40"/>
              <w:jc w:val="center"/>
              <w:rPr>
                <w:rFonts w:ascii="Times New Roman" w:hAnsi="Times New Roman"/>
                <w:szCs w:val="21"/>
              </w:rPr>
            </w:pPr>
            <w:r w:rsidRPr="00F253A1">
              <w:rPr>
                <w:rFonts w:ascii="Times New Roman" w:hAnsi="Times New Roman" w:hint="eastAsia"/>
                <w:szCs w:val="21"/>
              </w:rPr>
              <w:t>旅游地理</w:t>
            </w:r>
          </w:p>
        </w:tc>
        <w:tc>
          <w:tcPr>
            <w:tcW w:w="1163" w:type="dxa"/>
            <w:vAlign w:val="center"/>
          </w:tcPr>
          <w:p w:rsidR="002E73C4" w:rsidRPr="00F253A1" w:rsidRDefault="002E73C4" w:rsidP="00114752">
            <w:pPr>
              <w:spacing w:beforeLines="40" w:afterLines="40"/>
              <w:jc w:val="center"/>
              <w:rPr>
                <w:rFonts w:ascii="Times New Roman" w:hAnsi="Times New Roman"/>
                <w:szCs w:val="21"/>
              </w:rPr>
            </w:pPr>
            <w:r w:rsidRPr="00F253A1">
              <w:rPr>
                <w:rFonts w:ascii="Times New Roman" w:hAnsi="Times New Roman" w:hint="eastAsia"/>
                <w:szCs w:val="21"/>
              </w:rPr>
              <w:t>讲师</w:t>
            </w:r>
          </w:p>
        </w:tc>
        <w:tc>
          <w:tcPr>
            <w:tcW w:w="1473" w:type="dxa"/>
            <w:gridSpan w:val="2"/>
          </w:tcPr>
          <w:p w:rsidR="002E73C4" w:rsidRPr="00F253A1" w:rsidRDefault="002E73C4" w:rsidP="00114752">
            <w:pPr>
              <w:spacing w:beforeLines="40" w:afterLines="40"/>
              <w:jc w:val="center"/>
              <w:rPr>
                <w:rFonts w:ascii="Times New Roman" w:hAnsi="Times New Roman"/>
                <w:szCs w:val="21"/>
              </w:rPr>
            </w:pPr>
            <w:r w:rsidRPr="00F253A1">
              <w:rPr>
                <w:rFonts w:ascii="Times New Roman" w:hAnsi="Times New Roman"/>
                <w:szCs w:val="21"/>
              </w:rPr>
              <w:t>17805047532</w:t>
            </w:r>
          </w:p>
        </w:tc>
        <w:tc>
          <w:tcPr>
            <w:tcW w:w="2317" w:type="dxa"/>
          </w:tcPr>
          <w:p w:rsidR="002E73C4" w:rsidRPr="00F253A1" w:rsidRDefault="002E73C4" w:rsidP="00114752">
            <w:pPr>
              <w:spacing w:beforeLines="40" w:afterLines="40"/>
              <w:jc w:val="center"/>
              <w:rPr>
                <w:rFonts w:ascii="Times New Roman" w:hAnsi="Times New Roman"/>
                <w:szCs w:val="21"/>
              </w:rPr>
            </w:pPr>
            <w:r w:rsidRPr="00F253A1">
              <w:rPr>
                <w:rFonts w:ascii="Times New Roman" w:hAnsi="Times New Roman"/>
                <w:szCs w:val="21"/>
              </w:rPr>
              <w:t>guoyongrui58@163.com</w:t>
            </w:r>
          </w:p>
        </w:tc>
      </w:tr>
      <w:tr w:rsidR="002E73C4" w:rsidRPr="00F253A1" w:rsidTr="001D2464">
        <w:trPr>
          <w:jc w:val="center"/>
        </w:trPr>
        <w:tc>
          <w:tcPr>
            <w:tcW w:w="799" w:type="dxa"/>
            <w:vMerge/>
            <w:vAlign w:val="center"/>
          </w:tcPr>
          <w:p w:rsidR="002E73C4" w:rsidRPr="00F253A1" w:rsidRDefault="002E73C4" w:rsidP="001D2464">
            <w:pPr>
              <w:widowControl/>
              <w:jc w:val="left"/>
              <w:rPr>
                <w:rFonts w:ascii="Times New Roman" w:hAnsi="Times New Roman"/>
                <w:szCs w:val="21"/>
              </w:rPr>
            </w:pPr>
          </w:p>
        </w:tc>
        <w:tc>
          <w:tcPr>
            <w:tcW w:w="1293" w:type="dxa"/>
            <w:vAlign w:val="center"/>
          </w:tcPr>
          <w:p w:rsidR="002E73C4" w:rsidRPr="00F253A1" w:rsidRDefault="002E73C4" w:rsidP="00114752">
            <w:pPr>
              <w:spacing w:beforeLines="40" w:afterLines="40"/>
              <w:jc w:val="center"/>
              <w:rPr>
                <w:rFonts w:ascii="Times New Roman" w:hAnsi="Times New Roman"/>
                <w:szCs w:val="21"/>
              </w:rPr>
            </w:pPr>
            <w:r w:rsidRPr="00F253A1">
              <w:rPr>
                <w:rFonts w:ascii="Times New Roman" w:hAnsi="Times New Roman" w:hint="eastAsia"/>
                <w:szCs w:val="21"/>
              </w:rPr>
              <w:t>张红霞</w:t>
            </w:r>
          </w:p>
        </w:tc>
        <w:tc>
          <w:tcPr>
            <w:tcW w:w="1429" w:type="dxa"/>
            <w:vAlign w:val="center"/>
          </w:tcPr>
          <w:p w:rsidR="002E73C4" w:rsidRPr="00F253A1" w:rsidRDefault="002E73C4" w:rsidP="00114752">
            <w:pPr>
              <w:spacing w:beforeLines="40" w:afterLines="40"/>
              <w:jc w:val="center"/>
              <w:rPr>
                <w:rFonts w:ascii="Times New Roman" w:hAnsi="Times New Roman"/>
                <w:szCs w:val="21"/>
              </w:rPr>
            </w:pPr>
            <w:r w:rsidRPr="00F253A1">
              <w:rPr>
                <w:rFonts w:ascii="Times New Roman" w:hAnsi="Times New Roman" w:hint="eastAsia"/>
                <w:szCs w:val="21"/>
              </w:rPr>
              <w:t>旅游地理</w:t>
            </w:r>
          </w:p>
        </w:tc>
        <w:tc>
          <w:tcPr>
            <w:tcW w:w="1163" w:type="dxa"/>
            <w:vAlign w:val="center"/>
          </w:tcPr>
          <w:p w:rsidR="002E73C4" w:rsidRPr="00F253A1" w:rsidRDefault="002E73C4" w:rsidP="00114752">
            <w:pPr>
              <w:spacing w:beforeLines="40" w:afterLines="40"/>
              <w:jc w:val="center"/>
              <w:rPr>
                <w:rFonts w:ascii="Times New Roman" w:hAnsi="Times New Roman"/>
                <w:szCs w:val="21"/>
              </w:rPr>
            </w:pPr>
            <w:r w:rsidRPr="00F253A1">
              <w:rPr>
                <w:rFonts w:ascii="Times New Roman" w:hAnsi="Times New Roman" w:hint="eastAsia"/>
                <w:szCs w:val="21"/>
              </w:rPr>
              <w:t>讲师</w:t>
            </w:r>
          </w:p>
        </w:tc>
        <w:tc>
          <w:tcPr>
            <w:tcW w:w="1473" w:type="dxa"/>
            <w:gridSpan w:val="2"/>
          </w:tcPr>
          <w:p w:rsidR="002E73C4" w:rsidRPr="00F253A1" w:rsidRDefault="002E73C4" w:rsidP="00114752">
            <w:pPr>
              <w:spacing w:beforeLines="40" w:afterLines="40"/>
              <w:jc w:val="center"/>
              <w:rPr>
                <w:rFonts w:ascii="Times New Roman" w:hAnsi="Times New Roman"/>
                <w:szCs w:val="21"/>
              </w:rPr>
            </w:pPr>
            <w:r w:rsidRPr="00F253A1">
              <w:rPr>
                <w:rFonts w:ascii="Times New Roman" w:hAnsi="Times New Roman"/>
                <w:szCs w:val="21"/>
              </w:rPr>
              <w:t>15905216683</w:t>
            </w:r>
          </w:p>
        </w:tc>
        <w:tc>
          <w:tcPr>
            <w:tcW w:w="2317" w:type="dxa"/>
          </w:tcPr>
          <w:p w:rsidR="002E73C4" w:rsidRPr="00F253A1" w:rsidRDefault="002E73C4" w:rsidP="00114752">
            <w:pPr>
              <w:spacing w:beforeLines="40" w:afterLines="40"/>
              <w:jc w:val="center"/>
              <w:rPr>
                <w:rFonts w:ascii="Times New Roman" w:hAnsi="Times New Roman"/>
                <w:szCs w:val="21"/>
              </w:rPr>
            </w:pPr>
            <w:r w:rsidRPr="00F253A1">
              <w:rPr>
                <w:rFonts w:ascii="Times New Roman" w:hAnsi="Times New Roman"/>
                <w:szCs w:val="21"/>
              </w:rPr>
              <w:t>zhx2246@163.com</w:t>
            </w:r>
          </w:p>
        </w:tc>
      </w:tr>
      <w:tr w:rsidR="002E73C4" w:rsidRPr="00F253A1" w:rsidTr="001D2464">
        <w:trPr>
          <w:jc w:val="center"/>
        </w:trPr>
        <w:tc>
          <w:tcPr>
            <w:tcW w:w="799" w:type="dxa"/>
            <w:vMerge/>
            <w:vAlign w:val="center"/>
          </w:tcPr>
          <w:p w:rsidR="002E73C4" w:rsidRPr="00F253A1" w:rsidRDefault="002E73C4" w:rsidP="001D2464">
            <w:pPr>
              <w:widowControl/>
              <w:jc w:val="left"/>
              <w:rPr>
                <w:rFonts w:ascii="Times New Roman" w:hAnsi="Times New Roman"/>
                <w:szCs w:val="21"/>
              </w:rPr>
            </w:pPr>
          </w:p>
        </w:tc>
        <w:tc>
          <w:tcPr>
            <w:tcW w:w="1293" w:type="dxa"/>
            <w:vAlign w:val="center"/>
          </w:tcPr>
          <w:p w:rsidR="002E73C4" w:rsidRPr="00F253A1" w:rsidRDefault="002E73C4" w:rsidP="00114752">
            <w:pPr>
              <w:spacing w:beforeLines="40" w:afterLines="40"/>
              <w:jc w:val="center"/>
              <w:rPr>
                <w:rFonts w:ascii="Times New Roman" w:hAnsi="Times New Roman"/>
                <w:szCs w:val="21"/>
              </w:rPr>
            </w:pPr>
          </w:p>
        </w:tc>
        <w:tc>
          <w:tcPr>
            <w:tcW w:w="1429" w:type="dxa"/>
            <w:vAlign w:val="center"/>
          </w:tcPr>
          <w:p w:rsidR="002E73C4" w:rsidRPr="00F253A1" w:rsidRDefault="002E73C4" w:rsidP="00114752">
            <w:pPr>
              <w:spacing w:beforeLines="40" w:afterLines="40"/>
              <w:jc w:val="center"/>
              <w:rPr>
                <w:rFonts w:ascii="Times New Roman" w:hAnsi="Times New Roman"/>
                <w:szCs w:val="21"/>
              </w:rPr>
            </w:pPr>
          </w:p>
        </w:tc>
        <w:tc>
          <w:tcPr>
            <w:tcW w:w="1163" w:type="dxa"/>
            <w:vAlign w:val="center"/>
          </w:tcPr>
          <w:p w:rsidR="002E73C4" w:rsidRPr="00F253A1" w:rsidRDefault="002E73C4" w:rsidP="00114752">
            <w:pPr>
              <w:spacing w:beforeLines="40" w:afterLines="40"/>
              <w:jc w:val="center"/>
              <w:rPr>
                <w:rFonts w:ascii="Times New Roman" w:hAnsi="Times New Roman"/>
                <w:szCs w:val="21"/>
              </w:rPr>
            </w:pPr>
          </w:p>
        </w:tc>
        <w:tc>
          <w:tcPr>
            <w:tcW w:w="1473" w:type="dxa"/>
            <w:gridSpan w:val="2"/>
          </w:tcPr>
          <w:p w:rsidR="002E73C4" w:rsidRPr="00F253A1" w:rsidRDefault="002E73C4" w:rsidP="00114752">
            <w:pPr>
              <w:spacing w:beforeLines="40" w:afterLines="40"/>
              <w:jc w:val="center"/>
              <w:rPr>
                <w:rFonts w:ascii="Times New Roman" w:hAnsi="Times New Roman"/>
                <w:szCs w:val="21"/>
              </w:rPr>
            </w:pPr>
          </w:p>
        </w:tc>
        <w:tc>
          <w:tcPr>
            <w:tcW w:w="2317" w:type="dxa"/>
          </w:tcPr>
          <w:p w:rsidR="002E73C4" w:rsidRPr="00F253A1" w:rsidRDefault="002E73C4" w:rsidP="00114752">
            <w:pPr>
              <w:spacing w:beforeLines="40" w:afterLines="40"/>
              <w:jc w:val="center"/>
              <w:rPr>
                <w:rFonts w:ascii="Times New Roman" w:hAnsi="Times New Roman"/>
                <w:szCs w:val="21"/>
              </w:rPr>
            </w:pPr>
          </w:p>
        </w:tc>
      </w:tr>
      <w:tr w:rsidR="002E73C4" w:rsidRPr="00F253A1" w:rsidTr="001D2464">
        <w:trPr>
          <w:jc w:val="center"/>
        </w:trPr>
        <w:tc>
          <w:tcPr>
            <w:tcW w:w="799" w:type="dxa"/>
            <w:vAlign w:val="center"/>
          </w:tcPr>
          <w:p w:rsidR="002E73C4" w:rsidRPr="00F253A1" w:rsidRDefault="002E73C4" w:rsidP="00114752">
            <w:pPr>
              <w:spacing w:beforeLines="40" w:afterLines="40"/>
              <w:jc w:val="center"/>
              <w:rPr>
                <w:rFonts w:ascii="Times New Roman" w:hAnsi="Times New Roman"/>
                <w:szCs w:val="21"/>
              </w:rPr>
            </w:pPr>
            <w:r w:rsidRPr="00F253A1">
              <w:rPr>
                <w:rFonts w:ascii="Times New Roman" w:hAnsi="Times New Roman" w:hint="eastAsia"/>
                <w:szCs w:val="21"/>
              </w:rPr>
              <w:t>授课</w:t>
            </w:r>
          </w:p>
          <w:p w:rsidR="002E73C4" w:rsidRPr="00F253A1" w:rsidRDefault="002E73C4" w:rsidP="00114752">
            <w:pPr>
              <w:spacing w:beforeLines="40" w:afterLines="40"/>
              <w:jc w:val="center"/>
              <w:rPr>
                <w:rFonts w:ascii="Times New Roman" w:hAnsi="Times New Roman"/>
                <w:szCs w:val="21"/>
              </w:rPr>
            </w:pPr>
            <w:r w:rsidRPr="00F253A1">
              <w:rPr>
                <w:rFonts w:ascii="Times New Roman" w:hAnsi="Times New Roman" w:hint="eastAsia"/>
                <w:szCs w:val="21"/>
              </w:rPr>
              <w:t>方式</w:t>
            </w:r>
          </w:p>
        </w:tc>
        <w:tc>
          <w:tcPr>
            <w:tcW w:w="2722" w:type="dxa"/>
            <w:gridSpan w:val="2"/>
            <w:vAlign w:val="center"/>
          </w:tcPr>
          <w:p w:rsidR="002E73C4" w:rsidRPr="00F253A1" w:rsidRDefault="002E73C4" w:rsidP="00114752">
            <w:pPr>
              <w:spacing w:beforeLines="40" w:afterLines="40"/>
              <w:jc w:val="center"/>
              <w:rPr>
                <w:rFonts w:ascii="Times New Roman" w:hAnsi="Times New Roman"/>
                <w:szCs w:val="21"/>
              </w:rPr>
            </w:pPr>
            <w:r w:rsidRPr="00F253A1">
              <w:rPr>
                <w:rFonts w:ascii="Times New Roman" w:hAnsi="Times New Roman" w:hint="eastAsia"/>
                <w:szCs w:val="21"/>
              </w:rPr>
              <w:t>讲授法</w:t>
            </w:r>
          </w:p>
        </w:tc>
        <w:tc>
          <w:tcPr>
            <w:tcW w:w="1163" w:type="dxa"/>
            <w:vAlign w:val="center"/>
          </w:tcPr>
          <w:p w:rsidR="002E73C4" w:rsidRPr="00F253A1" w:rsidRDefault="002E73C4" w:rsidP="00114752">
            <w:pPr>
              <w:spacing w:beforeLines="40" w:afterLines="40"/>
              <w:jc w:val="center"/>
              <w:rPr>
                <w:rFonts w:ascii="Times New Roman" w:hAnsi="Times New Roman"/>
                <w:szCs w:val="21"/>
              </w:rPr>
            </w:pPr>
            <w:r w:rsidRPr="00F253A1">
              <w:rPr>
                <w:rFonts w:ascii="Times New Roman" w:hAnsi="Times New Roman" w:hint="eastAsia"/>
                <w:szCs w:val="21"/>
              </w:rPr>
              <w:t>考核方式</w:t>
            </w:r>
          </w:p>
        </w:tc>
        <w:tc>
          <w:tcPr>
            <w:tcW w:w="3790" w:type="dxa"/>
            <w:gridSpan w:val="3"/>
            <w:vAlign w:val="center"/>
          </w:tcPr>
          <w:p w:rsidR="002E73C4" w:rsidRPr="00F253A1" w:rsidRDefault="002E73C4" w:rsidP="00114752">
            <w:pPr>
              <w:spacing w:beforeLines="40" w:afterLines="40"/>
              <w:jc w:val="center"/>
              <w:rPr>
                <w:rFonts w:ascii="Times New Roman" w:hAnsi="Times New Roman"/>
                <w:szCs w:val="21"/>
              </w:rPr>
            </w:pPr>
            <w:r w:rsidRPr="00F253A1">
              <w:rPr>
                <w:rFonts w:ascii="Times New Roman" w:hAnsi="Times New Roman" w:hint="eastAsia"/>
                <w:szCs w:val="21"/>
              </w:rPr>
              <w:t>小论文</w:t>
            </w:r>
          </w:p>
        </w:tc>
      </w:tr>
      <w:tr w:rsidR="002E73C4" w:rsidRPr="00F253A1" w:rsidTr="001D2464">
        <w:trPr>
          <w:jc w:val="center"/>
        </w:trPr>
        <w:tc>
          <w:tcPr>
            <w:tcW w:w="8474" w:type="dxa"/>
            <w:gridSpan w:val="7"/>
          </w:tcPr>
          <w:p w:rsidR="002E73C4" w:rsidRPr="00F253A1" w:rsidRDefault="002E73C4" w:rsidP="001D2464">
            <w:pPr>
              <w:rPr>
                <w:rFonts w:ascii="Times New Roman" w:hAnsi="Times New Roman"/>
                <w:szCs w:val="21"/>
              </w:rPr>
            </w:pPr>
            <w:r w:rsidRPr="00F253A1">
              <w:rPr>
                <w:rFonts w:ascii="Times New Roman" w:hAnsi="Times New Roman" w:hint="eastAsia"/>
                <w:szCs w:val="21"/>
              </w:rPr>
              <w:t>教学目的及要求</w:t>
            </w:r>
          </w:p>
          <w:p w:rsidR="002E73C4" w:rsidRPr="00F253A1" w:rsidRDefault="002E73C4" w:rsidP="002E73C4">
            <w:pPr>
              <w:ind w:firstLineChars="200" w:firstLine="31680"/>
              <w:rPr>
                <w:rFonts w:ascii="Times New Roman" w:hAnsi="Times New Roman"/>
                <w:szCs w:val="21"/>
              </w:rPr>
            </w:pPr>
            <w:r w:rsidRPr="00F253A1">
              <w:rPr>
                <w:rFonts w:ascii="Times New Roman" w:hAnsi="Times New Roman" w:hint="eastAsia"/>
                <w:szCs w:val="21"/>
              </w:rPr>
              <w:t>了解生态旅游产生的历史背景、掌握生态旅游的理论基础及发展理念、了解生态旅游系统主体、客体载体及媒体的要求及管理思想，了解除国内外生态旅游发展状况及存在问题，探讨近年国内外就生态旅游讨论的一些热点问题。</w:t>
            </w:r>
          </w:p>
        </w:tc>
      </w:tr>
      <w:tr w:rsidR="002E73C4" w:rsidRPr="00F253A1" w:rsidTr="001D2464">
        <w:trPr>
          <w:jc w:val="center"/>
        </w:trPr>
        <w:tc>
          <w:tcPr>
            <w:tcW w:w="8474" w:type="dxa"/>
            <w:gridSpan w:val="7"/>
          </w:tcPr>
          <w:p w:rsidR="002E73C4" w:rsidRPr="00F253A1" w:rsidRDefault="002E73C4" w:rsidP="001D2464">
            <w:pPr>
              <w:rPr>
                <w:rFonts w:ascii="Times New Roman" w:hAnsi="Times New Roman"/>
                <w:szCs w:val="21"/>
              </w:rPr>
            </w:pPr>
            <w:r w:rsidRPr="00F253A1">
              <w:rPr>
                <w:rFonts w:ascii="Times New Roman" w:hAnsi="Times New Roman" w:hint="eastAsia"/>
                <w:szCs w:val="21"/>
              </w:rPr>
              <w:t>课程内容</w:t>
            </w:r>
          </w:p>
          <w:p w:rsidR="002E73C4" w:rsidRPr="00F253A1" w:rsidRDefault="002E73C4" w:rsidP="001D2464">
            <w:pPr>
              <w:rPr>
                <w:rFonts w:ascii="Times New Roman" w:hAnsi="Times New Roman"/>
                <w:szCs w:val="21"/>
              </w:rPr>
            </w:pPr>
            <w:r w:rsidRPr="00F253A1">
              <w:rPr>
                <w:rFonts w:ascii="Times New Roman" w:hAnsi="Times New Roman" w:hint="eastAsia"/>
                <w:szCs w:val="21"/>
              </w:rPr>
              <w:t>第一章</w:t>
            </w:r>
            <w:r w:rsidRPr="00F253A1">
              <w:rPr>
                <w:rFonts w:ascii="Times New Roman" w:hAnsi="Times New Roman"/>
                <w:szCs w:val="21"/>
              </w:rPr>
              <w:t xml:space="preserve">  </w:t>
            </w:r>
            <w:r w:rsidRPr="00F253A1">
              <w:rPr>
                <w:rFonts w:ascii="Times New Roman" w:hAnsi="Times New Roman" w:hint="eastAsia"/>
                <w:szCs w:val="21"/>
              </w:rPr>
              <w:t>生态旅游的产生</w:t>
            </w:r>
          </w:p>
          <w:p w:rsidR="002E73C4" w:rsidRPr="00F253A1" w:rsidRDefault="002E73C4" w:rsidP="001D2464">
            <w:pPr>
              <w:rPr>
                <w:rFonts w:ascii="Times New Roman" w:hAnsi="Times New Roman"/>
                <w:szCs w:val="21"/>
              </w:rPr>
            </w:pPr>
            <w:r w:rsidRPr="00F253A1">
              <w:rPr>
                <w:rFonts w:ascii="Times New Roman" w:hAnsi="Times New Roman" w:hint="eastAsia"/>
                <w:szCs w:val="21"/>
              </w:rPr>
              <w:t>第二章</w:t>
            </w:r>
            <w:r w:rsidRPr="00F253A1">
              <w:rPr>
                <w:rFonts w:ascii="Times New Roman" w:hAnsi="Times New Roman"/>
                <w:szCs w:val="21"/>
              </w:rPr>
              <w:t xml:space="preserve">  </w:t>
            </w:r>
            <w:r w:rsidRPr="00F253A1">
              <w:rPr>
                <w:rFonts w:ascii="Times New Roman" w:hAnsi="Times New Roman" w:hint="eastAsia"/>
                <w:szCs w:val="21"/>
              </w:rPr>
              <w:t>生态旅游发展及研究现状</w:t>
            </w:r>
          </w:p>
          <w:p w:rsidR="002E73C4" w:rsidRPr="00F253A1" w:rsidRDefault="002E73C4" w:rsidP="001D2464">
            <w:pPr>
              <w:rPr>
                <w:rFonts w:ascii="Times New Roman" w:hAnsi="Times New Roman"/>
                <w:szCs w:val="21"/>
              </w:rPr>
            </w:pPr>
            <w:r w:rsidRPr="00F253A1">
              <w:rPr>
                <w:rFonts w:ascii="Times New Roman" w:hAnsi="Times New Roman" w:hint="eastAsia"/>
                <w:szCs w:val="21"/>
              </w:rPr>
              <w:t>第三章</w:t>
            </w:r>
            <w:r w:rsidRPr="00F253A1">
              <w:rPr>
                <w:rFonts w:ascii="Times New Roman" w:hAnsi="Times New Roman"/>
                <w:szCs w:val="21"/>
              </w:rPr>
              <w:t xml:space="preserve">  </w:t>
            </w:r>
            <w:r w:rsidRPr="00F253A1">
              <w:rPr>
                <w:rFonts w:ascii="Times New Roman" w:hAnsi="Times New Roman" w:hint="eastAsia"/>
                <w:szCs w:val="21"/>
              </w:rPr>
              <w:t>生态旅游概述</w:t>
            </w:r>
          </w:p>
          <w:p w:rsidR="002E73C4" w:rsidRPr="00F253A1" w:rsidRDefault="002E73C4" w:rsidP="001D2464">
            <w:pPr>
              <w:rPr>
                <w:rFonts w:ascii="Times New Roman" w:hAnsi="Times New Roman"/>
                <w:szCs w:val="21"/>
              </w:rPr>
            </w:pPr>
            <w:r w:rsidRPr="00F253A1">
              <w:rPr>
                <w:rFonts w:ascii="Times New Roman" w:hAnsi="Times New Roman" w:hint="eastAsia"/>
                <w:szCs w:val="21"/>
              </w:rPr>
              <w:t>第四章</w:t>
            </w:r>
            <w:r w:rsidRPr="00F253A1">
              <w:rPr>
                <w:rFonts w:ascii="Times New Roman" w:hAnsi="Times New Roman"/>
                <w:szCs w:val="21"/>
              </w:rPr>
              <w:t xml:space="preserve">  </w:t>
            </w:r>
            <w:r w:rsidRPr="00F253A1">
              <w:rPr>
                <w:rFonts w:ascii="Times New Roman" w:hAnsi="Times New Roman" w:hint="eastAsia"/>
                <w:szCs w:val="21"/>
              </w:rPr>
              <w:t>生态旅游者</w:t>
            </w:r>
          </w:p>
          <w:p w:rsidR="002E73C4" w:rsidRPr="00F253A1" w:rsidRDefault="002E73C4" w:rsidP="001D2464">
            <w:pPr>
              <w:rPr>
                <w:rFonts w:ascii="Times New Roman" w:hAnsi="Times New Roman"/>
                <w:szCs w:val="21"/>
              </w:rPr>
            </w:pPr>
            <w:r w:rsidRPr="00F253A1">
              <w:rPr>
                <w:rFonts w:ascii="Times New Roman" w:hAnsi="Times New Roman" w:hint="eastAsia"/>
                <w:szCs w:val="21"/>
              </w:rPr>
              <w:t>第五章</w:t>
            </w:r>
            <w:r w:rsidRPr="00F253A1">
              <w:rPr>
                <w:rFonts w:ascii="Times New Roman" w:hAnsi="Times New Roman"/>
                <w:szCs w:val="21"/>
              </w:rPr>
              <w:t xml:space="preserve">  </w:t>
            </w:r>
            <w:r w:rsidRPr="00F253A1">
              <w:rPr>
                <w:rFonts w:ascii="Times New Roman" w:hAnsi="Times New Roman" w:hint="eastAsia"/>
                <w:szCs w:val="21"/>
              </w:rPr>
              <w:t>生态旅游资源</w:t>
            </w:r>
          </w:p>
          <w:p w:rsidR="002E73C4" w:rsidRPr="00F253A1" w:rsidRDefault="002E73C4" w:rsidP="001D2464">
            <w:pPr>
              <w:rPr>
                <w:rFonts w:ascii="Times New Roman" w:hAnsi="Times New Roman"/>
                <w:szCs w:val="21"/>
              </w:rPr>
            </w:pPr>
            <w:r w:rsidRPr="00F253A1">
              <w:rPr>
                <w:rFonts w:ascii="Times New Roman" w:hAnsi="Times New Roman" w:hint="eastAsia"/>
                <w:szCs w:val="21"/>
              </w:rPr>
              <w:t>第六章</w:t>
            </w:r>
            <w:r w:rsidRPr="00F253A1">
              <w:rPr>
                <w:rFonts w:ascii="Times New Roman" w:hAnsi="Times New Roman"/>
                <w:szCs w:val="21"/>
              </w:rPr>
              <w:t xml:space="preserve">  </w:t>
            </w:r>
            <w:r w:rsidRPr="00F253A1">
              <w:rPr>
                <w:rFonts w:ascii="Times New Roman" w:hAnsi="Times New Roman" w:hint="eastAsia"/>
                <w:szCs w:val="21"/>
              </w:rPr>
              <w:t>生态旅游环境</w:t>
            </w:r>
          </w:p>
          <w:p w:rsidR="002E73C4" w:rsidRPr="00F253A1" w:rsidRDefault="002E73C4" w:rsidP="001D2464">
            <w:pPr>
              <w:rPr>
                <w:rFonts w:ascii="Times New Roman" w:hAnsi="Times New Roman"/>
                <w:szCs w:val="21"/>
              </w:rPr>
            </w:pPr>
            <w:r w:rsidRPr="00F253A1">
              <w:rPr>
                <w:rFonts w:ascii="Times New Roman" w:hAnsi="Times New Roman" w:hint="eastAsia"/>
                <w:szCs w:val="21"/>
              </w:rPr>
              <w:t>第七章</w:t>
            </w:r>
            <w:r w:rsidRPr="00F253A1">
              <w:rPr>
                <w:rFonts w:ascii="Times New Roman" w:hAnsi="Times New Roman"/>
                <w:szCs w:val="21"/>
              </w:rPr>
              <w:t xml:space="preserve">  </w:t>
            </w:r>
            <w:r w:rsidRPr="00F253A1">
              <w:rPr>
                <w:rFonts w:ascii="Times New Roman" w:hAnsi="Times New Roman" w:hint="eastAsia"/>
                <w:szCs w:val="21"/>
              </w:rPr>
              <w:t>生态旅游规划</w:t>
            </w:r>
          </w:p>
          <w:p w:rsidR="002E73C4" w:rsidRPr="00F253A1" w:rsidRDefault="002E73C4" w:rsidP="001D2464">
            <w:pPr>
              <w:rPr>
                <w:rFonts w:ascii="Times New Roman" w:hAnsi="Times New Roman"/>
                <w:szCs w:val="21"/>
              </w:rPr>
            </w:pPr>
            <w:r w:rsidRPr="00F253A1">
              <w:rPr>
                <w:rFonts w:ascii="Times New Roman" w:hAnsi="Times New Roman" w:hint="eastAsia"/>
                <w:szCs w:val="21"/>
              </w:rPr>
              <w:t>第八章</w:t>
            </w:r>
            <w:r w:rsidRPr="00F253A1">
              <w:rPr>
                <w:rFonts w:ascii="Times New Roman" w:hAnsi="Times New Roman"/>
                <w:szCs w:val="21"/>
              </w:rPr>
              <w:t xml:space="preserve">  </w:t>
            </w:r>
            <w:r w:rsidRPr="00F253A1">
              <w:rPr>
                <w:rFonts w:ascii="Times New Roman" w:hAnsi="Times New Roman" w:hint="eastAsia"/>
                <w:szCs w:val="21"/>
              </w:rPr>
              <w:t>低碳旅游专题</w:t>
            </w:r>
          </w:p>
        </w:tc>
      </w:tr>
      <w:tr w:rsidR="002E73C4" w:rsidRPr="00F253A1" w:rsidTr="001D2464">
        <w:trPr>
          <w:jc w:val="center"/>
        </w:trPr>
        <w:tc>
          <w:tcPr>
            <w:tcW w:w="8474" w:type="dxa"/>
            <w:gridSpan w:val="7"/>
            <w:vAlign w:val="center"/>
          </w:tcPr>
          <w:p w:rsidR="002E73C4" w:rsidRPr="00F253A1" w:rsidRDefault="002E73C4" w:rsidP="001D2464">
            <w:pPr>
              <w:rPr>
                <w:rFonts w:ascii="Times New Roman" w:hAnsi="Times New Roman"/>
                <w:szCs w:val="21"/>
              </w:rPr>
            </w:pPr>
            <w:r w:rsidRPr="00F253A1">
              <w:rPr>
                <w:rFonts w:ascii="Times New Roman" w:hAnsi="Times New Roman" w:hint="eastAsia"/>
                <w:szCs w:val="21"/>
              </w:rPr>
              <w:t>参考书目</w:t>
            </w:r>
          </w:p>
          <w:p w:rsidR="002E73C4" w:rsidRPr="00F253A1" w:rsidRDefault="002E73C4" w:rsidP="001D2464">
            <w:pPr>
              <w:rPr>
                <w:rFonts w:ascii="Times New Roman" w:hAnsi="Times New Roman"/>
                <w:szCs w:val="21"/>
              </w:rPr>
            </w:pPr>
            <w:r w:rsidRPr="00F253A1">
              <w:rPr>
                <w:rFonts w:ascii="Times New Roman" w:hAnsi="Times New Roman"/>
                <w:szCs w:val="21"/>
              </w:rPr>
              <w:t>[1]</w:t>
            </w:r>
            <w:r w:rsidRPr="00F253A1">
              <w:rPr>
                <w:rFonts w:ascii="Times New Roman" w:hAnsi="Times New Roman" w:hint="eastAsia"/>
                <w:szCs w:val="21"/>
              </w:rPr>
              <w:t>钟林生，陈田主编</w:t>
            </w:r>
            <w:r w:rsidRPr="00F253A1">
              <w:rPr>
                <w:rFonts w:ascii="Times New Roman" w:hAnsi="Times New Roman"/>
                <w:szCs w:val="21"/>
              </w:rPr>
              <w:t>.</w:t>
            </w:r>
            <w:r w:rsidRPr="00F253A1">
              <w:rPr>
                <w:rFonts w:ascii="Times New Roman" w:hAnsi="Times New Roman" w:hint="eastAsia"/>
                <w:szCs w:val="21"/>
              </w:rPr>
              <w:t>生态旅游发展与管理</w:t>
            </w:r>
            <w:r w:rsidRPr="00F253A1">
              <w:rPr>
                <w:rFonts w:ascii="Times New Roman" w:hAnsi="Times New Roman"/>
                <w:szCs w:val="21"/>
              </w:rPr>
              <w:t>[M].</w:t>
            </w:r>
            <w:r w:rsidRPr="00F253A1">
              <w:rPr>
                <w:rFonts w:ascii="Times New Roman" w:hAnsi="Times New Roman" w:hint="eastAsia"/>
                <w:szCs w:val="21"/>
              </w:rPr>
              <w:t>北京：中国社会出版社</w:t>
            </w:r>
            <w:r w:rsidRPr="00F253A1">
              <w:rPr>
                <w:rFonts w:ascii="Times New Roman" w:hAnsi="Times New Roman"/>
                <w:szCs w:val="21"/>
              </w:rPr>
              <w:t>.2013.</w:t>
            </w:r>
          </w:p>
          <w:p w:rsidR="002E73C4" w:rsidRPr="00F253A1" w:rsidRDefault="002E73C4" w:rsidP="001D2464">
            <w:pPr>
              <w:rPr>
                <w:rFonts w:ascii="Times New Roman" w:hAnsi="Times New Roman"/>
                <w:szCs w:val="21"/>
              </w:rPr>
            </w:pPr>
            <w:r w:rsidRPr="00F253A1">
              <w:rPr>
                <w:rFonts w:ascii="Times New Roman" w:hAnsi="Times New Roman"/>
                <w:szCs w:val="21"/>
              </w:rPr>
              <w:t>[2]</w:t>
            </w:r>
            <w:r w:rsidRPr="00F253A1">
              <w:rPr>
                <w:rFonts w:ascii="Times New Roman" w:hAnsi="Times New Roman" w:hint="eastAsia"/>
                <w:szCs w:val="21"/>
              </w:rPr>
              <w:t>吴必虎，俞曦著</w:t>
            </w:r>
            <w:r w:rsidRPr="00F253A1">
              <w:rPr>
                <w:rFonts w:ascii="Times New Roman" w:hAnsi="Times New Roman"/>
                <w:szCs w:val="21"/>
              </w:rPr>
              <w:t>.</w:t>
            </w:r>
            <w:r w:rsidRPr="00F253A1">
              <w:rPr>
                <w:rFonts w:ascii="Times New Roman" w:hAnsi="Times New Roman" w:hint="eastAsia"/>
                <w:szCs w:val="21"/>
              </w:rPr>
              <w:t>旅游规划原理</w:t>
            </w:r>
            <w:r w:rsidRPr="00F253A1">
              <w:rPr>
                <w:rFonts w:ascii="Times New Roman" w:hAnsi="Times New Roman"/>
                <w:szCs w:val="21"/>
              </w:rPr>
              <w:t>[M].</w:t>
            </w:r>
            <w:r w:rsidRPr="00F253A1">
              <w:rPr>
                <w:rFonts w:ascii="Times New Roman" w:hAnsi="Times New Roman" w:hint="eastAsia"/>
                <w:szCs w:val="21"/>
              </w:rPr>
              <w:t>北京：中国旅游出版社</w:t>
            </w:r>
            <w:r w:rsidRPr="00F253A1">
              <w:rPr>
                <w:rFonts w:ascii="Times New Roman" w:hAnsi="Times New Roman"/>
                <w:szCs w:val="21"/>
              </w:rPr>
              <w:t xml:space="preserve">.2010. </w:t>
            </w:r>
          </w:p>
          <w:p w:rsidR="002E73C4" w:rsidRPr="00F253A1" w:rsidRDefault="002E73C4" w:rsidP="001D2464">
            <w:pPr>
              <w:rPr>
                <w:rFonts w:ascii="Times New Roman" w:hAnsi="Times New Roman"/>
                <w:szCs w:val="21"/>
              </w:rPr>
            </w:pPr>
            <w:r w:rsidRPr="00F253A1">
              <w:rPr>
                <w:rFonts w:ascii="Times New Roman" w:hAnsi="Times New Roman"/>
                <w:szCs w:val="21"/>
              </w:rPr>
              <w:t>[3]</w:t>
            </w:r>
            <w:r w:rsidRPr="00F253A1">
              <w:rPr>
                <w:rFonts w:ascii="Times New Roman" w:hAnsi="Times New Roman" w:hint="eastAsia"/>
                <w:szCs w:val="21"/>
              </w:rPr>
              <w:t>周建明</w:t>
            </w:r>
            <w:r w:rsidRPr="00F253A1">
              <w:rPr>
                <w:rFonts w:ascii="Times New Roman" w:hAnsi="Times New Roman"/>
                <w:szCs w:val="21"/>
              </w:rPr>
              <w:t>.</w:t>
            </w:r>
            <w:r w:rsidRPr="00F253A1">
              <w:rPr>
                <w:rFonts w:ascii="Times New Roman" w:hAnsi="Times New Roman" w:hint="eastAsia"/>
                <w:szCs w:val="21"/>
              </w:rPr>
              <w:t>生态旅游理论与实例研究</w:t>
            </w:r>
            <w:r w:rsidRPr="00F253A1">
              <w:rPr>
                <w:rFonts w:ascii="Times New Roman" w:hAnsi="Times New Roman"/>
                <w:szCs w:val="21"/>
              </w:rPr>
              <w:t>[M].</w:t>
            </w:r>
            <w:r w:rsidRPr="00F253A1">
              <w:rPr>
                <w:rFonts w:ascii="Times New Roman" w:hAnsi="Times New Roman" w:hint="eastAsia"/>
                <w:szCs w:val="21"/>
              </w:rPr>
              <w:t>北京：中国建筑工业出版社</w:t>
            </w:r>
            <w:r w:rsidRPr="00F253A1">
              <w:rPr>
                <w:rFonts w:ascii="Times New Roman" w:hAnsi="Times New Roman"/>
                <w:szCs w:val="21"/>
              </w:rPr>
              <w:t>.2013.</w:t>
            </w:r>
          </w:p>
          <w:p w:rsidR="002E73C4" w:rsidRPr="00F253A1" w:rsidRDefault="002E73C4" w:rsidP="001D2464">
            <w:pPr>
              <w:rPr>
                <w:rFonts w:ascii="Times New Roman" w:hAnsi="Times New Roman"/>
                <w:szCs w:val="21"/>
              </w:rPr>
            </w:pPr>
            <w:r w:rsidRPr="00F253A1">
              <w:rPr>
                <w:rFonts w:ascii="Times New Roman" w:hAnsi="Times New Roman"/>
                <w:szCs w:val="21"/>
              </w:rPr>
              <w:t>[4]</w:t>
            </w:r>
            <w:r w:rsidRPr="00F253A1">
              <w:rPr>
                <w:rFonts w:ascii="Times New Roman" w:hAnsi="Times New Roman" w:hint="eastAsia"/>
                <w:szCs w:val="21"/>
              </w:rPr>
              <w:t>张玉钧，石玲编著</w:t>
            </w:r>
            <w:r w:rsidRPr="00F253A1">
              <w:rPr>
                <w:rFonts w:ascii="Times New Roman" w:hAnsi="Times New Roman"/>
                <w:szCs w:val="21"/>
              </w:rPr>
              <w:t>.</w:t>
            </w:r>
            <w:r w:rsidRPr="00F253A1">
              <w:rPr>
                <w:rFonts w:ascii="Times New Roman" w:hAnsi="Times New Roman" w:hint="eastAsia"/>
                <w:szCs w:val="21"/>
              </w:rPr>
              <w:t>生态旅游</w:t>
            </w:r>
            <w:r w:rsidRPr="00F253A1">
              <w:rPr>
                <w:rFonts w:ascii="Times New Roman" w:hAnsi="Times New Roman"/>
                <w:szCs w:val="21"/>
              </w:rPr>
              <w:t xml:space="preserve"> </w:t>
            </w:r>
            <w:r w:rsidRPr="00F253A1">
              <w:rPr>
                <w:rFonts w:ascii="Times New Roman" w:hAnsi="Times New Roman" w:hint="eastAsia"/>
                <w:szCs w:val="21"/>
              </w:rPr>
              <w:t>生态、体验与可持续</w:t>
            </w:r>
            <w:r w:rsidRPr="00F253A1">
              <w:rPr>
                <w:rFonts w:ascii="Times New Roman" w:hAnsi="Times New Roman"/>
                <w:szCs w:val="21"/>
              </w:rPr>
              <w:t>[M].</w:t>
            </w:r>
            <w:r w:rsidRPr="00F253A1">
              <w:rPr>
                <w:rFonts w:ascii="Times New Roman" w:hAnsi="Times New Roman" w:hint="eastAsia"/>
                <w:szCs w:val="21"/>
              </w:rPr>
              <w:t>北京：中国旅游出版社</w:t>
            </w:r>
            <w:r w:rsidRPr="00F253A1">
              <w:rPr>
                <w:rFonts w:ascii="Times New Roman" w:hAnsi="Times New Roman"/>
                <w:szCs w:val="21"/>
              </w:rPr>
              <w:t xml:space="preserve">.2014. </w:t>
            </w:r>
          </w:p>
          <w:p w:rsidR="002E73C4" w:rsidRPr="00F253A1" w:rsidRDefault="002E73C4" w:rsidP="001D2464">
            <w:pPr>
              <w:rPr>
                <w:rFonts w:ascii="Times New Roman" w:hAnsi="Times New Roman"/>
                <w:szCs w:val="21"/>
              </w:rPr>
            </w:pPr>
            <w:r w:rsidRPr="00F253A1">
              <w:rPr>
                <w:rFonts w:ascii="Times New Roman" w:hAnsi="Times New Roman"/>
                <w:szCs w:val="21"/>
              </w:rPr>
              <w:t>[5]</w:t>
            </w:r>
            <w:r w:rsidRPr="00F253A1">
              <w:rPr>
                <w:rFonts w:ascii="Times New Roman" w:hAnsi="Times New Roman" w:hint="eastAsia"/>
                <w:szCs w:val="21"/>
              </w:rPr>
              <w:t>叶文，薛熙明著</w:t>
            </w:r>
            <w:r w:rsidRPr="00F253A1">
              <w:rPr>
                <w:rFonts w:ascii="Times New Roman" w:hAnsi="Times New Roman"/>
                <w:szCs w:val="21"/>
              </w:rPr>
              <w:t>.</w:t>
            </w:r>
            <w:r w:rsidRPr="00F253A1">
              <w:rPr>
                <w:rFonts w:ascii="Times New Roman" w:hAnsi="Times New Roman" w:hint="eastAsia"/>
                <w:szCs w:val="21"/>
              </w:rPr>
              <w:t>生态文明</w:t>
            </w:r>
            <w:r w:rsidRPr="00F253A1">
              <w:rPr>
                <w:rFonts w:ascii="Times New Roman" w:hAnsi="Times New Roman"/>
                <w:szCs w:val="21"/>
              </w:rPr>
              <w:t xml:space="preserve"> </w:t>
            </w:r>
            <w:r w:rsidRPr="00F253A1">
              <w:rPr>
                <w:rFonts w:ascii="Times New Roman" w:hAnsi="Times New Roman" w:hint="eastAsia"/>
                <w:szCs w:val="21"/>
              </w:rPr>
              <w:t>民族社区生态文化与生态旅游</w:t>
            </w:r>
            <w:r w:rsidRPr="00F253A1">
              <w:rPr>
                <w:rFonts w:ascii="Times New Roman" w:hAnsi="Times New Roman"/>
                <w:szCs w:val="21"/>
              </w:rPr>
              <w:t>[M].</w:t>
            </w:r>
            <w:r w:rsidRPr="00F253A1">
              <w:rPr>
                <w:rFonts w:ascii="Times New Roman" w:hAnsi="Times New Roman" w:hint="eastAsia"/>
                <w:szCs w:val="21"/>
              </w:rPr>
              <w:t>北京：中国社会科学出版社</w:t>
            </w:r>
            <w:r w:rsidRPr="00F253A1">
              <w:rPr>
                <w:rFonts w:ascii="Times New Roman" w:hAnsi="Times New Roman"/>
                <w:szCs w:val="21"/>
              </w:rPr>
              <w:t>.2013.</w:t>
            </w:r>
          </w:p>
          <w:p w:rsidR="002E73C4" w:rsidRPr="00F253A1" w:rsidRDefault="002E73C4" w:rsidP="001D2464">
            <w:pPr>
              <w:rPr>
                <w:rFonts w:ascii="Times New Roman" w:hAnsi="Times New Roman"/>
                <w:szCs w:val="21"/>
              </w:rPr>
            </w:pPr>
            <w:r w:rsidRPr="00F253A1">
              <w:rPr>
                <w:rFonts w:ascii="Times New Roman" w:hAnsi="Times New Roman"/>
                <w:szCs w:val="21"/>
              </w:rPr>
              <w:t>[6]</w:t>
            </w:r>
            <w:r w:rsidRPr="00F253A1">
              <w:rPr>
                <w:rFonts w:ascii="Times New Roman" w:hAnsi="Times New Roman" w:hint="eastAsia"/>
                <w:szCs w:val="21"/>
              </w:rPr>
              <w:t>马勇编</w:t>
            </w:r>
            <w:r w:rsidRPr="00F253A1">
              <w:rPr>
                <w:rFonts w:ascii="Times New Roman" w:hAnsi="Times New Roman"/>
                <w:szCs w:val="21"/>
              </w:rPr>
              <w:t>.</w:t>
            </w:r>
            <w:r w:rsidRPr="00F253A1">
              <w:rPr>
                <w:rFonts w:ascii="Times New Roman" w:hAnsi="Times New Roman" w:hint="eastAsia"/>
                <w:szCs w:val="21"/>
              </w:rPr>
              <w:t>低碳旅游发展模式与实践创新</w:t>
            </w:r>
            <w:r w:rsidRPr="00F253A1">
              <w:rPr>
                <w:rFonts w:ascii="Times New Roman" w:hAnsi="Times New Roman"/>
                <w:szCs w:val="21"/>
              </w:rPr>
              <w:t>[M].</w:t>
            </w:r>
            <w:r w:rsidRPr="00F253A1">
              <w:rPr>
                <w:rFonts w:ascii="Times New Roman" w:hAnsi="Times New Roman" w:hint="eastAsia"/>
                <w:szCs w:val="21"/>
              </w:rPr>
              <w:t>北京：科学出版社</w:t>
            </w:r>
            <w:r w:rsidRPr="00F253A1">
              <w:rPr>
                <w:rFonts w:ascii="Times New Roman" w:hAnsi="Times New Roman"/>
                <w:szCs w:val="21"/>
              </w:rPr>
              <w:t>.2011.</w:t>
            </w:r>
          </w:p>
          <w:p w:rsidR="002E73C4" w:rsidRPr="00F253A1" w:rsidRDefault="002E73C4" w:rsidP="001D2464">
            <w:pPr>
              <w:rPr>
                <w:rFonts w:ascii="Times New Roman" w:hAnsi="Times New Roman"/>
                <w:szCs w:val="21"/>
              </w:rPr>
            </w:pPr>
            <w:r w:rsidRPr="00F253A1">
              <w:rPr>
                <w:rFonts w:ascii="Times New Roman" w:hAnsi="Times New Roman"/>
                <w:szCs w:val="21"/>
              </w:rPr>
              <w:t>[7]</w:t>
            </w:r>
            <w:r w:rsidRPr="00F253A1">
              <w:rPr>
                <w:rFonts w:ascii="Times New Roman" w:hAnsi="Times New Roman" w:hint="eastAsia"/>
                <w:szCs w:val="21"/>
              </w:rPr>
              <w:t>石德生著</w:t>
            </w:r>
            <w:r w:rsidRPr="00F253A1">
              <w:rPr>
                <w:rFonts w:ascii="Times New Roman" w:hAnsi="Times New Roman"/>
                <w:szCs w:val="21"/>
              </w:rPr>
              <w:t>.</w:t>
            </w:r>
            <w:r w:rsidRPr="00F253A1">
              <w:rPr>
                <w:rFonts w:ascii="Times New Roman" w:hAnsi="Times New Roman" w:hint="eastAsia"/>
                <w:szCs w:val="21"/>
              </w:rPr>
              <w:t>低碳旅游产业论</w:t>
            </w:r>
            <w:r w:rsidRPr="00F253A1">
              <w:rPr>
                <w:rFonts w:ascii="Times New Roman" w:hAnsi="Times New Roman"/>
                <w:szCs w:val="21"/>
              </w:rPr>
              <w:t>[M].</w:t>
            </w:r>
            <w:r w:rsidRPr="00F253A1">
              <w:rPr>
                <w:rFonts w:ascii="Times New Roman" w:hAnsi="Times New Roman" w:hint="eastAsia"/>
                <w:szCs w:val="21"/>
              </w:rPr>
              <w:t>南京：东南大学出版社</w:t>
            </w:r>
            <w:r w:rsidRPr="00F253A1">
              <w:rPr>
                <w:rFonts w:ascii="Times New Roman" w:hAnsi="Times New Roman"/>
                <w:szCs w:val="21"/>
              </w:rPr>
              <w:t>.2014.</w:t>
            </w:r>
          </w:p>
          <w:p w:rsidR="002E73C4" w:rsidRPr="00F253A1" w:rsidRDefault="002E73C4" w:rsidP="001D2464">
            <w:pPr>
              <w:rPr>
                <w:rFonts w:ascii="Times New Roman" w:hAnsi="Times New Roman"/>
                <w:szCs w:val="21"/>
              </w:rPr>
            </w:pPr>
            <w:r w:rsidRPr="00F253A1">
              <w:rPr>
                <w:rFonts w:ascii="Times New Roman" w:hAnsi="Times New Roman"/>
                <w:szCs w:val="21"/>
              </w:rPr>
              <w:t>[8]</w:t>
            </w:r>
            <w:r w:rsidRPr="00F253A1">
              <w:rPr>
                <w:rFonts w:ascii="Times New Roman" w:hAnsi="Times New Roman" w:hint="eastAsia"/>
                <w:szCs w:val="21"/>
              </w:rPr>
              <w:t>石培华，冯凌，吴普编著</w:t>
            </w:r>
            <w:r w:rsidRPr="00F253A1">
              <w:rPr>
                <w:rFonts w:ascii="Times New Roman" w:hAnsi="Times New Roman"/>
                <w:szCs w:val="21"/>
              </w:rPr>
              <w:t>.</w:t>
            </w:r>
            <w:r w:rsidRPr="00F253A1">
              <w:rPr>
                <w:rFonts w:ascii="Times New Roman" w:hAnsi="Times New Roman" w:hint="eastAsia"/>
                <w:szCs w:val="21"/>
              </w:rPr>
              <w:t>旅游业节能减排与低碳发展</w:t>
            </w:r>
            <w:r w:rsidRPr="00F253A1">
              <w:rPr>
                <w:rFonts w:ascii="Times New Roman" w:hAnsi="Times New Roman"/>
                <w:szCs w:val="21"/>
              </w:rPr>
              <w:t xml:space="preserve"> </w:t>
            </w:r>
            <w:r w:rsidRPr="00F253A1">
              <w:rPr>
                <w:rFonts w:ascii="Times New Roman" w:hAnsi="Times New Roman" w:hint="eastAsia"/>
                <w:szCs w:val="21"/>
              </w:rPr>
              <w:t>政策技术体系与实践工作指南</w:t>
            </w:r>
            <w:r w:rsidRPr="00F253A1">
              <w:rPr>
                <w:rFonts w:ascii="Times New Roman" w:hAnsi="Times New Roman"/>
                <w:szCs w:val="21"/>
              </w:rPr>
              <w:t>[M].</w:t>
            </w:r>
            <w:r w:rsidRPr="00F253A1">
              <w:rPr>
                <w:rFonts w:ascii="Times New Roman" w:hAnsi="Times New Roman" w:hint="eastAsia"/>
                <w:szCs w:val="21"/>
              </w:rPr>
              <w:t>北京：中国旅游出版社</w:t>
            </w:r>
            <w:r w:rsidRPr="00F253A1">
              <w:rPr>
                <w:rFonts w:ascii="Times New Roman" w:hAnsi="Times New Roman"/>
                <w:szCs w:val="21"/>
              </w:rPr>
              <w:t>.2010.</w:t>
            </w:r>
          </w:p>
        </w:tc>
      </w:tr>
    </w:tbl>
    <w:p w:rsidR="002E73C4" w:rsidRPr="00F253A1" w:rsidRDefault="002E73C4" w:rsidP="00C24E68">
      <w:pPr>
        <w:snapToGrid w:val="0"/>
        <w:rPr>
          <w:rFonts w:ascii="黑体" w:eastAsia="黑体" w:hAnsi="Times New Roman"/>
          <w:color w:val="000000"/>
          <w:sz w:val="2"/>
          <w:szCs w:val="28"/>
        </w:rPr>
      </w:pPr>
    </w:p>
    <w:p w:rsidR="002E73C4" w:rsidRPr="00F253A1" w:rsidRDefault="002E73C4" w:rsidP="003966A9">
      <w:pPr>
        <w:spacing w:line="288" w:lineRule="auto"/>
        <w:ind w:firstLineChars="300" w:firstLine="31680"/>
        <w:rPr>
          <w:rFonts w:ascii="宋体"/>
          <w:color w:val="000000"/>
          <w:szCs w:val="21"/>
        </w:rPr>
      </w:pPr>
    </w:p>
    <w:p w:rsidR="002E73C4" w:rsidRPr="00F253A1" w:rsidRDefault="002E73C4" w:rsidP="00C24E68">
      <w:pPr>
        <w:rPr>
          <w:rFonts w:ascii="Times New Roman" w:hAnsi="Times New Roman"/>
        </w:rPr>
      </w:pPr>
    </w:p>
    <w:p w:rsidR="002E73C4" w:rsidRPr="00F253A1" w:rsidRDefault="002E73C4" w:rsidP="00C24E68">
      <w:pPr>
        <w:spacing w:line="288" w:lineRule="auto"/>
        <w:jc w:val="center"/>
        <w:rPr>
          <w:rFonts w:ascii="宋体"/>
          <w:color w:val="FF0000"/>
          <w:szCs w:val="21"/>
        </w:rPr>
      </w:pPr>
      <w:r>
        <w:rPr>
          <w:rFonts w:ascii="黑体" w:eastAsia="黑体" w:hAnsi="宋体"/>
          <w:color w:val="000000"/>
          <w:sz w:val="24"/>
          <w:szCs w:val="20"/>
        </w:rPr>
        <w:br w:type="page"/>
      </w:r>
      <w:r w:rsidRPr="00F253A1">
        <w:rPr>
          <w:rFonts w:ascii="黑体" w:eastAsia="黑体" w:hAnsi="宋体" w:hint="eastAsia"/>
          <w:color w:val="000000"/>
          <w:sz w:val="24"/>
          <w:szCs w:val="20"/>
        </w:rPr>
        <w:t>《遗产旅游管理》课程简明教学大纲</w:t>
      </w:r>
    </w:p>
    <w:tbl>
      <w:tblPr>
        <w:tblW w:w="0" w:type="auto"/>
        <w:jc w:val="center"/>
        <w:tblInd w:w="-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48"/>
        <w:gridCol w:w="1330"/>
        <w:gridCol w:w="1466"/>
        <w:gridCol w:w="1200"/>
        <w:gridCol w:w="132"/>
        <w:gridCol w:w="1413"/>
        <w:gridCol w:w="1982"/>
      </w:tblGrid>
      <w:tr w:rsidR="002E73C4" w:rsidRPr="00F253A1" w:rsidTr="001D2464">
        <w:trPr>
          <w:jc w:val="center"/>
        </w:trPr>
        <w:tc>
          <w:tcPr>
            <w:tcW w:w="1248" w:type="dxa"/>
            <w:vAlign w:val="center"/>
          </w:tcPr>
          <w:p w:rsidR="002E73C4" w:rsidRPr="00F253A1" w:rsidRDefault="002E73C4" w:rsidP="00114752">
            <w:pPr>
              <w:spacing w:beforeLines="40" w:afterLines="40"/>
              <w:jc w:val="center"/>
              <w:rPr>
                <w:rFonts w:ascii="Times New Roman" w:hAnsi="Times New Roman"/>
                <w:szCs w:val="21"/>
              </w:rPr>
            </w:pPr>
            <w:r w:rsidRPr="00F253A1">
              <w:rPr>
                <w:rFonts w:ascii="Times New Roman" w:hAnsi="Times New Roman" w:hint="eastAsia"/>
                <w:szCs w:val="21"/>
              </w:rPr>
              <w:t>课程</w:t>
            </w:r>
          </w:p>
          <w:p w:rsidR="002E73C4" w:rsidRPr="00F253A1" w:rsidRDefault="002E73C4" w:rsidP="00114752">
            <w:pPr>
              <w:spacing w:beforeLines="40" w:afterLines="40"/>
              <w:jc w:val="center"/>
              <w:rPr>
                <w:rFonts w:ascii="Times New Roman" w:hAnsi="Times New Roman"/>
                <w:szCs w:val="21"/>
              </w:rPr>
            </w:pPr>
            <w:r w:rsidRPr="00F253A1">
              <w:rPr>
                <w:rFonts w:ascii="Times New Roman" w:hAnsi="Times New Roman" w:hint="eastAsia"/>
                <w:szCs w:val="21"/>
              </w:rPr>
              <w:t>名称</w:t>
            </w:r>
          </w:p>
        </w:tc>
        <w:tc>
          <w:tcPr>
            <w:tcW w:w="4128" w:type="dxa"/>
            <w:gridSpan w:val="4"/>
            <w:vAlign w:val="center"/>
          </w:tcPr>
          <w:p w:rsidR="002E73C4" w:rsidRPr="00F253A1" w:rsidRDefault="002E73C4" w:rsidP="00114752">
            <w:pPr>
              <w:spacing w:beforeLines="40" w:afterLines="40"/>
              <w:jc w:val="center"/>
              <w:rPr>
                <w:rFonts w:ascii="Times New Roman" w:hAnsi="Times New Roman"/>
                <w:szCs w:val="21"/>
              </w:rPr>
            </w:pPr>
            <w:r w:rsidRPr="00F253A1">
              <w:rPr>
                <w:rFonts w:ascii="Times New Roman" w:hAnsi="Times New Roman" w:hint="eastAsia"/>
                <w:szCs w:val="21"/>
              </w:rPr>
              <w:t>遗产旅游管理</w:t>
            </w:r>
          </w:p>
        </w:tc>
        <w:tc>
          <w:tcPr>
            <w:tcW w:w="1413" w:type="dxa"/>
            <w:vAlign w:val="center"/>
          </w:tcPr>
          <w:p w:rsidR="002E73C4" w:rsidRPr="00F253A1" w:rsidRDefault="002E73C4" w:rsidP="00114752">
            <w:pPr>
              <w:spacing w:beforeLines="40" w:afterLines="40"/>
              <w:jc w:val="center"/>
              <w:rPr>
                <w:rFonts w:ascii="Times New Roman" w:hAnsi="Times New Roman"/>
                <w:szCs w:val="21"/>
              </w:rPr>
            </w:pPr>
            <w:r w:rsidRPr="00F253A1">
              <w:rPr>
                <w:rFonts w:ascii="Times New Roman" w:hAnsi="Times New Roman" w:hint="eastAsia"/>
                <w:szCs w:val="21"/>
              </w:rPr>
              <w:t>课程编号</w:t>
            </w:r>
          </w:p>
        </w:tc>
        <w:tc>
          <w:tcPr>
            <w:tcW w:w="1982" w:type="dxa"/>
            <w:vAlign w:val="center"/>
          </w:tcPr>
          <w:p w:rsidR="002E73C4" w:rsidRPr="00F253A1" w:rsidRDefault="002E73C4" w:rsidP="00114752">
            <w:pPr>
              <w:spacing w:beforeLines="40" w:afterLines="40"/>
              <w:jc w:val="center"/>
              <w:rPr>
                <w:rFonts w:ascii="Times New Roman" w:hAnsi="Times New Roman"/>
                <w:szCs w:val="21"/>
              </w:rPr>
            </w:pPr>
            <w:r>
              <w:rPr>
                <w:color w:val="000000"/>
                <w:kern w:val="0"/>
                <w:szCs w:val="21"/>
              </w:rPr>
              <w:t>SXSS0303F23</w:t>
            </w:r>
          </w:p>
        </w:tc>
      </w:tr>
      <w:tr w:rsidR="002E73C4" w:rsidRPr="00F253A1" w:rsidTr="001D2464">
        <w:trPr>
          <w:jc w:val="center"/>
        </w:trPr>
        <w:tc>
          <w:tcPr>
            <w:tcW w:w="1248" w:type="dxa"/>
            <w:vAlign w:val="center"/>
          </w:tcPr>
          <w:p w:rsidR="002E73C4" w:rsidRPr="00F253A1" w:rsidRDefault="002E73C4" w:rsidP="00114752">
            <w:pPr>
              <w:spacing w:beforeLines="40" w:afterLines="40"/>
              <w:jc w:val="center"/>
              <w:rPr>
                <w:rFonts w:ascii="Times New Roman" w:hAnsi="Times New Roman"/>
                <w:szCs w:val="21"/>
              </w:rPr>
            </w:pPr>
            <w:r w:rsidRPr="00F253A1">
              <w:rPr>
                <w:rFonts w:ascii="Times New Roman" w:hAnsi="Times New Roman" w:hint="eastAsia"/>
                <w:szCs w:val="21"/>
              </w:rPr>
              <w:t>课程</w:t>
            </w:r>
          </w:p>
          <w:p w:rsidR="002E73C4" w:rsidRPr="00F253A1" w:rsidRDefault="002E73C4" w:rsidP="00114752">
            <w:pPr>
              <w:spacing w:beforeLines="40" w:afterLines="40"/>
              <w:jc w:val="center"/>
              <w:rPr>
                <w:rFonts w:ascii="Times New Roman" w:hAnsi="Times New Roman"/>
                <w:szCs w:val="21"/>
              </w:rPr>
            </w:pPr>
            <w:r w:rsidRPr="00F253A1">
              <w:rPr>
                <w:rFonts w:ascii="Times New Roman" w:hAnsi="Times New Roman" w:hint="eastAsia"/>
                <w:szCs w:val="21"/>
              </w:rPr>
              <w:t>类别</w:t>
            </w:r>
          </w:p>
        </w:tc>
        <w:tc>
          <w:tcPr>
            <w:tcW w:w="7523" w:type="dxa"/>
            <w:gridSpan w:val="6"/>
            <w:vAlign w:val="center"/>
          </w:tcPr>
          <w:p w:rsidR="002E73C4" w:rsidRPr="00F253A1" w:rsidRDefault="002E73C4" w:rsidP="00114752">
            <w:pPr>
              <w:spacing w:beforeLines="40" w:afterLines="40"/>
              <w:jc w:val="center"/>
              <w:rPr>
                <w:rFonts w:ascii="Times New Roman" w:hAnsi="Times New Roman"/>
                <w:szCs w:val="21"/>
              </w:rPr>
            </w:pPr>
            <w:r w:rsidRPr="00F253A1">
              <w:rPr>
                <w:rFonts w:ascii="宋体" w:hAnsi="宋体" w:hint="eastAsia"/>
              </w:rPr>
              <w:t>□</w:t>
            </w:r>
            <w:r w:rsidRPr="00F253A1">
              <w:rPr>
                <w:rFonts w:ascii="宋体" w:hAnsi="宋体"/>
              </w:rPr>
              <w:t xml:space="preserve"> </w:t>
            </w:r>
            <w:r w:rsidRPr="00F253A1">
              <w:rPr>
                <w:rFonts w:ascii="Times New Roman" w:hAnsi="Times New Roman" w:hint="eastAsia"/>
              </w:rPr>
              <w:t>专业基础</w:t>
            </w:r>
            <w:r w:rsidRPr="00F253A1">
              <w:rPr>
                <w:rFonts w:ascii="Times New Roman" w:hAnsi="Times New Roman"/>
              </w:rPr>
              <w:t xml:space="preserve">    </w:t>
            </w:r>
            <w:r w:rsidRPr="00F253A1">
              <w:rPr>
                <w:rFonts w:ascii="宋体" w:hAnsi="宋体" w:hint="eastAsia"/>
              </w:rPr>
              <w:t>□</w:t>
            </w:r>
            <w:r w:rsidRPr="00F253A1">
              <w:rPr>
                <w:rFonts w:ascii="宋体" w:hAnsi="宋体"/>
              </w:rPr>
              <w:t xml:space="preserve"> </w:t>
            </w:r>
            <w:r w:rsidRPr="00F253A1">
              <w:rPr>
                <w:rFonts w:ascii="Times New Roman" w:hAnsi="Times New Roman" w:hint="eastAsia"/>
              </w:rPr>
              <w:t>专业必修</w:t>
            </w:r>
            <w:r w:rsidRPr="00F253A1">
              <w:rPr>
                <w:rFonts w:ascii="Times New Roman" w:hAnsi="Times New Roman"/>
              </w:rPr>
              <w:t xml:space="preserve">    </w:t>
            </w:r>
            <w:r w:rsidRPr="00F253A1">
              <w:rPr>
                <w:rFonts w:ascii="宋体" w:hAnsi="宋体" w:hint="eastAsia"/>
              </w:rPr>
              <w:t>■</w:t>
            </w:r>
            <w:r w:rsidRPr="00F253A1">
              <w:rPr>
                <w:rFonts w:ascii="宋体" w:hAnsi="宋体"/>
                <w:sz w:val="24"/>
                <w:szCs w:val="24"/>
              </w:rPr>
              <w:t xml:space="preserve"> </w:t>
            </w:r>
            <w:r w:rsidRPr="00F253A1">
              <w:rPr>
                <w:rFonts w:ascii="Times New Roman" w:hAnsi="Times New Roman" w:hint="eastAsia"/>
              </w:rPr>
              <w:t>专业选修</w:t>
            </w:r>
          </w:p>
        </w:tc>
      </w:tr>
      <w:tr w:rsidR="002E73C4" w:rsidRPr="00F253A1" w:rsidTr="001D2464">
        <w:trPr>
          <w:trHeight w:val="510"/>
          <w:jc w:val="center"/>
        </w:trPr>
        <w:tc>
          <w:tcPr>
            <w:tcW w:w="1248" w:type="dxa"/>
            <w:vAlign w:val="center"/>
          </w:tcPr>
          <w:p w:rsidR="002E73C4" w:rsidRPr="00F253A1" w:rsidRDefault="002E73C4" w:rsidP="00114752">
            <w:pPr>
              <w:spacing w:beforeLines="40" w:afterLines="40"/>
              <w:jc w:val="center"/>
              <w:rPr>
                <w:rFonts w:ascii="Times New Roman" w:hAnsi="Times New Roman"/>
                <w:szCs w:val="21"/>
              </w:rPr>
            </w:pPr>
            <w:r w:rsidRPr="00F253A1">
              <w:rPr>
                <w:rFonts w:ascii="Times New Roman" w:hAnsi="Times New Roman" w:hint="eastAsia"/>
                <w:szCs w:val="21"/>
              </w:rPr>
              <w:t>开课</w:t>
            </w:r>
          </w:p>
          <w:p w:rsidR="002E73C4" w:rsidRPr="00F253A1" w:rsidRDefault="002E73C4" w:rsidP="00114752">
            <w:pPr>
              <w:spacing w:beforeLines="40" w:afterLines="40"/>
              <w:jc w:val="center"/>
              <w:rPr>
                <w:rFonts w:ascii="Times New Roman" w:hAnsi="Times New Roman"/>
                <w:szCs w:val="21"/>
              </w:rPr>
            </w:pPr>
            <w:r w:rsidRPr="00F253A1">
              <w:rPr>
                <w:rFonts w:ascii="Times New Roman" w:hAnsi="Times New Roman" w:hint="eastAsia"/>
                <w:szCs w:val="21"/>
              </w:rPr>
              <w:t>学期</w:t>
            </w:r>
          </w:p>
        </w:tc>
        <w:tc>
          <w:tcPr>
            <w:tcW w:w="1330" w:type="dxa"/>
            <w:vAlign w:val="center"/>
          </w:tcPr>
          <w:p w:rsidR="002E73C4" w:rsidRPr="00F253A1" w:rsidRDefault="002E73C4" w:rsidP="00114752">
            <w:pPr>
              <w:spacing w:beforeLines="40" w:afterLines="40"/>
              <w:jc w:val="center"/>
              <w:rPr>
                <w:rFonts w:ascii="Times New Roman" w:hAnsi="Times New Roman"/>
                <w:szCs w:val="21"/>
              </w:rPr>
            </w:pPr>
            <w:r w:rsidRPr="00F253A1">
              <w:rPr>
                <w:rFonts w:ascii="Times New Roman" w:hAnsi="Times New Roman"/>
                <w:szCs w:val="21"/>
              </w:rPr>
              <w:t>3</w:t>
            </w:r>
          </w:p>
        </w:tc>
        <w:tc>
          <w:tcPr>
            <w:tcW w:w="1466" w:type="dxa"/>
            <w:vAlign w:val="center"/>
          </w:tcPr>
          <w:p w:rsidR="002E73C4" w:rsidRPr="00F253A1" w:rsidRDefault="002E73C4" w:rsidP="00114752">
            <w:pPr>
              <w:spacing w:beforeLines="40" w:afterLines="40"/>
              <w:jc w:val="center"/>
              <w:rPr>
                <w:rFonts w:ascii="Times New Roman" w:hAnsi="Times New Roman"/>
                <w:szCs w:val="21"/>
              </w:rPr>
            </w:pPr>
            <w:r w:rsidRPr="00F253A1">
              <w:rPr>
                <w:rFonts w:ascii="Times New Roman" w:hAnsi="Times New Roman" w:hint="eastAsia"/>
                <w:szCs w:val="21"/>
              </w:rPr>
              <w:t>学时</w:t>
            </w:r>
          </w:p>
        </w:tc>
        <w:tc>
          <w:tcPr>
            <w:tcW w:w="1200" w:type="dxa"/>
            <w:vAlign w:val="center"/>
          </w:tcPr>
          <w:p w:rsidR="002E73C4" w:rsidRPr="00F253A1" w:rsidRDefault="002E73C4" w:rsidP="00114752">
            <w:pPr>
              <w:spacing w:beforeLines="40" w:afterLines="40"/>
              <w:jc w:val="center"/>
              <w:rPr>
                <w:rFonts w:ascii="Times New Roman" w:hAnsi="Times New Roman"/>
                <w:szCs w:val="21"/>
              </w:rPr>
            </w:pPr>
            <w:r w:rsidRPr="00F253A1">
              <w:rPr>
                <w:rFonts w:ascii="Times New Roman" w:hAnsi="Times New Roman"/>
                <w:szCs w:val="21"/>
              </w:rPr>
              <w:t>36</w:t>
            </w:r>
          </w:p>
        </w:tc>
        <w:tc>
          <w:tcPr>
            <w:tcW w:w="1545" w:type="dxa"/>
            <w:gridSpan w:val="2"/>
            <w:vAlign w:val="center"/>
          </w:tcPr>
          <w:p w:rsidR="002E73C4" w:rsidRPr="00F253A1" w:rsidRDefault="002E73C4" w:rsidP="00114752">
            <w:pPr>
              <w:spacing w:beforeLines="40" w:afterLines="40"/>
              <w:jc w:val="center"/>
              <w:rPr>
                <w:rFonts w:ascii="Times New Roman" w:hAnsi="Times New Roman"/>
                <w:szCs w:val="21"/>
              </w:rPr>
            </w:pPr>
            <w:r w:rsidRPr="00F253A1">
              <w:rPr>
                <w:rFonts w:ascii="Times New Roman" w:hAnsi="Times New Roman" w:hint="eastAsia"/>
                <w:szCs w:val="21"/>
              </w:rPr>
              <w:t>学分</w:t>
            </w:r>
          </w:p>
        </w:tc>
        <w:tc>
          <w:tcPr>
            <w:tcW w:w="1982" w:type="dxa"/>
            <w:vAlign w:val="center"/>
          </w:tcPr>
          <w:p w:rsidR="002E73C4" w:rsidRPr="00F253A1" w:rsidRDefault="002E73C4" w:rsidP="00114752">
            <w:pPr>
              <w:spacing w:beforeLines="40" w:afterLines="40"/>
              <w:jc w:val="center"/>
              <w:rPr>
                <w:rFonts w:ascii="Times New Roman" w:hAnsi="Times New Roman"/>
                <w:szCs w:val="21"/>
              </w:rPr>
            </w:pPr>
            <w:r w:rsidRPr="00F253A1">
              <w:rPr>
                <w:rFonts w:ascii="Times New Roman" w:hAnsi="Times New Roman"/>
                <w:szCs w:val="21"/>
              </w:rPr>
              <w:t>2</w:t>
            </w:r>
          </w:p>
        </w:tc>
      </w:tr>
      <w:tr w:rsidR="002E73C4" w:rsidRPr="00F253A1" w:rsidTr="001D2464">
        <w:trPr>
          <w:jc w:val="center"/>
        </w:trPr>
        <w:tc>
          <w:tcPr>
            <w:tcW w:w="1248" w:type="dxa"/>
            <w:vMerge w:val="restart"/>
            <w:vAlign w:val="center"/>
          </w:tcPr>
          <w:p w:rsidR="002E73C4" w:rsidRPr="00F253A1" w:rsidRDefault="002E73C4" w:rsidP="00114752">
            <w:pPr>
              <w:spacing w:beforeLines="40" w:afterLines="40"/>
              <w:jc w:val="center"/>
              <w:rPr>
                <w:rFonts w:ascii="Times New Roman" w:hAnsi="Times New Roman"/>
                <w:szCs w:val="21"/>
              </w:rPr>
            </w:pPr>
            <w:r w:rsidRPr="00F253A1">
              <w:rPr>
                <w:rFonts w:ascii="Times New Roman" w:hAnsi="Times New Roman" w:hint="eastAsia"/>
                <w:szCs w:val="21"/>
              </w:rPr>
              <w:t>课程</w:t>
            </w:r>
          </w:p>
          <w:p w:rsidR="002E73C4" w:rsidRPr="00F253A1" w:rsidRDefault="002E73C4" w:rsidP="00114752">
            <w:pPr>
              <w:spacing w:beforeLines="40" w:afterLines="40"/>
              <w:jc w:val="center"/>
              <w:rPr>
                <w:rFonts w:ascii="Times New Roman" w:hAnsi="Times New Roman"/>
                <w:szCs w:val="21"/>
              </w:rPr>
            </w:pPr>
            <w:r w:rsidRPr="00F253A1">
              <w:rPr>
                <w:rFonts w:ascii="Times New Roman" w:hAnsi="Times New Roman" w:hint="eastAsia"/>
                <w:szCs w:val="21"/>
              </w:rPr>
              <w:t>负责人</w:t>
            </w:r>
          </w:p>
        </w:tc>
        <w:tc>
          <w:tcPr>
            <w:tcW w:w="1330" w:type="dxa"/>
            <w:vAlign w:val="center"/>
          </w:tcPr>
          <w:p w:rsidR="002E73C4" w:rsidRPr="00F253A1" w:rsidRDefault="002E73C4" w:rsidP="00114752">
            <w:pPr>
              <w:spacing w:beforeLines="40" w:afterLines="40"/>
              <w:jc w:val="center"/>
              <w:rPr>
                <w:rFonts w:ascii="Times New Roman" w:hAnsi="Times New Roman"/>
                <w:szCs w:val="21"/>
              </w:rPr>
            </w:pPr>
            <w:r w:rsidRPr="00F253A1">
              <w:rPr>
                <w:rFonts w:ascii="Times New Roman" w:hAnsi="Times New Roman" w:hint="eastAsia"/>
                <w:szCs w:val="21"/>
              </w:rPr>
              <w:t>教师姓名</w:t>
            </w:r>
          </w:p>
        </w:tc>
        <w:tc>
          <w:tcPr>
            <w:tcW w:w="1466" w:type="dxa"/>
            <w:vAlign w:val="center"/>
          </w:tcPr>
          <w:p w:rsidR="002E73C4" w:rsidRPr="00F253A1" w:rsidRDefault="002E73C4" w:rsidP="00114752">
            <w:pPr>
              <w:spacing w:beforeLines="40" w:afterLines="40"/>
              <w:jc w:val="center"/>
              <w:rPr>
                <w:rFonts w:ascii="Times New Roman" w:hAnsi="Times New Roman"/>
                <w:szCs w:val="21"/>
              </w:rPr>
            </w:pPr>
            <w:r w:rsidRPr="00F253A1">
              <w:rPr>
                <w:rFonts w:ascii="Times New Roman" w:hAnsi="Times New Roman" w:hint="eastAsia"/>
                <w:szCs w:val="21"/>
              </w:rPr>
              <w:t>李永乐</w:t>
            </w:r>
          </w:p>
        </w:tc>
        <w:tc>
          <w:tcPr>
            <w:tcW w:w="1200" w:type="dxa"/>
            <w:vAlign w:val="center"/>
          </w:tcPr>
          <w:p w:rsidR="002E73C4" w:rsidRPr="00F253A1" w:rsidRDefault="002E73C4" w:rsidP="00114752">
            <w:pPr>
              <w:spacing w:beforeLines="40" w:afterLines="40"/>
              <w:jc w:val="center"/>
              <w:rPr>
                <w:rFonts w:ascii="Times New Roman" w:hAnsi="Times New Roman"/>
                <w:szCs w:val="21"/>
              </w:rPr>
            </w:pPr>
            <w:r w:rsidRPr="00F253A1">
              <w:rPr>
                <w:rFonts w:ascii="Times New Roman" w:hAnsi="Times New Roman" w:hint="eastAsia"/>
                <w:szCs w:val="21"/>
              </w:rPr>
              <w:t>职称</w:t>
            </w:r>
          </w:p>
        </w:tc>
        <w:tc>
          <w:tcPr>
            <w:tcW w:w="3527" w:type="dxa"/>
            <w:gridSpan w:val="3"/>
          </w:tcPr>
          <w:p w:rsidR="002E73C4" w:rsidRPr="00F253A1" w:rsidRDefault="002E73C4" w:rsidP="00114752">
            <w:pPr>
              <w:spacing w:beforeLines="40" w:afterLines="40"/>
              <w:jc w:val="center"/>
              <w:rPr>
                <w:rFonts w:ascii="Times New Roman" w:hAnsi="Times New Roman"/>
                <w:szCs w:val="21"/>
              </w:rPr>
            </w:pPr>
            <w:r w:rsidRPr="00F253A1">
              <w:rPr>
                <w:rFonts w:ascii="Times New Roman" w:hAnsi="Times New Roman" w:hint="eastAsia"/>
                <w:szCs w:val="21"/>
              </w:rPr>
              <w:t>副教授</w:t>
            </w:r>
          </w:p>
        </w:tc>
      </w:tr>
      <w:tr w:rsidR="002E73C4" w:rsidRPr="00F253A1" w:rsidTr="001D2464">
        <w:trPr>
          <w:jc w:val="center"/>
        </w:trPr>
        <w:tc>
          <w:tcPr>
            <w:tcW w:w="1248" w:type="dxa"/>
            <w:vMerge/>
            <w:vAlign w:val="center"/>
          </w:tcPr>
          <w:p w:rsidR="002E73C4" w:rsidRPr="00F253A1" w:rsidRDefault="002E73C4" w:rsidP="001D2464">
            <w:pPr>
              <w:widowControl/>
              <w:jc w:val="left"/>
              <w:rPr>
                <w:rFonts w:ascii="Times New Roman" w:hAnsi="Times New Roman"/>
                <w:szCs w:val="21"/>
              </w:rPr>
            </w:pPr>
          </w:p>
        </w:tc>
        <w:tc>
          <w:tcPr>
            <w:tcW w:w="1330" w:type="dxa"/>
            <w:vAlign w:val="center"/>
          </w:tcPr>
          <w:p w:rsidR="002E73C4" w:rsidRPr="00F253A1" w:rsidRDefault="002E73C4" w:rsidP="00114752">
            <w:pPr>
              <w:spacing w:beforeLines="40" w:afterLines="40"/>
              <w:jc w:val="center"/>
              <w:rPr>
                <w:rFonts w:ascii="Times New Roman" w:hAnsi="Times New Roman"/>
                <w:szCs w:val="21"/>
              </w:rPr>
            </w:pPr>
            <w:r w:rsidRPr="00F253A1">
              <w:rPr>
                <w:rFonts w:ascii="Times New Roman" w:hAnsi="Times New Roman" w:hint="eastAsia"/>
                <w:szCs w:val="21"/>
              </w:rPr>
              <w:t>联系电话</w:t>
            </w:r>
          </w:p>
        </w:tc>
        <w:tc>
          <w:tcPr>
            <w:tcW w:w="1466" w:type="dxa"/>
            <w:vAlign w:val="center"/>
          </w:tcPr>
          <w:p w:rsidR="002E73C4" w:rsidRPr="00F253A1" w:rsidRDefault="002E73C4" w:rsidP="00114752">
            <w:pPr>
              <w:spacing w:beforeLines="40" w:afterLines="40"/>
              <w:jc w:val="center"/>
              <w:rPr>
                <w:rFonts w:ascii="Times New Roman" w:hAnsi="Times New Roman"/>
                <w:szCs w:val="21"/>
              </w:rPr>
            </w:pPr>
            <w:r w:rsidRPr="00F253A1">
              <w:rPr>
                <w:rFonts w:ascii="Times New Roman" w:hAnsi="Times New Roman"/>
                <w:szCs w:val="21"/>
              </w:rPr>
              <w:t>15852483578</w:t>
            </w:r>
          </w:p>
        </w:tc>
        <w:tc>
          <w:tcPr>
            <w:tcW w:w="1200" w:type="dxa"/>
            <w:vAlign w:val="center"/>
          </w:tcPr>
          <w:p w:rsidR="002E73C4" w:rsidRPr="00F253A1" w:rsidRDefault="002E73C4" w:rsidP="00114752">
            <w:pPr>
              <w:spacing w:beforeLines="40" w:afterLines="40"/>
              <w:jc w:val="center"/>
              <w:rPr>
                <w:rFonts w:ascii="Times New Roman" w:hAnsi="Times New Roman"/>
                <w:szCs w:val="21"/>
              </w:rPr>
            </w:pPr>
            <w:r w:rsidRPr="00F253A1">
              <w:rPr>
                <w:rFonts w:ascii="Times New Roman" w:hAnsi="Times New Roman" w:hint="eastAsia"/>
                <w:szCs w:val="21"/>
              </w:rPr>
              <w:t>电子邮件</w:t>
            </w:r>
          </w:p>
        </w:tc>
        <w:tc>
          <w:tcPr>
            <w:tcW w:w="3527" w:type="dxa"/>
            <w:gridSpan w:val="3"/>
            <w:vAlign w:val="center"/>
          </w:tcPr>
          <w:p w:rsidR="002E73C4" w:rsidRPr="00F253A1" w:rsidRDefault="002E73C4" w:rsidP="00114752">
            <w:pPr>
              <w:spacing w:beforeLines="40" w:afterLines="40"/>
              <w:jc w:val="center"/>
              <w:rPr>
                <w:rFonts w:ascii="Times New Roman" w:hAnsi="Times New Roman"/>
                <w:szCs w:val="21"/>
              </w:rPr>
            </w:pPr>
            <w:r w:rsidRPr="00F253A1">
              <w:rPr>
                <w:rFonts w:ascii="Times New Roman" w:hAnsi="Times New Roman"/>
                <w:szCs w:val="21"/>
              </w:rPr>
              <w:t>yongleli1975@163.com</w:t>
            </w:r>
          </w:p>
        </w:tc>
      </w:tr>
      <w:tr w:rsidR="002E73C4" w:rsidRPr="00F253A1" w:rsidTr="001D2464">
        <w:trPr>
          <w:jc w:val="center"/>
        </w:trPr>
        <w:tc>
          <w:tcPr>
            <w:tcW w:w="1248" w:type="dxa"/>
            <w:vMerge w:val="restart"/>
            <w:vAlign w:val="center"/>
          </w:tcPr>
          <w:p w:rsidR="002E73C4" w:rsidRPr="00F253A1" w:rsidRDefault="002E73C4" w:rsidP="00114752">
            <w:pPr>
              <w:spacing w:beforeLines="40" w:afterLines="40"/>
              <w:jc w:val="center"/>
              <w:rPr>
                <w:rFonts w:ascii="Times New Roman" w:hAnsi="Times New Roman"/>
                <w:szCs w:val="21"/>
              </w:rPr>
            </w:pPr>
            <w:r w:rsidRPr="00F253A1">
              <w:rPr>
                <w:rFonts w:ascii="Times New Roman" w:hAnsi="Times New Roman" w:hint="eastAsia"/>
                <w:szCs w:val="21"/>
              </w:rPr>
              <w:t>教学团队成员</w:t>
            </w:r>
          </w:p>
        </w:tc>
        <w:tc>
          <w:tcPr>
            <w:tcW w:w="1330" w:type="dxa"/>
            <w:vAlign w:val="center"/>
          </w:tcPr>
          <w:p w:rsidR="002E73C4" w:rsidRPr="00F253A1" w:rsidRDefault="002E73C4" w:rsidP="00114752">
            <w:pPr>
              <w:spacing w:beforeLines="40" w:afterLines="40"/>
              <w:jc w:val="center"/>
              <w:rPr>
                <w:rFonts w:ascii="Times New Roman" w:hAnsi="Times New Roman"/>
                <w:szCs w:val="21"/>
              </w:rPr>
            </w:pPr>
            <w:r w:rsidRPr="00F253A1">
              <w:rPr>
                <w:rFonts w:ascii="Times New Roman" w:hAnsi="Times New Roman" w:hint="eastAsia"/>
                <w:szCs w:val="21"/>
              </w:rPr>
              <w:t>姓名</w:t>
            </w:r>
          </w:p>
        </w:tc>
        <w:tc>
          <w:tcPr>
            <w:tcW w:w="1466" w:type="dxa"/>
            <w:vAlign w:val="center"/>
          </w:tcPr>
          <w:p w:rsidR="002E73C4" w:rsidRPr="00F253A1" w:rsidRDefault="002E73C4" w:rsidP="00114752">
            <w:pPr>
              <w:spacing w:beforeLines="40" w:afterLines="40"/>
              <w:jc w:val="center"/>
              <w:rPr>
                <w:rFonts w:ascii="Times New Roman" w:hAnsi="Times New Roman"/>
                <w:szCs w:val="21"/>
              </w:rPr>
            </w:pPr>
            <w:r w:rsidRPr="00F253A1">
              <w:rPr>
                <w:rFonts w:ascii="Times New Roman" w:hAnsi="Times New Roman" w:hint="eastAsia"/>
                <w:szCs w:val="21"/>
              </w:rPr>
              <w:t>专业</w:t>
            </w:r>
          </w:p>
        </w:tc>
        <w:tc>
          <w:tcPr>
            <w:tcW w:w="1200" w:type="dxa"/>
            <w:vAlign w:val="center"/>
          </w:tcPr>
          <w:p w:rsidR="002E73C4" w:rsidRPr="00F253A1" w:rsidRDefault="002E73C4" w:rsidP="00114752">
            <w:pPr>
              <w:spacing w:beforeLines="40" w:afterLines="40"/>
              <w:jc w:val="center"/>
              <w:rPr>
                <w:rFonts w:ascii="Times New Roman" w:hAnsi="Times New Roman"/>
                <w:szCs w:val="21"/>
              </w:rPr>
            </w:pPr>
            <w:r w:rsidRPr="00F253A1">
              <w:rPr>
                <w:rFonts w:ascii="Times New Roman" w:hAnsi="Times New Roman" w:hint="eastAsia"/>
                <w:szCs w:val="21"/>
              </w:rPr>
              <w:t>职称</w:t>
            </w:r>
          </w:p>
        </w:tc>
        <w:tc>
          <w:tcPr>
            <w:tcW w:w="1545" w:type="dxa"/>
            <w:gridSpan w:val="2"/>
          </w:tcPr>
          <w:p w:rsidR="002E73C4" w:rsidRPr="00F253A1" w:rsidRDefault="002E73C4" w:rsidP="00114752">
            <w:pPr>
              <w:spacing w:beforeLines="40" w:afterLines="40"/>
              <w:jc w:val="center"/>
              <w:rPr>
                <w:rFonts w:ascii="Times New Roman" w:hAnsi="Times New Roman"/>
                <w:szCs w:val="21"/>
              </w:rPr>
            </w:pPr>
            <w:r w:rsidRPr="00F253A1">
              <w:rPr>
                <w:rFonts w:ascii="Times New Roman" w:hAnsi="Times New Roman" w:hint="eastAsia"/>
                <w:szCs w:val="21"/>
              </w:rPr>
              <w:t>联系电话</w:t>
            </w:r>
          </w:p>
        </w:tc>
        <w:tc>
          <w:tcPr>
            <w:tcW w:w="1982" w:type="dxa"/>
          </w:tcPr>
          <w:p w:rsidR="002E73C4" w:rsidRPr="00F253A1" w:rsidRDefault="002E73C4" w:rsidP="00114752">
            <w:pPr>
              <w:spacing w:beforeLines="40" w:afterLines="40"/>
              <w:jc w:val="center"/>
              <w:rPr>
                <w:rFonts w:ascii="Times New Roman" w:hAnsi="Times New Roman"/>
                <w:szCs w:val="21"/>
              </w:rPr>
            </w:pPr>
            <w:r w:rsidRPr="00F253A1">
              <w:rPr>
                <w:rFonts w:ascii="Times New Roman" w:hAnsi="Times New Roman" w:hint="eastAsia"/>
                <w:szCs w:val="21"/>
              </w:rPr>
              <w:t>电子邮件</w:t>
            </w:r>
          </w:p>
        </w:tc>
      </w:tr>
      <w:tr w:rsidR="002E73C4" w:rsidRPr="00F253A1" w:rsidTr="001D2464">
        <w:trPr>
          <w:jc w:val="center"/>
        </w:trPr>
        <w:tc>
          <w:tcPr>
            <w:tcW w:w="1248" w:type="dxa"/>
            <w:vMerge/>
            <w:vAlign w:val="center"/>
          </w:tcPr>
          <w:p w:rsidR="002E73C4" w:rsidRPr="00F253A1" w:rsidRDefault="002E73C4" w:rsidP="001D2464">
            <w:pPr>
              <w:widowControl/>
              <w:jc w:val="left"/>
              <w:rPr>
                <w:rFonts w:ascii="Times New Roman" w:hAnsi="Times New Roman"/>
                <w:szCs w:val="21"/>
              </w:rPr>
            </w:pPr>
          </w:p>
        </w:tc>
        <w:tc>
          <w:tcPr>
            <w:tcW w:w="1330" w:type="dxa"/>
            <w:vAlign w:val="center"/>
          </w:tcPr>
          <w:p w:rsidR="002E73C4" w:rsidRPr="00F253A1" w:rsidRDefault="002E73C4" w:rsidP="00114752">
            <w:pPr>
              <w:spacing w:beforeLines="40" w:afterLines="40"/>
              <w:jc w:val="center"/>
              <w:rPr>
                <w:rFonts w:ascii="Times New Roman" w:hAnsi="Times New Roman"/>
                <w:szCs w:val="21"/>
              </w:rPr>
            </w:pPr>
            <w:r w:rsidRPr="00F253A1">
              <w:rPr>
                <w:rFonts w:ascii="Times New Roman" w:hAnsi="Times New Roman" w:hint="eastAsia"/>
                <w:szCs w:val="21"/>
              </w:rPr>
              <w:t>孙天胜</w:t>
            </w:r>
          </w:p>
        </w:tc>
        <w:tc>
          <w:tcPr>
            <w:tcW w:w="1466" w:type="dxa"/>
            <w:vAlign w:val="center"/>
          </w:tcPr>
          <w:p w:rsidR="002E73C4" w:rsidRPr="00F253A1" w:rsidRDefault="002E73C4" w:rsidP="00114752">
            <w:pPr>
              <w:spacing w:beforeLines="40" w:afterLines="40"/>
              <w:jc w:val="center"/>
              <w:rPr>
                <w:rFonts w:ascii="Times New Roman" w:hAnsi="Times New Roman"/>
                <w:szCs w:val="21"/>
              </w:rPr>
            </w:pPr>
            <w:r w:rsidRPr="00F253A1">
              <w:rPr>
                <w:rFonts w:ascii="Times New Roman" w:hAnsi="Times New Roman" w:hint="eastAsia"/>
                <w:szCs w:val="21"/>
              </w:rPr>
              <w:t>旅游管理</w:t>
            </w:r>
          </w:p>
        </w:tc>
        <w:tc>
          <w:tcPr>
            <w:tcW w:w="1200" w:type="dxa"/>
            <w:vAlign w:val="center"/>
          </w:tcPr>
          <w:p w:rsidR="002E73C4" w:rsidRPr="00F253A1" w:rsidRDefault="002E73C4" w:rsidP="00114752">
            <w:pPr>
              <w:spacing w:beforeLines="40" w:afterLines="40"/>
              <w:jc w:val="center"/>
              <w:rPr>
                <w:rFonts w:ascii="Times New Roman" w:hAnsi="Times New Roman"/>
                <w:szCs w:val="21"/>
              </w:rPr>
            </w:pPr>
            <w:r w:rsidRPr="00F253A1">
              <w:rPr>
                <w:rFonts w:ascii="Times New Roman" w:hAnsi="Times New Roman" w:hint="eastAsia"/>
                <w:szCs w:val="21"/>
              </w:rPr>
              <w:t>教授</w:t>
            </w:r>
          </w:p>
        </w:tc>
        <w:tc>
          <w:tcPr>
            <w:tcW w:w="1545" w:type="dxa"/>
            <w:gridSpan w:val="2"/>
          </w:tcPr>
          <w:p w:rsidR="002E73C4" w:rsidRPr="00F253A1" w:rsidRDefault="002E73C4" w:rsidP="00114752">
            <w:pPr>
              <w:spacing w:beforeLines="40" w:afterLines="40"/>
              <w:jc w:val="center"/>
              <w:rPr>
                <w:rFonts w:ascii="Times New Roman" w:hAnsi="Times New Roman"/>
                <w:szCs w:val="21"/>
              </w:rPr>
            </w:pPr>
            <w:r w:rsidRPr="00F253A1">
              <w:rPr>
                <w:rFonts w:ascii="Times New Roman" w:hAnsi="Times New Roman"/>
                <w:szCs w:val="21"/>
              </w:rPr>
              <w:t>13775983664</w:t>
            </w:r>
          </w:p>
        </w:tc>
        <w:tc>
          <w:tcPr>
            <w:tcW w:w="1982" w:type="dxa"/>
          </w:tcPr>
          <w:p w:rsidR="002E73C4" w:rsidRPr="00F253A1" w:rsidRDefault="002E73C4" w:rsidP="00114752">
            <w:pPr>
              <w:spacing w:beforeLines="40" w:afterLines="40"/>
              <w:jc w:val="center"/>
              <w:rPr>
                <w:rFonts w:ascii="Times New Roman" w:hAnsi="Times New Roman"/>
                <w:szCs w:val="21"/>
              </w:rPr>
            </w:pPr>
            <w:r w:rsidRPr="00F253A1">
              <w:rPr>
                <w:rFonts w:ascii="Times New Roman" w:hAnsi="Times New Roman"/>
                <w:szCs w:val="21"/>
              </w:rPr>
              <w:t>562245407@163.com</w:t>
            </w:r>
          </w:p>
        </w:tc>
      </w:tr>
      <w:tr w:rsidR="002E73C4" w:rsidRPr="00F253A1" w:rsidTr="001D2464">
        <w:trPr>
          <w:jc w:val="center"/>
        </w:trPr>
        <w:tc>
          <w:tcPr>
            <w:tcW w:w="1248" w:type="dxa"/>
            <w:vMerge/>
            <w:vAlign w:val="center"/>
          </w:tcPr>
          <w:p w:rsidR="002E73C4" w:rsidRPr="00F253A1" w:rsidRDefault="002E73C4" w:rsidP="001D2464">
            <w:pPr>
              <w:widowControl/>
              <w:jc w:val="left"/>
              <w:rPr>
                <w:rFonts w:ascii="Times New Roman" w:hAnsi="Times New Roman"/>
                <w:szCs w:val="21"/>
              </w:rPr>
            </w:pPr>
          </w:p>
        </w:tc>
        <w:tc>
          <w:tcPr>
            <w:tcW w:w="1330" w:type="dxa"/>
            <w:vAlign w:val="center"/>
          </w:tcPr>
          <w:p w:rsidR="002E73C4" w:rsidRPr="00F253A1" w:rsidRDefault="002E73C4" w:rsidP="00114752">
            <w:pPr>
              <w:spacing w:beforeLines="40" w:afterLines="40"/>
              <w:jc w:val="center"/>
              <w:rPr>
                <w:rFonts w:ascii="Times New Roman" w:hAnsi="Times New Roman"/>
                <w:szCs w:val="21"/>
              </w:rPr>
            </w:pPr>
            <w:r w:rsidRPr="00F253A1">
              <w:rPr>
                <w:rFonts w:ascii="Times New Roman" w:hAnsi="Times New Roman" w:hint="eastAsia"/>
                <w:szCs w:val="21"/>
              </w:rPr>
              <w:t>陈芸</w:t>
            </w:r>
          </w:p>
        </w:tc>
        <w:tc>
          <w:tcPr>
            <w:tcW w:w="1466" w:type="dxa"/>
            <w:vAlign w:val="center"/>
          </w:tcPr>
          <w:p w:rsidR="002E73C4" w:rsidRPr="00F253A1" w:rsidRDefault="002E73C4" w:rsidP="00114752">
            <w:pPr>
              <w:spacing w:beforeLines="40" w:afterLines="40"/>
              <w:jc w:val="center"/>
              <w:rPr>
                <w:rFonts w:ascii="Times New Roman" w:hAnsi="Times New Roman"/>
                <w:szCs w:val="21"/>
              </w:rPr>
            </w:pPr>
            <w:r w:rsidRPr="00F253A1">
              <w:rPr>
                <w:rFonts w:ascii="Times New Roman" w:hAnsi="Times New Roman" w:hint="eastAsia"/>
                <w:szCs w:val="21"/>
              </w:rPr>
              <w:t>旅游管理</w:t>
            </w:r>
          </w:p>
        </w:tc>
        <w:tc>
          <w:tcPr>
            <w:tcW w:w="1200" w:type="dxa"/>
            <w:vAlign w:val="center"/>
          </w:tcPr>
          <w:p w:rsidR="002E73C4" w:rsidRPr="00F253A1" w:rsidRDefault="002E73C4" w:rsidP="00114752">
            <w:pPr>
              <w:spacing w:beforeLines="40" w:afterLines="40"/>
              <w:jc w:val="center"/>
              <w:rPr>
                <w:rFonts w:ascii="Times New Roman" w:hAnsi="Times New Roman"/>
                <w:szCs w:val="21"/>
              </w:rPr>
            </w:pPr>
            <w:r w:rsidRPr="00F253A1">
              <w:rPr>
                <w:rFonts w:ascii="Times New Roman" w:hAnsi="Times New Roman" w:hint="eastAsia"/>
                <w:szCs w:val="21"/>
              </w:rPr>
              <w:t>讲师</w:t>
            </w:r>
          </w:p>
        </w:tc>
        <w:tc>
          <w:tcPr>
            <w:tcW w:w="1545" w:type="dxa"/>
            <w:gridSpan w:val="2"/>
          </w:tcPr>
          <w:p w:rsidR="002E73C4" w:rsidRPr="00F253A1" w:rsidRDefault="002E73C4" w:rsidP="00114752">
            <w:pPr>
              <w:spacing w:beforeLines="40" w:afterLines="40"/>
              <w:jc w:val="center"/>
              <w:rPr>
                <w:rFonts w:ascii="Times New Roman" w:hAnsi="Times New Roman"/>
                <w:szCs w:val="21"/>
              </w:rPr>
            </w:pPr>
            <w:r w:rsidRPr="00F253A1">
              <w:rPr>
                <w:rFonts w:ascii="Times New Roman" w:hAnsi="Times New Roman"/>
                <w:szCs w:val="21"/>
              </w:rPr>
              <w:t>15895299645</w:t>
            </w:r>
          </w:p>
        </w:tc>
        <w:tc>
          <w:tcPr>
            <w:tcW w:w="1982" w:type="dxa"/>
          </w:tcPr>
          <w:p w:rsidR="002E73C4" w:rsidRPr="00F253A1" w:rsidRDefault="002E73C4" w:rsidP="00114752">
            <w:pPr>
              <w:spacing w:beforeLines="40" w:afterLines="40"/>
              <w:jc w:val="center"/>
              <w:rPr>
                <w:rFonts w:ascii="Times New Roman" w:hAnsi="Times New Roman"/>
                <w:szCs w:val="21"/>
              </w:rPr>
            </w:pPr>
            <w:r w:rsidRPr="00F253A1">
              <w:rPr>
                <w:rFonts w:ascii="Times New Roman" w:hAnsi="Times New Roman"/>
                <w:szCs w:val="21"/>
              </w:rPr>
              <w:t>181307118@163.com</w:t>
            </w:r>
          </w:p>
        </w:tc>
      </w:tr>
      <w:tr w:rsidR="002E73C4" w:rsidRPr="00F253A1" w:rsidTr="001D2464">
        <w:trPr>
          <w:jc w:val="center"/>
        </w:trPr>
        <w:tc>
          <w:tcPr>
            <w:tcW w:w="1248" w:type="dxa"/>
            <w:vMerge/>
            <w:vAlign w:val="center"/>
          </w:tcPr>
          <w:p w:rsidR="002E73C4" w:rsidRPr="00F253A1" w:rsidRDefault="002E73C4" w:rsidP="001D2464">
            <w:pPr>
              <w:widowControl/>
              <w:jc w:val="left"/>
              <w:rPr>
                <w:rFonts w:ascii="Times New Roman" w:hAnsi="Times New Roman"/>
                <w:szCs w:val="21"/>
              </w:rPr>
            </w:pPr>
          </w:p>
        </w:tc>
        <w:tc>
          <w:tcPr>
            <w:tcW w:w="1330" w:type="dxa"/>
            <w:vAlign w:val="center"/>
          </w:tcPr>
          <w:p w:rsidR="002E73C4" w:rsidRPr="00F253A1" w:rsidRDefault="002E73C4" w:rsidP="00114752">
            <w:pPr>
              <w:spacing w:beforeLines="40" w:afterLines="40"/>
              <w:jc w:val="center"/>
              <w:rPr>
                <w:rFonts w:ascii="Times New Roman" w:hAnsi="Times New Roman"/>
                <w:szCs w:val="21"/>
              </w:rPr>
            </w:pPr>
            <w:r w:rsidRPr="00F253A1">
              <w:rPr>
                <w:rFonts w:ascii="Times New Roman" w:hAnsi="Times New Roman" w:hint="eastAsia"/>
                <w:szCs w:val="21"/>
              </w:rPr>
              <w:t>殷英梅</w:t>
            </w:r>
          </w:p>
        </w:tc>
        <w:tc>
          <w:tcPr>
            <w:tcW w:w="1466" w:type="dxa"/>
            <w:vAlign w:val="center"/>
          </w:tcPr>
          <w:p w:rsidR="002E73C4" w:rsidRPr="00F253A1" w:rsidRDefault="002E73C4" w:rsidP="00114752">
            <w:pPr>
              <w:spacing w:beforeLines="40" w:afterLines="40"/>
              <w:jc w:val="center"/>
              <w:rPr>
                <w:rFonts w:ascii="Times New Roman" w:hAnsi="Times New Roman"/>
                <w:szCs w:val="21"/>
              </w:rPr>
            </w:pPr>
            <w:r w:rsidRPr="00F253A1">
              <w:rPr>
                <w:rFonts w:ascii="Times New Roman" w:hAnsi="Times New Roman" w:hint="eastAsia"/>
                <w:szCs w:val="21"/>
              </w:rPr>
              <w:t>旅游管理</w:t>
            </w:r>
          </w:p>
        </w:tc>
        <w:tc>
          <w:tcPr>
            <w:tcW w:w="1200" w:type="dxa"/>
            <w:vAlign w:val="center"/>
          </w:tcPr>
          <w:p w:rsidR="002E73C4" w:rsidRPr="00F253A1" w:rsidRDefault="002E73C4" w:rsidP="00114752">
            <w:pPr>
              <w:spacing w:beforeLines="40" w:afterLines="40"/>
              <w:jc w:val="center"/>
              <w:rPr>
                <w:rFonts w:ascii="Times New Roman" w:hAnsi="Times New Roman"/>
                <w:szCs w:val="21"/>
              </w:rPr>
            </w:pPr>
            <w:r w:rsidRPr="00F253A1">
              <w:rPr>
                <w:rFonts w:ascii="Times New Roman" w:hAnsi="Times New Roman" w:hint="eastAsia"/>
                <w:szCs w:val="21"/>
              </w:rPr>
              <w:t>讲师</w:t>
            </w:r>
          </w:p>
        </w:tc>
        <w:tc>
          <w:tcPr>
            <w:tcW w:w="1545" w:type="dxa"/>
            <w:gridSpan w:val="2"/>
          </w:tcPr>
          <w:p w:rsidR="002E73C4" w:rsidRPr="00F253A1" w:rsidRDefault="002E73C4" w:rsidP="00114752">
            <w:pPr>
              <w:spacing w:beforeLines="40" w:afterLines="40"/>
              <w:jc w:val="center"/>
              <w:rPr>
                <w:rFonts w:ascii="Times New Roman" w:hAnsi="Times New Roman"/>
                <w:szCs w:val="21"/>
              </w:rPr>
            </w:pPr>
            <w:r w:rsidRPr="00F253A1">
              <w:rPr>
                <w:rFonts w:ascii="Times New Roman" w:hAnsi="Times New Roman"/>
                <w:szCs w:val="21"/>
              </w:rPr>
              <w:t>15162232381</w:t>
            </w:r>
          </w:p>
        </w:tc>
        <w:tc>
          <w:tcPr>
            <w:tcW w:w="1982" w:type="dxa"/>
          </w:tcPr>
          <w:p w:rsidR="002E73C4" w:rsidRPr="00F253A1" w:rsidRDefault="002E73C4" w:rsidP="00114752">
            <w:pPr>
              <w:spacing w:beforeLines="40" w:afterLines="40"/>
              <w:jc w:val="center"/>
              <w:rPr>
                <w:rFonts w:ascii="Times New Roman" w:hAnsi="Times New Roman"/>
                <w:szCs w:val="21"/>
              </w:rPr>
            </w:pPr>
            <w:r w:rsidRPr="00F253A1">
              <w:rPr>
                <w:rFonts w:ascii="Times New Roman" w:hAnsi="Times New Roman"/>
                <w:szCs w:val="21"/>
              </w:rPr>
              <w:t>95337193@qq.com</w:t>
            </w:r>
          </w:p>
        </w:tc>
      </w:tr>
      <w:tr w:rsidR="002E73C4" w:rsidRPr="00F253A1" w:rsidTr="001D2464">
        <w:trPr>
          <w:jc w:val="center"/>
        </w:trPr>
        <w:tc>
          <w:tcPr>
            <w:tcW w:w="1248" w:type="dxa"/>
            <w:vMerge/>
            <w:vAlign w:val="center"/>
          </w:tcPr>
          <w:p w:rsidR="002E73C4" w:rsidRPr="00F253A1" w:rsidRDefault="002E73C4" w:rsidP="001D2464">
            <w:pPr>
              <w:widowControl/>
              <w:jc w:val="left"/>
              <w:rPr>
                <w:rFonts w:ascii="Times New Roman" w:hAnsi="Times New Roman"/>
                <w:szCs w:val="21"/>
              </w:rPr>
            </w:pPr>
          </w:p>
        </w:tc>
        <w:tc>
          <w:tcPr>
            <w:tcW w:w="1330" w:type="dxa"/>
            <w:vAlign w:val="center"/>
          </w:tcPr>
          <w:p w:rsidR="002E73C4" w:rsidRPr="00F253A1" w:rsidRDefault="002E73C4" w:rsidP="00114752">
            <w:pPr>
              <w:spacing w:beforeLines="40" w:afterLines="40"/>
              <w:jc w:val="center"/>
              <w:rPr>
                <w:rFonts w:ascii="Times New Roman" w:hAnsi="Times New Roman"/>
                <w:szCs w:val="21"/>
              </w:rPr>
            </w:pPr>
            <w:r w:rsidRPr="00F253A1">
              <w:rPr>
                <w:rFonts w:ascii="Times New Roman" w:hAnsi="Times New Roman" w:hint="eastAsia"/>
                <w:szCs w:val="21"/>
              </w:rPr>
              <w:t>王欣</w:t>
            </w:r>
          </w:p>
        </w:tc>
        <w:tc>
          <w:tcPr>
            <w:tcW w:w="1466" w:type="dxa"/>
            <w:vAlign w:val="center"/>
          </w:tcPr>
          <w:p w:rsidR="002E73C4" w:rsidRPr="00F253A1" w:rsidRDefault="002E73C4" w:rsidP="00114752">
            <w:pPr>
              <w:spacing w:beforeLines="40" w:afterLines="40"/>
              <w:jc w:val="center"/>
              <w:rPr>
                <w:rFonts w:ascii="Times New Roman" w:hAnsi="Times New Roman"/>
                <w:szCs w:val="21"/>
              </w:rPr>
            </w:pPr>
            <w:r w:rsidRPr="00F253A1">
              <w:rPr>
                <w:rFonts w:ascii="Times New Roman" w:hAnsi="Times New Roman" w:hint="eastAsia"/>
                <w:szCs w:val="21"/>
              </w:rPr>
              <w:t>旅游管理</w:t>
            </w:r>
          </w:p>
        </w:tc>
        <w:tc>
          <w:tcPr>
            <w:tcW w:w="1200" w:type="dxa"/>
            <w:vAlign w:val="center"/>
          </w:tcPr>
          <w:p w:rsidR="002E73C4" w:rsidRPr="00F253A1" w:rsidRDefault="002E73C4" w:rsidP="00114752">
            <w:pPr>
              <w:spacing w:beforeLines="40" w:afterLines="40"/>
              <w:jc w:val="center"/>
              <w:rPr>
                <w:rFonts w:ascii="Times New Roman" w:hAnsi="Times New Roman"/>
                <w:szCs w:val="21"/>
              </w:rPr>
            </w:pPr>
            <w:r w:rsidRPr="00F253A1">
              <w:rPr>
                <w:rFonts w:ascii="Times New Roman" w:hAnsi="Times New Roman" w:hint="eastAsia"/>
                <w:szCs w:val="21"/>
              </w:rPr>
              <w:t>副教授</w:t>
            </w:r>
          </w:p>
        </w:tc>
        <w:tc>
          <w:tcPr>
            <w:tcW w:w="1545" w:type="dxa"/>
            <w:gridSpan w:val="2"/>
          </w:tcPr>
          <w:p w:rsidR="002E73C4" w:rsidRPr="00F253A1" w:rsidRDefault="002E73C4" w:rsidP="00114752">
            <w:pPr>
              <w:spacing w:beforeLines="40" w:afterLines="40"/>
              <w:jc w:val="center"/>
              <w:rPr>
                <w:rFonts w:ascii="Times New Roman" w:hAnsi="Times New Roman"/>
                <w:szCs w:val="21"/>
              </w:rPr>
            </w:pPr>
            <w:r w:rsidRPr="00F253A1">
              <w:rPr>
                <w:rFonts w:ascii="Times New Roman" w:hAnsi="Times New Roman"/>
                <w:szCs w:val="21"/>
              </w:rPr>
              <w:t>13685116072</w:t>
            </w:r>
          </w:p>
        </w:tc>
        <w:tc>
          <w:tcPr>
            <w:tcW w:w="1982" w:type="dxa"/>
          </w:tcPr>
          <w:p w:rsidR="002E73C4" w:rsidRPr="00F253A1" w:rsidRDefault="002E73C4" w:rsidP="00114752">
            <w:pPr>
              <w:spacing w:beforeLines="40" w:afterLines="40"/>
              <w:jc w:val="center"/>
              <w:rPr>
                <w:rFonts w:ascii="Times New Roman" w:hAnsi="Times New Roman"/>
                <w:szCs w:val="21"/>
              </w:rPr>
            </w:pPr>
            <w:r w:rsidRPr="00F253A1">
              <w:rPr>
                <w:rFonts w:ascii="Times New Roman" w:hAnsi="Times New Roman"/>
                <w:szCs w:val="21"/>
              </w:rPr>
              <w:t>754784164@163.com</w:t>
            </w:r>
          </w:p>
        </w:tc>
      </w:tr>
      <w:tr w:rsidR="002E73C4" w:rsidRPr="00F253A1" w:rsidTr="001D2464">
        <w:trPr>
          <w:jc w:val="center"/>
        </w:trPr>
        <w:tc>
          <w:tcPr>
            <w:tcW w:w="1248" w:type="dxa"/>
            <w:vAlign w:val="center"/>
          </w:tcPr>
          <w:p w:rsidR="002E73C4" w:rsidRPr="00F253A1" w:rsidRDefault="002E73C4" w:rsidP="00114752">
            <w:pPr>
              <w:spacing w:beforeLines="40" w:afterLines="40"/>
              <w:jc w:val="center"/>
              <w:rPr>
                <w:rFonts w:ascii="Times New Roman" w:hAnsi="Times New Roman"/>
                <w:szCs w:val="21"/>
              </w:rPr>
            </w:pPr>
            <w:r w:rsidRPr="00F253A1">
              <w:rPr>
                <w:rFonts w:ascii="Times New Roman" w:hAnsi="Times New Roman" w:hint="eastAsia"/>
                <w:szCs w:val="21"/>
              </w:rPr>
              <w:t>授课</w:t>
            </w:r>
          </w:p>
          <w:p w:rsidR="002E73C4" w:rsidRPr="00F253A1" w:rsidRDefault="002E73C4" w:rsidP="00114752">
            <w:pPr>
              <w:spacing w:beforeLines="40" w:afterLines="40"/>
              <w:jc w:val="center"/>
              <w:rPr>
                <w:rFonts w:ascii="Times New Roman" w:hAnsi="Times New Roman"/>
                <w:szCs w:val="21"/>
              </w:rPr>
            </w:pPr>
            <w:r w:rsidRPr="00F253A1">
              <w:rPr>
                <w:rFonts w:ascii="Times New Roman" w:hAnsi="Times New Roman" w:hint="eastAsia"/>
                <w:szCs w:val="21"/>
              </w:rPr>
              <w:t>方式</w:t>
            </w:r>
          </w:p>
        </w:tc>
        <w:tc>
          <w:tcPr>
            <w:tcW w:w="2796" w:type="dxa"/>
            <w:gridSpan w:val="2"/>
            <w:vAlign w:val="center"/>
          </w:tcPr>
          <w:p w:rsidR="002E73C4" w:rsidRPr="00F253A1" w:rsidRDefault="002E73C4" w:rsidP="00114752">
            <w:pPr>
              <w:spacing w:beforeLines="40" w:afterLines="40"/>
              <w:jc w:val="center"/>
              <w:rPr>
                <w:rFonts w:ascii="Times New Roman" w:hAnsi="Times New Roman"/>
                <w:szCs w:val="21"/>
              </w:rPr>
            </w:pPr>
            <w:r w:rsidRPr="00F253A1">
              <w:rPr>
                <w:rFonts w:ascii="Times New Roman" w:hAnsi="Times New Roman" w:hint="eastAsia"/>
                <w:szCs w:val="21"/>
              </w:rPr>
              <w:t>讲授</w:t>
            </w:r>
            <w:r w:rsidRPr="00F253A1">
              <w:rPr>
                <w:rFonts w:ascii="Times New Roman" w:hAnsi="Times New Roman"/>
                <w:szCs w:val="21"/>
              </w:rPr>
              <w:t>+</w:t>
            </w:r>
            <w:r w:rsidRPr="00F253A1">
              <w:rPr>
                <w:rFonts w:ascii="Times New Roman" w:hAnsi="Times New Roman" w:hint="eastAsia"/>
                <w:szCs w:val="21"/>
              </w:rPr>
              <w:t>讨论</w:t>
            </w:r>
          </w:p>
        </w:tc>
        <w:tc>
          <w:tcPr>
            <w:tcW w:w="1200" w:type="dxa"/>
            <w:vAlign w:val="center"/>
          </w:tcPr>
          <w:p w:rsidR="002E73C4" w:rsidRPr="00F253A1" w:rsidRDefault="002E73C4" w:rsidP="00114752">
            <w:pPr>
              <w:spacing w:beforeLines="40" w:afterLines="40"/>
              <w:jc w:val="center"/>
              <w:rPr>
                <w:rFonts w:ascii="Times New Roman" w:hAnsi="Times New Roman"/>
                <w:szCs w:val="21"/>
              </w:rPr>
            </w:pPr>
            <w:r w:rsidRPr="00F253A1">
              <w:rPr>
                <w:rFonts w:ascii="Times New Roman" w:hAnsi="Times New Roman" w:hint="eastAsia"/>
                <w:szCs w:val="21"/>
              </w:rPr>
              <w:t>考核方式</w:t>
            </w:r>
          </w:p>
        </w:tc>
        <w:tc>
          <w:tcPr>
            <w:tcW w:w="3527" w:type="dxa"/>
            <w:gridSpan w:val="3"/>
            <w:vAlign w:val="center"/>
          </w:tcPr>
          <w:p w:rsidR="002E73C4" w:rsidRPr="00F253A1" w:rsidRDefault="002E73C4" w:rsidP="00114752">
            <w:pPr>
              <w:spacing w:beforeLines="40" w:afterLines="40"/>
              <w:jc w:val="center"/>
              <w:rPr>
                <w:rFonts w:ascii="Times New Roman" w:hAnsi="Times New Roman"/>
                <w:szCs w:val="21"/>
              </w:rPr>
            </w:pPr>
            <w:r w:rsidRPr="00F253A1">
              <w:rPr>
                <w:rFonts w:ascii="Times New Roman" w:hAnsi="Times New Roman" w:hint="eastAsia"/>
                <w:szCs w:val="21"/>
              </w:rPr>
              <w:t>考试（课程论文）</w:t>
            </w:r>
          </w:p>
        </w:tc>
      </w:tr>
      <w:tr w:rsidR="002E73C4" w:rsidRPr="00F253A1" w:rsidTr="001D2464">
        <w:trPr>
          <w:jc w:val="center"/>
        </w:trPr>
        <w:tc>
          <w:tcPr>
            <w:tcW w:w="8771" w:type="dxa"/>
            <w:gridSpan w:val="7"/>
          </w:tcPr>
          <w:p w:rsidR="002E73C4" w:rsidRPr="00F253A1" w:rsidRDefault="002E73C4" w:rsidP="001D2464">
            <w:pPr>
              <w:rPr>
                <w:rFonts w:ascii="Times New Roman" w:hAnsi="Times New Roman"/>
                <w:szCs w:val="21"/>
              </w:rPr>
            </w:pPr>
            <w:r w:rsidRPr="00F253A1">
              <w:rPr>
                <w:rFonts w:ascii="Times New Roman" w:hAnsi="Times New Roman" w:hint="eastAsia"/>
                <w:szCs w:val="21"/>
              </w:rPr>
              <w:t>教学目的及要求</w:t>
            </w:r>
          </w:p>
          <w:p w:rsidR="002E73C4" w:rsidRPr="00F253A1" w:rsidRDefault="002E73C4" w:rsidP="001D2464">
            <w:pPr>
              <w:numPr>
                <w:ilvl w:val="0"/>
                <w:numId w:val="7"/>
              </w:numPr>
              <w:rPr>
                <w:rFonts w:ascii="Times New Roman" w:hAnsi="Times New Roman"/>
                <w:szCs w:val="21"/>
              </w:rPr>
            </w:pPr>
            <w:r w:rsidRPr="00F253A1">
              <w:rPr>
                <w:rFonts w:ascii="Times New Roman" w:hAnsi="Times New Roman" w:hint="eastAsia"/>
                <w:szCs w:val="21"/>
              </w:rPr>
              <w:t>了解掌握世界文化遗产资源的定义、级别、种类、标准、认定等；</w:t>
            </w:r>
          </w:p>
          <w:p w:rsidR="002E73C4" w:rsidRPr="00F253A1" w:rsidRDefault="002E73C4" w:rsidP="001D2464">
            <w:pPr>
              <w:numPr>
                <w:ilvl w:val="0"/>
                <w:numId w:val="7"/>
              </w:numPr>
              <w:rPr>
                <w:rFonts w:ascii="Times New Roman" w:hAnsi="Times New Roman"/>
                <w:szCs w:val="21"/>
              </w:rPr>
            </w:pPr>
            <w:r w:rsidRPr="00F253A1">
              <w:rPr>
                <w:rFonts w:ascii="Times New Roman" w:hAnsi="Times New Roman" w:hint="eastAsia"/>
                <w:szCs w:val="21"/>
              </w:rPr>
              <w:t>了解掌握遗产旅游的真实性、完整性与相关理论；</w:t>
            </w:r>
          </w:p>
          <w:p w:rsidR="002E73C4" w:rsidRPr="00F253A1" w:rsidRDefault="002E73C4" w:rsidP="001D2464">
            <w:pPr>
              <w:numPr>
                <w:ilvl w:val="0"/>
                <w:numId w:val="7"/>
              </w:numPr>
              <w:rPr>
                <w:rFonts w:ascii="Times New Roman" w:hAnsi="Times New Roman"/>
                <w:szCs w:val="21"/>
              </w:rPr>
            </w:pPr>
            <w:r w:rsidRPr="00F253A1">
              <w:rPr>
                <w:rFonts w:ascii="Times New Roman" w:hAnsi="Times New Roman" w:hint="eastAsia"/>
                <w:szCs w:val="21"/>
              </w:rPr>
              <w:t>了解掌握遗产保护与遗产旅游利益相关者与遗产旅游管理；</w:t>
            </w:r>
          </w:p>
          <w:p w:rsidR="002E73C4" w:rsidRPr="00F253A1" w:rsidRDefault="002E73C4" w:rsidP="001D2464">
            <w:pPr>
              <w:numPr>
                <w:ilvl w:val="0"/>
                <w:numId w:val="7"/>
              </w:numPr>
              <w:rPr>
                <w:rFonts w:ascii="Times New Roman" w:hAnsi="Times New Roman"/>
                <w:szCs w:val="21"/>
              </w:rPr>
            </w:pPr>
            <w:r w:rsidRPr="00F253A1">
              <w:rPr>
                <w:rFonts w:ascii="Times New Roman" w:hAnsi="Times New Roman" w:hint="eastAsia"/>
                <w:szCs w:val="21"/>
              </w:rPr>
              <w:t>了解掌握遗产解说的要求、技术、策划、各种遗产的解说等；</w:t>
            </w:r>
          </w:p>
          <w:p w:rsidR="002E73C4" w:rsidRPr="00F253A1" w:rsidRDefault="002E73C4" w:rsidP="001D2464">
            <w:pPr>
              <w:numPr>
                <w:ilvl w:val="0"/>
                <w:numId w:val="7"/>
              </w:numPr>
              <w:rPr>
                <w:rFonts w:ascii="Times New Roman" w:hAnsi="Times New Roman"/>
                <w:szCs w:val="21"/>
              </w:rPr>
            </w:pPr>
            <w:r w:rsidRPr="00F253A1">
              <w:rPr>
                <w:rFonts w:ascii="Times New Roman" w:hAnsi="Times New Roman" w:hint="eastAsia"/>
                <w:szCs w:val="21"/>
              </w:rPr>
              <w:t>了解掌握国内外知名遗产目的地旅游管理案例，展开课堂讨论。</w:t>
            </w:r>
          </w:p>
          <w:p w:rsidR="002E73C4" w:rsidRPr="00F253A1" w:rsidRDefault="002E73C4" w:rsidP="001D2464">
            <w:pPr>
              <w:rPr>
                <w:rFonts w:ascii="Times New Roman" w:hAnsi="Times New Roman"/>
                <w:szCs w:val="21"/>
              </w:rPr>
            </w:pPr>
          </w:p>
        </w:tc>
      </w:tr>
      <w:tr w:rsidR="002E73C4" w:rsidRPr="00F253A1" w:rsidTr="001D2464">
        <w:trPr>
          <w:jc w:val="center"/>
        </w:trPr>
        <w:tc>
          <w:tcPr>
            <w:tcW w:w="8771" w:type="dxa"/>
            <w:gridSpan w:val="7"/>
          </w:tcPr>
          <w:p w:rsidR="002E73C4" w:rsidRPr="00F253A1" w:rsidRDefault="002E73C4" w:rsidP="001D2464">
            <w:pPr>
              <w:rPr>
                <w:rFonts w:ascii="Times New Roman" w:hAnsi="Times New Roman"/>
                <w:szCs w:val="21"/>
              </w:rPr>
            </w:pPr>
            <w:r w:rsidRPr="00F253A1">
              <w:rPr>
                <w:rFonts w:ascii="Times New Roman" w:hAnsi="Times New Roman" w:hint="eastAsia"/>
                <w:szCs w:val="21"/>
              </w:rPr>
              <w:t>课程内容</w:t>
            </w:r>
          </w:p>
          <w:p w:rsidR="002E73C4" w:rsidRPr="00F253A1" w:rsidRDefault="002E73C4" w:rsidP="001D2464">
            <w:pPr>
              <w:numPr>
                <w:ilvl w:val="0"/>
                <w:numId w:val="8"/>
              </w:numPr>
              <w:rPr>
                <w:rFonts w:ascii="Times New Roman" w:hAnsi="Times New Roman"/>
                <w:szCs w:val="21"/>
              </w:rPr>
            </w:pPr>
            <w:r w:rsidRPr="00F253A1">
              <w:rPr>
                <w:rFonts w:ascii="Times New Roman" w:hAnsi="Times New Roman" w:hint="eastAsia"/>
                <w:szCs w:val="21"/>
              </w:rPr>
              <w:t>遗产与遗产旅游</w:t>
            </w:r>
          </w:p>
          <w:p w:rsidR="002E73C4" w:rsidRPr="00F253A1" w:rsidRDefault="002E73C4" w:rsidP="001D2464">
            <w:pPr>
              <w:rPr>
                <w:rFonts w:ascii="Times New Roman" w:hAnsi="Times New Roman"/>
                <w:szCs w:val="21"/>
              </w:rPr>
            </w:pPr>
            <w:r w:rsidRPr="00F253A1">
              <w:rPr>
                <w:rFonts w:ascii="Times New Roman" w:hAnsi="Times New Roman"/>
                <w:szCs w:val="21"/>
              </w:rPr>
              <w:t xml:space="preserve">           </w:t>
            </w:r>
            <w:r w:rsidRPr="00F253A1">
              <w:rPr>
                <w:rFonts w:ascii="Times New Roman" w:hAnsi="Times New Roman" w:hint="eastAsia"/>
                <w:szCs w:val="21"/>
              </w:rPr>
              <w:t>第一节</w:t>
            </w:r>
            <w:r w:rsidRPr="00F253A1">
              <w:rPr>
                <w:rFonts w:ascii="Times New Roman" w:hAnsi="Times New Roman"/>
                <w:szCs w:val="21"/>
              </w:rPr>
              <w:t xml:space="preserve"> </w:t>
            </w:r>
            <w:r w:rsidRPr="00F253A1">
              <w:rPr>
                <w:rFonts w:ascii="Times New Roman" w:hAnsi="Times New Roman" w:hint="eastAsia"/>
                <w:szCs w:val="21"/>
              </w:rPr>
              <w:t>遗产</w:t>
            </w:r>
          </w:p>
          <w:p w:rsidR="002E73C4" w:rsidRPr="00F253A1" w:rsidRDefault="002E73C4" w:rsidP="001D2464">
            <w:pPr>
              <w:rPr>
                <w:rFonts w:ascii="Times New Roman" w:hAnsi="Times New Roman"/>
                <w:szCs w:val="21"/>
              </w:rPr>
            </w:pPr>
            <w:r w:rsidRPr="00F253A1">
              <w:rPr>
                <w:rFonts w:ascii="Times New Roman" w:hAnsi="Times New Roman"/>
                <w:szCs w:val="21"/>
              </w:rPr>
              <w:t xml:space="preserve">           </w:t>
            </w:r>
            <w:r w:rsidRPr="00F253A1">
              <w:rPr>
                <w:rFonts w:ascii="Times New Roman" w:hAnsi="Times New Roman" w:hint="eastAsia"/>
                <w:szCs w:val="21"/>
              </w:rPr>
              <w:t>第二节</w:t>
            </w:r>
            <w:r w:rsidRPr="00F253A1">
              <w:rPr>
                <w:rFonts w:ascii="Times New Roman" w:hAnsi="Times New Roman"/>
                <w:szCs w:val="21"/>
              </w:rPr>
              <w:t xml:space="preserve"> </w:t>
            </w:r>
            <w:r w:rsidRPr="00F253A1">
              <w:rPr>
                <w:rFonts w:ascii="Times New Roman" w:hAnsi="Times New Roman" w:hint="eastAsia"/>
                <w:szCs w:val="21"/>
              </w:rPr>
              <w:t>遗产旅游</w:t>
            </w:r>
          </w:p>
          <w:p w:rsidR="002E73C4" w:rsidRPr="00F253A1" w:rsidRDefault="002E73C4" w:rsidP="001D2464">
            <w:pPr>
              <w:rPr>
                <w:rFonts w:ascii="Times New Roman" w:hAnsi="Times New Roman"/>
                <w:szCs w:val="21"/>
              </w:rPr>
            </w:pPr>
            <w:r w:rsidRPr="00F253A1">
              <w:rPr>
                <w:rFonts w:ascii="Times New Roman" w:hAnsi="Times New Roman"/>
                <w:szCs w:val="21"/>
              </w:rPr>
              <w:t xml:space="preserve">    </w:t>
            </w:r>
            <w:r w:rsidRPr="00F253A1">
              <w:rPr>
                <w:rFonts w:ascii="Times New Roman" w:hAnsi="Times New Roman" w:hint="eastAsia"/>
                <w:szCs w:val="21"/>
              </w:rPr>
              <w:t>第二章</w:t>
            </w:r>
            <w:r w:rsidRPr="00F253A1">
              <w:rPr>
                <w:rFonts w:ascii="Times New Roman" w:hAnsi="Times New Roman"/>
                <w:szCs w:val="21"/>
              </w:rPr>
              <w:t xml:space="preserve"> </w:t>
            </w:r>
            <w:r w:rsidRPr="00F253A1">
              <w:rPr>
                <w:rFonts w:ascii="Times New Roman" w:hAnsi="Times New Roman" w:hint="eastAsia"/>
                <w:szCs w:val="21"/>
              </w:rPr>
              <w:t>世界文化遗产资源</w:t>
            </w:r>
          </w:p>
          <w:p w:rsidR="002E73C4" w:rsidRPr="00F253A1" w:rsidRDefault="002E73C4" w:rsidP="001D2464">
            <w:pPr>
              <w:rPr>
                <w:rFonts w:ascii="Times New Roman" w:hAnsi="Times New Roman"/>
                <w:szCs w:val="21"/>
              </w:rPr>
            </w:pPr>
            <w:r w:rsidRPr="00F253A1">
              <w:rPr>
                <w:rFonts w:ascii="Times New Roman" w:hAnsi="Times New Roman"/>
                <w:szCs w:val="21"/>
              </w:rPr>
              <w:t xml:space="preserve">         </w:t>
            </w:r>
            <w:r w:rsidRPr="00F253A1">
              <w:rPr>
                <w:rFonts w:ascii="Times New Roman" w:hAnsi="Times New Roman" w:hint="eastAsia"/>
                <w:szCs w:val="21"/>
              </w:rPr>
              <w:t>第一节</w:t>
            </w:r>
            <w:r w:rsidRPr="00F253A1">
              <w:rPr>
                <w:rFonts w:ascii="Times New Roman" w:hAnsi="Times New Roman"/>
                <w:szCs w:val="21"/>
              </w:rPr>
              <w:t xml:space="preserve"> </w:t>
            </w:r>
            <w:r w:rsidRPr="00F253A1">
              <w:rPr>
                <w:rFonts w:ascii="Times New Roman" w:hAnsi="Times New Roman" w:hint="eastAsia"/>
                <w:szCs w:val="21"/>
              </w:rPr>
              <w:t>世界文化遗产及其价值理念</w:t>
            </w:r>
          </w:p>
          <w:p w:rsidR="002E73C4" w:rsidRPr="00F253A1" w:rsidRDefault="002E73C4" w:rsidP="001D2464">
            <w:pPr>
              <w:rPr>
                <w:rFonts w:ascii="Times New Roman" w:hAnsi="Times New Roman"/>
                <w:szCs w:val="21"/>
              </w:rPr>
            </w:pPr>
            <w:r w:rsidRPr="00F253A1">
              <w:rPr>
                <w:rFonts w:ascii="Times New Roman" w:hAnsi="Times New Roman"/>
                <w:szCs w:val="21"/>
              </w:rPr>
              <w:t xml:space="preserve">         </w:t>
            </w:r>
            <w:r w:rsidRPr="00F253A1">
              <w:rPr>
                <w:rFonts w:ascii="Times New Roman" w:hAnsi="Times New Roman" w:hint="eastAsia"/>
                <w:szCs w:val="21"/>
              </w:rPr>
              <w:t>第二节</w:t>
            </w:r>
            <w:r w:rsidRPr="00F253A1">
              <w:rPr>
                <w:rFonts w:ascii="Times New Roman" w:hAnsi="Times New Roman"/>
                <w:szCs w:val="21"/>
              </w:rPr>
              <w:t xml:space="preserve"> </w:t>
            </w:r>
            <w:r w:rsidRPr="00F253A1">
              <w:rPr>
                <w:rFonts w:ascii="Times New Roman" w:hAnsi="Times New Roman" w:hint="eastAsia"/>
                <w:szCs w:val="21"/>
              </w:rPr>
              <w:t>世界文化遗产的评定</w:t>
            </w:r>
          </w:p>
          <w:p w:rsidR="002E73C4" w:rsidRPr="00F253A1" w:rsidRDefault="002E73C4" w:rsidP="001D2464">
            <w:pPr>
              <w:rPr>
                <w:rFonts w:ascii="Times New Roman" w:hAnsi="Times New Roman"/>
                <w:szCs w:val="21"/>
              </w:rPr>
            </w:pPr>
            <w:r w:rsidRPr="00F253A1">
              <w:rPr>
                <w:rFonts w:ascii="Times New Roman" w:hAnsi="Times New Roman"/>
                <w:szCs w:val="21"/>
              </w:rPr>
              <w:t xml:space="preserve">  </w:t>
            </w:r>
            <w:r w:rsidRPr="00F253A1">
              <w:rPr>
                <w:rFonts w:ascii="Times New Roman" w:hAnsi="Times New Roman" w:hint="eastAsia"/>
                <w:szCs w:val="21"/>
              </w:rPr>
              <w:t>第三章</w:t>
            </w:r>
            <w:r w:rsidRPr="00F253A1">
              <w:rPr>
                <w:rFonts w:ascii="Times New Roman" w:hAnsi="Times New Roman"/>
                <w:szCs w:val="21"/>
              </w:rPr>
              <w:t xml:space="preserve"> </w:t>
            </w:r>
            <w:r w:rsidRPr="00F253A1">
              <w:rPr>
                <w:rFonts w:ascii="Times New Roman" w:hAnsi="Times New Roman" w:hint="eastAsia"/>
                <w:szCs w:val="21"/>
              </w:rPr>
              <w:t>真实性与完整性</w:t>
            </w:r>
          </w:p>
          <w:p w:rsidR="002E73C4" w:rsidRPr="00F253A1" w:rsidRDefault="002E73C4" w:rsidP="001D2464">
            <w:pPr>
              <w:rPr>
                <w:rFonts w:ascii="Times New Roman" w:hAnsi="Times New Roman"/>
                <w:szCs w:val="21"/>
              </w:rPr>
            </w:pPr>
            <w:r w:rsidRPr="00F253A1">
              <w:rPr>
                <w:rFonts w:ascii="Times New Roman" w:hAnsi="Times New Roman"/>
                <w:szCs w:val="21"/>
              </w:rPr>
              <w:t xml:space="preserve">         </w:t>
            </w:r>
            <w:r w:rsidRPr="00F253A1">
              <w:rPr>
                <w:rFonts w:ascii="Times New Roman" w:hAnsi="Times New Roman" w:hint="eastAsia"/>
                <w:szCs w:val="21"/>
              </w:rPr>
              <w:t>第一节</w:t>
            </w:r>
            <w:r w:rsidRPr="00F253A1">
              <w:rPr>
                <w:rFonts w:ascii="Times New Roman" w:hAnsi="Times New Roman"/>
                <w:szCs w:val="21"/>
              </w:rPr>
              <w:t xml:space="preserve"> </w:t>
            </w:r>
            <w:r w:rsidRPr="00F253A1">
              <w:rPr>
                <w:rFonts w:ascii="Times New Roman" w:hAnsi="Times New Roman" w:hint="eastAsia"/>
                <w:szCs w:val="21"/>
              </w:rPr>
              <w:t>遗产旅游发展的地格理论</w:t>
            </w:r>
          </w:p>
          <w:p w:rsidR="002E73C4" w:rsidRPr="00F253A1" w:rsidRDefault="002E73C4" w:rsidP="001D2464">
            <w:pPr>
              <w:rPr>
                <w:rFonts w:ascii="Times New Roman" w:hAnsi="Times New Roman"/>
                <w:szCs w:val="21"/>
              </w:rPr>
            </w:pPr>
            <w:r w:rsidRPr="00F253A1">
              <w:rPr>
                <w:rFonts w:ascii="Times New Roman" w:hAnsi="Times New Roman"/>
                <w:szCs w:val="21"/>
              </w:rPr>
              <w:t xml:space="preserve">         </w:t>
            </w:r>
            <w:r w:rsidRPr="00F253A1">
              <w:rPr>
                <w:rFonts w:ascii="Times New Roman" w:hAnsi="Times New Roman" w:hint="eastAsia"/>
                <w:szCs w:val="21"/>
              </w:rPr>
              <w:t>第二节</w:t>
            </w:r>
            <w:r w:rsidRPr="00F253A1">
              <w:rPr>
                <w:rFonts w:ascii="Times New Roman" w:hAnsi="Times New Roman"/>
                <w:szCs w:val="21"/>
              </w:rPr>
              <w:t xml:space="preserve"> </w:t>
            </w:r>
            <w:r w:rsidRPr="00F253A1">
              <w:rPr>
                <w:rFonts w:ascii="Times New Roman" w:hAnsi="Times New Roman" w:hint="eastAsia"/>
                <w:szCs w:val="21"/>
              </w:rPr>
              <w:t>真实性</w:t>
            </w:r>
          </w:p>
          <w:p w:rsidR="002E73C4" w:rsidRPr="00F253A1" w:rsidRDefault="002E73C4" w:rsidP="001D2464">
            <w:pPr>
              <w:rPr>
                <w:rFonts w:ascii="Times New Roman" w:hAnsi="Times New Roman"/>
                <w:szCs w:val="21"/>
              </w:rPr>
            </w:pPr>
            <w:r w:rsidRPr="00F253A1">
              <w:rPr>
                <w:rFonts w:ascii="Times New Roman" w:hAnsi="Times New Roman"/>
                <w:szCs w:val="21"/>
              </w:rPr>
              <w:t xml:space="preserve">         </w:t>
            </w:r>
            <w:r w:rsidRPr="00F253A1">
              <w:rPr>
                <w:rFonts w:ascii="Times New Roman" w:hAnsi="Times New Roman" w:hint="eastAsia"/>
                <w:szCs w:val="21"/>
              </w:rPr>
              <w:t>第三节</w:t>
            </w:r>
            <w:r w:rsidRPr="00F253A1">
              <w:rPr>
                <w:rFonts w:ascii="Times New Roman" w:hAnsi="Times New Roman"/>
                <w:szCs w:val="21"/>
              </w:rPr>
              <w:t xml:space="preserve"> </w:t>
            </w:r>
            <w:r w:rsidRPr="00F253A1">
              <w:rPr>
                <w:rFonts w:ascii="Times New Roman" w:hAnsi="Times New Roman" w:hint="eastAsia"/>
                <w:szCs w:val="21"/>
              </w:rPr>
              <w:t>完整性</w:t>
            </w:r>
          </w:p>
          <w:p w:rsidR="002E73C4" w:rsidRPr="00F253A1" w:rsidRDefault="002E73C4" w:rsidP="001D2464">
            <w:pPr>
              <w:rPr>
                <w:rFonts w:ascii="Times New Roman" w:hAnsi="Times New Roman"/>
                <w:szCs w:val="21"/>
              </w:rPr>
            </w:pPr>
            <w:r w:rsidRPr="00F253A1">
              <w:rPr>
                <w:rFonts w:ascii="Times New Roman" w:hAnsi="Times New Roman"/>
                <w:szCs w:val="21"/>
              </w:rPr>
              <w:t xml:space="preserve">  </w:t>
            </w:r>
            <w:r w:rsidRPr="00F253A1">
              <w:rPr>
                <w:rFonts w:ascii="Times New Roman" w:hAnsi="Times New Roman" w:hint="eastAsia"/>
                <w:szCs w:val="21"/>
              </w:rPr>
              <w:t>第四章</w:t>
            </w:r>
            <w:r w:rsidRPr="00F253A1">
              <w:rPr>
                <w:rFonts w:ascii="Times New Roman" w:hAnsi="Times New Roman"/>
                <w:szCs w:val="21"/>
              </w:rPr>
              <w:t xml:space="preserve">  </w:t>
            </w:r>
            <w:r w:rsidRPr="00F253A1">
              <w:rPr>
                <w:rFonts w:ascii="Times New Roman" w:hAnsi="Times New Roman" w:hint="eastAsia"/>
                <w:szCs w:val="21"/>
              </w:rPr>
              <w:t>遗产解说</w:t>
            </w:r>
          </w:p>
          <w:p w:rsidR="002E73C4" w:rsidRPr="00F253A1" w:rsidRDefault="002E73C4" w:rsidP="002E73C4">
            <w:pPr>
              <w:ind w:firstLineChars="450" w:firstLine="31680"/>
              <w:rPr>
                <w:rFonts w:ascii="Times New Roman" w:hAnsi="Times New Roman"/>
                <w:szCs w:val="21"/>
              </w:rPr>
            </w:pPr>
            <w:r w:rsidRPr="00F253A1">
              <w:rPr>
                <w:rFonts w:ascii="Times New Roman" w:hAnsi="Times New Roman" w:hint="eastAsia"/>
                <w:szCs w:val="21"/>
              </w:rPr>
              <w:t>第一节</w:t>
            </w:r>
            <w:r w:rsidRPr="00F253A1">
              <w:rPr>
                <w:rFonts w:ascii="Times New Roman" w:hAnsi="Times New Roman"/>
                <w:szCs w:val="21"/>
              </w:rPr>
              <w:t xml:space="preserve">  </w:t>
            </w:r>
            <w:r w:rsidRPr="00F253A1">
              <w:rPr>
                <w:rFonts w:ascii="Times New Roman" w:hAnsi="Times New Roman" w:hint="eastAsia"/>
                <w:szCs w:val="21"/>
              </w:rPr>
              <w:t>遗产解说的作用</w:t>
            </w:r>
          </w:p>
          <w:p w:rsidR="002E73C4" w:rsidRPr="00F253A1" w:rsidRDefault="002E73C4" w:rsidP="002E73C4">
            <w:pPr>
              <w:ind w:firstLineChars="450" w:firstLine="31680"/>
              <w:rPr>
                <w:rFonts w:ascii="Times New Roman" w:hAnsi="Times New Roman"/>
                <w:szCs w:val="21"/>
              </w:rPr>
            </w:pPr>
            <w:r w:rsidRPr="00F253A1">
              <w:rPr>
                <w:rFonts w:ascii="Times New Roman" w:hAnsi="Times New Roman" w:hint="eastAsia"/>
                <w:szCs w:val="21"/>
              </w:rPr>
              <w:t>第二节</w:t>
            </w:r>
            <w:r w:rsidRPr="00F253A1">
              <w:rPr>
                <w:rFonts w:ascii="Times New Roman" w:hAnsi="Times New Roman"/>
                <w:szCs w:val="21"/>
              </w:rPr>
              <w:t xml:space="preserve">  </w:t>
            </w:r>
            <w:r w:rsidRPr="00F253A1">
              <w:rPr>
                <w:rFonts w:ascii="Times New Roman" w:hAnsi="Times New Roman" w:hint="eastAsia"/>
                <w:szCs w:val="21"/>
              </w:rPr>
              <w:t>遗产解说的类型</w:t>
            </w:r>
          </w:p>
          <w:p w:rsidR="002E73C4" w:rsidRPr="00F253A1" w:rsidRDefault="002E73C4" w:rsidP="002E73C4">
            <w:pPr>
              <w:ind w:firstLineChars="450" w:firstLine="31680"/>
              <w:rPr>
                <w:rFonts w:ascii="Times New Roman" w:hAnsi="Times New Roman"/>
                <w:szCs w:val="21"/>
              </w:rPr>
            </w:pPr>
            <w:r w:rsidRPr="00F253A1">
              <w:rPr>
                <w:rFonts w:ascii="Times New Roman" w:hAnsi="Times New Roman" w:hint="eastAsia"/>
                <w:szCs w:val="21"/>
              </w:rPr>
              <w:t>第三节</w:t>
            </w:r>
            <w:r w:rsidRPr="00F253A1">
              <w:rPr>
                <w:rFonts w:ascii="Times New Roman" w:hAnsi="Times New Roman"/>
                <w:szCs w:val="21"/>
              </w:rPr>
              <w:t xml:space="preserve">  </w:t>
            </w:r>
            <w:r w:rsidRPr="00F253A1">
              <w:rPr>
                <w:rFonts w:ascii="Times New Roman" w:hAnsi="Times New Roman" w:hint="eastAsia"/>
                <w:szCs w:val="21"/>
              </w:rPr>
              <w:t>遗产解说存在的问题</w:t>
            </w:r>
          </w:p>
          <w:p w:rsidR="002E73C4" w:rsidRPr="00F253A1" w:rsidRDefault="002E73C4" w:rsidP="002E73C4">
            <w:pPr>
              <w:ind w:firstLineChars="450" w:firstLine="31680"/>
              <w:rPr>
                <w:rFonts w:ascii="Times New Roman" w:hAnsi="Times New Roman"/>
                <w:szCs w:val="21"/>
              </w:rPr>
            </w:pPr>
            <w:r w:rsidRPr="00F253A1">
              <w:rPr>
                <w:rFonts w:ascii="Times New Roman" w:hAnsi="Times New Roman" w:hint="eastAsia"/>
                <w:szCs w:val="21"/>
              </w:rPr>
              <w:t>第四节</w:t>
            </w:r>
            <w:r w:rsidRPr="00F253A1">
              <w:rPr>
                <w:rFonts w:ascii="Times New Roman" w:hAnsi="Times New Roman"/>
                <w:szCs w:val="21"/>
              </w:rPr>
              <w:t xml:space="preserve">  </w:t>
            </w:r>
            <w:r w:rsidRPr="00F253A1">
              <w:rPr>
                <w:rFonts w:ascii="Times New Roman" w:hAnsi="Times New Roman" w:hint="eastAsia"/>
                <w:szCs w:val="21"/>
              </w:rPr>
              <w:t>遗产解说的发展趋势</w:t>
            </w:r>
          </w:p>
          <w:p w:rsidR="002E73C4" w:rsidRPr="00F253A1" w:rsidRDefault="002E73C4" w:rsidP="001D2464">
            <w:pPr>
              <w:rPr>
                <w:rFonts w:ascii="Times New Roman" w:hAnsi="Times New Roman"/>
                <w:szCs w:val="21"/>
              </w:rPr>
            </w:pPr>
            <w:r w:rsidRPr="00F253A1">
              <w:rPr>
                <w:rFonts w:ascii="Times New Roman" w:hAnsi="Times New Roman"/>
                <w:szCs w:val="21"/>
              </w:rPr>
              <w:t xml:space="preserve">  </w:t>
            </w:r>
            <w:r w:rsidRPr="00F253A1">
              <w:rPr>
                <w:rFonts w:ascii="Times New Roman" w:hAnsi="Times New Roman" w:hint="eastAsia"/>
                <w:szCs w:val="21"/>
              </w:rPr>
              <w:t>第五章</w:t>
            </w:r>
            <w:r w:rsidRPr="00F253A1">
              <w:rPr>
                <w:rFonts w:ascii="Times New Roman" w:hAnsi="Times New Roman"/>
                <w:szCs w:val="21"/>
              </w:rPr>
              <w:t xml:space="preserve">  </w:t>
            </w:r>
            <w:r w:rsidRPr="00F253A1">
              <w:rPr>
                <w:rFonts w:ascii="Times New Roman" w:hAnsi="Times New Roman" w:hint="eastAsia"/>
                <w:szCs w:val="21"/>
              </w:rPr>
              <w:t>利益相关者与遗产旅游管理</w:t>
            </w:r>
          </w:p>
          <w:p w:rsidR="002E73C4" w:rsidRPr="00F253A1" w:rsidRDefault="002E73C4" w:rsidP="001D2464">
            <w:pPr>
              <w:rPr>
                <w:rFonts w:ascii="Times New Roman" w:hAnsi="Times New Roman"/>
                <w:szCs w:val="21"/>
              </w:rPr>
            </w:pPr>
            <w:r w:rsidRPr="00F253A1">
              <w:rPr>
                <w:rFonts w:ascii="Times New Roman" w:hAnsi="Times New Roman"/>
                <w:szCs w:val="21"/>
              </w:rPr>
              <w:t xml:space="preserve">         </w:t>
            </w:r>
            <w:r w:rsidRPr="00F253A1">
              <w:rPr>
                <w:rFonts w:ascii="Times New Roman" w:hAnsi="Times New Roman" w:hint="eastAsia"/>
                <w:szCs w:val="21"/>
              </w:rPr>
              <w:t>第一节</w:t>
            </w:r>
            <w:r w:rsidRPr="00F253A1">
              <w:rPr>
                <w:rFonts w:ascii="Times New Roman" w:hAnsi="Times New Roman"/>
                <w:szCs w:val="21"/>
              </w:rPr>
              <w:t xml:space="preserve"> </w:t>
            </w:r>
            <w:r w:rsidRPr="00F253A1">
              <w:rPr>
                <w:rFonts w:ascii="Times New Roman" w:hAnsi="Times New Roman" w:hint="eastAsia"/>
                <w:szCs w:val="21"/>
              </w:rPr>
              <w:t>利益相关者管理</w:t>
            </w:r>
          </w:p>
          <w:p w:rsidR="002E73C4" w:rsidRPr="00F253A1" w:rsidRDefault="002E73C4" w:rsidP="001D2464">
            <w:pPr>
              <w:rPr>
                <w:rFonts w:ascii="Times New Roman" w:hAnsi="Times New Roman"/>
                <w:szCs w:val="21"/>
              </w:rPr>
            </w:pPr>
            <w:r w:rsidRPr="00F253A1">
              <w:rPr>
                <w:rFonts w:ascii="Times New Roman" w:hAnsi="Times New Roman"/>
                <w:szCs w:val="21"/>
              </w:rPr>
              <w:t xml:space="preserve">         </w:t>
            </w:r>
            <w:r w:rsidRPr="00F253A1">
              <w:rPr>
                <w:rFonts w:ascii="Times New Roman" w:hAnsi="Times New Roman" w:hint="eastAsia"/>
                <w:szCs w:val="21"/>
              </w:rPr>
              <w:t>第二节</w:t>
            </w:r>
            <w:r w:rsidRPr="00F253A1">
              <w:rPr>
                <w:rFonts w:ascii="Times New Roman" w:hAnsi="Times New Roman"/>
                <w:szCs w:val="21"/>
              </w:rPr>
              <w:t xml:space="preserve"> </w:t>
            </w:r>
            <w:r w:rsidRPr="00F253A1">
              <w:rPr>
                <w:rFonts w:ascii="Times New Roman" w:hAnsi="Times New Roman" w:hint="eastAsia"/>
                <w:szCs w:val="21"/>
              </w:rPr>
              <w:t>质量管理</w:t>
            </w:r>
          </w:p>
          <w:p w:rsidR="002E73C4" w:rsidRPr="00F253A1" w:rsidRDefault="002E73C4" w:rsidP="001D2464">
            <w:pPr>
              <w:rPr>
                <w:rFonts w:ascii="Times New Roman" w:hAnsi="Times New Roman"/>
                <w:szCs w:val="21"/>
              </w:rPr>
            </w:pPr>
            <w:r w:rsidRPr="00F253A1">
              <w:rPr>
                <w:rFonts w:ascii="Times New Roman" w:hAnsi="Times New Roman"/>
                <w:szCs w:val="21"/>
              </w:rPr>
              <w:t xml:space="preserve">         </w:t>
            </w:r>
            <w:r w:rsidRPr="00F253A1">
              <w:rPr>
                <w:rFonts w:ascii="Times New Roman" w:hAnsi="Times New Roman" w:hint="eastAsia"/>
                <w:szCs w:val="21"/>
              </w:rPr>
              <w:t>第三节</w:t>
            </w:r>
            <w:r w:rsidRPr="00F253A1">
              <w:rPr>
                <w:rFonts w:ascii="Times New Roman" w:hAnsi="Times New Roman"/>
                <w:szCs w:val="21"/>
              </w:rPr>
              <w:t xml:space="preserve"> </w:t>
            </w:r>
            <w:r w:rsidRPr="00F253A1">
              <w:rPr>
                <w:rFonts w:ascii="Times New Roman" w:hAnsi="Times New Roman" w:hint="eastAsia"/>
                <w:szCs w:val="21"/>
              </w:rPr>
              <w:t>财务管理</w:t>
            </w:r>
          </w:p>
          <w:p w:rsidR="002E73C4" w:rsidRPr="00F253A1" w:rsidRDefault="002E73C4" w:rsidP="001D2464">
            <w:pPr>
              <w:rPr>
                <w:rFonts w:ascii="Times New Roman" w:hAnsi="Times New Roman"/>
                <w:szCs w:val="21"/>
              </w:rPr>
            </w:pPr>
            <w:r w:rsidRPr="00F253A1">
              <w:rPr>
                <w:rFonts w:ascii="Times New Roman" w:hAnsi="Times New Roman"/>
                <w:szCs w:val="21"/>
              </w:rPr>
              <w:t xml:space="preserve">         </w:t>
            </w:r>
            <w:r w:rsidRPr="00F253A1">
              <w:rPr>
                <w:rFonts w:ascii="Times New Roman" w:hAnsi="Times New Roman" w:hint="eastAsia"/>
                <w:szCs w:val="21"/>
              </w:rPr>
              <w:t>第四节</w:t>
            </w:r>
            <w:r w:rsidRPr="00F253A1">
              <w:rPr>
                <w:rFonts w:ascii="Times New Roman" w:hAnsi="Times New Roman"/>
                <w:szCs w:val="21"/>
              </w:rPr>
              <w:t xml:space="preserve"> </w:t>
            </w:r>
            <w:r w:rsidRPr="00F253A1">
              <w:rPr>
                <w:rFonts w:ascii="Times New Roman" w:hAnsi="Times New Roman" w:hint="eastAsia"/>
                <w:szCs w:val="21"/>
              </w:rPr>
              <w:t>经营权管理</w:t>
            </w:r>
          </w:p>
          <w:p w:rsidR="002E73C4" w:rsidRPr="00F253A1" w:rsidRDefault="002E73C4" w:rsidP="001D2464">
            <w:pPr>
              <w:rPr>
                <w:rFonts w:ascii="Times New Roman" w:hAnsi="Times New Roman"/>
                <w:szCs w:val="21"/>
              </w:rPr>
            </w:pPr>
            <w:r w:rsidRPr="00F253A1">
              <w:rPr>
                <w:rFonts w:ascii="Times New Roman" w:hAnsi="Times New Roman"/>
                <w:szCs w:val="21"/>
              </w:rPr>
              <w:t xml:space="preserve">  </w:t>
            </w:r>
            <w:r w:rsidRPr="00F253A1">
              <w:rPr>
                <w:rFonts w:ascii="Times New Roman" w:hAnsi="Times New Roman" w:hint="eastAsia"/>
                <w:szCs w:val="21"/>
              </w:rPr>
              <w:t>第六章</w:t>
            </w:r>
            <w:r w:rsidRPr="00F253A1">
              <w:rPr>
                <w:rFonts w:ascii="Times New Roman" w:hAnsi="Times New Roman"/>
                <w:szCs w:val="21"/>
              </w:rPr>
              <w:t xml:space="preserve"> </w:t>
            </w:r>
            <w:r w:rsidRPr="00F253A1">
              <w:rPr>
                <w:rFonts w:ascii="Times New Roman" w:hAnsi="Times New Roman" w:hint="eastAsia"/>
                <w:szCs w:val="21"/>
              </w:rPr>
              <w:t>遗产旅游管理案例研讨（一）</w:t>
            </w:r>
          </w:p>
          <w:p w:rsidR="002E73C4" w:rsidRPr="00F253A1" w:rsidRDefault="002E73C4" w:rsidP="001D2464">
            <w:pPr>
              <w:rPr>
                <w:rFonts w:ascii="Times New Roman" w:hAnsi="Times New Roman"/>
                <w:szCs w:val="21"/>
              </w:rPr>
            </w:pPr>
            <w:r w:rsidRPr="00F253A1">
              <w:rPr>
                <w:rFonts w:ascii="Times New Roman" w:hAnsi="Times New Roman"/>
                <w:szCs w:val="21"/>
              </w:rPr>
              <w:t xml:space="preserve">  </w:t>
            </w:r>
            <w:r w:rsidRPr="00F253A1">
              <w:rPr>
                <w:rFonts w:ascii="Times New Roman" w:hAnsi="Times New Roman" w:hint="eastAsia"/>
                <w:szCs w:val="21"/>
              </w:rPr>
              <w:t>第七章</w:t>
            </w:r>
            <w:r w:rsidRPr="00F253A1">
              <w:rPr>
                <w:rFonts w:ascii="Times New Roman" w:hAnsi="Times New Roman"/>
                <w:szCs w:val="21"/>
              </w:rPr>
              <w:t xml:space="preserve"> </w:t>
            </w:r>
            <w:r w:rsidRPr="00F253A1">
              <w:rPr>
                <w:rFonts w:ascii="Times New Roman" w:hAnsi="Times New Roman" w:hint="eastAsia"/>
                <w:szCs w:val="21"/>
              </w:rPr>
              <w:t>遗产旅游管理案例研讨（二）</w:t>
            </w:r>
          </w:p>
          <w:p w:rsidR="002E73C4" w:rsidRPr="00F253A1" w:rsidRDefault="002E73C4" w:rsidP="001D2464">
            <w:pPr>
              <w:rPr>
                <w:rFonts w:ascii="Times New Roman" w:hAnsi="Times New Roman"/>
                <w:szCs w:val="21"/>
              </w:rPr>
            </w:pPr>
            <w:r w:rsidRPr="00F253A1">
              <w:rPr>
                <w:rFonts w:ascii="Times New Roman" w:hAnsi="Times New Roman"/>
                <w:szCs w:val="21"/>
              </w:rPr>
              <w:t xml:space="preserve">  </w:t>
            </w:r>
            <w:r w:rsidRPr="00F253A1">
              <w:rPr>
                <w:rFonts w:ascii="Times New Roman" w:hAnsi="Times New Roman" w:hint="eastAsia"/>
                <w:szCs w:val="21"/>
              </w:rPr>
              <w:t>第八章</w:t>
            </w:r>
            <w:r w:rsidRPr="00F253A1">
              <w:rPr>
                <w:rFonts w:ascii="Times New Roman" w:hAnsi="Times New Roman"/>
                <w:szCs w:val="21"/>
              </w:rPr>
              <w:t xml:space="preserve"> </w:t>
            </w:r>
            <w:r w:rsidRPr="00F253A1">
              <w:rPr>
                <w:rFonts w:ascii="Times New Roman" w:hAnsi="Times New Roman" w:hint="eastAsia"/>
                <w:szCs w:val="21"/>
              </w:rPr>
              <w:t>遗址旅游管理案例研讨（三）</w:t>
            </w:r>
          </w:p>
          <w:p w:rsidR="002E73C4" w:rsidRPr="00F253A1" w:rsidRDefault="002E73C4" w:rsidP="001D2464">
            <w:pPr>
              <w:rPr>
                <w:rFonts w:ascii="Times New Roman" w:hAnsi="Times New Roman"/>
                <w:szCs w:val="21"/>
              </w:rPr>
            </w:pPr>
            <w:r w:rsidRPr="00F253A1">
              <w:rPr>
                <w:rFonts w:ascii="Times New Roman" w:hAnsi="Times New Roman"/>
                <w:szCs w:val="21"/>
              </w:rPr>
              <w:t xml:space="preserve">  </w:t>
            </w:r>
            <w:r w:rsidRPr="00F253A1">
              <w:rPr>
                <w:rFonts w:ascii="Times New Roman" w:hAnsi="Times New Roman" w:hint="eastAsia"/>
                <w:szCs w:val="21"/>
              </w:rPr>
              <w:t>第九章</w:t>
            </w:r>
            <w:r w:rsidRPr="00F253A1">
              <w:rPr>
                <w:rFonts w:ascii="Times New Roman" w:hAnsi="Times New Roman"/>
                <w:szCs w:val="21"/>
              </w:rPr>
              <w:t xml:space="preserve"> </w:t>
            </w:r>
            <w:r w:rsidRPr="00F253A1">
              <w:rPr>
                <w:rFonts w:ascii="Times New Roman" w:hAnsi="Times New Roman" w:hint="eastAsia"/>
                <w:szCs w:val="21"/>
              </w:rPr>
              <w:t>遗产旅游管理案例研讨（四）</w:t>
            </w:r>
          </w:p>
          <w:p w:rsidR="002E73C4" w:rsidRPr="00F253A1" w:rsidRDefault="002E73C4" w:rsidP="001D2464">
            <w:pPr>
              <w:rPr>
                <w:rFonts w:ascii="Times New Roman" w:hAnsi="Times New Roman"/>
                <w:szCs w:val="21"/>
              </w:rPr>
            </w:pPr>
            <w:r w:rsidRPr="00F253A1">
              <w:rPr>
                <w:rFonts w:ascii="Times New Roman" w:hAnsi="Times New Roman"/>
                <w:szCs w:val="21"/>
              </w:rPr>
              <w:t xml:space="preserve">  </w:t>
            </w:r>
            <w:r w:rsidRPr="00F253A1">
              <w:rPr>
                <w:rFonts w:ascii="Times New Roman" w:hAnsi="Times New Roman" w:hint="eastAsia"/>
                <w:szCs w:val="21"/>
              </w:rPr>
              <w:t>第十章</w:t>
            </w:r>
            <w:r w:rsidRPr="00F253A1">
              <w:rPr>
                <w:rFonts w:ascii="Times New Roman" w:hAnsi="Times New Roman"/>
                <w:szCs w:val="21"/>
              </w:rPr>
              <w:t xml:space="preserve"> </w:t>
            </w:r>
            <w:r w:rsidRPr="00F253A1">
              <w:rPr>
                <w:rFonts w:ascii="Times New Roman" w:hAnsi="Times New Roman" w:hint="eastAsia"/>
                <w:szCs w:val="21"/>
              </w:rPr>
              <w:t>遗产旅游管理案例研讨（五）（可根据具体情况增减案例研讨次数）</w:t>
            </w:r>
          </w:p>
          <w:p w:rsidR="002E73C4" w:rsidRPr="00F253A1" w:rsidRDefault="002E73C4" w:rsidP="001D2464">
            <w:pPr>
              <w:rPr>
                <w:rFonts w:ascii="Times New Roman" w:hAnsi="Times New Roman"/>
                <w:szCs w:val="21"/>
              </w:rPr>
            </w:pPr>
          </w:p>
          <w:p w:rsidR="002E73C4" w:rsidRPr="00F253A1" w:rsidRDefault="002E73C4" w:rsidP="001D2464">
            <w:pPr>
              <w:rPr>
                <w:rFonts w:ascii="Times New Roman" w:hAnsi="Times New Roman"/>
                <w:szCs w:val="21"/>
              </w:rPr>
            </w:pPr>
          </w:p>
          <w:p w:rsidR="002E73C4" w:rsidRPr="00F253A1" w:rsidRDefault="002E73C4" w:rsidP="001D2464">
            <w:pPr>
              <w:rPr>
                <w:rFonts w:ascii="Times New Roman" w:hAnsi="Times New Roman"/>
                <w:szCs w:val="21"/>
              </w:rPr>
            </w:pPr>
          </w:p>
        </w:tc>
      </w:tr>
      <w:tr w:rsidR="002E73C4" w:rsidRPr="00F253A1" w:rsidTr="001D2464">
        <w:trPr>
          <w:jc w:val="center"/>
        </w:trPr>
        <w:tc>
          <w:tcPr>
            <w:tcW w:w="8771" w:type="dxa"/>
            <w:gridSpan w:val="7"/>
            <w:vAlign w:val="center"/>
          </w:tcPr>
          <w:p w:rsidR="002E73C4" w:rsidRPr="00F253A1" w:rsidRDefault="002E73C4" w:rsidP="001D2464">
            <w:pPr>
              <w:rPr>
                <w:rFonts w:ascii="Times New Roman" w:hAnsi="Times New Roman"/>
                <w:szCs w:val="21"/>
              </w:rPr>
            </w:pPr>
            <w:r w:rsidRPr="00F253A1">
              <w:rPr>
                <w:rFonts w:ascii="Times New Roman" w:hAnsi="Times New Roman" w:hint="eastAsia"/>
                <w:szCs w:val="21"/>
              </w:rPr>
              <w:t>参考书目</w:t>
            </w:r>
          </w:p>
          <w:p w:rsidR="002E73C4" w:rsidRPr="00F253A1" w:rsidRDefault="002E73C4" w:rsidP="001D2464">
            <w:pPr>
              <w:rPr>
                <w:rFonts w:ascii="Times New Roman" w:hAnsi="Times New Roman"/>
                <w:szCs w:val="21"/>
              </w:rPr>
            </w:pPr>
            <w:r w:rsidRPr="00F253A1">
              <w:rPr>
                <w:rFonts w:ascii="Times New Roman" w:hAnsi="Times New Roman"/>
                <w:szCs w:val="21"/>
              </w:rPr>
              <w:t>1. Bob</w:t>
            </w:r>
            <w:r w:rsidRPr="00F253A1">
              <w:rPr>
                <w:rFonts w:ascii="Times New Roman" w:hAnsi="Times New Roman" w:hint="eastAsia"/>
                <w:szCs w:val="21"/>
              </w:rPr>
              <w:t xml:space="preserve">　</w:t>
            </w:r>
            <w:r w:rsidRPr="00F253A1">
              <w:rPr>
                <w:rFonts w:ascii="Times New Roman" w:hAnsi="Times New Roman"/>
                <w:szCs w:val="21"/>
              </w:rPr>
              <w:t xml:space="preserve">McKercher. </w:t>
            </w:r>
            <w:r w:rsidRPr="00F253A1">
              <w:rPr>
                <w:rFonts w:ascii="Times New Roman" w:hAnsi="Times New Roman" w:hint="eastAsia"/>
                <w:szCs w:val="21"/>
              </w:rPr>
              <w:t>《文化旅游与文化遗产管理》，南开大学出版社，</w:t>
            </w:r>
            <w:r w:rsidRPr="00F253A1">
              <w:rPr>
                <w:rFonts w:ascii="Times New Roman" w:hAnsi="Times New Roman"/>
                <w:szCs w:val="21"/>
              </w:rPr>
              <w:t>2006</w:t>
            </w:r>
            <w:r w:rsidRPr="00F253A1">
              <w:rPr>
                <w:rFonts w:ascii="Times New Roman" w:hAnsi="Times New Roman" w:hint="eastAsia"/>
                <w:szCs w:val="21"/>
              </w:rPr>
              <w:t>年第一版。</w:t>
            </w:r>
          </w:p>
          <w:p w:rsidR="002E73C4" w:rsidRPr="00F253A1" w:rsidRDefault="002E73C4" w:rsidP="001D2464">
            <w:pPr>
              <w:rPr>
                <w:rFonts w:ascii="Times New Roman" w:hAnsi="Times New Roman"/>
                <w:szCs w:val="21"/>
              </w:rPr>
            </w:pPr>
            <w:r w:rsidRPr="00F253A1">
              <w:rPr>
                <w:rFonts w:ascii="Times New Roman" w:hAnsi="Times New Roman"/>
                <w:szCs w:val="21"/>
              </w:rPr>
              <w:t xml:space="preserve">2. </w:t>
            </w:r>
            <w:r w:rsidRPr="00F253A1">
              <w:rPr>
                <w:rFonts w:ascii="Times New Roman" w:hAnsi="Times New Roman" w:hint="eastAsia"/>
                <w:szCs w:val="21"/>
              </w:rPr>
              <w:t>（英）蒂莫西，（英）博伊德著，程尽能主译</w:t>
            </w:r>
            <w:r w:rsidRPr="00F253A1">
              <w:rPr>
                <w:rFonts w:ascii="Times New Roman" w:hAnsi="Times New Roman"/>
                <w:szCs w:val="21"/>
              </w:rPr>
              <w:t>.</w:t>
            </w:r>
            <w:r w:rsidRPr="00F253A1">
              <w:rPr>
                <w:rFonts w:ascii="Times New Roman" w:hAnsi="Times New Roman" w:hint="eastAsia"/>
                <w:szCs w:val="21"/>
              </w:rPr>
              <w:t>《遗产旅游》，旅游教育出版社，</w:t>
            </w:r>
            <w:r w:rsidRPr="00F253A1">
              <w:rPr>
                <w:rFonts w:ascii="Times New Roman" w:hAnsi="Times New Roman"/>
                <w:szCs w:val="21"/>
              </w:rPr>
              <w:t>2007</w:t>
            </w:r>
            <w:r w:rsidRPr="00F253A1">
              <w:rPr>
                <w:rFonts w:ascii="Times New Roman" w:hAnsi="Times New Roman" w:hint="eastAsia"/>
                <w:szCs w:val="21"/>
              </w:rPr>
              <w:t>年第一版。</w:t>
            </w:r>
          </w:p>
          <w:p w:rsidR="002E73C4" w:rsidRPr="00F253A1" w:rsidRDefault="002E73C4" w:rsidP="001D2464">
            <w:pPr>
              <w:rPr>
                <w:rFonts w:ascii="Times New Roman" w:hAnsi="Times New Roman"/>
                <w:szCs w:val="21"/>
              </w:rPr>
            </w:pPr>
            <w:r w:rsidRPr="00F253A1">
              <w:rPr>
                <w:rFonts w:ascii="Times New Roman" w:hAnsi="Times New Roman"/>
                <w:szCs w:val="21"/>
              </w:rPr>
              <w:t xml:space="preserve">3. </w:t>
            </w:r>
            <w:r w:rsidRPr="00F253A1">
              <w:rPr>
                <w:rFonts w:ascii="Times New Roman" w:hAnsi="Times New Roman" w:hint="eastAsia"/>
                <w:szCs w:val="21"/>
              </w:rPr>
              <w:t>邹统纤</w:t>
            </w:r>
            <w:r w:rsidRPr="00F253A1">
              <w:rPr>
                <w:rFonts w:ascii="Times New Roman" w:hAnsi="Times New Roman"/>
                <w:szCs w:val="21"/>
              </w:rPr>
              <w:t>.</w:t>
            </w:r>
            <w:r w:rsidRPr="00F253A1">
              <w:rPr>
                <w:rFonts w:ascii="Times New Roman" w:hAnsi="Times New Roman" w:hint="eastAsia"/>
                <w:szCs w:val="21"/>
              </w:rPr>
              <w:t>《遗产旅游管理经典案例》，中国旅游出版社，</w:t>
            </w:r>
            <w:r w:rsidRPr="00F253A1">
              <w:rPr>
                <w:rFonts w:ascii="Times New Roman" w:hAnsi="Times New Roman"/>
                <w:szCs w:val="21"/>
              </w:rPr>
              <w:t>2010</w:t>
            </w:r>
            <w:r w:rsidRPr="00F253A1">
              <w:rPr>
                <w:rFonts w:ascii="Times New Roman" w:hAnsi="Times New Roman" w:hint="eastAsia"/>
                <w:szCs w:val="21"/>
              </w:rPr>
              <w:t>年第一版。</w:t>
            </w:r>
          </w:p>
          <w:p w:rsidR="002E73C4" w:rsidRPr="00F253A1" w:rsidRDefault="002E73C4" w:rsidP="001D2464">
            <w:pPr>
              <w:rPr>
                <w:rFonts w:ascii="Times New Roman" w:hAnsi="Times New Roman"/>
                <w:szCs w:val="21"/>
              </w:rPr>
            </w:pPr>
            <w:r w:rsidRPr="00F253A1">
              <w:rPr>
                <w:rFonts w:ascii="Times New Roman" w:hAnsi="Times New Roman"/>
                <w:szCs w:val="21"/>
              </w:rPr>
              <w:t xml:space="preserve">4. </w:t>
            </w:r>
            <w:r w:rsidRPr="00F253A1">
              <w:rPr>
                <w:rFonts w:ascii="Times New Roman" w:hAnsi="Times New Roman" w:hint="eastAsia"/>
                <w:szCs w:val="21"/>
              </w:rPr>
              <w:t>邹统钎</w:t>
            </w:r>
            <w:r w:rsidRPr="00F253A1">
              <w:rPr>
                <w:rFonts w:ascii="Times New Roman" w:hAnsi="Times New Roman"/>
                <w:szCs w:val="21"/>
              </w:rPr>
              <w:t>.</w:t>
            </w:r>
            <w:r w:rsidRPr="00F253A1">
              <w:rPr>
                <w:rFonts w:ascii="Times New Roman" w:hAnsi="Times New Roman" w:hint="eastAsia"/>
                <w:szCs w:val="21"/>
              </w:rPr>
              <w:t>《遗产旅游发展与管理》，中国旅游出版社，</w:t>
            </w:r>
            <w:r w:rsidRPr="00F253A1">
              <w:rPr>
                <w:rFonts w:ascii="Times New Roman" w:hAnsi="Times New Roman"/>
                <w:szCs w:val="21"/>
              </w:rPr>
              <w:t>2010</w:t>
            </w:r>
            <w:r w:rsidRPr="00F253A1">
              <w:rPr>
                <w:rFonts w:ascii="Times New Roman" w:hAnsi="Times New Roman" w:hint="eastAsia"/>
                <w:szCs w:val="21"/>
              </w:rPr>
              <w:t>年第一版。</w:t>
            </w:r>
          </w:p>
          <w:p w:rsidR="002E73C4" w:rsidRPr="00F253A1" w:rsidRDefault="002E73C4" w:rsidP="001D2464">
            <w:pPr>
              <w:rPr>
                <w:rFonts w:ascii="Times New Roman" w:hAnsi="Times New Roman"/>
                <w:szCs w:val="21"/>
              </w:rPr>
            </w:pPr>
            <w:r w:rsidRPr="00F253A1">
              <w:rPr>
                <w:rFonts w:ascii="Times New Roman" w:hAnsi="Times New Roman"/>
                <w:szCs w:val="21"/>
              </w:rPr>
              <w:t xml:space="preserve">5. </w:t>
            </w:r>
            <w:hyperlink r:id="rId63" w:history="1">
              <w:r w:rsidRPr="00F253A1">
                <w:rPr>
                  <w:rFonts w:ascii="Times New Roman" w:hAnsi="Times New Roman" w:hint="eastAsia"/>
                  <w:szCs w:val="21"/>
                </w:rPr>
                <w:t>王艳平</w:t>
              </w:r>
            </w:hyperlink>
            <w:r w:rsidRPr="00F253A1">
              <w:rPr>
                <w:rFonts w:ascii="Times New Roman" w:hAnsi="Times New Roman" w:hint="eastAsia"/>
                <w:szCs w:val="21"/>
              </w:rPr>
              <w:t>主编：《遗产旅游管理》，武汉大学出版社，</w:t>
            </w:r>
            <w:r w:rsidRPr="00F253A1">
              <w:rPr>
                <w:rFonts w:ascii="Times New Roman" w:hAnsi="Times New Roman"/>
                <w:szCs w:val="21"/>
              </w:rPr>
              <w:t>2008</w:t>
            </w:r>
            <w:r w:rsidRPr="00F253A1">
              <w:rPr>
                <w:rFonts w:ascii="Times New Roman" w:hAnsi="Times New Roman" w:hint="eastAsia"/>
                <w:szCs w:val="21"/>
              </w:rPr>
              <w:t>年第一版。</w:t>
            </w:r>
          </w:p>
        </w:tc>
      </w:tr>
    </w:tbl>
    <w:p w:rsidR="002E73C4" w:rsidRPr="00F253A1" w:rsidRDefault="002E73C4" w:rsidP="00C24E68">
      <w:pPr>
        <w:snapToGrid w:val="0"/>
        <w:rPr>
          <w:rFonts w:ascii="黑体" w:eastAsia="黑体" w:hAnsi="Times New Roman"/>
          <w:color w:val="000000"/>
          <w:sz w:val="2"/>
          <w:szCs w:val="28"/>
        </w:rPr>
      </w:pPr>
    </w:p>
    <w:p w:rsidR="002E73C4" w:rsidRPr="00F253A1" w:rsidRDefault="002E73C4" w:rsidP="00C24E68">
      <w:pPr>
        <w:spacing w:line="288" w:lineRule="auto"/>
        <w:rPr>
          <w:rFonts w:ascii="宋体"/>
          <w:color w:val="000000"/>
          <w:szCs w:val="21"/>
        </w:rPr>
      </w:pPr>
    </w:p>
    <w:p w:rsidR="002E73C4" w:rsidRPr="00F253A1" w:rsidRDefault="002E73C4" w:rsidP="00C24E68">
      <w:pPr>
        <w:spacing w:line="288" w:lineRule="auto"/>
        <w:jc w:val="left"/>
        <w:rPr>
          <w:rFonts w:ascii="黑体" w:eastAsia="黑体" w:hAnsi="宋体"/>
          <w:color w:val="000000"/>
          <w:sz w:val="24"/>
          <w:szCs w:val="20"/>
        </w:rPr>
      </w:pPr>
    </w:p>
    <w:p w:rsidR="002E73C4" w:rsidRPr="00F253A1" w:rsidRDefault="002E73C4" w:rsidP="00C24E68">
      <w:pPr>
        <w:spacing w:line="288" w:lineRule="auto"/>
        <w:jc w:val="center"/>
        <w:rPr>
          <w:rFonts w:ascii="宋体"/>
          <w:color w:val="FF0000"/>
          <w:szCs w:val="21"/>
        </w:rPr>
      </w:pPr>
      <w:r w:rsidRPr="00F253A1">
        <w:rPr>
          <w:rFonts w:ascii="黑体" w:eastAsia="黑体" w:hAnsi="宋体"/>
          <w:color w:val="000000"/>
          <w:sz w:val="24"/>
          <w:szCs w:val="20"/>
        </w:rPr>
        <w:br w:type="page"/>
      </w:r>
      <w:r w:rsidRPr="00F253A1">
        <w:rPr>
          <w:rFonts w:ascii="黑体" w:eastAsia="黑体" w:hAnsi="宋体" w:hint="eastAsia"/>
          <w:color w:val="000000"/>
          <w:sz w:val="24"/>
          <w:szCs w:val="20"/>
        </w:rPr>
        <w:t>《专业学术论文写作》课程简明教学大纲</w:t>
      </w:r>
    </w:p>
    <w:tbl>
      <w:tblPr>
        <w:tblW w:w="49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33"/>
        <w:gridCol w:w="1348"/>
        <w:gridCol w:w="1489"/>
        <w:gridCol w:w="1212"/>
        <w:gridCol w:w="122"/>
        <w:gridCol w:w="1413"/>
        <w:gridCol w:w="2415"/>
      </w:tblGrid>
      <w:tr w:rsidR="002E73C4" w:rsidRPr="00F253A1" w:rsidTr="001D2464">
        <w:trPr>
          <w:jc w:val="center"/>
        </w:trPr>
        <w:tc>
          <w:tcPr>
            <w:tcW w:w="472" w:type="pct"/>
            <w:vAlign w:val="center"/>
          </w:tcPr>
          <w:p w:rsidR="002E73C4" w:rsidRPr="00F253A1" w:rsidRDefault="002E73C4" w:rsidP="00114752">
            <w:pPr>
              <w:spacing w:beforeLines="40" w:afterLines="40"/>
              <w:jc w:val="center"/>
              <w:rPr>
                <w:rFonts w:ascii="Times New Roman" w:hAnsi="Times New Roman"/>
                <w:szCs w:val="21"/>
              </w:rPr>
            </w:pPr>
            <w:r w:rsidRPr="00F253A1">
              <w:rPr>
                <w:rFonts w:ascii="Times New Roman" w:hAnsi="Times New Roman" w:hint="eastAsia"/>
                <w:szCs w:val="21"/>
              </w:rPr>
              <w:t>课程</w:t>
            </w:r>
          </w:p>
          <w:p w:rsidR="002E73C4" w:rsidRPr="00F253A1" w:rsidRDefault="002E73C4" w:rsidP="00114752">
            <w:pPr>
              <w:spacing w:beforeLines="40" w:afterLines="40"/>
              <w:jc w:val="center"/>
              <w:rPr>
                <w:rFonts w:ascii="Times New Roman" w:hAnsi="Times New Roman"/>
                <w:szCs w:val="21"/>
              </w:rPr>
            </w:pPr>
            <w:r w:rsidRPr="00F253A1">
              <w:rPr>
                <w:rFonts w:ascii="Times New Roman" w:hAnsi="Times New Roman" w:hint="eastAsia"/>
                <w:szCs w:val="21"/>
              </w:rPr>
              <w:t>名称</w:t>
            </w:r>
          </w:p>
        </w:tc>
        <w:tc>
          <w:tcPr>
            <w:tcW w:w="2361" w:type="pct"/>
            <w:gridSpan w:val="4"/>
            <w:vAlign w:val="center"/>
          </w:tcPr>
          <w:p w:rsidR="002E73C4" w:rsidRPr="00F253A1" w:rsidRDefault="002E73C4" w:rsidP="00114752">
            <w:pPr>
              <w:spacing w:beforeLines="40" w:afterLines="40"/>
              <w:jc w:val="center"/>
              <w:rPr>
                <w:rFonts w:ascii="Times New Roman" w:hAnsi="Times New Roman"/>
                <w:szCs w:val="21"/>
              </w:rPr>
            </w:pPr>
            <w:r w:rsidRPr="00F253A1">
              <w:rPr>
                <w:rFonts w:ascii="Times New Roman" w:hAnsi="Times New Roman" w:hint="eastAsia"/>
                <w:szCs w:val="21"/>
              </w:rPr>
              <w:t>专业学术论文写作</w:t>
            </w:r>
          </w:p>
        </w:tc>
        <w:tc>
          <w:tcPr>
            <w:tcW w:w="800" w:type="pct"/>
            <w:vAlign w:val="center"/>
          </w:tcPr>
          <w:p w:rsidR="002E73C4" w:rsidRPr="00F253A1" w:rsidRDefault="002E73C4" w:rsidP="00114752">
            <w:pPr>
              <w:spacing w:beforeLines="40" w:afterLines="40"/>
              <w:jc w:val="center"/>
              <w:rPr>
                <w:rFonts w:ascii="Times New Roman" w:hAnsi="Times New Roman"/>
                <w:szCs w:val="21"/>
              </w:rPr>
            </w:pPr>
            <w:r w:rsidRPr="00F253A1">
              <w:rPr>
                <w:rFonts w:ascii="Times New Roman" w:hAnsi="Times New Roman" w:hint="eastAsia"/>
                <w:szCs w:val="21"/>
              </w:rPr>
              <w:t>课程编号</w:t>
            </w:r>
          </w:p>
        </w:tc>
        <w:tc>
          <w:tcPr>
            <w:tcW w:w="1367" w:type="pct"/>
            <w:vAlign w:val="center"/>
          </w:tcPr>
          <w:p w:rsidR="002E73C4" w:rsidRPr="00F253A1" w:rsidRDefault="002E73C4" w:rsidP="00114752">
            <w:pPr>
              <w:spacing w:beforeLines="40" w:afterLines="40"/>
              <w:jc w:val="center"/>
              <w:rPr>
                <w:rFonts w:ascii="Times New Roman" w:hAnsi="Times New Roman"/>
                <w:color w:val="FF0000"/>
                <w:szCs w:val="21"/>
              </w:rPr>
            </w:pPr>
            <w:r>
              <w:rPr>
                <w:color w:val="000000"/>
                <w:kern w:val="0"/>
                <w:szCs w:val="21"/>
              </w:rPr>
              <w:t>SXSS0303F24</w:t>
            </w:r>
          </w:p>
        </w:tc>
      </w:tr>
      <w:tr w:rsidR="002E73C4" w:rsidRPr="00F253A1" w:rsidTr="001D2464">
        <w:trPr>
          <w:jc w:val="center"/>
        </w:trPr>
        <w:tc>
          <w:tcPr>
            <w:tcW w:w="472" w:type="pct"/>
            <w:vAlign w:val="center"/>
          </w:tcPr>
          <w:p w:rsidR="002E73C4" w:rsidRPr="00F253A1" w:rsidRDefault="002E73C4" w:rsidP="00114752">
            <w:pPr>
              <w:spacing w:beforeLines="40" w:afterLines="40"/>
              <w:jc w:val="center"/>
              <w:rPr>
                <w:rFonts w:ascii="Times New Roman" w:hAnsi="Times New Roman"/>
                <w:szCs w:val="21"/>
              </w:rPr>
            </w:pPr>
            <w:r w:rsidRPr="00F253A1">
              <w:rPr>
                <w:rFonts w:ascii="Times New Roman" w:hAnsi="Times New Roman" w:hint="eastAsia"/>
                <w:szCs w:val="21"/>
              </w:rPr>
              <w:t>课程</w:t>
            </w:r>
          </w:p>
          <w:p w:rsidR="002E73C4" w:rsidRPr="00F253A1" w:rsidRDefault="002E73C4" w:rsidP="00114752">
            <w:pPr>
              <w:spacing w:beforeLines="40" w:afterLines="40"/>
              <w:jc w:val="center"/>
              <w:rPr>
                <w:rFonts w:ascii="Times New Roman" w:hAnsi="Times New Roman"/>
                <w:szCs w:val="21"/>
              </w:rPr>
            </w:pPr>
            <w:r w:rsidRPr="00F253A1">
              <w:rPr>
                <w:rFonts w:ascii="Times New Roman" w:hAnsi="Times New Roman" w:hint="eastAsia"/>
                <w:szCs w:val="21"/>
              </w:rPr>
              <w:t>类别</w:t>
            </w:r>
          </w:p>
        </w:tc>
        <w:tc>
          <w:tcPr>
            <w:tcW w:w="4528" w:type="pct"/>
            <w:gridSpan w:val="6"/>
            <w:vAlign w:val="center"/>
          </w:tcPr>
          <w:p w:rsidR="002E73C4" w:rsidRPr="00F253A1" w:rsidRDefault="002E73C4" w:rsidP="00114752">
            <w:pPr>
              <w:spacing w:beforeLines="40" w:afterLines="40"/>
              <w:jc w:val="center"/>
              <w:rPr>
                <w:rFonts w:ascii="Times New Roman" w:hAnsi="Times New Roman"/>
                <w:szCs w:val="21"/>
              </w:rPr>
            </w:pPr>
            <w:r w:rsidRPr="00F253A1">
              <w:rPr>
                <w:rFonts w:ascii="宋体" w:hAnsi="宋体" w:hint="eastAsia"/>
              </w:rPr>
              <w:t>□</w:t>
            </w:r>
            <w:r w:rsidRPr="00F253A1">
              <w:rPr>
                <w:rFonts w:ascii="宋体" w:hAnsi="宋体"/>
              </w:rPr>
              <w:t xml:space="preserve"> </w:t>
            </w:r>
            <w:r w:rsidRPr="00F253A1">
              <w:rPr>
                <w:rFonts w:ascii="Times New Roman" w:hAnsi="Times New Roman" w:hint="eastAsia"/>
              </w:rPr>
              <w:t>专业基础</w:t>
            </w:r>
            <w:r w:rsidRPr="00F253A1">
              <w:rPr>
                <w:rFonts w:ascii="Times New Roman" w:hAnsi="Times New Roman"/>
              </w:rPr>
              <w:t xml:space="preserve">    </w:t>
            </w:r>
            <w:r w:rsidRPr="00F253A1">
              <w:rPr>
                <w:rFonts w:ascii="宋体" w:hAnsi="宋体" w:hint="eastAsia"/>
              </w:rPr>
              <w:t>□</w:t>
            </w:r>
            <w:r w:rsidRPr="00F253A1">
              <w:rPr>
                <w:rFonts w:ascii="宋体" w:hAnsi="宋体"/>
              </w:rPr>
              <w:t xml:space="preserve"> </w:t>
            </w:r>
            <w:r w:rsidRPr="00F253A1">
              <w:rPr>
                <w:rFonts w:ascii="Times New Roman" w:hAnsi="Times New Roman" w:hint="eastAsia"/>
              </w:rPr>
              <w:t>专业必修</w:t>
            </w:r>
            <w:r w:rsidRPr="00F253A1">
              <w:rPr>
                <w:rFonts w:ascii="Times New Roman" w:hAnsi="Times New Roman"/>
              </w:rPr>
              <w:t xml:space="preserve">    </w:t>
            </w:r>
            <w:r w:rsidRPr="00F253A1">
              <w:rPr>
                <w:rFonts w:ascii="宋体" w:hAnsi="宋体" w:hint="eastAsia"/>
              </w:rPr>
              <w:t>■</w:t>
            </w:r>
            <w:r w:rsidRPr="00F253A1">
              <w:rPr>
                <w:rFonts w:ascii="宋体" w:hAnsi="宋体"/>
              </w:rPr>
              <w:t xml:space="preserve"> </w:t>
            </w:r>
            <w:r w:rsidRPr="00F253A1">
              <w:rPr>
                <w:rFonts w:ascii="Times New Roman" w:hAnsi="Times New Roman" w:hint="eastAsia"/>
              </w:rPr>
              <w:t>专业选修</w:t>
            </w:r>
          </w:p>
        </w:tc>
      </w:tr>
      <w:tr w:rsidR="002E73C4" w:rsidRPr="00F253A1" w:rsidTr="001D2464">
        <w:trPr>
          <w:trHeight w:val="510"/>
          <w:jc w:val="center"/>
        </w:trPr>
        <w:tc>
          <w:tcPr>
            <w:tcW w:w="472" w:type="pct"/>
            <w:vAlign w:val="center"/>
          </w:tcPr>
          <w:p w:rsidR="002E73C4" w:rsidRPr="00F253A1" w:rsidRDefault="002E73C4" w:rsidP="00114752">
            <w:pPr>
              <w:spacing w:beforeLines="40" w:afterLines="40"/>
              <w:jc w:val="center"/>
              <w:rPr>
                <w:rFonts w:ascii="Times New Roman" w:hAnsi="Times New Roman"/>
                <w:szCs w:val="21"/>
              </w:rPr>
            </w:pPr>
            <w:r w:rsidRPr="00F253A1">
              <w:rPr>
                <w:rFonts w:ascii="Times New Roman" w:hAnsi="Times New Roman" w:hint="eastAsia"/>
                <w:szCs w:val="21"/>
              </w:rPr>
              <w:t>开课</w:t>
            </w:r>
          </w:p>
          <w:p w:rsidR="002E73C4" w:rsidRPr="00F253A1" w:rsidRDefault="002E73C4" w:rsidP="00114752">
            <w:pPr>
              <w:spacing w:beforeLines="40" w:afterLines="40"/>
              <w:jc w:val="center"/>
              <w:rPr>
                <w:rFonts w:ascii="Times New Roman" w:hAnsi="Times New Roman"/>
                <w:szCs w:val="21"/>
              </w:rPr>
            </w:pPr>
            <w:r w:rsidRPr="00F253A1">
              <w:rPr>
                <w:rFonts w:ascii="Times New Roman" w:hAnsi="Times New Roman" w:hint="eastAsia"/>
                <w:szCs w:val="21"/>
              </w:rPr>
              <w:t>学期</w:t>
            </w:r>
          </w:p>
        </w:tc>
        <w:tc>
          <w:tcPr>
            <w:tcW w:w="763" w:type="pct"/>
            <w:vAlign w:val="center"/>
          </w:tcPr>
          <w:p w:rsidR="002E73C4" w:rsidRPr="00F253A1" w:rsidRDefault="002E73C4" w:rsidP="00114752">
            <w:pPr>
              <w:spacing w:beforeLines="40" w:afterLines="40"/>
              <w:jc w:val="center"/>
              <w:rPr>
                <w:rFonts w:ascii="Times New Roman" w:hAnsi="Times New Roman"/>
                <w:szCs w:val="21"/>
              </w:rPr>
            </w:pPr>
            <w:r w:rsidRPr="00F253A1">
              <w:rPr>
                <w:rFonts w:ascii="Times New Roman" w:hAnsi="Times New Roman"/>
                <w:szCs w:val="21"/>
              </w:rPr>
              <w:t>3</w:t>
            </w:r>
          </w:p>
        </w:tc>
        <w:tc>
          <w:tcPr>
            <w:tcW w:w="843" w:type="pct"/>
            <w:vAlign w:val="center"/>
          </w:tcPr>
          <w:p w:rsidR="002E73C4" w:rsidRPr="00F253A1" w:rsidRDefault="002E73C4" w:rsidP="00114752">
            <w:pPr>
              <w:spacing w:beforeLines="40" w:afterLines="40"/>
              <w:jc w:val="center"/>
              <w:rPr>
                <w:rFonts w:ascii="Times New Roman" w:hAnsi="Times New Roman"/>
                <w:szCs w:val="21"/>
              </w:rPr>
            </w:pPr>
            <w:r w:rsidRPr="00F253A1">
              <w:rPr>
                <w:rFonts w:ascii="Times New Roman" w:hAnsi="Times New Roman" w:hint="eastAsia"/>
                <w:szCs w:val="21"/>
              </w:rPr>
              <w:t>学时</w:t>
            </w:r>
          </w:p>
        </w:tc>
        <w:tc>
          <w:tcPr>
            <w:tcW w:w="686" w:type="pct"/>
            <w:vAlign w:val="center"/>
          </w:tcPr>
          <w:p w:rsidR="002E73C4" w:rsidRPr="00F253A1" w:rsidRDefault="002E73C4" w:rsidP="00114752">
            <w:pPr>
              <w:spacing w:beforeLines="40" w:afterLines="40"/>
              <w:jc w:val="center"/>
              <w:rPr>
                <w:rFonts w:ascii="Times New Roman" w:hAnsi="Times New Roman"/>
                <w:szCs w:val="21"/>
              </w:rPr>
            </w:pPr>
            <w:r w:rsidRPr="00F253A1">
              <w:rPr>
                <w:rFonts w:ascii="Times New Roman" w:hAnsi="Times New Roman"/>
                <w:szCs w:val="21"/>
              </w:rPr>
              <w:t>36</w:t>
            </w:r>
          </w:p>
        </w:tc>
        <w:tc>
          <w:tcPr>
            <w:tcW w:w="869" w:type="pct"/>
            <w:gridSpan w:val="2"/>
            <w:vAlign w:val="center"/>
          </w:tcPr>
          <w:p w:rsidR="002E73C4" w:rsidRPr="00F253A1" w:rsidRDefault="002E73C4" w:rsidP="00114752">
            <w:pPr>
              <w:spacing w:beforeLines="40" w:afterLines="40"/>
              <w:jc w:val="center"/>
              <w:rPr>
                <w:rFonts w:ascii="Times New Roman" w:hAnsi="Times New Roman"/>
                <w:szCs w:val="21"/>
              </w:rPr>
            </w:pPr>
            <w:r w:rsidRPr="00F253A1">
              <w:rPr>
                <w:rFonts w:ascii="Times New Roman" w:hAnsi="Times New Roman" w:hint="eastAsia"/>
                <w:szCs w:val="21"/>
              </w:rPr>
              <w:t>学分</w:t>
            </w:r>
          </w:p>
        </w:tc>
        <w:tc>
          <w:tcPr>
            <w:tcW w:w="1367" w:type="pct"/>
            <w:vAlign w:val="center"/>
          </w:tcPr>
          <w:p w:rsidR="002E73C4" w:rsidRPr="00F253A1" w:rsidRDefault="002E73C4" w:rsidP="00114752">
            <w:pPr>
              <w:spacing w:beforeLines="40" w:afterLines="40"/>
              <w:jc w:val="center"/>
              <w:rPr>
                <w:rFonts w:ascii="Times New Roman" w:hAnsi="Times New Roman"/>
                <w:szCs w:val="21"/>
              </w:rPr>
            </w:pPr>
            <w:r w:rsidRPr="00F253A1">
              <w:rPr>
                <w:rFonts w:ascii="Times New Roman" w:hAnsi="Times New Roman"/>
                <w:szCs w:val="21"/>
              </w:rPr>
              <w:t>2</w:t>
            </w:r>
          </w:p>
        </w:tc>
      </w:tr>
      <w:tr w:rsidR="002E73C4" w:rsidRPr="00F253A1" w:rsidTr="001D2464">
        <w:trPr>
          <w:jc w:val="center"/>
        </w:trPr>
        <w:tc>
          <w:tcPr>
            <w:tcW w:w="472" w:type="pct"/>
            <w:vMerge w:val="restart"/>
            <w:vAlign w:val="center"/>
          </w:tcPr>
          <w:p w:rsidR="002E73C4" w:rsidRPr="00F253A1" w:rsidRDefault="002E73C4" w:rsidP="00114752">
            <w:pPr>
              <w:spacing w:beforeLines="40" w:afterLines="40"/>
              <w:jc w:val="center"/>
              <w:rPr>
                <w:rFonts w:ascii="Times New Roman" w:hAnsi="Times New Roman"/>
                <w:szCs w:val="21"/>
              </w:rPr>
            </w:pPr>
            <w:r w:rsidRPr="00F253A1">
              <w:rPr>
                <w:rFonts w:ascii="Times New Roman" w:hAnsi="Times New Roman" w:hint="eastAsia"/>
                <w:szCs w:val="21"/>
              </w:rPr>
              <w:t>课程</w:t>
            </w:r>
          </w:p>
          <w:p w:rsidR="002E73C4" w:rsidRPr="00F253A1" w:rsidRDefault="002E73C4" w:rsidP="00114752">
            <w:pPr>
              <w:spacing w:beforeLines="40" w:afterLines="40"/>
              <w:jc w:val="center"/>
              <w:rPr>
                <w:rFonts w:ascii="Times New Roman" w:hAnsi="Times New Roman"/>
                <w:szCs w:val="21"/>
              </w:rPr>
            </w:pPr>
            <w:r w:rsidRPr="00F253A1">
              <w:rPr>
                <w:rFonts w:ascii="Times New Roman" w:hAnsi="Times New Roman" w:hint="eastAsia"/>
                <w:szCs w:val="21"/>
              </w:rPr>
              <w:t>负责人</w:t>
            </w:r>
          </w:p>
        </w:tc>
        <w:tc>
          <w:tcPr>
            <w:tcW w:w="763" w:type="pct"/>
            <w:vAlign w:val="center"/>
          </w:tcPr>
          <w:p w:rsidR="002E73C4" w:rsidRPr="00F253A1" w:rsidRDefault="002E73C4" w:rsidP="00114752">
            <w:pPr>
              <w:spacing w:beforeLines="40" w:afterLines="40"/>
              <w:jc w:val="center"/>
              <w:rPr>
                <w:rFonts w:ascii="Times New Roman" w:hAnsi="Times New Roman"/>
                <w:szCs w:val="21"/>
              </w:rPr>
            </w:pPr>
            <w:r w:rsidRPr="00F253A1">
              <w:rPr>
                <w:rFonts w:ascii="Times New Roman" w:hAnsi="Times New Roman" w:hint="eastAsia"/>
                <w:szCs w:val="21"/>
              </w:rPr>
              <w:t>教师姓名</w:t>
            </w:r>
          </w:p>
        </w:tc>
        <w:tc>
          <w:tcPr>
            <w:tcW w:w="843" w:type="pct"/>
            <w:vAlign w:val="center"/>
          </w:tcPr>
          <w:p w:rsidR="002E73C4" w:rsidRPr="00F253A1" w:rsidRDefault="002E73C4" w:rsidP="00114752">
            <w:pPr>
              <w:spacing w:beforeLines="40" w:afterLines="40"/>
              <w:jc w:val="center"/>
              <w:rPr>
                <w:rFonts w:ascii="Times New Roman" w:hAnsi="Times New Roman"/>
                <w:szCs w:val="21"/>
              </w:rPr>
            </w:pPr>
            <w:r w:rsidRPr="00F253A1">
              <w:rPr>
                <w:rFonts w:ascii="Times New Roman" w:hAnsi="Times New Roman" w:hint="eastAsia"/>
                <w:szCs w:val="21"/>
              </w:rPr>
              <w:t>高军</w:t>
            </w:r>
          </w:p>
        </w:tc>
        <w:tc>
          <w:tcPr>
            <w:tcW w:w="686" w:type="pct"/>
            <w:vAlign w:val="center"/>
          </w:tcPr>
          <w:p w:rsidR="002E73C4" w:rsidRPr="00F253A1" w:rsidRDefault="002E73C4" w:rsidP="00114752">
            <w:pPr>
              <w:spacing w:beforeLines="40" w:afterLines="40"/>
              <w:jc w:val="center"/>
              <w:rPr>
                <w:rFonts w:ascii="Times New Roman" w:hAnsi="Times New Roman"/>
                <w:szCs w:val="21"/>
              </w:rPr>
            </w:pPr>
            <w:r w:rsidRPr="00F253A1">
              <w:rPr>
                <w:rFonts w:ascii="Times New Roman" w:hAnsi="Times New Roman" w:hint="eastAsia"/>
                <w:szCs w:val="21"/>
              </w:rPr>
              <w:t>职称</w:t>
            </w:r>
          </w:p>
        </w:tc>
        <w:tc>
          <w:tcPr>
            <w:tcW w:w="2236" w:type="pct"/>
            <w:gridSpan w:val="3"/>
          </w:tcPr>
          <w:p w:rsidR="002E73C4" w:rsidRPr="00F253A1" w:rsidRDefault="002E73C4" w:rsidP="00114752">
            <w:pPr>
              <w:spacing w:beforeLines="40" w:afterLines="40"/>
              <w:jc w:val="center"/>
              <w:rPr>
                <w:rFonts w:ascii="Times New Roman" w:hAnsi="Times New Roman"/>
                <w:szCs w:val="21"/>
              </w:rPr>
            </w:pPr>
            <w:r w:rsidRPr="00F253A1">
              <w:rPr>
                <w:rFonts w:ascii="Times New Roman" w:hAnsi="Times New Roman" w:hint="eastAsia"/>
                <w:szCs w:val="21"/>
              </w:rPr>
              <w:t>校聘副教授、讲师</w:t>
            </w:r>
          </w:p>
        </w:tc>
      </w:tr>
      <w:tr w:rsidR="002E73C4" w:rsidRPr="00F253A1" w:rsidTr="001D2464">
        <w:trPr>
          <w:jc w:val="center"/>
        </w:trPr>
        <w:tc>
          <w:tcPr>
            <w:tcW w:w="0" w:type="auto"/>
            <w:vMerge/>
            <w:vAlign w:val="center"/>
          </w:tcPr>
          <w:p w:rsidR="002E73C4" w:rsidRPr="00F253A1" w:rsidRDefault="002E73C4" w:rsidP="001D2464">
            <w:pPr>
              <w:widowControl/>
              <w:jc w:val="left"/>
              <w:rPr>
                <w:rFonts w:ascii="Times New Roman" w:hAnsi="Times New Roman"/>
                <w:szCs w:val="21"/>
              </w:rPr>
            </w:pPr>
          </w:p>
        </w:tc>
        <w:tc>
          <w:tcPr>
            <w:tcW w:w="763" w:type="pct"/>
            <w:vAlign w:val="center"/>
          </w:tcPr>
          <w:p w:rsidR="002E73C4" w:rsidRPr="00F253A1" w:rsidRDefault="002E73C4" w:rsidP="00114752">
            <w:pPr>
              <w:spacing w:beforeLines="40" w:afterLines="40"/>
              <w:jc w:val="center"/>
              <w:rPr>
                <w:rFonts w:ascii="Times New Roman" w:hAnsi="Times New Roman"/>
                <w:szCs w:val="21"/>
              </w:rPr>
            </w:pPr>
            <w:r w:rsidRPr="00F253A1">
              <w:rPr>
                <w:rFonts w:ascii="Times New Roman" w:hAnsi="Times New Roman" w:hint="eastAsia"/>
                <w:szCs w:val="21"/>
              </w:rPr>
              <w:t>联系电话</w:t>
            </w:r>
          </w:p>
        </w:tc>
        <w:tc>
          <w:tcPr>
            <w:tcW w:w="843" w:type="pct"/>
            <w:vAlign w:val="center"/>
          </w:tcPr>
          <w:p w:rsidR="002E73C4" w:rsidRPr="00F253A1" w:rsidRDefault="002E73C4" w:rsidP="00114752">
            <w:pPr>
              <w:spacing w:beforeLines="40" w:afterLines="40"/>
              <w:jc w:val="center"/>
              <w:rPr>
                <w:rFonts w:ascii="Times New Roman" w:hAnsi="Times New Roman"/>
                <w:szCs w:val="21"/>
              </w:rPr>
            </w:pPr>
            <w:r w:rsidRPr="00F253A1">
              <w:rPr>
                <w:rFonts w:ascii="Times New Roman" w:hAnsi="Times New Roman"/>
                <w:szCs w:val="21"/>
              </w:rPr>
              <w:t>18361397417</w:t>
            </w:r>
          </w:p>
        </w:tc>
        <w:tc>
          <w:tcPr>
            <w:tcW w:w="686" w:type="pct"/>
            <w:vAlign w:val="center"/>
          </w:tcPr>
          <w:p w:rsidR="002E73C4" w:rsidRPr="00F253A1" w:rsidRDefault="002E73C4" w:rsidP="00114752">
            <w:pPr>
              <w:spacing w:beforeLines="40" w:afterLines="40"/>
              <w:jc w:val="center"/>
              <w:rPr>
                <w:rFonts w:ascii="Times New Roman" w:hAnsi="Times New Roman"/>
                <w:szCs w:val="21"/>
              </w:rPr>
            </w:pPr>
            <w:r w:rsidRPr="00F253A1">
              <w:rPr>
                <w:rFonts w:ascii="Times New Roman" w:hAnsi="Times New Roman" w:hint="eastAsia"/>
                <w:szCs w:val="21"/>
              </w:rPr>
              <w:t>电子邮件</w:t>
            </w:r>
          </w:p>
        </w:tc>
        <w:tc>
          <w:tcPr>
            <w:tcW w:w="2236" w:type="pct"/>
            <w:gridSpan w:val="3"/>
          </w:tcPr>
          <w:p w:rsidR="002E73C4" w:rsidRPr="00F253A1" w:rsidRDefault="002E73C4" w:rsidP="00114752">
            <w:pPr>
              <w:spacing w:beforeLines="40" w:afterLines="40"/>
              <w:jc w:val="center"/>
              <w:rPr>
                <w:rFonts w:ascii="Times New Roman" w:hAnsi="Times New Roman"/>
                <w:szCs w:val="21"/>
              </w:rPr>
            </w:pPr>
            <w:r w:rsidRPr="00F253A1">
              <w:rPr>
                <w:rFonts w:ascii="Times New Roman" w:hAnsi="Times New Roman"/>
                <w:szCs w:val="21"/>
              </w:rPr>
              <w:t>gaojun1982330@163.com</w:t>
            </w:r>
          </w:p>
        </w:tc>
      </w:tr>
      <w:tr w:rsidR="002E73C4" w:rsidRPr="00F253A1" w:rsidTr="001D2464">
        <w:trPr>
          <w:jc w:val="center"/>
        </w:trPr>
        <w:tc>
          <w:tcPr>
            <w:tcW w:w="472" w:type="pct"/>
            <w:vMerge w:val="restart"/>
            <w:vAlign w:val="center"/>
          </w:tcPr>
          <w:p w:rsidR="002E73C4" w:rsidRPr="00F253A1" w:rsidRDefault="002E73C4" w:rsidP="00114752">
            <w:pPr>
              <w:spacing w:beforeLines="40" w:afterLines="40"/>
              <w:jc w:val="center"/>
              <w:rPr>
                <w:rFonts w:ascii="Times New Roman" w:hAnsi="Times New Roman"/>
                <w:szCs w:val="21"/>
              </w:rPr>
            </w:pPr>
            <w:r w:rsidRPr="00F253A1">
              <w:rPr>
                <w:rFonts w:ascii="Times New Roman" w:hAnsi="Times New Roman" w:hint="eastAsia"/>
                <w:szCs w:val="21"/>
              </w:rPr>
              <w:t>教学团队成员</w:t>
            </w:r>
          </w:p>
        </w:tc>
        <w:tc>
          <w:tcPr>
            <w:tcW w:w="763" w:type="pct"/>
            <w:vAlign w:val="center"/>
          </w:tcPr>
          <w:p w:rsidR="002E73C4" w:rsidRPr="00F253A1" w:rsidRDefault="002E73C4" w:rsidP="00114752">
            <w:pPr>
              <w:spacing w:beforeLines="40" w:afterLines="40"/>
              <w:jc w:val="center"/>
              <w:rPr>
                <w:rFonts w:ascii="Times New Roman" w:hAnsi="Times New Roman"/>
                <w:szCs w:val="21"/>
              </w:rPr>
            </w:pPr>
            <w:r w:rsidRPr="00F253A1">
              <w:rPr>
                <w:rFonts w:ascii="Times New Roman" w:hAnsi="Times New Roman" w:hint="eastAsia"/>
                <w:szCs w:val="21"/>
              </w:rPr>
              <w:t>姓名</w:t>
            </w:r>
          </w:p>
        </w:tc>
        <w:tc>
          <w:tcPr>
            <w:tcW w:w="843" w:type="pct"/>
            <w:vAlign w:val="center"/>
          </w:tcPr>
          <w:p w:rsidR="002E73C4" w:rsidRPr="00F253A1" w:rsidRDefault="002E73C4" w:rsidP="00114752">
            <w:pPr>
              <w:spacing w:beforeLines="40" w:afterLines="40"/>
              <w:jc w:val="center"/>
              <w:rPr>
                <w:rFonts w:ascii="Times New Roman" w:hAnsi="Times New Roman"/>
                <w:szCs w:val="21"/>
              </w:rPr>
            </w:pPr>
            <w:r w:rsidRPr="00F253A1">
              <w:rPr>
                <w:rFonts w:ascii="Times New Roman" w:hAnsi="Times New Roman" w:hint="eastAsia"/>
                <w:szCs w:val="21"/>
              </w:rPr>
              <w:t>专业</w:t>
            </w:r>
          </w:p>
        </w:tc>
        <w:tc>
          <w:tcPr>
            <w:tcW w:w="686" w:type="pct"/>
            <w:vAlign w:val="center"/>
          </w:tcPr>
          <w:p w:rsidR="002E73C4" w:rsidRPr="00F253A1" w:rsidRDefault="002E73C4" w:rsidP="00114752">
            <w:pPr>
              <w:spacing w:beforeLines="40" w:afterLines="40"/>
              <w:jc w:val="center"/>
              <w:rPr>
                <w:rFonts w:ascii="Times New Roman" w:hAnsi="Times New Roman"/>
                <w:szCs w:val="21"/>
              </w:rPr>
            </w:pPr>
            <w:r w:rsidRPr="00F253A1">
              <w:rPr>
                <w:rFonts w:ascii="Times New Roman" w:hAnsi="Times New Roman" w:hint="eastAsia"/>
                <w:szCs w:val="21"/>
              </w:rPr>
              <w:t>职称</w:t>
            </w:r>
          </w:p>
        </w:tc>
        <w:tc>
          <w:tcPr>
            <w:tcW w:w="869" w:type="pct"/>
            <w:gridSpan w:val="2"/>
          </w:tcPr>
          <w:p w:rsidR="002E73C4" w:rsidRPr="00F253A1" w:rsidRDefault="002E73C4" w:rsidP="00114752">
            <w:pPr>
              <w:spacing w:beforeLines="40" w:afterLines="40"/>
              <w:jc w:val="center"/>
              <w:rPr>
                <w:rFonts w:ascii="Times New Roman" w:hAnsi="Times New Roman"/>
                <w:szCs w:val="21"/>
              </w:rPr>
            </w:pPr>
            <w:r w:rsidRPr="00F253A1">
              <w:rPr>
                <w:rFonts w:ascii="Times New Roman" w:hAnsi="Times New Roman" w:hint="eastAsia"/>
                <w:szCs w:val="21"/>
              </w:rPr>
              <w:t>联系电话</w:t>
            </w:r>
          </w:p>
        </w:tc>
        <w:tc>
          <w:tcPr>
            <w:tcW w:w="1367" w:type="pct"/>
          </w:tcPr>
          <w:p w:rsidR="002E73C4" w:rsidRPr="00F253A1" w:rsidRDefault="002E73C4" w:rsidP="00114752">
            <w:pPr>
              <w:spacing w:beforeLines="40" w:afterLines="40"/>
              <w:jc w:val="center"/>
              <w:rPr>
                <w:rFonts w:ascii="Times New Roman" w:hAnsi="Times New Roman"/>
                <w:szCs w:val="21"/>
              </w:rPr>
            </w:pPr>
            <w:r w:rsidRPr="00F253A1">
              <w:rPr>
                <w:rFonts w:ascii="Times New Roman" w:hAnsi="Times New Roman" w:hint="eastAsia"/>
                <w:szCs w:val="21"/>
              </w:rPr>
              <w:t>电子邮件</w:t>
            </w:r>
          </w:p>
        </w:tc>
      </w:tr>
      <w:tr w:rsidR="002E73C4" w:rsidRPr="00F253A1" w:rsidTr="001D2464">
        <w:trPr>
          <w:jc w:val="center"/>
        </w:trPr>
        <w:tc>
          <w:tcPr>
            <w:tcW w:w="0" w:type="auto"/>
            <w:vMerge/>
            <w:vAlign w:val="center"/>
          </w:tcPr>
          <w:p w:rsidR="002E73C4" w:rsidRPr="00F253A1" w:rsidRDefault="002E73C4" w:rsidP="001D2464">
            <w:pPr>
              <w:widowControl/>
              <w:jc w:val="left"/>
              <w:rPr>
                <w:rFonts w:ascii="Times New Roman" w:hAnsi="Times New Roman"/>
                <w:szCs w:val="21"/>
              </w:rPr>
            </w:pPr>
          </w:p>
        </w:tc>
        <w:tc>
          <w:tcPr>
            <w:tcW w:w="763" w:type="pct"/>
            <w:vAlign w:val="center"/>
          </w:tcPr>
          <w:p w:rsidR="002E73C4" w:rsidRPr="00F253A1" w:rsidRDefault="002E73C4" w:rsidP="00114752">
            <w:pPr>
              <w:spacing w:beforeLines="40" w:afterLines="40"/>
              <w:jc w:val="center"/>
              <w:rPr>
                <w:rFonts w:ascii="Times New Roman" w:hAnsi="Times New Roman"/>
                <w:szCs w:val="21"/>
              </w:rPr>
            </w:pPr>
            <w:r w:rsidRPr="00F253A1">
              <w:rPr>
                <w:rFonts w:ascii="Times New Roman" w:hAnsi="Times New Roman" w:hint="eastAsia"/>
                <w:szCs w:val="21"/>
              </w:rPr>
              <w:t>郭永锐</w:t>
            </w:r>
          </w:p>
        </w:tc>
        <w:tc>
          <w:tcPr>
            <w:tcW w:w="843" w:type="pct"/>
            <w:vAlign w:val="center"/>
          </w:tcPr>
          <w:p w:rsidR="002E73C4" w:rsidRPr="00F253A1" w:rsidRDefault="002E73C4" w:rsidP="00114752">
            <w:pPr>
              <w:spacing w:beforeLines="40" w:afterLines="40"/>
              <w:jc w:val="center"/>
              <w:rPr>
                <w:rFonts w:ascii="Times New Roman" w:hAnsi="Times New Roman"/>
                <w:szCs w:val="21"/>
              </w:rPr>
            </w:pPr>
            <w:r w:rsidRPr="00F253A1">
              <w:rPr>
                <w:rFonts w:ascii="Times New Roman" w:hAnsi="Times New Roman" w:hint="eastAsia"/>
                <w:szCs w:val="21"/>
              </w:rPr>
              <w:t>旅游地理</w:t>
            </w:r>
          </w:p>
        </w:tc>
        <w:tc>
          <w:tcPr>
            <w:tcW w:w="686" w:type="pct"/>
            <w:vAlign w:val="center"/>
          </w:tcPr>
          <w:p w:rsidR="002E73C4" w:rsidRPr="00F253A1" w:rsidRDefault="002E73C4" w:rsidP="00114752">
            <w:pPr>
              <w:spacing w:beforeLines="40" w:afterLines="40"/>
              <w:jc w:val="center"/>
              <w:rPr>
                <w:rFonts w:ascii="Times New Roman" w:hAnsi="Times New Roman"/>
                <w:szCs w:val="21"/>
              </w:rPr>
            </w:pPr>
            <w:r w:rsidRPr="00F253A1">
              <w:rPr>
                <w:rFonts w:ascii="Times New Roman" w:hAnsi="Times New Roman" w:hint="eastAsia"/>
                <w:szCs w:val="21"/>
              </w:rPr>
              <w:t>讲师</w:t>
            </w:r>
          </w:p>
        </w:tc>
        <w:tc>
          <w:tcPr>
            <w:tcW w:w="869" w:type="pct"/>
            <w:gridSpan w:val="2"/>
          </w:tcPr>
          <w:p w:rsidR="002E73C4" w:rsidRPr="00F253A1" w:rsidRDefault="002E73C4" w:rsidP="00114752">
            <w:pPr>
              <w:spacing w:beforeLines="40" w:afterLines="40"/>
              <w:jc w:val="center"/>
              <w:rPr>
                <w:rFonts w:ascii="Times New Roman" w:hAnsi="Times New Roman"/>
                <w:szCs w:val="21"/>
              </w:rPr>
            </w:pPr>
            <w:r w:rsidRPr="00F253A1">
              <w:rPr>
                <w:rFonts w:ascii="Times New Roman" w:hAnsi="Times New Roman"/>
                <w:szCs w:val="21"/>
              </w:rPr>
              <w:t>17805047532</w:t>
            </w:r>
          </w:p>
        </w:tc>
        <w:tc>
          <w:tcPr>
            <w:tcW w:w="1367" w:type="pct"/>
          </w:tcPr>
          <w:p w:rsidR="002E73C4" w:rsidRPr="00F253A1" w:rsidRDefault="002E73C4" w:rsidP="00114752">
            <w:pPr>
              <w:spacing w:beforeLines="40" w:afterLines="40"/>
              <w:jc w:val="center"/>
              <w:rPr>
                <w:rFonts w:ascii="Times New Roman" w:hAnsi="Times New Roman"/>
                <w:szCs w:val="21"/>
              </w:rPr>
            </w:pPr>
            <w:r w:rsidRPr="00F253A1">
              <w:rPr>
                <w:rFonts w:ascii="Times New Roman" w:hAnsi="Times New Roman"/>
                <w:szCs w:val="21"/>
              </w:rPr>
              <w:t>guoyongrui58@163.com</w:t>
            </w:r>
          </w:p>
        </w:tc>
      </w:tr>
      <w:tr w:rsidR="002E73C4" w:rsidRPr="00F253A1" w:rsidTr="001D2464">
        <w:trPr>
          <w:jc w:val="center"/>
        </w:trPr>
        <w:tc>
          <w:tcPr>
            <w:tcW w:w="0" w:type="auto"/>
            <w:vMerge/>
            <w:vAlign w:val="center"/>
          </w:tcPr>
          <w:p w:rsidR="002E73C4" w:rsidRPr="00F253A1" w:rsidRDefault="002E73C4" w:rsidP="001D2464">
            <w:pPr>
              <w:widowControl/>
              <w:jc w:val="left"/>
              <w:rPr>
                <w:rFonts w:ascii="Times New Roman" w:hAnsi="Times New Roman"/>
                <w:szCs w:val="21"/>
              </w:rPr>
            </w:pPr>
          </w:p>
        </w:tc>
        <w:tc>
          <w:tcPr>
            <w:tcW w:w="763" w:type="pct"/>
            <w:vAlign w:val="center"/>
          </w:tcPr>
          <w:p w:rsidR="002E73C4" w:rsidRPr="00F253A1" w:rsidRDefault="002E73C4" w:rsidP="00114752">
            <w:pPr>
              <w:spacing w:beforeLines="40" w:afterLines="40"/>
              <w:jc w:val="center"/>
              <w:rPr>
                <w:rFonts w:ascii="Times New Roman" w:hAnsi="Times New Roman"/>
                <w:szCs w:val="21"/>
              </w:rPr>
            </w:pPr>
            <w:r w:rsidRPr="00F253A1">
              <w:rPr>
                <w:rFonts w:ascii="Times New Roman" w:hAnsi="Times New Roman" w:hint="eastAsia"/>
                <w:szCs w:val="21"/>
              </w:rPr>
              <w:t>陈芸</w:t>
            </w:r>
          </w:p>
        </w:tc>
        <w:tc>
          <w:tcPr>
            <w:tcW w:w="843" w:type="pct"/>
            <w:vAlign w:val="center"/>
          </w:tcPr>
          <w:p w:rsidR="002E73C4" w:rsidRPr="00F253A1" w:rsidRDefault="002E73C4" w:rsidP="00114752">
            <w:pPr>
              <w:spacing w:beforeLines="40" w:afterLines="40"/>
              <w:jc w:val="center"/>
              <w:rPr>
                <w:rFonts w:ascii="Times New Roman" w:hAnsi="Times New Roman"/>
                <w:szCs w:val="21"/>
              </w:rPr>
            </w:pPr>
            <w:r w:rsidRPr="00F253A1">
              <w:rPr>
                <w:rFonts w:ascii="Times New Roman" w:hAnsi="Times New Roman" w:hint="eastAsia"/>
                <w:szCs w:val="21"/>
              </w:rPr>
              <w:t>旅游管理</w:t>
            </w:r>
          </w:p>
        </w:tc>
        <w:tc>
          <w:tcPr>
            <w:tcW w:w="686" w:type="pct"/>
            <w:vAlign w:val="center"/>
          </w:tcPr>
          <w:p w:rsidR="002E73C4" w:rsidRPr="00F253A1" w:rsidRDefault="002E73C4" w:rsidP="00114752">
            <w:pPr>
              <w:spacing w:beforeLines="40" w:afterLines="40"/>
              <w:jc w:val="center"/>
              <w:rPr>
                <w:rFonts w:ascii="Times New Roman" w:hAnsi="Times New Roman"/>
                <w:szCs w:val="21"/>
              </w:rPr>
            </w:pPr>
            <w:r w:rsidRPr="00F253A1">
              <w:rPr>
                <w:rFonts w:ascii="Times New Roman" w:hAnsi="Times New Roman" w:hint="eastAsia"/>
                <w:szCs w:val="21"/>
              </w:rPr>
              <w:t>讲师</w:t>
            </w:r>
          </w:p>
        </w:tc>
        <w:tc>
          <w:tcPr>
            <w:tcW w:w="869" w:type="pct"/>
            <w:gridSpan w:val="2"/>
          </w:tcPr>
          <w:p w:rsidR="002E73C4" w:rsidRPr="00F253A1" w:rsidRDefault="002E73C4" w:rsidP="00114752">
            <w:pPr>
              <w:spacing w:beforeLines="40" w:afterLines="40"/>
              <w:jc w:val="center"/>
              <w:rPr>
                <w:rFonts w:ascii="Times New Roman" w:hAnsi="Times New Roman"/>
                <w:szCs w:val="21"/>
              </w:rPr>
            </w:pPr>
            <w:r w:rsidRPr="00F253A1">
              <w:rPr>
                <w:rFonts w:ascii="Times New Roman" w:hAnsi="Times New Roman"/>
                <w:kern w:val="0"/>
                <w:szCs w:val="21"/>
              </w:rPr>
              <w:t>15895299645</w:t>
            </w:r>
          </w:p>
        </w:tc>
        <w:tc>
          <w:tcPr>
            <w:tcW w:w="1367" w:type="pct"/>
          </w:tcPr>
          <w:p w:rsidR="002E73C4" w:rsidRPr="00F253A1" w:rsidRDefault="002E73C4" w:rsidP="00114752">
            <w:pPr>
              <w:spacing w:beforeLines="40" w:afterLines="40"/>
              <w:jc w:val="center"/>
              <w:rPr>
                <w:rFonts w:ascii="Times New Roman" w:hAnsi="Times New Roman"/>
                <w:b/>
                <w:szCs w:val="21"/>
              </w:rPr>
            </w:pPr>
            <w:r w:rsidRPr="00F253A1">
              <w:rPr>
                <w:rFonts w:ascii="Times New Roman" w:hAnsi="Times New Roman"/>
                <w:kern w:val="0"/>
                <w:szCs w:val="21"/>
              </w:rPr>
              <w:t>mniscy@163.com</w:t>
            </w:r>
          </w:p>
        </w:tc>
      </w:tr>
      <w:tr w:rsidR="002E73C4" w:rsidRPr="00F253A1" w:rsidTr="001D2464">
        <w:trPr>
          <w:jc w:val="center"/>
        </w:trPr>
        <w:tc>
          <w:tcPr>
            <w:tcW w:w="0" w:type="auto"/>
            <w:vMerge/>
            <w:vAlign w:val="center"/>
          </w:tcPr>
          <w:p w:rsidR="002E73C4" w:rsidRPr="00F253A1" w:rsidRDefault="002E73C4" w:rsidP="001D2464">
            <w:pPr>
              <w:widowControl/>
              <w:jc w:val="left"/>
              <w:rPr>
                <w:rFonts w:ascii="Times New Roman" w:hAnsi="Times New Roman"/>
                <w:szCs w:val="21"/>
              </w:rPr>
            </w:pPr>
          </w:p>
        </w:tc>
        <w:tc>
          <w:tcPr>
            <w:tcW w:w="763" w:type="pct"/>
            <w:vAlign w:val="center"/>
          </w:tcPr>
          <w:p w:rsidR="002E73C4" w:rsidRPr="00F253A1" w:rsidRDefault="002E73C4" w:rsidP="00114752">
            <w:pPr>
              <w:spacing w:beforeLines="40" w:afterLines="40"/>
              <w:jc w:val="center"/>
              <w:rPr>
                <w:rFonts w:ascii="Times New Roman" w:hAnsi="Times New Roman"/>
                <w:szCs w:val="21"/>
              </w:rPr>
            </w:pPr>
            <w:r w:rsidRPr="00F253A1">
              <w:rPr>
                <w:rFonts w:ascii="Times New Roman" w:hAnsi="Times New Roman" w:hint="eastAsia"/>
                <w:szCs w:val="21"/>
              </w:rPr>
              <w:t>李永乐</w:t>
            </w:r>
          </w:p>
        </w:tc>
        <w:tc>
          <w:tcPr>
            <w:tcW w:w="843" w:type="pct"/>
            <w:vAlign w:val="center"/>
          </w:tcPr>
          <w:p w:rsidR="002E73C4" w:rsidRPr="00F253A1" w:rsidRDefault="002E73C4" w:rsidP="00114752">
            <w:pPr>
              <w:spacing w:beforeLines="40" w:afterLines="40"/>
              <w:jc w:val="center"/>
              <w:rPr>
                <w:rFonts w:ascii="Times New Roman" w:hAnsi="Times New Roman"/>
                <w:szCs w:val="21"/>
              </w:rPr>
            </w:pPr>
            <w:r w:rsidRPr="00F253A1">
              <w:rPr>
                <w:rFonts w:ascii="Times New Roman" w:hAnsi="Times New Roman" w:hint="eastAsia"/>
                <w:szCs w:val="21"/>
              </w:rPr>
              <w:t>旅游管理</w:t>
            </w:r>
          </w:p>
        </w:tc>
        <w:tc>
          <w:tcPr>
            <w:tcW w:w="686" w:type="pct"/>
            <w:vAlign w:val="center"/>
          </w:tcPr>
          <w:p w:rsidR="002E73C4" w:rsidRPr="00F253A1" w:rsidRDefault="002E73C4" w:rsidP="00114752">
            <w:pPr>
              <w:spacing w:beforeLines="40" w:afterLines="40"/>
              <w:jc w:val="center"/>
              <w:rPr>
                <w:rFonts w:ascii="Times New Roman" w:hAnsi="Times New Roman"/>
                <w:szCs w:val="21"/>
              </w:rPr>
            </w:pPr>
            <w:r w:rsidRPr="00F253A1">
              <w:rPr>
                <w:rFonts w:ascii="Times New Roman" w:hAnsi="Times New Roman" w:hint="eastAsia"/>
                <w:szCs w:val="21"/>
              </w:rPr>
              <w:t>副教授</w:t>
            </w:r>
          </w:p>
        </w:tc>
        <w:tc>
          <w:tcPr>
            <w:tcW w:w="869" w:type="pct"/>
            <w:gridSpan w:val="2"/>
          </w:tcPr>
          <w:p w:rsidR="002E73C4" w:rsidRPr="00F253A1" w:rsidRDefault="002E73C4" w:rsidP="00114752">
            <w:pPr>
              <w:spacing w:beforeLines="40" w:afterLines="40"/>
              <w:jc w:val="center"/>
              <w:rPr>
                <w:rFonts w:ascii="Times New Roman" w:hAnsi="Times New Roman"/>
                <w:szCs w:val="21"/>
              </w:rPr>
            </w:pPr>
            <w:r w:rsidRPr="00F253A1">
              <w:rPr>
                <w:rFonts w:ascii="Times New Roman" w:hAnsi="Times New Roman"/>
                <w:szCs w:val="21"/>
              </w:rPr>
              <w:t>15852483578</w:t>
            </w:r>
          </w:p>
        </w:tc>
        <w:tc>
          <w:tcPr>
            <w:tcW w:w="1367" w:type="pct"/>
          </w:tcPr>
          <w:p w:rsidR="002E73C4" w:rsidRPr="00F253A1" w:rsidRDefault="002E73C4" w:rsidP="00114752">
            <w:pPr>
              <w:spacing w:beforeLines="40" w:afterLines="40"/>
              <w:jc w:val="center"/>
              <w:rPr>
                <w:rFonts w:ascii="Times New Roman" w:hAnsi="Times New Roman"/>
                <w:b/>
                <w:szCs w:val="21"/>
              </w:rPr>
            </w:pPr>
            <w:r w:rsidRPr="00F253A1">
              <w:rPr>
                <w:rFonts w:ascii="Times New Roman" w:hAnsi="Times New Roman"/>
                <w:kern w:val="0"/>
                <w:szCs w:val="21"/>
              </w:rPr>
              <w:t>906645230@qq.com</w:t>
            </w:r>
          </w:p>
        </w:tc>
      </w:tr>
      <w:tr w:rsidR="002E73C4" w:rsidRPr="00F253A1" w:rsidTr="001D2464">
        <w:trPr>
          <w:jc w:val="center"/>
        </w:trPr>
        <w:tc>
          <w:tcPr>
            <w:tcW w:w="472" w:type="pct"/>
            <w:vAlign w:val="center"/>
          </w:tcPr>
          <w:p w:rsidR="002E73C4" w:rsidRPr="00F253A1" w:rsidRDefault="002E73C4" w:rsidP="00114752">
            <w:pPr>
              <w:spacing w:beforeLines="40" w:afterLines="40"/>
              <w:jc w:val="center"/>
              <w:rPr>
                <w:rFonts w:ascii="Times New Roman" w:hAnsi="Times New Roman"/>
                <w:szCs w:val="21"/>
              </w:rPr>
            </w:pPr>
            <w:r w:rsidRPr="00F253A1">
              <w:rPr>
                <w:rFonts w:ascii="Times New Roman" w:hAnsi="Times New Roman" w:hint="eastAsia"/>
                <w:szCs w:val="21"/>
              </w:rPr>
              <w:t>授课</w:t>
            </w:r>
          </w:p>
          <w:p w:rsidR="002E73C4" w:rsidRPr="00F253A1" w:rsidRDefault="002E73C4" w:rsidP="00114752">
            <w:pPr>
              <w:spacing w:beforeLines="40" w:afterLines="40"/>
              <w:jc w:val="center"/>
              <w:rPr>
                <w:rFonts w:ascii="Times New Roman" w:hAnsi="Times New Roman"/>
                <w:szCs w:val="21"/>
              </w:rPr>
            </w:pPr>
            <w:r w:rsidRPr="00F253A1">
              <w:rPr>
                <w:rFonts w:ascii="Times New Roman" w:hAnsi="Times New Roman" w:hint="eastAsia"/>
                <w:szCs w:val="21"/>
              </w:rPr>
              <w:t>方式</w:t>
            </w:r>
          </w:p>
        </w:tc>
        <w:tc>
          <w:tcPr>
            <w:tcW w:w="1606" w:type="pct"/>
            <w:gridSpan w:val="2"/>
            <w:vAlign w:val="center"/>
          </w:tcPr>
          <w:p w:rsidR="002E73C4" w:rsidRPr="00F253A1" w:rsidRDefault="002E73C4" w:rsidP="00114752">
            <w:pPr>
              <w:spacing w:beforeLines="40" w:afterLines="40"/>
              <w:jc w:val="center"/>
              <w:rPr>
                <w:rFonts w:ascii="Times New Roman" w:hAnsi="Times New Roman"/>
                <w:szCs w:val="21"/>
              </w:rPr>
            </w:pPr>
            <w:r w:rsidRPr="00F253A1">
              <w:rPr>
                <w:rFonts w:ascii="Times New Roman" w:hAnsi="Times New Roman" w:hint="eastAsia"/>
                <w:szCs w:val="21"/>
              </w:rPr>
              <w:t>讲授</w:t>
            </w:r>
          </w:p>
        </w:tc>
        <w:tc>
          <w:tcPr>
            <w:tcW w:w="686" w:type="pct"/>
            <w:vAlign w:val="center"/>
          </w:tcPr>
          <w:p w:rsidR="002E73C4" w:rsidRPr="00F253A1" w:rsidRDefault="002E73C4" w:rsidP="00114752">
            <w:pPr>
              <w:spacing w:beforeLines="40" w:afterLines="40"/>
              <w:jc w:val="center"/>
              <w:rPr>
                <w:rFonts w:ascii="Times New Roman" w:hAnsi="Times New Roman"/>
                <w:szCs w:val="21"/>
              </w:rPr>
            </w:pPr>
            <w:r w:rsidRPr="00F253A1">
              <w:rPr>
                <w:rFonts w:ascii="Times New Roman" w:hAnsi="Times New Roman" w:hint="eastAsia"/>
                <w:szCs w:val="21"/>
              </w:rPr>
              <w:t>考核方式</w:t>
            </w:r>
          </w:p>
        </w:tc>
        <w:tc>
          <w:tcPr>
            <w:tcW w:w="2236" w:type="pct"/>
            <w:gridSpan w:val="3"/>
            <w:vAlign w:val="center"/>
          </w:tcPr>
          <w:p w:rsidR="002E73C4" w:rsidRPr="00F253A1" w:rsidRDefault="002E73C4" w:rsidP="00114752">
            <w:pPr>
              <w:spacing w:beforeLines="40" w:afterLines="40"/>
              <w:jc w:val="center"/>
              <w:rPr>
                <w:rFonts w:ascii="Times New Roman" w:hAnsi="Times New Roman"/>
                <w:szCs w:val="21"/>
              </w:rPr>
            </w:pPr>
            <w:r w:rsidRPr="00F253A1">
              <w:rPr>
                <w:rFonts w:ascii="Times New Roman" w:hAnsi="Times New Roman" w:hint="eastAsia"/>
                <w:szCs w:val="21"/>
              </w:rPr>
              <w:t>考查</w:t>
            </w:r>
          </w:p>
        </w:tc>
      </w:tr>
      <w:tr w:rsidR="002E73C4" w:rsidRPr="00F253A1" w:rsidTr="001D2464">
        <w:trPr>
          <w:jc w:val="center"/>
        </w:trPr>
        <w:tc>
          <w:tcPr>
            <w:tcW w:w="5000" w:type="pct"/>
            <w:gridSpan w:val="7"/>
          </w:tcPr>
          <w:p w:rsidR="002E73C4" w:rsidRPr="00F253A1" w:rsidRDefault="002E73C4" w:rsidP="001D2464">
            <w:pPr>
              <w:rPr>
                <w:rFonts w:ascii="Times New Roman" w:hAnsi="Times New Roman"/>
                <w:szCs w:val="21"/>
              </w:rPr>
            </w:pPr>
            <w:r w:rsidRPr="00F253A1">
              <w:rPr>
                <w:rFonts w:ascii="Times New Roman" w:hAnsi="Times New Roman" w:hint="eastAsia"/>
                <w:szCs w:val="21"/>
              </w:rPr>
              <w:t>教学目的及要求</w:t>
            </w:r>
          </w:p>
          <w:p w:rsidR="002E73C4" w:rsidRPr="00F253A1" w:rsidRDefault="002E73C4" w:rsidP="002E73C4">
            <w:pPr>
              <w:ind w:firstLineChars="200" w:firstLine="31680"/>
              <w:rPr>
                <w:rFonts w:ascii="Times New Roman" w:hAnsi="Times New Roman"/>
                <w:szCs w:val="21"/>
              </w:rPr>
            </w:pPr>
            <w:r w:rsidRPr="00F253A1">
              <w:rPr>
                <w:rFonts w:ascii="Times New Roman" w:hAnsi="Times New Roman" w:hint="eastAsia"/>
                <w:szCs w:val="21"/>
              </w:rPr>
              <w:t>通过该门课程的学习，了解国内学术期刊的类别、风格与基本规范；熟悉学术论文的资料搜集方式与研究范式；掌握论文撰写的基本规范、格式要求与排版技术；掌握论文审稿流程、投稿与论文修改回复的基本技巧。经过系统的学习，让学生具备基本的论文撰写素养，可以顺利地完成论文的投稿，恰当正确的与编辑部沟通直至论文刊发，并可以合理的处理期间遇到的常见问题。</w:t>
            </w:r>
          </w:p>
          <w:p w:rsidR="002E73C4" w:rsidRPr="00F253A1" w:rsidRDefault="002E73C4" w:rsidP="002E73C4">
            <w:pPr>
              <w:ind w:firstLineChars="200" w:firstLine="31680"/>
              <w:rPr>
                <w:rFonts w:ascii="Times New Roman" w:hAnsi="Times New Roman"/>
                <w:szCs w:val="21"/>
              </w:rPr>
            </w:pPr>
          </w:p>
        </w:tc>
      </w:tr>
      <w:tr w:rsidR="002E73C4" w:rsidRPr="00F253A1" w:rsidTr="001D2464">
        <w:trPr>
          <w:jc w:val="center"/>
        </w:trPr>
        <w:tc>
          <w:tcPr>
            <w:tcW w:w="5000" w:type="pct"/>
            <w:gridSpan w:val="7"/>
          </w:tcPr>
          <w:p w:rsidR="002E73C4" w:rsidRPr="00F253A1" w:rsidRDefault="002E73C4" w:rsidP="001D2464">
            <w:pPr>
              <w:rPr>
                <w:rFonts w:ascii="Times New Roman" w:hAnsi="Times New Roman"/>
                <w:szCs w:val="21"/>
              </w:rPr>
            </w:pPr>
            <w:r w:rsidRPr="00F253A1">
              <w:rPr>
                <w:rFonts w:ascii="Times New Roman" w:hAnsi="Times New Roman" w:hint="eastAsia"/>
                <w:szCs w:val="21"/>
              </w:rPr>
              <w:t>课程内容</w:t>
            </w:r>
          </w:p>
          <w:p w:rsidR="002E73C4" w:rsidRPr="00F253A1" w:rsidRDefault="002E73C4" w:rsidP="002E73C4">
            <w:pPr>
              <w:ind w:firstLineChars="200" w:firstLine="31680"/>
              <w:rPr>
                <w:rFonts w:ascii="Times New Roman" w:hAnsi="Times New Roman"/>
                <w:szCs w:val="21"/>
              </w:rPr>
            </w:pPr>
            <w:r w:rsidRPr="00F253A1">
              <w:rPr>
                <w:rFonts w:ascii="Times New Roman" w:hAnsi="Times New Roman" w:hint="eastAsia"/>
                <w:szCs w:val="21"/>
              </w:rPr>
              <w:t>第一讲</w:t>
            </w:r>
            <w:r w:rsidRPr="00F253A1">
              <w:rPr>
                <w:rFonts w:ascii="Times New Roman" w:hAnsi="Times New Roman"/>
                <w:szCs w:val="21"/>
              </w:rPr>
              <w:t xml:space="preserve">  </w:t>
            </w:r>
            <w:r w:rsidRPr="00F253A1">
              <w:rPr>
                <w:rFonts w:ascii="Times New Roman" w:hAnsi="Times New Roman" w:hint="eastAsia"/>
                <w:szCs w:val="21"/>
              </w:rPr>
              <w:t>研究人员应当具备的基本科研素养</w:t>
            </w:r>
          </w:p>
          <w:p w:rsidR="002E73C4" w:rsidRPr="00F253A1" w:rsidRDefault="002E73C4" w:rsidP="002E73C4">
            <w:pPr>
              <w:ind w:firstLineChars="200" w:firstLine="31680"/>
              <w:rPr>
                <w:rFonts w:ascii="Times New Roman" w:hAnsi="Times New Roman"/>
                <w:szCs w:val="21"/>
              </w:rPr>
            </w:pPr>
            <w:r w:rsidRPr="00F253A1">
              <w:rPr>
                <w:rFonts w:ascii="Times New Roman" w:hAnsi="Times New Roman" w:hint="eastAsia"/>
                <w:szCs w:val="21"/>
              </w:rPr>
              <w:t>第二讲</w:t>
            </w:r>
            <w:r w:rsidRPr="00F253A1">
              <w:rPr>
                <w:rFonts w:ascii="Times New Roman" w:hAnsi="Times New Roman"/>
                <w:szCs w:val="21"/>
              </w:rPr>
              <w:t xml:space="preserve">  </w:t>
            </w:r>
            <w:r w:rsidRPr="00F253A1">
              <w:rPr>
                <w:rFonts w:ascii="Times New Roman" w:hAnsi="Times New Roman" w:hint="eastAsia"/>
                <w:szCs w:val="21"/>
              </w:rPr>
              <w:t>学术不端的认定</w:t>
            </w:r>
          </w:p>
          <w:p w:rsidR="002E73C4" w:rsidRPr="00F253A1" w:rsidRDefault="002E73C4" w:rsidP="002E73C4">
            <w:pPr>
              <w:ind w:firstLineChars="200" w:firstLine="31680"/>
              <w:rPr>
                <w:rFonts w:ascii="Times New Roman" w:hAnsi="Times New Roman"/>
                <w:szCs w:val="21"/>
              </w:rPr>
            </w:pPr>
            <w:r w:rsidRPr="00F253A1">
              <w:rPr>
                <w:rFonts w:ascii="Times New Roman" w:hAnsi="Times New Roman" w:hint="eastAsia"/>
                <w:szCs w:val="21"/>
              </w:rPr>
              <w:t>第三讲</w:t>
            </w:r>
            <w:r w:rsidRPr="00F253A1">
              <w:rPr>
                <w:rFonts w:ascii="Times New Roman" w:hAnsi="Times New Roman"/>
                <w:szCs w:val="21"/>
              </w:rPr>
              <w:t xml:space="preserve">  </w:t>
            </w:r>
            <w:r w:rsidRPr="00F253A1">
              <w:rPr>
                <w:rFonts w:ascii="Times New Roman" w:hAnsi="Times New Roman" w:hint="eastAsia"/>
                <w:szCs w:val="21"/>
              </w:rPr>
              <w:t>各种专业期刊的级别与特点</w:t>
            </w:r>
          </w:p>
          <w:p w:rsidR="002E73C4" w:rsidRPr="00F253A1" w:rsidRDefault="002E73C4" w:rsidP="002E73C4">
            <w:pPr>
              <w:ind w:firstLineChars="200" w:firstLine="31680"/>
              <w:rPr>
                <w:rFonts w:ascii="Times New Roman" w:hAnsi="Times New Roman"/>
                <w:szCs w:val="21"/>
              </w:rPr>
            </w:pPr>
            <w:r w:rsidRPr="00F253A1">
              <w:rPr>
                <w:rFonts w:ascii="Times New Roman" w:hAnsi="Times New Roman" w:hint="eastAsia"/>
                <w:szCs w:val="21"/>
              </w:rPr>
              <w:t>第四讲</w:t>
            </w:r>
            <w:r w:rsidRPr="00F253A1">
              <w:rPr>
                <w:rFonts w:ascii="Times New Roman" w:hAnsi="Times New Roman"/>
                <w:szCs w:val="21"/>
              </w:rPr>
              <w:t xml:space="preserve">  </w:t>
            </w:r>
            <w:r w:rsidRPr="00F253A1">
              <w:rPr>
                <w:rFonts w:ascii="Times New Roman" w:hAnsi="Times New Roman" w:hint="eastAsia"/>
                <w:szCs w:val="21"/>
              </w:rPr>
              <w:t>专业学术论文的创新</w:t>
            </w:r>
          </w:p>
          <w:p w:rsidR="002E73C4" w:rsidRPr="00F253A1" w:rsidRDefault="002E73C4" w:rsidP="002E73C4">
            <w:pPr>
              <w:ind w:firstLineChars="200" w:firstLine="31680"/>
              <w:rPr>
                <w:rFonts w:ascii="Times New Roman" w:hAnsi="Times New Roman"/>
                <w:szCs w:val="21"/>
              </w:rPr>
            </w:pPr>
            <w:r w:rsidRPr="00F253A1">
              <w:rPr>
                <w:rFonts w:ascii="Times New Roman" w:hAnsi="Times New Roman" w:hint="eastAsia"/>
                <w:szCs w:val="21"/>
              </w:rPr>
              <w:t>第五讲</w:t>
            </w:r>
            <w:r w:rsidRPr="00F253A1">
              <w:rPr>
                <w:rFonts w:ascii="Times New Roman" w:hAnsi="Times New Roman"/>
                <w:szCs w:val="21"/>
              </w:rPr>
              <w:t xml:space="preserve">  </w:t>
            </w:r>
            <w:r w:rsidRPr="00F253A1">
              <w:rPr>
                <w:rFonts w:ascii="Times New Roman" w:hAnsi="Times New Roman" w:hint="eastAsia"/>
                <w:szCs w:val="21"/>
              </w:rPr>
              <w:t>专业学术论文的格式要求</w:t>
            </w:r>
          </w:p>
          <w:p w:rsidR="002E73C4" w:rsidRPr="00F253A1" w:rsidRDefault="002E73C4" w:rsidP="002E73C4">
            <w:pPr>
              <w:ind w:firstLineChars="200" w:firstLine="31680"/>
              <w:rPr>
                <w:rFonts w:ascii="Times New Roman" w:hAnsi="Times New Roman"/>
                <w:szCs w:val="21"/>
              </w:rPr>
            </w:pPr>
            <w:r w:rsidRPr="00F253A1">
              <w:rPr>
                <w:rFonts w:ascii="Times New Roman" w:hAnsi="Times New Roman" w:hint="eastAsia"/>
                <w:szCs w:val="21"/>
              </w:rPr>
              <w:t>第六讲</w:t>
            </w:r>
            <w:r w:rsidRPr="00F253A1">
              <w:rPr>
                <w:rFonts w:ascii="Times New Roman" w:hAnsi="Times New Roman"/>
                <w:szCs w:val="21"/>
              </w:rPr>
              <w:t xml:space="preserve">  </w:t>
            </w:r>
            <w:r w:rsidRPr="00F253A1">
              <w:rPr>
                <w:rFonts w:ascii="Times New Roman" w:hAnsi="Times New Roman" w:hint="eastAsia"/>
                <w:szCs w:val="21"/>
              </w:rPr>
              <w:t>专业学术论文的图表制作技术</w:t>
            </w:r>
          </w:p>
          <w:p w:rsidR="002E73C4" w:rsidRPr="00F253A1" w:rsidRDefault="002E73C4" w:rsidP="002E73C4">
            <w:pPr>
              <w:ind w:firstLineChars="200" w:firstLine="31680"/>
              <w:rPr>
                <w:rFonts w:ascii="Times New Roman" w:hAnsi="Times New Roman"/>
                <w:szCs w:val="21"/>
              </w:rPr>
            </w:pPr>
            <w:r w:rsidRPr="00F253A1">
              <w:rPr>
                <w:rFonts w:ascii="Times New Roman" w:hAnsi="Times New Roman" w:hint="eastAsia"/>
                <w:szCs w:val="21"/>
              </w:rPr>
              <w:t>第七讲</w:t>
            </w:r>
            <w:r w:rsidRPr="00F253A1">
              <w:rPr>
                <w:rFonts w:ascii="Times New Roman" w:hAnsi="Times New Roman"/>
                <w:szCs w:val="21"/>
              </w:rPr>
              <w:t xml:space="preserve">  </w:t>
            </w:r>
            <w:r w:rsidRPr="00F253A1">
              <w:rPr>
                <w:rFonts w:ascii="Times New Roman" w:hAnsi="Times New Roman" w:hint="eastAsia"/>
                <w:szCs w:val="21"/>
              </w:rPr>
              <w:t>专业学术论文的图表制作技术</w:t>
            </w:r>
          </w:p>
          <w:p w:rsidR="002E73C4" w:rsidRPr="00F253A1" w:rsidRDefault="002E73C4" w:rsidP="002E73C4">
            <w:pPr>
              <w:ind w:firstLineChars="200" w:firstLine="31680"/>
              <w:rPr>
                <w:rFonts w:ascii="Times New Roman" w:hAnsi="Times New Roman"/>
                <w:szCs w:val="21"/>
              </w:rPr>
            </w:pPr>
            <w:r w:rsidRPr="00F253A1">
              <w:rPr>
                <w:rFonts w:ascii="Times New Roman" w:hAnsi="Times New Roman" w:hint="eastAsia"/>
                <w:szCs w:val="21"/>
              </w:rPr>
              <w:t>第八讲</w:t>
            </w:r>
            <w:r w:rsidRPr="00F253A1">
              <w:rPr>
                <w:rFonts w:ascii="Times New Roman" w:hAnsi="Times New Roman"/>
                <w:szCs w:val="21"/>
              </w:rPr>
              <w:t xml:space="preserve">  </w:t>
            </w:r>
            <w:r w:rsidRPr="00F253A1">
              <w:rPr>
                <w:rFonts w:ascii="Times New Roman" w:hAnsi="Times New Roman" w:hint="eastAsia"/>
                <w:szCs w:val="21"/>
              </w:rPr>
              <w:t>学术论文常见问题及其如何解决</w:t>
            </w:r>
          </w:p>
          <w:p w:rsidR="002E73C4" w:rsidRPr="00F253A1" w:rsidRDefault="002E73C4" w:rsidP="002E73C4">
            <w:pPr>
              <w:ind w:firstLineChars="200" w:firstLine="31680"/>
              <w:rPr>
                <w:rFonts w:ascii="Times New Roman" w:hAnsi="Times New Roman"/>
                <w:szCs w:val="21"/>
              </w:rPr>
            </w:pPr>
            <w:r w:rsidRPr="00F253A1">
              <w:rPr>
                <w:rFonts w:ascii="Times New Roman" w:hAnsi="Times New Roman" w:hint="eastAsia"/>
                <w:szCs w:val="21"/>
              </w:rPr>
              <w:t>第九讲</w:t>
            </w:r>
            <w:r w:rsidRPr="00F253A1">
              <w:rPr>
                <w:rFonts w:ascii="Times New Roman" w:hAnsi="Times New Roman"/>
                <w:szCs w:val="21"/>
              </w:rPr>
              <w:t xml:space="preserve">  </w:t>
            </w:r>
            <w:r w:rsidRPr="00F253A1">
              <w:rPr>
                <w:rFonts w:ascii="Times New Roman" w:hAnsi="Times New Roman" w:hint="eastAsia"/>
                <w:szCs w:val="21"/>
              </w:rPr>
              <w:t>审稿流程与如何恰当的投稿</w:t>
            </w:r>
          </w:p>
        </w:tc>
      </w:tr>
      <w:tr w:rsidR="002E73C4" w:rsidRPr="00F253A1" w:rsidTr="001D2464">
        <w:trPr>
          <w:jc w:val="center"/>
        </w:trPr>
        <w:tc>
          <w:tcPr>
            <w:tcW w:w="5000" w:type="pct"/>
            <w:gridSpan w:val="7"/>
            <w:vAlign w:val="center"/>
          </w:tcPr>
          <w:p w:rsidR="002E73C4" w:rsidRPr="00F253A1" w:rsidRDefault="002E73C4" w:rsidP="001D2464">
            <w:pPr>
              <w:rPr>
                <w:rFonts w:ascii="Times New Roman" w:hAnsi="Times New Roman"/>
                <w:szCs w:val="21"/>
              </w:rPr>
            </w:pPr>
            <w:r w:rsidRPr="00F253A1">
              <w:rPr>
                <w:rFonts w:ascii="Times New Roman" w:hAnsi="Times New Roman" w:hint="eastAsia"/>
                <w:szCs w:val="21"/>
              </w:rPr>
              <w:t>参考书目</w:t>
            </w:r>
          </w:p>
          <w:p w:rsidR="002E73C4" w:rsidRPr="00F253A1" w:rsidRDefault="002E73C4" w:rsidP="002E73C4">
            <w:pPr>
              <w:ind w:leftChars="123" w:left="31680" w:hangingChars="176" w:firstLine="31680"/>
              <w:rPr>
                <w:rFonts w:ascii="Times New Roman" w:hAnsi="Times New Roman"/>
                <w:color w:val="000000"/>
                <w:szCs w:val="21"/>
              </w:rPr>
            </w:pPr>
            <w:r w:rsidRPr="00F253A1">
              <w:rPr>
                <w:rFonts w:ascii="Times New Roman" w:hAnsi="Times New Roman"/>
                <w:color w:val="000000"/>
                <w:szCs w:val="21"/>
              </w:rPr>
              <w:t xml:space="preserve">[1] </w:t>
            </w:r>
            <w:r w:rsidRPr="00F253A1">
              <w:rPr>
                <w:rFonts w:ascii="Times New Roman" w:hAnsi="Times New Roman" w:hint="eastAsia"/>
                <w:color w:val="000000"/>
                <w:szCs w:val="21"/>
              </w:rPr>
              <w:t>盖尔</w:t>
            </w:r>
            <w:r w:rsidRPr="00F253A1">
              <w:rPr>
                <w:rFonts w:ascii="Times New Roman" w:hAnsi="Times New Roman"/>
                <w:color w:val="000000"/>
                <w:szCs w:val="20"/>
              </w:rPr>
              <w:sym w:font="Wingdings" w:char="F0A0"/>
            </w:r>
            <w:r w:rsidRPr="00F253A1">
              <w:rPr>
                <w:rFonts w:ascii="Times New Roman" w:hAnsi="Times New Roman" w:hint="eastAsia"/>
                <w:color w:val="000000"/>
                <w:szCs w:val="21"/>
              </w:rPr>
              <w:t>詹宁斯（澳）著，谢彦君</w:t>
            </w:r>
            <w:r w:rsidRPr="00F253A1">
              <w:rPr>
                <w:rFonts w:ascii="Times New Roman" w:hAnsi="Times New Roman"/>
                <w:color w:val="000000"/>
                <w:szCs w:val="21"/>
              </w:rPr>
              <w:t>&amp;</w:t>
            </w:r>
            <w:r w:rsidRPr="00F253A1">
              <w:rPr>
                <w:rFonts w:ascii="Times New Roman" w:hAnsi="Times New Roman" w:hint="eastAsia"/>
                <w:color w:val="000000"/>
                <w:szCs w:val="21"/>
              </w:rPr>
              <w:t>陈丽（译）</w:t>
            </w:r>
            <w:r w:rsidRPr="00F253A1">
              <w:rPr>
                <w:rFonts w:ascii="Times New Roman" w:hAnsi="Times New Roman"/>
                <w:color w:val="000000"/>
                <w:szCs w:val="21"/>
              </w:rPr>
              <w:t>.</w:t>
            </w:r>
            <w:r w:rsidRPr="00F253A1">
              <w:rPr>
                <w:rFonts w:ascii="Times New Roman" w:hAnsi="Times New Roman"/>
                <w:color w:val="000000"/>
              </w:rPr>
              <w:t xml:space="preserve"> </w:t>
            </w:r>
            <w:r w:rsidRPr="00F253A1">
              <w:rPr>
                <w:rFonts w:ascii="Times New Roman" w:hAnsi="Times New Roman" w:hint="eastAsia"/>
                <w:color w:val="000000"/>
                <w:szCs w:val="21"/>
              </w:rPr>
              <w:t>旅游研究方法</w:t>
            </w:r>
            <w:r w:rsidRPr="00F253A1">
              <w:rPr>
                <w:rFonts w:ascii="Times New Roman" w:hAnsi="Times New Roman"/>
                <w:color w:val="000000"/>
                <w:szCs w:val="21"/>
              </w:rPr>
              <w:t xml:space="preserve">[M]. </w:t>
            </w:r>
            <w:r w:rsidRPr="00F253A1">
              <w:rPr>
                <w:rFonts w:ascii="Times New Roman" w:hAnsi="Times New Roman" w:hint="eastAsia"/>
                <w:color w:val="000000"/>
                <w:szCs w:val="21"/>
              </w:rPr>
              <w:t>北京：旅游教育出版社</w:t>
            </w:r>
            <w:r w:rsidRPr="00F253A1">
              <w:rPr>
                <w:rFonts w:ascii="Times New Roman" w:hAnsi="Times New Roman"/>
                <w:color w:val="000000"/>
                <w:szCs w:val="21"/>
              </w:rPr>
              <w:t>. 2007.</w:t>
            </w:r>
          </w:p>
          <w:p w:rsidR="002E73C4" w:rsidRPr="00F253A1" w:rsidRDefault="002E73C4" w:rsidP="002E73C4">
            <w:pPr>
              <w:ind w:leftChars="123" w:left="31680" w:hangingChars="176" w:firstLine="31680"/>
              <w:rPr>
                <w:rFonts w:ascii="Times New Roman" w:hAnsi="Times New Roman"/>
                <w:color w:val="000000"/>
                <w:szCs w:val="21"/>
              </w:rPr>
            </w:pPr>
            <w:r w:rsidRPr="00F253A1">
              <w:rPr>
                <w:rFonts w:ascii="Times New Roman" w:hAnsi="Times New Roman"/>
                <w:color w:val="000000"/>
                <w:szCs w:val="21"/>
              </w:rPr>
              <w:t xml:space="preserve">[2] </w:t>
            </w:r>
            <w:r w:rsidRPr="00F253A1">
              <w:rPr>
                <w:rFonts w:ascii="Times New Roman" w:hAnsi="Times New Roman" w:hint="eastAsia"/>
                <w:color w:val="000000"/>
                <w:szCs w:val="21"/>
              </w:rPr>
              <w:t>姚成玉</w:t>
            </w:r>
            <w:r w:rsidRPr="00F253A1">
              <w:rPr>
                <w:rFonts w:ascii="Times New Roman" w:hAnsi="Times New Roman"/>
                <w:color w:val="000000"/>
                <w:szCs w:val="21"/>
              </w:rPr>
              <w:t xml:space="preserve">, </w:t>
            </w:r>
            <w:r w:rsidRPr="00F253A1">
              <w:rPr>
                <w:rFonts w:ascii="Times New Roman" w:hAnsi="Times New Roman" w:hint="eastAsia"/>
                <w:color w:val="000000"/>
                <w:szCs w:val="21"/>
              </w:rPr>
              <w:t>陈东宁编著</w:t>
            </w:r>
            <w:r w:rsidRPr="00F253A1">
              <w:rPr>
                <w:rFonts w:ascii="Times New Roman" w:hAnsi="Times New Roman"/>
                <w:color w:val="000000"/>
                <w:szCs w:val="21"/>
              </w:rPr>
              <w:t>. Word</w:t>
            </w:r>
            <w:r w:rsidRPr="00F253A1">
              <w:rPr>
                <w:rFonts w:ascii="Times New Roman" w:hAnsi="Times New Roman" w:hint="eastAsia"/>
                <w:color w:val="000000"/>
                <w:szCs w:val="21"/>
              </w:rPr>
              <w:t>的深度</w:t>
            </w:r>
            <w:r w:rsidRPr="00F253A1">
              <w:rPr>
                <w:rFonts w:ascii="Times New Roman" w:hAnsi="Times New Roman"/>
                <w:color w:val="000000"/>
                <w:szCs w:val="21"/>
              </w:rPr>
              <w:t>:</w:t>
            </w:r>
            <w:r w:rsidRPr="00F253A1">
              <w:rPr>
                <w:rFonts w:ascii="Times New Roman" w:hAnsi="Times New Roman" w:hint="eastAsia"/>
                <w:color w:val="000000"/>
                <w:szCs w:val="21"/>
              </w:rPr>
              <w:t>论文写作规范及编排精讲</w:t>
            </w:r>
            <w:r w:rsidRPr="00F253A1">
              <w:rPr>
                <w:rFonts w:ascii="Times New Roman" w:hAnsi="Times New Roman"/>
                <w:color w:val="000000"/>
                <w:szCs w:val="21"/>
              </w:rPr>
              <w:t xml:space="preserve">[M]. </w:t>
            </w:r>
            <w:r w:rsidRPr="00F253A1">
              <w:rPr>
                <w:rFonts w:ascii="Times New Roman" w:hAnsi="Times New Roman" w:hint="eastAsia"/>
                <w:color w:val="000000"/>
                <w:szCs w:val="21"/>
              </w:rPr>
              <w:t>北京：电子工业出版社</w:t>
            </w:r>
            <w:r w:rsidRPr="00F253A1">
              <w:rPr>
                <w:rFonts w:ascii="Times New Roman" w:hAnsi="Times New Roman"/>
                <w:color w:val="000000"/>
                <w:szCs w:val="21"/>
              </w:rPr>
              <w:t>. 2010.</w:t>
            </w:r>
          </w:p>
          <w:p w:rsidR="002E73C4" w:rsidRPr="00F253A1" w:rsidRDefault="002E73C4" w:rsidP="002E73C4">
            <w:pPr>
              <w:ind w:leftChars="123" w:left="31680" w:hangingChars="176" w:firstLine="31680"/>
              <w:rPr>
                <w:rFonts w:ascii="Times New Roman" w:hAnsi="Times New Roman"/>
                <w:color w:val="000000"/>
                <w:szCs w:val="21"/>
              </w:rPr>
            </w:pPr>
            <w:r w:rsidRPr="00F253A1">
              <w:rPr>
                <w:rFonts w:ascii="Times New Roman" w:hAnsi="Times New Roman"/>
                <w:color w:val="000000"/>
                <w:szCs w:val="21"/>
              </w:rPr>
              <w:t>[3] George Watson(</w:t>
            </w:r>
            <w:r w:rsidRPr="00F253A1">
              <w:rPr>
                <w:rFonts w:ascii="Times New Roman" w:hAnsi="Times New Roman" w:hint="eastAsia"/>
                <w:color w:val="000000"/>
                <w:szCs w:val="21"/>
              </w:rPr>
              <w:t>英</w:t>
            </w:r>
            <w:r w:rsidRPr="00F253A1">
              <w:rPr>
                <w:rFonts w:ascii="Times New Roman" w:hAnsi="Times New Roman"/>
                <w:color w:val="000000"/>
                <w:szCs w:val="21"/>
              </w:rPr>
              <w:t>)</w:t>
            </w:r>
            <w:r w:rsidRPr="00F253A1">
              <w:rPr>
                <w:rFonts w:ascii="Times New Roman" w:hAnsi="Times New Roman" w:hint="eastAsia"/>
                <w:color w:val="000000"/>
                <w:szCs w:val="21"/>
              </w:rPr>
              <w:t>著</w:t>
            </w:r>
            <w:r w:rsidRPr="00F253A1">
              <w:rPr>
                <w:rFonts w:ascii="Times New Roman" w:hAnsi="Times New Roman"/>
                <w:color w:val="000000"/>
                <w:szCs w:val="21"/>
              </w:rPr>
              <w:t xml:space="preserve">. </w:t>
            </w:r>
            <w:r w:rsidRPr="00F253A1">
              <w:rPr>
                <w:rFonts w:ascii="Times New Roman" w:hAnsi="Times New Roman" w:hint="eastAsia"/>
                <w:color w:val="000000"/>
                <w:szCs w:val="21"/>
              </w:rPr>
              <w:t>论文写作</w:t>
            </w:r>
            <w:r w:rsidRPr="00F253A1">
              <w:rPr>
                <w:rFonts w:ascii="Times New Roman" w:hAnsi="Times New Roman"/>
                <w:color w:val="000000"/>
                <w:szCs w:val="21"/>
              </w:rPr>
              <w:t>:</w:t>
            </w:r>
            <w:r w:rsidRPr="00F253A1">
              <w:rPr>
                <w:rFonts w:ascii="Times New Roman" w:hAnsi="Times New Roman" w:hint="eastAsia"/>
                <w:color w:val="000000"/>
                <w:szCs w:val="21"/>
              </w:rPr>
              <w:t>长篇论文和学位论文写作指南</w:t>
            </w:r>
            <w:r w:rsidRPr="00F253A1">
              <w:rPr>
                <w:rFonts w:ascii="Times New Roman" w:hAnsi="Times New Roman"/>
                <w:color w:val="000000"/>
                <w:szCs w:val="21"/>
              </w:rPr>
              <w:t xml:space="preserve">[M]. </w:t>
            </w:r>
            <w:r w:rsidRPr="00F253A1">
              <w:rPr>
                <w:rFonts w:ascii="Times New Roman" w:hAnsi="Times New Roman" w:hint="eastAsia"/>
                <w:color w:val="000000"/>
                <w:szCs w:val="21"/>
              </w:rPr>
              <w:t>成都：四川大学出版社</w:t>
            </w:r>
            <w:r w:rsidRPr="00F253A1">
              <w:rPr>
                <w:rFonts w:ascii="Times New Roman" w:hAnsi="Times New Roman"/>
                <w:color w:val="000000"/>
                <w:szCs w:val="21"/>
              </w:rPr>
              <w:t>. 2003.</w:t>
            </w:r>
          </w:p>
          <w:p w:rsidR="002E73C4" w:rsidRPr="00F253A1" w:rsidRDefault="002E73C4" w:rsidP="002E73C4">
            <w:pPr>
              <w:ind w:leftChars="123" w:left="31680" w:hangingChars="175" w:firstLine="31680"/>
              <w:rPr>
                <w:rFonts w:ascii="Times New Roman" w:hAnsi="Times New Roman"/>
                <w:color w:val="000000"/>
                <w:szCs w:val="21"/>
              </w:rPr>
            </w:pPr>
            <w:r w:rsidRPr="00F253A1">
              <w:rPr>
                <w:rFonts w:ascii="Times New Roman" w:hAnsi="Times New Roman"/>
                <w:color w:val="000000"/>
                <w:szCs w:val="21"/>
              </w:rPr>
              <w:t xml:space="preserve">[4] </w:t>
            </w:r>
            <w:r w:rsidRPr="00F253A1">
              <w:rPr>
                <w:rFonts w:ascii="Times New Roman" w:hAnsi="Times New Roman" w:hint="eastAsia"/>
                <w:color w:val="000000"/>
                <w:szCs w:val="21"/>
              </w:rPr>
              <w:t>北京联合大学</w:t>
            </w:r>
            <w:r w:rsidRPr="00F253A1">
              <w:rPr>
                <w:rFonts w:ascii="Times New Roman" w:hAnsi="Times New Roman"/>
                <w:color w:val="000000"/>
                <w:szCs w:val="21"/>
              </w:rPr>
              <w:t xml:space="preserve">. </w:t>
            </w:r>
            <w:r w:rsidRPr="00F253A1">
              <w:rPr>
                <w:rFonts w:ascii="Times New Roman" w:hAnsi="Times New Roman" w:hint="eastAsia"/>
                <w:color w:val="000000"/>
                <w:szCs w:val="21"/>
              </w:rPr>
              <w:t>旅游学刊</w:t>
            </w:r>
            <w:r w:rsidRPr="00F253A1">
              <w:rPr>
                <w:rFonts w:ascii="Times New Roman" w:hAnsi="Times New Roman"/>
                <w:color w:val="000000"/>
                <w:szCs w:val="21"/>
              </w:rPr>
              <w:t xml:space="preserve">[M]. </w:t>
            </w:r>
            <w:r w:rsidRPr="00F253A1">
              <w:rPr>
                <w:rFonts w:ascii="Times New Roman" w:hAnsi="Times New Roman" w:hint="eastAsia"/>
                <w:color w:val="000000"/>
                <w:szCs w:val="21"/>
              </w:rPr>
              <w:t>北京凯迅印刷有限公司</w:t>
            </w:r>
            <w:r w:rsidRPr="00F253A1">
              <w:rPr>
                <w:rFonts w:ascii="Times New Roman" w:hAnsi="Times New Roman"/>
                <w:color w:val="000000"/>
                <w:szCs w:val="21"/>
              </w:rPr>
              <w:t>. 2014.</w:t>
            </w:r>
          </w:p>
          <w:p w:rsidR="002E73C4" w:rsidRPr="00F253A1" w:rsidRDefault="002E73C4" w:rsidP="002E73C4">
            <w:pPr>
              <w:ind w:leftChars="122" w:left="31680" w:hangingChars="200" w:firstLine="31680"/>
              <w:rPr>
                <w:rFonts w:ascii="Times New Roman" w:hAnsi="Times New Roman"/>
                <w:color w:val="000000"/>
                <w:szCs w:val="21"/>
              </w:rPr>
            </w:pPr>
            <w:r w:rsidRPr="00F253A1">
              <w:rPr>
                <w:rFonts w:ascii="Times New Roman" w:hAnsi="Times New Roman"/>
                <w:color w:val="000000"/>
                <w:szCs w:val="21"/>
              </w:rPr>
              <w:t xml:space="preserve">[5] </w:t>
            </w:r>
            <w:r w:rsidRPr="00F253A1">
              <w:rPr>
                <w:rFonts w:ascii="Times New Roman" w:hAnsi="Times New Roman" w:hint="eastAsia"/>
                <w:color w:val="000000"/>
                <w:szCs w:val="21"/>
              </w:rPr>
              <w:t>中国社会科学院工业经济研究所</w:t>
            </w:r>
            <w:r w:rsidRPr="00F253A1">
              <w:rPr>
                <w:rFonts w:ascii="Times New Roman" w:hAnsi="Times New Roman"/>
                <w:color w:val="000000"/>
                <w:szCs w:val="21"/>
              </w:rPr>
              <w:t xml:space="preserve">. </w:t>
            </w:r>
            <w:r w:rsidRPr="00F253A1">
              <w:rPr>
                <w:rFonts w:ascii="Times New Roman" w:hAnsi="Times New Roman" w:hint="eastAsia"/>
                <w:color w:val="000000"/>
                <w:szCs w:val="21"/>
              </w:rPr>
              <w:t>经济管理</w:t>
            </w:r>
            <w:r w:rsidRPr="00F253A1">
              <w:rPr>
                <w:rFonts w:ascii="Times New Roman" w:hAnsi="Times New Roman"/>
                <w:color w:val="000000"/>
                <w:szCs w:val="21"/>
              </w:rPr>
              <w:t xml:space="preserve">[M]. </w:t>
            </w:r>
            <w:r w:rsidRPr="00F253A1">
              <w:rPr>
                <w:rFonts w:ascii="Times New Roman" w:hAnsi="Times New Roman" w:hint="eastAsia"/>
                <w:color w:val="000000"/>
                <w:szCs w:val="21"/>
              </w:rPr>
              <w:t>北京：三河市东方印刷有限公司</w:t>
            </w:r>
            <w:r w:rsidRPr="00F253A1">
              <w:rPr>
                <w:rFonts w:ascii="Times New Roman" w:hAnsi="Times New Roman"/>
                <w:color w:val="000000"/>
                <w:szCs w:val="21"/>
              </w:rPr>
              <w:t>. 2014.</w:t>
            </w:r>
          </w:p>
          <w:p w:rsidR="002E73C4" w:rsidRPr="00F253A1" w:rsidRDefault="002E73C4" w:rsidP="002E73C4">
            <w:pPr>
              <w:ind w:firstLineChars="123" w:firstLine="31680"/>
              <w:rPr>
                <w:rFonts w:ascii="Times New Roman" w:hAnsi="Times New Roman"/>
                <w:color w:val="000000"/>
                <w:szCs w:val="21"/>
              </w:rPr>
            </w:pPr>
            <w:r w:rsidRPr="00F253A1">
              <w:rPr>
                <w:rFonts w:ascii="Times New Roman" w:hAnsi="Times New Roman"/>
                <w:color w:val="000000"/>
                <w:szCs w:val="21"/>
              </w:rPr>
              <w:t xml:space="preserve">[6] </w:t>
            </w:r>
            <w:r w:rsidRPr="00F253A1">
              <w:rPr>
                <w:rFonts w:ascii="Times New Roman" w:hAnsi="Times New Roman" w:hint="eastAsia"/>
                <w:color w:val="000000"/>
                <w:szCs w:val="21"/>
              </w:rPr>
              <w:t>冯丁树</w:t>
            </w:r>
            <w:r w:rsidRPr="00F253A1">
              <w:rPr>
                <w:rFonts w:ascii="Times New Roman" w:hAnsi="Times New Roman"/>
                <w:color w:val="000000"/>
                <w:szCs w:val="21"/>
              </w:rPr>
              <w:t>2012</w:t>
            </w:r>
            <w:r w:rsidRPr="00F253A1">
              <w:rPr>
                <w:rFonts w:ascii="Times New Roman" w:hAnsi="Times New Roman" w:hint="eastAsia"/>
                <w:color w:val="000000"/>
                <w:szCs w:val="21"/>
              </w:rPr>
              <w:t>年编写教材《</w:t>
            </w:r>
            <w:r w:rsidRPr="00F253A1">
              <w:rPr>
                <w:rFonts w:ascii="标楷体" w:eastAsia="标楷体" w:hAnsi="?s?????" w:cs="Arial" w:hint="eastAsia"/>
                <w:color w:val="000000"/>
              </w:rPr>
              <w:t>实用学术论文写作</w:t>
            </w:r>
            <w:r w:rsidRPr="00F253A1">
              <w:rPr>
                <w:rFonts w:ascii="Times New Roman" w:hAnsi="Times New Roman" w:hint="eastAsia"/>
                <w:color w:val="000000"/>
                <w:szCs w:val="21"/>
              </w:rPr>
              <w:t>》</w:t>
            </w:r>
            <w:r w:rsidRPr="00F253A1">
              <w:rPr>
                <w:rFonts w:ascii="Times New Roman" w:hAnsi="Times New Roman"/>
                <w:color w:val="000000"/>
                <w:szCs w:val="21"/>
              </w:rPr>
              <w:t>.</w:t>
            </w:r>
          </w:p>
          <w:p w:rsidR="002E73C4" w:rsidRPr="00F253A1" w:rsidRDefault="002E73C4" w:rsidP="002E73C4">
            <w:pPr>
              <w:ind w:leftChars="123" w:left="31680" w:hangingChars="175" w:firstLine="31680"/>
              <w:rPr>
                <w:rFonts w:ascii="Times New Roman" w:hAnsi="Times New Roman"/>
                <w:szCs w:val="21"/>
              </w:rPr>
            </w:pPr>
          </w:p>
        </w:tc>
      </w:tr>
    </w:tbl>
    <w:p w:rsidR="002E73C4" w:rsidRPr="00F253A1" w:rsidRDefault="002E73C4" w:rsidP="00C24E68">
      <w:pPr>
        <w:snapToGrid w:val="0"/>
        <w:rPr>
          <w:rFonts w:ascii="黑体" w:eastAsia="黑体" w:hAnsi="Times New Roman"/>
          <w:color w:val="000000"/>
          <w:sz w:val="2"/>
          <w:szCs w:val="28"/>
        </w:rPr>
      </w:pPr>
    </w:p>
    <w:p w:rsidR="002E73C4" w:rsidRPr="00F253A1" w:rsidRDefault="002E73C4" w:rsidP="00C24E68">
      <w:pPr>
        <w:spacing w:line="288" w:lineRule="auto"/>
        <w:rPr>
          <w:rFonts w:ascii="宋体"/>
          <w:color w:val="000000"/>
          <w:szCs w:val="21"/>
        </w:rPr>
      </w:pPr>
    </w:p>
    <w:p w:rsidR="002E73C4" w:rsidRPr="005931E3" w:rsidRDefault="002E73C4" w:rsidP="003966A9">
      <w:pPr>
        <w:spacing w:line="400" w:lineRule="exact"/>
        <w:ind w:firstLineChars="650" w:firstLine="31680"/>
        <w:rPr>
          <w:rFonts w:ascii="黑体" w:eastAsia="黑体" w:hAnsi="宋体"/>
          <w:color w:val="000000"/>
          <w:sz w:val="24"/>
          <w:szCs w:val="20"/>
        </w:rPr>
      </w:pPr>
      <w:r>
        <w:rPr>
          <w:rFonts w:ascii="黑体" w:eastAsia="黑体" w:hAnsi="宋体"/>
          <w:color w:val="000000"/>
          <w:sz w:val="24"/>
          <w:szCs w:val="20"/>
        </w:rPr>
        <w:br w:type="page"/>
      </w:r>
      <w:r w:rsidRPr="005931E3">
        <w:rPr>
          <w:rFonts w:ascii="黑体" w:eastAsia="黑体" w:hAnsi="宋体" w:hint="eastAsia"/>
          <w:color w:val="000000"/>
          <w:sz w:val="24"/>
          <w:szCs w:val="20"/>
        </w:rPr>
        <w:t>《公关理论与企划应用研究》课程简明教学大纲</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79"/>
        <w:gridCol w:w="1264"/>
        <w:gridCol w:w="1611"/>
        <w:gridCol w:w="1138"/>
        <w:gridCol w:w="102"/>
        <w:gridCol w:w="1334"/>
        <w:gridCol w:w="2294"/>
      </w:tblGrid>
      <w:tr w:rsidR="002E73C4" w:rsidRPr="005931E3" w:rsidTr="001D2464">
        <w:trPr>
          <w:jc w:val="center"/>
        </w:trPr>
        <w:tc>
          <w:tcPr>
            <w:tcW w:w="779" w:type="dxa"/>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课程</w:t>
            </w:r>
          </w:p>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名称</w:t>
            </w:r>
          </w:p>
        </w:tc>
        <w:tc>
          <w:tcPr>
            <w:tcW w:w="4115" w:type="dxa"/>
            <w:gridSpan w:val="4"/>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公关理论与企划应用研究</w:t>
            </w:r>
          </w:p>
        </w:tc>
        <w:tc>
          <w:tcPr>
            <w:tcW w:w="1334" w:type="dxa"/>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课程编号</w:t>
            </w:r>
          </w:p>
        </w:tc>
        <w:tc>
          <w:tcPr>
            <w:tcW w:w="2294" w:type="dxa"/>
          </w:tcPr>
          <w:p w:rsidR="002E73C4" w:rsidRPr="005931E3" w:rsidRDefault="002E73C4" w:rsidP="00114752">
            <w:pPr>
              <w:spacing w:beforeLines="40" w:afterLines="40"/>
              <w:jc w:val="center"/>
              <w:rPr>
                <w:rFonts w:ascii="Times New Roman" w:hAnsi="Times New Roman"/>
                <w:szCs w:val="21"/>
              </w:rPr>
            </w:pPr>
            <w:r>
              <w:rPr>
                <w:color w:val="000000"/>
                <w:kern w:val="0"/>
                <w:szCs w:val="21"/>
              </w:rPr>
              <w:t>SXSS0303F25</w:t>
            </w:r>
          </w:p>
        </w:tc>
      </w:tr>
      <w:tr w:rsidR="002E73C4" w:rsidRPr="005931E3" w:rsidTr="001D2464">
        <w:trPr>
          <w:jc w:val="center"/>
        </w:trPr>
        <w:tc>
          <w:tcPr>
            <w:tcW w:w="779" w:type="dxa"/>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课程</w:t>
            </w:r>
          </w:p>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类别</w:t>
            </w:r>
          </w:p>
        </w:tc>
        <w:tc>
          <w:tcPr>
            <w:tcW w:w="7743" w:type="dxa"/>
            <w:gridSpan w:val="6"/>
            <w:vAlign w:val="center"/>
          </w:tcPr>
          <w:p w:rsidR="002E73C4" w:rsidRPr="005931E3" w:rsidRDefault="002E73C4" w:rsidP="00114752">
            <w:pPr>
              <w:spacing w:beforeLines="40" w:afterLines="40"/>
              <w:jc w:val="center"/>
              <w:rPr>
                <w:rFonts w:ascii="Times New Roman" w:hAnsi="Times New Roman"/>
                <w:szCs w:val="21"/>
              </w:rPr>
            </w:pPr>
            <w:r w:rsidRPr="005931E3">
              <w:rPr>
                <w:rFonts w:ascii="宋体" w:hAnsi="宋体" w:hint="eastAsia"/>
              </w:rPr>
              <w:t>□</w:t>
            </w:r>
            <w:r w:rsidRPr="005931E3">
              <w:rPr>
                <w:rFonts w:ascii="Times New Roman" w:hAnsi="Times New Roman" w:hint="eastAsia"/>
              </w:rPr>
              <w:t>专业基础</w:t>
            </w:r>
            <w:r w:rsidRPr="005931E3">
              <w:rPr>
                <w:rFonts w:ascii="Times New Roman" w:hAnsi="Times New Roman"/>
              </w:rPr>
              <w:t xml:space="preserve"> </w:t>
            </w:r>
            <w:r w:rsidRPr="005931E3">
              <w:rPr>
                <w:rFonts w:ascii="宋体" w:hAnsi="宋体"/>
              </w:rPr>
              <w:t xml:space="preserve"> </w:t>
            </w:r>
            <w:r w:rsidRPr="005931E3">
              <w:rPr>
                <w:rFonts w:ascii="宋体" w:hAnsi="宋体" w:hint="eastAsia"/>
              </w:rPr>
              <w:t>□</w:t>
            </w:r>
            <w:r w:rsidRPr="005931E3">
              <w:rPr>
                <w:rFonts w:ascii="Times New Roman" w:hAnsi="Times New Roman" w:hint="eastAsia"/>
              </w:rPr>
              <w:t>专业必修</w:t>
            </w:r>
            <w:r w:rsidRPr="005931E3">
              <w:rPr>
                <w:rFonts w:ascii="Times New Roman" w:hAnsi="Times New Roman"/>
              </w:rPr>
              <w:t xml:space="preserve">  </w:t>
            </w:r>
            <w:r w:rsidRPr="005931E3">
              <w:rPr>
                <w:rFonts w:ascii="宋体" w:hAnsi="宋体" w:hint="eastAsia"/>
              </w:rPr>
              <w:t>√□</w:t>
            </w:r>
            <w:r w:rsidRPr="005931E3">
              <w:rPr>
                <w:rFonts w:ascii="宋体" w:hAnsi="宋体"/>
              </w:rPr>
              <w:t xml:space="preserve"> </w:t>
            </w:r>
            <w:r w:rsidRPr="005931E3">
              <w:rPr>
                <w:rFonts w:ascii="Times New Roman" w:hAnsi="Times New Roman" w:hint="eastAsia"/>
              </w:rPr>
              <w:t>专业选修</w:t>
            </w:r>
          </w:p>
        </w:tc>
      </w:tr>
      <w:tr w:rsidR="002E73C4" w:rsidRPr="005931E3" w:rsidTr="001D2464">
        <w:trPr>
          <w:trHeight w:val="510"/>
          <w:jc w:val="center"/>
        </w:trPr>
        <w:tc>
          <w:tcPr>
            <w:tcW w:w="779" w:type="dxa"/>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开课</w:t>
            </w:r>
          </w:p>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学期</w:t>
            </w:r>
          </w:p>
        </w:tc>
        <w:tc>
          <w:tcPr>
            <w:tcW w:w="1264" w:type="dxa"/>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szCs w:val="21"/>
              </w:rPr>
              <w:t>3</w:t>
            </w:r>
          </w:p>
        </w:tc>
        <w:tc>
          <w:tcPr>
            <w:tcW w:w="1611" w:type="dxa"/>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学时</w:t>
            </w:r>
          </w:p>
        </w:tc>
        <w:tc>
          <w:tcPr>
            <w:tcW w:w="1138" w:type="dxa"/>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szCs w:val="21"/>
              </w:rPr>
              <w:t>36</w:t>
            </w:r>
          </w:p>
        </w:tc>
        <w:tc>
          <w:tcPr>
            <w:tcW w:w="1436" w:type="dxa"/>
            <w:gridSpan w:val="2"/>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学分</w:t>
            </w:r>
          </w:p>
        </w:tc>
        <w:tc>
          <w:tcPr>
            <w:tcW w:w="2294" w:type="dxa"/>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szCs w:val="21"/>
              </w:rPr>
              <w:t>2</w:t>
            </w:r>
          </w:p>
        </w:tc>
      </w:tr>
      <w:tr w:rsidR="002E73C4" w:rsidRPr="005931E3" w:rsidTr="001D2464">
        <w:trPr>
          <w:jc w:val="center"/>
        </w:trPr>
        <w:tc>
          <w:tcPr>
            <w:tcW w:w="779" w:type="dxa"/>
            <w:vMerge w:val="restart"/>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课程</w:t>
            </w:r>
          </w:p>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负责人</w:t>
            </w:r>
          </w:p>
        </w:tc>
        <w:tc>
          <w:tcPr>
            <w:tcW w:w="1264" w:type="dxa"/>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教师姓名</w:t>
            </w:r>
          </w:p>
        </w:tc>
        <w:tc>
          <w:tcPr>
            <w:tcW w:w="1611" w:type="dxa"/>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陈红梅</w:t>
            </w:r>
          </w:p>
        </w:tc>
        <w:tc>
          <w:tcPr>
            <w:tcW w:w="1138" w:type="dxa"/>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职称</w:t>
            </w:r>
          </w:p>
        </w:tc>
        <w:tc>
          <w:tcPr>
            <w:tcW w:w="3730" w:type="dxa"/>
            <w:gridSpan w:val="3"/>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副教授</w:t>
            </w:r>
          </w:p>
        </w:tc>
      </w:tr>
      <w:tr w:rsidR="002E73C4" w:rsidRPr="005931E3" w:rsidTr="001D2464">
        <w:trPr>
          <w:jc w:val="center"/>
        </w:trPr>
        <w:tc>
          <w:tcPr>
            <w:tcW w:w="779" w:type="dxa"/>
            <w:vMerge/>
            <w:vAlign w:val="center"/>
          </w:tcPr>
          <w:p w:rsidR="002E73C4" w:rsidRPr="005931E3" w:rsidRDefault="002E73C4" w:rsidP="00114752">
            <w:pPr>
              <w:spacing w:beforeLines="40" w:afterLines="40"/>
              <w:jc w:val="center"/>
              <w:rPr>
                <w:rFonts w:ascii="Times New Roman" w:hAnsi="Times New Roman"/>
                <w:szCs w:val="21"/>
              </w:rPr>
            </w:pPr>
          </w:p>
        </w:tc>
        <w:tc>
          <w:tcPr>
            <w:tcW w:w="1264" w:type="dxa"/>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联系电话</w:t>
            </w:r>
          </w:p>
        </w:tc>
        <w:tc>
          <w:tcPr>
            <w:tcW w:w="1611" w:type="dxa"/>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szCs w:val="21"/>
              </w:rPr>
              <w:t>13951354634</w:t>
            </w:r>
          </w:p>
        </w:tc>
        <w:tc>
          <w:tcPr>
            <w:tcW w:w="1138" w:type="dxa"/>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电子邮件</w:t>
            </w:r>
          </w:p>
        </w:tc>
        <w:tc>
          <w:tcPr>
            <w:tcW w:w="3730" w:type="dxa"/>
            <w:gridSpan w:val="3"/>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szCs w:val="21"/>
              </w:rPr>
              <w:t>Chm3434@163.com</w:t>
            </w:r>
          </w:p>
        </w:tc>
      </w:tr>
      <w:tr w:rsidR="002E73C4" w:rsidRPr="005931E3" w:rsidTr="001D2464">
        <w:trPr>
          <w:jc w:val="center"/>
        </w:trPr>
        <w:tc>
          <w:tcPr>
            <w:tcW w:w="779" w:type="dxa"/>
            <w:vMerge w:val="restart"/>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教学团队成员</w:t>
            </w:r>
          </w:p>
        </w:tc>
        <w:tc>
          <w:tcPr>
            <w:tcW w:w="1264" w:type="dxa"/>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姓名</w:t>
            </w:r>
          </w:p>
        </w:tc>
        <w:tc>
          <w:tcPr>
            <w:tcW w:w="1611" w:type="dxa"/>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专业</w:t>
            </w:r>
          </w:p>
        </w:tc>
        <w:tc>
          <w:tcPr>
            <w:tcW w:w="1138" w:type="dxa"/>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职称</w:t>
            </w:r>
          </w:p>
        </w:tc>
        <w:tc>
          <w:tcPr>
            <w:tcW w:w="1436" w:type="dxa"/>
            <w:gridSpan w:val="2"/>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联系电话</w:t>
            </w:r>
          </w:p>
        </w:tc>
        <w:tc>
          <w:tcPr>
            <w:tcW w:w="2294" w:type="dxa"/>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电子邮件</w:t>
            </w:r>
          </w:p>
        </w:tc>
      </w:tr>
      <w:tr w:rsidR="002E73C4" w:rsidRPr="005931E3" w:rsidTr="001D2464">
        <w:trPr>
          <w:jc w:val="center"/>
        </w:trPr>
        <w:tc>
          <w:tcPr>
            <w:tcW w:w="779" w:type="dxa"/>
            <w:vMerge/>
            <w:vAlign w:val="center"/>
          </w:tcPr>
          <w:p w:rsidR="002E73C4" w:rsidRPr="005931E3" w:rsidRDefault="002E73C4" w:rsidP="00114752">
            <w:pPr>
              <w:spacing w:beforeLines="40" w:afterLines="40"/>
              <w:jc w:val="center"/>
              <w:rPr>
                <w:rFonts w:ascii="Times New Roman" w:hAnsi="Times New Roman"/>
                <w:szCs w:val="21"/>
              </w:rPr>
            </w:pPr>
          </w:p>
        </w:tc>
        <w:tc>
          <w:tcPr>
            <w:tcW w:w="1264" w:type="dxa"/>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王平</w:t>
            </w:r>
          </w:p>
        </w:tc>
        <w:tc>
          <w:tcPr>
            <w:tcW w:w="1611" w:type="dxa"/>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传播学</w:t>
            </w:r>
          </w:p>
        </w:tc>
        <w:tc>
          <w:tcPr>
            <w:tcW w:w="1138" w:type="dxa"/>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副教授</w:t>
            </w:r>
          </w:p>
        </w:tc>
        <w:tc>
          <w:tcPr>
            <w:tcW w:w="1436" w:type="dxa"/>
            <w:gridSpan w:val="2"/>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szCs w:val="21"/>
              </w:rPr>
              <w:t>18352265389</w:t>
            </w:r>
          </w:p>
        </w:tc>
        <w:tc>
          <w:tcPr>
            <w:tcW w:w="2294" w:type="dxa"/>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szCs w:val="21"/>
              </w:rPr>
              <w:t>wangping@jsnu.edu.cn</w:t>
            </w:r>
          </w:p>
        </w:tc>
      </w:tr>
      <w:tr w:rsidR="002E73C4" w:rsidRPr="005931E3" w:rsidTr="001D2464">
        <w:trPr>
          <w:jc w:val="center"/>
        </w:trPr>
        <w:tc>
          <w:tcPr>
            <w:tcW w:w="779" w:type="dxa"/>
            <w:vMerge/>
            <w:vAlign w:val="center"/>
          </w:tcPr>
          <w:p w:rsidR="002E73C4" w:rsidRPr="005931E3" w:rsidRDefault="002E73C4" w:rsidP="00114752">
            <w:pPr>
              <w:spacing w:beforeLines="40" w:afterLines="40"/>
              <w:jc w:val="center"/>
              <w:rPr>
                <w:rFonts w:ascii="Times New Roman" w:hAnsi="Times New Roman"/>
                <w:szCs w:val="21"/>
              </w:rPr>
            </w:pPr>
          </w:p>
        </w:tc>
        <w:tc>
          <w:tcPr>
            <w:tcW w:w="1264" w:type="dxa"/>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樊传果</w:t>
            </w:r>
          </w:p>
        </w:tc>
        <w:tc>
          <w:tcPr>
            <w:tcW w:w="1611" w:type="dxa"/>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广告学</w:t>
            </w:r>
          </w:p>
        </w:tc>
        <w:tc>
          <w:tcPr>
            <w:tcW w:w="1138" w:type="dxa"/>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教授</w:t>
            </w:r>
          </w:p>
        </w:tc>
        <w:tc>
          <w:tcPr>
            <w:tcW w:w="1436" w:type="dxa"/>
            <w:gridSpan w:val="2"/>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szCs w:val="21"/>
              </w:rPr>
              <w:t>13805206601</w:t>
            </w:r>
          </w:p>
        </w:tc>
        <w:tc>
          <w:tcPr>
            <w:tcW w:w="2294" w:type="dxa"/>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szCs w:val="21"/>
              </w:rPr>
              <w:t>283589920@qq.com</w:t>
            </w:r>
          </w:p>
        </w:tc>
      </w:tr>
      <w:tr w:rsidR="002E73C4" w:rsidRPr="005931E3" w:rsidTr="001D2464">
        <w:trPr>
          <w:jc w:val="center"/>
        </w:trPr>
        <w:tc>
          <w:tcPr>
            <w:tcW w:w="779" w:type="dxa"/>
            <w:vMerge/>
            <w:vAlign w:val="center"/>
          </w:tcPr>
          <w:p w:rsidR="002E73C4" w:rsidRPr="005931E3" w:rsidRDefault="002E73C4" w:rsidP="00114752">
            <w:pPr>
              <w:spacing w:beforeLines="40" w:afterLines="40"/>
              <w:jc w:val="center"/>
              <w:rPr>
                <w:rFonts w:ascii="Times New Roman" w:hAnsi="Times New Roman"/>
                <w:szCs w:val="21"/>
              </w:rPr>
            </w:pPr>
          </w:p>
        </w:tc>
        <w:tc>
          <w:tcPr>
            <w:tcW w:w="1264" w:type="dxa"/>
            <w:vAlign w:val="center"/>
          </w:tcPr>
          <w:p w:rsidR="002E73C4" w:rsidRPr="005931E3" w:rsidRDefault="002E73C4" w:rsidP="00114752">
            <w:pPr>
              <w:spacing w:beforeLines="40" w:afterLines="40"/>
              <w:jc w:val="center"/>
              <w:rPr>
                <w:rFonts w:ascii="Times New Roman" w:hAnsi="Times New Roman"/>
                <w:szCs w:val="21"/>
              </w:rPr>
            </w:pPr>
          </w:p>
        </w:tc>
        <w:tc>
          <w:tcPr>
            <w:tcW w:w="1611" w:type="dxa"/>
            <w:vAlign w:val="center"/>
          </w:tcPr>
          <w:p w:rsidR="002E73C4" w:rsidRPr="005931E3" w:rsidRDefault="002E73C4" w:rsidP="00114752">
            <w:pPr>
              <w:spacing w:beforeLines="40" w:afterLines="40"/>
              <w:jc w:val="center"/>
              <w:rPr>
                <w:rFonts w:ascii="Times New Roman" w:hAnsi="Times New Roman"/>
                <w:szCs w:val="21"/>
              </w:rPr>
            </w:pPr>
          </w:p>
        </w:tc>
        <w:tc>
          <w:tcPr>
            <w:tcW w:w="1138" w:type="dxa"/>
            <w:vAlign w:val="center"/>
          </w:tcPr>
          <w:p w:rsidR="002E73C4" w:rsidRPr="005931E3" w:rsidRDefault="002E73C4" w:rsidP="00114752">
            <w:pPr>
              <w:spacing w:beforeLines="40" w:afterLines="40"/>
              <w:jc w:val="center"/>
              <w:rPr>
                <w:rFonts w:ascii="Times New Roman" w:hAnsi="Times New Roman"/>
                <w:szCs w:val="21"/>
              </w:rPr>
            </w:pPr>
          </w:p>
        </w:tc>
        <w:tc>
          <w:tcPr>
            <w:tcW w:w="1436" w:type="dxa"/>
            <w:gridSpan w:val="2"/>
          </w:tcPr>
          <w:p w:rsidR="002E73C4" w:rsidRPr="005931E3" w:rsidRDefault="002E73C4" w:rsidP="00114752">
            <w:pPr>
              <w:spacing w:beforeLines="40" w:afterLines="40"/>
              <w:jc w:val="center"/>
              <w:rPr>
                <w:rFonts w:ascii="Times New Roman" w:hAnsi="Times New Roman"/>
                <w:szCs w:val="21"/>
              </w:rPr>
            </w:pPr>
          </w:p>
        </w:tc>
        <w:tc>
          <w:tcPr>
            <w:tcW w:w="2294" w:type="dxa"/>
          </w:tcPr>
          <w:p w:rsidR="002E73C4" w:rsidRPr="005931E3" w:rsidRDefault="002E73C4" w:rsidP="00114752">
            <w:pPr>
              <w:spacing w:beforeLines="40" w:afterLines="40"/>
              <w:jc w:val="center"/>
              <w:rPr>
                <w:rFonts w:ascii="Times New Roman" w:hAnsi="Times New Roman"/>
                <w:szCs w:val="21"/>
              </w:rPr>
            </w:pPr>
          </w:p>
        </w:tc>
      </w:tr>
      <w:tr w:rsidR="002E73C4" w:rsidRPr="005931E3" w:rsidTr="001D2464">
        <w:trPr>
          <w:jc w:val="center"/>
        </w:trPr>
        <w:tc>
          <w:tcPr>
            <w:tcW w:w="779" w:type="dxa"/>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授课</w:t>
            </w:r>
          </w:p>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方式</w:t>
            </w:r>
          </w:p>
        </w:tc>
        <w:tc>
          <w:tcPr>
            <w:tcW w:w="2875" w:type="dxa"/>
            <w:gridSpan w:val="2"/>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课程讲授</w:t>
            </w:r>
            <w:r w:rsidRPr="005931E3">
              <w:rPr>
                <w:rFonts w:ascii="Times New Roman" w:hAnsi="Times New Roman"/>
                <w:szCs w:val="21"/>
              </w:rPr>
              <w:t>+</w:t>
            </w:r>
            <w:r w:rsidRPr="005931E3">
              <w:rPr>
                <w:rFonts w:ascii="Times New Roman" w:hAnsi="Times New Roman" w:hint="eastAsia"/>
                <w:szCs w:val="21"/>
              </w:rPr>
              <w:t>讨论</w:t>
            </w:r>
          </w:p>
        </w:tc>
        <w:tc>
          <w:tcPr>
            <w:tcW w:w="1138" w:type="dxa"/>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考核方式</w:t>
            </w:r>
          </w:p>
        </w:tc>
        <w:tc>
          <w:tcPr>
            <w:tcW w:w="3730" w:type="dxa"/>
            <w:gridSpan w:val="3"/>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课程论文</w:t>
            </w:r>
          </w:p>
        </w:tc>
      </w:tr>
      <w:tr w:rsidR="002E73C4" w:rsidRPr="005931E3" w:rsidTr="001D2464">
        <w:trPr>
          <w:jc w:val="center"/>
        </w:trPr>
        <w:tc>
          <w:tcPr>
            <w:tcW w:w="8522" w:type="dxa"/>
            <w:gridSpan w:val="7"/>
          </w:tcPr>
          <w:p w:rsidR="002E73C4" w:rsidRPr="005931E3" w:rsidRDefault="002E73C4" w:rsidP="001D2464">
            <w:pPr>
              <w:rPr>
                <w:rFonts w:ascii="Times New Roman" w:hAnsi="Times New Roman"/>
                <w:szCs w:val="21"/>
              </w:rPr>
            </w:pPr>
            <w:r w:rsidRPr="005931E3">
              <w:rPr>
                <w:rFonts w:ascii="Times New Roman" w:hAnsi="Times New Roman" w:hint="eastAsia"/>
                <w:szCs w:val="21"/>
              </w:rPr>
              <w:t>课程简介</w:t>
            </w:r>
          </w:p>
          <w:p w:rsidR="002E73C4" w:rsidRPr="005931E3" w:rsidRDefault="002E73C4" w:rsidP="002E73C4">
            <w:pPr>
              <w:spacing w:line="360" w:lineRule="exact"/>
              <w:ind w:firstLineChars="250" w:firstLine="31680"/>
              <w:rPr>
                <w:rFonts w:ascii="宋体"/>
              </w:rPr>
            </w:pPr>
            <w:r w:rsidRPr="005931E3">
              <w:rPr>
                <w:rFonts w:ascii="宋体" w:hAnsi="宋体" w:hint="eastAsia"/>
              </w:rPr>
              <w:t>本课程讲述各类社会组织协调社会关系的科学和艺术，培养学生掌握公共关系的涵义、研究对象及活动原则，掌握各类社会组织开展公共关系工作的技能，让学生具备运用所学的公共关系学的基本知识、基本理论和方法，应对和处理现代社会机构与公众的关系的能力。课程内容具体包括公共关系调查研究，公共关系策划，公共关系计划的实施和评估，公共关系实务活动类型，公共关系传播实务，公共关系专题活动，危机公共关系实务等。学生通过本课程的学习，了解公关学的常识，掌握基本的公关原理，树立公关意识，提高分析和解决实际公共关系问题的能力，从而具备较强的公关实践能力。</w:t>
            </w:r>
          </w:p>
        </w:tc>
      </w:tr>
      <w:tr w:rsidR="002E73C4" w:rsidRPr="005931E3" w:rsidTr="001D2464">
        <w:trPr>
          <w:jc w:val="center"/>
        </w:trPr>
        <w:tc>
          <w:tcPr>
            <w:tcW w:w="8522" w:type="dxa"/>
            <w:gridSpan w:val="7"/>
          </w:tcPr>
          <w:p w:rsidR="002E73C4" w:rsidRPr="005931E3" w:rsidRDefault="002E73C4" w:rsidP="001D2464">
            <w:pPr>
              <w:rPr>
                <w:rFonts w:ascii="Times New Roman" w:hAnsi="Times New Roman"/>
                <w:szCs w:val="21"/>
              </w:rPr>
            </w:pPr>
            <w:r w:rsidRPr="005931E3">
              <w:rPr>
                <w:rFonts w:ascii="Times New Roman" w:hAnsi="Times New Roman" w:hint="eastAsia"/>
                <w:szCs w:val="21"/>
              </w:rPr>
              <w:t>教学目的及要求</w:t>
            </w:r>
          </w:p>
          <w:p w:rsidR="002E73C4" w:rsidRPr="005931E3" w:rsidRDefault="002E73C4" w:rsidP="002E73C4">
            <w:pPr>
              <w:spacing w:line="360" w:lineRule="exact"/>
              <w:ind w:firstLineChars="250" w:firstLine="31680"/>
              <w:rPr>
                <w:rFonts w:ascii="宋体"/>
              </w:rPr>
            </w:pPr>
            <w:r w:rsidRPr="005931E3">
              <w:rPr>
                <w:rFonts w:ascii="宋体" w:hAnsi="宋体" w:hint="eastAsia"/>
              </w:rPr>
              <w:t>设置本课程的目的，是为了使研究生掌握公共关系的基本原理，并能运用公关基本原理进行公关活动，开展如公关调查、公关策划、公关传播和公关危机处理等公关活动，解决实际公关过程中的具体问题，</w:t>
            </w:r>
            <w:r w:rsidRPr="005931E3">
              <w:rPr>
                <w:rFonts w:ascii="Times New Roman" w:hAnsi="Times New Roman" w:hint="eastAsia"/>
              </w:rPr>
              <w:t>培养学生的公共关系的基本理论知识和科学方法及在实践中的应用能力。</w:t>
            </w:r>
          </w:p>
          <w:p w:rsidR="002E73C4" w:rsidRPr="005931E3" w:rsidRDefault="002E73C4" w:rsidP="002E73C4">
            <w:pPr>
              <w:spacing w:line="360" w:lineRule="exact"/>
              <w:ind w:firstLineChars="250" w:firstLine="31680"/>
              <w:rPr>
                <w:rFonts w:ascii="宋体"/>
              </w:rPr>
            </w:pPr>
            <w:r w:rsidRPr="005931E3">
              <w:rPr>
                <w:rFonts w:ascii="宋体" w:hAnsi="宋体" w:hint="eastAsia"/>
              </w:rPr>
              <w:t>具体要求有两个：一是了解公关活动的规律及技巧，能够运用公关知识，进行具体的公务活动的操作；二是学会写公关策划方案。</w:t>
            </w:r>
          </w:p>
          <w:p w:rsidR="002E73C4" w:rsidRPr="005931E3" w:rsidRDefault="002E73C4" w:rsidP="001D2464">
            <w:pPr>
              <w:rPr>
                <w:rFonts w:ascii="Times New Roman" w:hAnsi="Times New Roman"/>
                <w:szCs w:val="21"/>
              </w:rPr>
            </w:pPr>
          </w:p>
        </w:tc>
      </w:tr>
      <w:tr w:rsidR="002E73C4" w:rsidRPr="005931E3" w:rsidTr="001D2464">
        <w:trPr>
          <w:jc w:val="center"/>
        </w:trPr>
        <w:tc>
          <w:tcPr>
            <w:tcW w:w="8522" w:type="dxa"/>
            <w:gridSpan w:val="7"/>
          </w:tcPr>
          <w:p w:rsidR="002E73C4" w:rsidRPr="005931E3" w:rsidRDefault="002E73C4" w:rsidP="001D2464">
            <w:pPr>
              <w:rPr>
                <w:rFonts w:ascii="Times New Roman" w:hAnsi="Times New Roman"/>
                <w:szCs w:val="21"/>
              </w:rPr>
            </w:pPr>
            <w:r w:rsidRPr="005931E3">
              <w:rPr>
                <w:rFonts w:ascii="Times New Roman" w:hAnsi="Times New Roman" w:hint="eastAsia"/>
                <w:szCs w:val="21"/>
              </w:rPr>
              <w:t>课程内容</w:t>
            </w:r>
          </w:p>
          <w:p w:rsidR="002E73C4" w:rsidRPr="005931E3" w:rsidRDefault="002E73C4" w:rsidP="002E73C4">
            <w:pPr>
              <w:ind w:firstLineChars="650" w:firstLine="31680"/>
              <w:rPr>
                <w:rFonts w:ascii="Times New Roman" w:hAnsi="Times New Roman"/>
                <w:szCs w:val="21"/>
              </w:rPr>
            </w:pPr>
          </w:p>
          <w:p w:rsidR="002E73C4" w:rsidRPr="005931E3" w:rsidRDefault="002E73C4" w:rsidP="002E73C4">
            <w:pPr>
              <w:ind w:firstLineChars="650" w:firstLine="31680"/>
              <w:rPr>
                <w:rFonts w:ascii="Times New Roman" w:hAnsi="Times New Roman"/>
                <w:szCs w:val="21"/>
              </w:rPr>
            </w:pPr>
            <w:r w:rsidRPr="005931E3">
              <w:rPr>
                <w:rFonts w:ascii="Times New Roman" w:hAnsi="Times New Roman" w:hint="eastAsia"/>
                <w:szCs w:val="21"/>
              </w:rPr>
              <w:t>第一章</w:t>
            </w:r>
            <w:r w:rsidRPr="005931E3">
              <w:rPr>
                <w:rFonts w:ascii="Times New Roman" w:hAnsi="Times New Roman"/>
                <w:szCs w:val="21"/>
              </w:rPr>
              <w:t xml:space="preserve">   </w:t>
            </w:r>
            <w:r w:rsidRPr="005931E3">
              <w:rPr>
                <w:rFonts w:ascii="Times New Roman" w:hAnsi="Times New Roman" w:hint="eastAsia"/>
                <w:szCs w:val="21"/>
              </w:rPr>
              <w:t>导论</w:t>
            </w:r>
          </w:p>
          <w:p w:rsidR="002E73C4" w:rsidRPr="005931E3" w:rsidRDefault="002E73C4" w:rsidP="002E73C4">
            <w:pPr>
              <w:ind w:firstLineChars="650" w:firstLine="31680"/>
              <w:rPr>
                <w:rFonts w:ascii="Times New Roman" w:hAnsi="Times New Roman"/>
                <w:szCs w:val="21"/>
              </w:rPr>
            </w:pPr>
          </w:p>
          <w:p w:rsidR="002E73C4" w:rsidRPr="005931E3" w:rsidRDefault="002E73C4" w:rsidP="002E73C4">
            <w:pPr>
              <w:ind w:firstLineChars="650" w:firstLine="31680"/>
              <w:rPr>
                <w:rFonts w:ascii="Times New Roman" w:hAnsi="Times New Roman"/>
                <w:szCs w:val="21"/>
              </w:rPr>
            </w:pPr>
            <w:r w:rsidRPr="005931E3">
              <w:rPr>
                <w:rFonts w:ascii="Times New Roman" w:hAnsi="Times New Roman" w:hint="eastAsia"/>
                <w:szCs w:val="21"/>
              </w:rPr>
              <w:t>第二章</w:t>
            </w:r>
            <w:r w:rsidRPr="005931E3">
              <w:rPr>
                <w:rFonts w:ascii="Times New Roman" w:hAnsi="Times New Roman"/>
                <w:szCs w:val="21"/>
              </w:rPr>
              <w:t xml:space="preserve">   </w:t>
            </w:r>
            <w:r w:rsidRPr="005931E3">
              <w:rPr>
                <w:rFonts w:ascii="Times New Roman" w:hAnsi="Times New Roman" w:hint="eastAsia"/>
                <w:szCs w:val="21"/>
              </w:rPr>
              <w:t>公共关系的历史与发展</w:t>
            </w:r>
          </w:p>
          <w:p w:rsidR="002E73C4" w:rsidRPr="005931E3" w:rsidRDefault="002E73C4" w:rsidP="002E73C4">
            <w:pPr>
              <w:ind w:firstLineChars="650" w:firstLine="31680"/>
              <w:rPr>
                <w:rFonts w:ascii="Times New Roman" w:hAnsi="Times New Roman"/>
                <w:szCs w:val="21"/>
              </w:rPr>
            </w:pPr>
          </w:p>
          <w:p w:rsidR="002E73C4" w:rsidRPr="005931E3" w:rsidRDefault="002E73C4" w:rsidP="002E73C4">
            <w:pPr>
              <w:ind w:firstLineChars="650" w:firstLine="31680"/>
              <w:rPr>
                <w:rFonts w:ascii="Times New Roman" w:hAnsi="Times New Roman"/>
                <w:szCs w:val="21"/>
              </w:rPr>
            </w:pPr>
            <w:r w:rsidRPr="005931E3">
              <w:rPr>
                <w:rFonts w:ascii="Times New Roman" w:hAnsi="Times New Roman" w:hint="eastAsia"/>
                <w:szCs w:val="21"/>
              </w:rPr>
              <w:t>第三章</w:t>
            </w:r>
            <w:r w:rsidRPr="005931E3">
              <w:rPr>
                <w:rFonts w:ascii="Times New Roman" w:hAnsi="Times New Roman"/>
                <w:szCs w:val="21"/>
              </w:rPr>
              <w:t xml:space="preserve">   </w:t>
            </w:r>
            <w:r w:rsidRPr="005931E3">
              <w:rPr>
                <w:rFonts w:ascii="Times New Roman" w:hAnsi="Times New Roman" w:hint="eastAsia"/>
                <w:szCs w:val="21"/>
              </w:rPr>
              <w:t>公共关系的主体</w:t>
            </w:r>
          </w:p>
          <w:p w:rsidR="002E73C4" w:rsidRPr="005931E3" w:rsidRDefault="002E73C4" w:rsidP="002E73C4">
            <w:pPr>
              <w:ind w:firstLineChars="650" w:firstLine="31680"/>
              <w:rPr>
                <w:rFonts w:ascii="Times New Roman" w:hAnsi="Times New Roman"/>
                <w:szCs w:val="21"/>
              </w:rPr>
            </w:pPr>
          </w:p>
          <w:p w:rsidR="002E73C4" w:rsidRPr="005931E3" w:rsidRDefault="002E73C4" w:rsidP="002E73C4">
            <w:pPr>
              <w:ind w:firstLineChars="650" w:firstLine="31680"/>
              <w:rPr>
                <w:rFonts w:ascii="Times New Roman" w:hAnsi="Times New Roman"/>
                <w:szCs w:val="21"/>
              </w:rPr>
            </w:pPr>
            <w:r w:rsidRPr="005931E3">
              <w:rPr>
                <w:rFonts w:ascii="Times New Roman" w:hAnsi="Times New Roman" w:hint="eastAsia"/>
                <w:szCs w:val="21"/>
              </w:rPr>
              <w:t>第四章</w:t>
            </w:r>
            <w:r w:rsidRPr="005931E3">
              <w:rPr>
                <w:rFonts w:ascii="Times New Roman" w:hAnsi="Times New Roman"/>
                <w:szCs w:val="21"/>
              </w:rPr>
              <w:t xml:space="preserve">   </w:t>
            </w:r>
            <w:r w:rsidRPr="005931E3">
              <w:rPr>
                <w:rFonts w:ascii="Times New Roman" w:hAnsi="Times New Roman" w:hint="eastAsia"/>
                <w:szCs w:val="21"/>
              </w:rPr>
              <w:t>公共关系的客体</w:t>
            </w:r>
          </w:p>
          <w:p w:rsidR="002E73C4" w:rsidRPr="005931E3" w:rsidRDefault="002E73C4" w:rsidP="002E73C4">
            <w:pPr>
              <w:ind w:firstLineChars="650" w:firstLine="31680"/>
              <w:rPr>
                <w:rFonts w:ascii="Times New Roman" w:hAnsi="Times New Roman"/>
                <w:szCs w:val="21"/>
              </w:rPr>
            </w:pPr>
          </w:p>
          <w:p w:rsidR="002E73C4" w:rsidRPr="005931E3" w:rsidRDefault="002E73C4" w:rsidP="002E73C4">
            <w:pPr>
              <w:ind w:firstLineChars="650" w:firstLine="31680"/>
              <w:rPr>
                <w:rFonts w:ascii="Times New Roman" w:hAnsi="Times New Roman"/>
                <w:szCs w:val="21"/>
              </w:rPr>
            </w:pPr>
            <w:r w:rsidRPr="005931E3">
              <w:rPr>
                <w:rFonts w:ascii="Times New Roman" w:hAnsi="Times New Roman" w:hint="eastAsia"/>
                <w:szCs w:val="21"/>
              </w:rPr>
              <w:t>第五章</w:t>
            </w:r>
            <w:r w:rsidRPr="005931E3">
              <w:rPr>
                <w:rFonts w:ascii="Times New Roman" w:hAnsi="Times New Roman"/>
                <w:szCs w:val="21"/>
              </w:rPr>
              <w:t xml:space="preserve">   </w:t>
            </w:r>
            <w:r w:rsidRPr="005931E3">
              <w:rPr>
                <w:rFonts w:ascii="Times New Roman" w:hAnsi="Times New Roman" w:hint="eastAsia"/>
                <w:szCs w:val="21"/>
              </w:rPr>
              <w:t>公共关系传播原理</w:t>
            </w:r>
          </w:p>
          <w:p w:rsidR="002E73C4" w:rsidRPr="005931E3" w:rsidRDefault="002E73C4" w:rsidP="002E73C4">
            <w:pPr>
              <w:ind w:firstLineChars="650" w:firstLine="31680"/>
              <w:rPr>
                <w:rFonts w:ascii="Times New Roman" w:hAnsi="Times New Roman"/>
                <w:szCs w:val="21"/>
              </w:rPr>
            </w:pPr>
          </w:p>
          <w:p w:rsidR="002E73C4" w:rsidRPr="005931E3" w:rsidRDefault="002E73C4" w:rsidP="001D2464">
            <w:pPr>
              <w:rPr>
                <w:rFonts w:ascii="Times New Roman" w:hAnsi="Times New Roman"/>
                <w:szCs w:val="21"/>
              </w:rPr>
            </w:pPr>
            <w:r w:rsidRPr="005931E3">
              <w:rPr>
                <w:rFonts w:ascii="Times New Roman" w:hAnsi="Times New Roman"/>
                <w:szCs w:val="21"/>
              </w:rPr>
              <w:t xml:space="preserve">             </w:t>
            </w:r>
            <w:r w:rsidRPr="005931E3">
              <w:rPr>
                <w:rFonts w:ascii="Times New Roman" w:hAnsi="Times New Roman" w:hint="eastAsia"/>
                <w:szCs w:val="21"/>
              </w:rPr>
              <w:t>第六章</w:t>
            </w:r>
            <w:r w:rsidRPr="005931E3">
              <w:rPr>
                <w:rFonts w:ascii="Times New Roman" w:hAnsi="Times New Roman"/>
                <w:szCs w:val="21"/>
              </w:rPr>
              <w:t xml:space="preserve">   </w:t>
            </w:r>
            <w:r w:rsidRPr="005931E3">
              <w:rPr>
                <w:rFonts w:ascii="Times New Roman" w:hAnsi="Times New Roman" w:hint="eastAsia"/>
                <w:szCs w:val="21"/>
              </w:rPr>
              <w:t>公关关系策划案的写作</w:t>
            </w:r>
          </w:p>
          <w:p w:rsidR="002E73C4" w:rsidRPr="005931E3" w:rsidRDefault="002E73C4" w:rsidP="001D2464">
            <w:pPr>
              <w:rPr>
                <w:rFonts w:ascii="Times New Roman" w:hAnsi="Times New Roman"/>
                <w:szCs w:val="21"/>
              </w:rPr>
            </w:pPr>
          </w:p>
          <w:p w:rsidR="002E73C4" w:rsidRPr="005931E3" w:rsidRDefault="002E73C4" w:rsidP="002E73C4">
            <w:pPr>
              <w:ind w:firstLineChars="650" w:firstLine="31680"/>
              <w:rPr>
                <w:rFonts w:ascii="Times New Roman" w:hAnsi="Times New Roman"/>
                <w:szCs w:val="21"/>
              </w:rPr>
            </w:pPr>
            <w:r w:rsidRPr="005931E3">
              <w:rPr>
                <w:rFonts w:ascii="Times New Roman" w:hAnsi="Times New Roman" w:hint="eastAsia"/>
                <w:szCs w:val="21"/>
              </w:rPr>
              <w:t>第七章</w:t>
            </w:r>
            <w:r w:rsidRPr="005931E3">
              <w:rPr>
                <w:rFonts w:ascii="Times New Roman" w:hAnsi="Times New Roman"/>
                <w:szCs w:val="21"/>
              </w:rPr>
              <w:t xml:space="preserve">   </w:t>
            </w:r>
            <w:r w:rsidRPr="005931E3">
              <w:rPr>
                <w:rFonts w:ascii="Times New Roman" w:hAnsi="Times New Roman" w:hint="eastAsia"/>
                <w:szCs w:val="21"/>
              </w:rPr>
              <w:t>公共关系运作程序</w:t>
            </w:r>
          </w:p>
          <w:p w:rsidR="002E73C4" w:rsidRPr="005931E3" w:rsidRDefault="002E73C4" w:rsidP="002E73C4">
            <w:pPr>
              <w:ind w:firstLineChars="650" w:firstLine="31680"/>
              <w:rPr>
                <w:rFonts w:ascii="Times New Roman" w:hAnsi="Times New Roman"/>
                <w:szCs w:val="21"/>
              </w:rPr>
            </w:pPr>
          </w:p>
          <w:p w:rsidR="002E73C4" w:rsidRPr="005931E3" w:rsidRDefault="002E73C4" w:rsidP="002E73C4">
            <w:pPr>
              <w:ind w:firstLineChars="650" w:firstLine="31680"/>
              <w:rPr>
                <w:rFonts w:ascii="Times New Roman" w:hAnsi="Times New Roman"/>
                <w:szCs w:val="21"/>
              </w:rPr>
            </w:pPr>
            <w:r w:rsidRPr="005931E3">
              <w:rPr>
                <w:rFonts w:ascii="Times New Roman" w:hAnsi="Times New Roman" w:hint="eastAsia"/>
                <w:szCs w:val="21"/>
              </w:rPr>
              <w:t>第八章</w:t>
            </w:r>
            <w:r w:rsidRPr="005931E3">
              <w:rPr>
                <w:rFonts w:ascii="Times New Roman" w:hAnsi="Times New Roman"/>
                <w:szCs w:val="21"/>
              </w:rPr>
              <w:t xml:space="preserve">   </w:t>
            </w:r>
            <w:r w:rsidRPr="005931E3">
              <w:rPr>
                <w:rFonts w:ascii="Times New Roman" w:hAnsi="Times New Roman" w:hint="eastAsia"/>
                <w:szCs w:val="21"/>
              </w:rPr>
              <w:t>新闻传播与广告策划</w:t>
            </w:r>
          </w:p>
          <w:p w:rsidR="002E73C4" w:rsidRPr="005931E3" w:rsidRDefault="002E73C4" w:rsidP="002E73C4">
            <w:pPr>
              <w:ind w:firstLineChars="650" w:firstLine="31680"/>
              <w:rPr>
                <w:rFonts w:ascii="Times New Roman" w:hAnsi="Times New Roman"/>
                <w:szCs w:val="21"/>
              </w:rPr>
            </w:pPr>
          </w:p>
          <w:p w:rsidR="002E73C4" w:rsidRPr="005931E3" w:rsidRDefault="002E73C4" w:rsidP="002E73C4">
            <w:pPr>
              <w:ind w:firstLineChars="650" w:firstLine="31680"/>
              <w:rPr>
                <w:rFonts w:ascii="Times New Roman" w:hAnsi="Times New Roman"/>
                <w:szCs w:val="21"/>
              </w:rPr>
            </w:pPr>
            <w:r w:rsidRPr="005931E3">
              <w:rPr>
                <w:rFonts w:ascii="Times New Roman" w:hAnsi="Times New Roman" w:hint="eastAsia"/>
                <w:szCs w:val="21"/>
              </w:rPr>
              <w:t>第九章</w:t>
            </w:r>
            <w:r w:rsidRPr="005931E3">
              <w:rPr>
                <w:rFonts w:ascii="Times New Roman" w:hAnsi="Times New Roman"/>
                <w:szCs w:val="21"/>
              </w:rPr>
              <w:t xml:space="preserve">   </w:t>
            </w:r>
            <w:r w:rsidRPr="005931E3">
              <w:rPr>
                <w:rFonts w:ascii="Times New Roman" w:hAnsi="Times New Roman" w:hint="eastAsia"/>
                <w:szCs w:val="21"/>
              </w:rPr>
              <w:t>公共关系专题活动</w:t>
            </w:r>
          </w:p>
          <w:p w:rsidR="002E73C4" w:rsidRPr="005931E3" w:rsidRDefault="002E73C4" w:rsidP="002E73C4">
            <w:pPr>
              <w:ind w:firstLineChars="650" w:firstLine="31680"/>
              <w:rPr>
                <w:rFonts w:ascii="Times New Roman" w:hAnsi="Times New Roman"/>
                <w:szCs w:val="21"/>
              </w:rPr>
            </w:pPr>
          </w:p>
          <w:p w:rsidR="002E73C4" w:rsidRPr="005931E3" w:rsidRDefault="002E73C4" w:rsidP="002E73C4">
            <w:pPr>
              <w:ind w:firstLineChars="650" w:firstLine="31680"/>
              <w:rPr>
                <w:rFonts w:ascii="Times New Roman" w:hAnsi="Times New Roman"/>
                <w:szCs w:val="21"/>
              </w:rPr>
            </w:pPr>
            <w:r w:rsidRPr="005931E3">
              <w:rPr>
                <w:rFonts w:ascii="Times New Roman" w:hAnsi="Times New Roman" w:hint="eastAsia"/>
                <w:szCs w:val="21"/>
              </w:rPr>
              <w:t>第十章</w:t>
            </w:r>
            <w:r w:rsidRPr="005931E3">
              <w:rPr>
                <w:rFonts w:ascii="Times New Roman" w:hAnsi="Times New Roman"/>
                <w:szCs w:val="21"/>
              </w:rPr>
              <w:t xml:space="preserve">   CIS</w:t>
            </w:r>
            <w:r w:rsidRPr="005931E3">
              <w:rPr>
                <w:rFonts w:ascii="Times New Roman" w:hAnsi="Times New Roman" w:hint="eastAsia"/>
                <w:szCs w:val="21"/>
              </w:rPr>
              <w:t>策划与导入</w:t>
            </w:r>
          </w:p>
          <w:p w:rsidR="002E73C4" w:rsidRPr="005931E3" w:rsidRDefault="002E73C4" w:rsidP="001D2464">
            <w:pPr>
              <w:rPr>
                <w:rFonts w:ascii="Times New Roman" w:hAnsi="Times New Roman"/>
                <w:szCs w:val="21"/>
              </w:rPr>
            </w:pPr>
          </w:p>
          <w:p w:rsidR="002E73C4" w:rsidRPr="005931E3" w:rsidRDefault="002E73C4" w:rsidP="001D2464">
            <w:pPr>
              <w:rPr>
                <w:rFonts w:ascii="Times New Roman" w:hAnsi="Times New Roman"/>
                <w:szCs w:val="21"/>
              </w:rPr>
            </w:pPr>
          </w:p>
          <w:p w:rsidR="002E73C4" w:rsidRPr="005931E3" w:rsidRDefault="002E73C4" w:rsidP="001D2464">
            <w:pPr>
              <w:rPr>
                <w:rFonts w:ascii="Times New Roman" w:hAnsi="Times New Roman"/>
                <w:szCs w:val="21"/>
              </w:rPr>
            </w:pPr>
          </w:p>
          <w:p w:rsidR="002E73C4" w:rsidRPr="005931E3" w:rsidRDefault="002E73C4" w:rsidP="001D2464">
            <w:pPr>
              <w:rPr>
                <w:rFonts w:ascii="Times New Roman" w:hAnsi="Times New Roman"/>
                <w:szCs w:val="21"/>
              </w:rPr>
            </w:pPr>
          </w:p>
          <w:p w:rsidR="002E73C4" w:rsidRPr="005931E3" w:rsidRDefault="002E73C4" w:rsidP="001D2464">
            <w:pPr>
              <w:rPr>
                <w:rFonts w:ascii="Times New Roman" w:hAnsi="Times New Roman"/>
                <w:szCs w:val="21"/>
              </w:rPr>
            </w:pPr>
          </w:p>
          <w:p w:rsidR="002E73C4" w:rsidRPr="005931E3" w:rsidRDefault="002E73C4" w:rsidP="001D2464">
            <w:pPr>
              <w:rPr>
                <w:rFonts w:ascii="Times New Roman" w:hAnsi="Times New Roman"/>
                <w:szCs w:val="21"/>
              </w:rPr>
            </w:pPr>
          </w:p>
          <w:p w:rsidR="002E73C4" w:rsidRPr="005931E3" w:rsidRDefault="002E73C4" w:rsidP="001D2464">
            <w:pPr>
              <w:snapToGrid w:val="0"/>
              <w:spacing w:line="288" w:lineRule="auto"/>
              <w:jc w:val="left"/>
              <w:rPr>
                <w:rFonts w:ascii="Times New Roman" w:hAnsi="Times New Roman"/>
                <w:szCs w:val="21"/>
              </w:rPr>
            </w:pPr>
          </w:p>
        </w:tc>
      </w:tr>
      <w:tr w:rsidR="002E73C4" w:rsidRPr="005931E3" w:rsidTr="001D2464">
        <w:trPr>
          <w:jc w:val="center"/>
        </w:trPr>
        <w:tc>
          <w:tcPr>
            <w:tcW w:w="8522" w:type="dxa"/>
            <w:gridSpan w:val="7"/>
          </w:tcPr>
          <w:p w:rsidR="002E73C4" w:rsidRPr="005931E3" w:rsidRDefault="002E73C4" w:rsidP="001D2464">
            <w:pPr>
              <w:rPr>
                <w:rFonts w:ascii="宋体"/>
                <w:szCs w:val="21"/>
              </w:rPr>
            </w:pPr>
            <w:r w:rsidRPr="005931E3">
              <w:rPr>
                <w:rFonts w:ascii="Times New Roman" w:hAnsi="Times New Roman" w:hint="eastAsia"/>
                <w:szCs w:val="21"/>
              </w:rPr>
              <w:t>参</w:t>
            </w:r>
            <w:r w:rsidRPr="005931E3">
              <w:rPr>
                <w:rFonts w:ascii="宋体" w:hAnsi="宋体" w:hint="eastAsia"/>
                <w:szCs w:val="21"/>
              </w:rPr>
              <w:t>考书目</w:t>
            </w:r>
          </w:p>
          <w:p w:rsidR="002E73C4" w:rsidRPr="005931E3" w:rsidRDefault="002E73C4" w:rsidP="001D2464">
            <w:pPr>
              <w:rPr>
                <w:rFonts w:ascii="宋体"/>
                <w:szCs w:val="21"/>
              </w:rPr>
            </w:pPr>
          </w:p>
          <w:p w:rsidR="002E73C4" w:rsidRPr="005931E3" w:rsidRDefault="002E73C4" w:rsidP="002E73C4">
            <w:pPr>
              <w:spacing w:line="360" w:lineRule="exact"/>
              <w:ind w:firstLineChars="250" w:firstLine="31680"/>
              <w:rPr>
                <w:rFonts w:ascii="宋体"/>
                <w:szCs w:val="21"/>
              </w:rPr>
            </w:pPr>
            <w:r w:rsidRPr="005931E3">
              <w:rPr>
                <w:rFonts w:ascii="宋体" w:hAnsi="宋体"/>
                <w:szCs w:val="21"/>
              </w:rPr>
              <w:t>1</w:t>
            </w:r>
            <w:r w:rsidRPr="005931E3">
              <w:rPr>
                <w:rFonts w:ascii="宋体" w:hAnsi="宋体" w:hint="eastAsia"/>
                <w:szCs w:val="21"/>
              </w:rPr>
              <w:t>．杨华玲：《公共关系学》，北京理工大学出版社：</w:t>
            </w:r>
            <w:r w:rsidRPr="005931E3">
              <w:rPr>
                <w:rFonts w:ascii="宋体" w:hAnsi="宋体"/>
                <w:szCs w:val="21"/>
              </w:rPr>
              <w:t>2014</w:t>
            </w:r>
            <w:r w:rsidRPr="005931E3">
              <w:rPr>
                <w:rFonts w:ascii="宋体" w:hAnsi="宋体" w:hint="eastAsia"/>
                <w:szCs w:val="21"/>
              </w:rPr>
              <w:t>。</w:t>
            </w:r>
          </w:p>
          <w:p w:rsidR="002E73C4" w:rsidRPr="005931E3" w:rsidRDefault="002E73C4" w:rsidP="002E73C4">
            <w:pPr>
              <w:spacing w:line="360" w:lineRule="exact"/>
              <w:ind w:firstLineChars="200" w:firstLine="31680"/>
              <w:rPr>
                <w:rFonts w:ascii="宋体"/>
                <w:szCs w:val="21"/>
              </w:rPr>
            </w:pPr>
          </w:p>
          <w:p w:rsidR="002E73C4" w:rsidRPr="005931E3" w:rsidRDefault="002E73C4" w:rsidP="002E73C4">
            <w:pPr>
              <w:spacing w:line="360" w:lineRule="exact"/>
              <w:ind w:firstLineChars="250" w:firstLine="31680"/>
              <w:rPr>
                <w:rFonts w:ascii="宋体"/>
                <w:szCs w:val="21"/>
              </w:rPr>
            </w:pPr>
            <w:r w:rsidRPr="005931E3">
              <w:rPr>
                <w:rFonts w:ascii="宋体" w:hAnsi="宋体"/>
                <w:szCs w:val="21"/>
              </w:rPr>
              <w:t>2</w:t>
            </w:r>
            <w:r w:rsidRPr="005931E3">
              <w:rPr>
                <w:rFonts w:ascii="宋体" w:hAnsi="宋体" w:hint="eastAsia"/>
                <w:szCs w:val="21"/>
              </w:rPr>
              <w:t>．周安华：《公共关系学：理论、实务与技巧》，中国人民大学出版社：</w:t>
            </w:r>
            <w:r w:rsidRPr="005931E3">
              <w:rPr>
                <w:rFonts w:ascii="宋体" w:hAnsi="宋体"/>
                <w:szCs w:val="21"/>
              </w:rPr>
              <w:t>2012</w:t>
            </w:r>
            <w:r w:rsidRPr="005931E3">
              <w:rPr>
                <w:rFonts w:ascii="宋体" w:hAnsi="宋体" w:hint="eastAsia"/>
                <w:szCs w:val="21"/>
              </w:rPr>
              <w:t>。</w:t>
            </w:r>
          </w:p>
          <w:p w:rsidR="002E73C4" w:rsidRPr="005931E3" w:rsidRDefault="002E73C4" w:rsidP="002E73C4">
            <w:pPr>
              <w:spacing w:line="360" w:lineRule="exact"/>
              <w:ind w:firstLineChars="250" w:firstLine="31680"/>
              <w:rPr>
                <w:rFonts w:ascii="宋体"/>
                <w:szCs w:val="21"/>
              </w:rPr>
            </w:pPr>
          </w:p>
          <w:p w:rsidR="002E73C4" w:rsidRPr="005931E3" w:rsidRDefault="002E73C4" w:rsidP="002E73C4">
            <w:pPr>
              <w:spacing w:line="360" w:lineRule="exact"/>
              <w:ind w:firstLineChars="250" w:firstLine="31680"/>
              <w:rPr>
                <w:rFonts w:ascii="宋体"/>
                <w:szCs w:val="21"/>
              </w:rPr>
            </w:pPr>
            <w:r w:rsidRPr="005931E3">
              <w:rPr>
                <w:rFonts w:ascii="宋体" w:hAnsi="宋体"/>
                <w:szCs w:val="21"/>
              </w:rPr>
              <w:t>3</w:t>
            </w:r>
            <w:r w:rsidRPr="005931E3">
              <w:rPr>
                <w:rFonts w:ascii="宋体" w:hAnsi="宋体" w:hint="eastAsia"/>
                <w:szCs w:val="21"/>
              </w:rPr>
              <w:t>．李道平：《公共关系学》，经济科学出版社：</w:t>
            </w:r>
            <w:r w:rsidRPr="005931E3">
              <w:rPr>
                <w:rFonts w:ascii="宋体" w:hAnsi="宋体"/>
                <w:szCs w:val="21"/>
              </w:rPr>
              <w:t>2013</w:t>
            </w:r>
            <w:r w:rsidRPr="005931E3">
              <w:rPr>
                <w:rFonts w:ascii="宋体" w:hAnsi="宋体" w:hint="eastAsia"/>
                <w:szCs w:val="21"/>
              </w:rPr>
              <w:t>。</w:t>
            </w:r>
          </w:p>
          <w:p w:rsidR="002E73C4" w:rsidRPr="005931E3" w:rsidRDefault="002E73C4" w:rsidP="002E73C4">
            <w:pPr>
              <w:spacing w:line="360" w:lineRule="exact"/>
              <w:ind w:firstLineChars="250" w:firstLine="31680"/>
              <w:rPr>
                <w:rFonts w:ascii="宋体"/>
                <w:szCs w:val="21"/>
              </w:rPr>
            </w:pPr>
          </w:p>
          <w:p w:rsidR="002E73C4" w:rsidRPr="005931E3" w:rsidRDefault="002E73C4" w:rsidP="002E73C4">
            <w:pPr>
              <w:widowControl/>
              <w:spacing w:line="360" w:lineRule="exact"/>
              <w:ind w:firstLineChars="250" w:firstLine="31680"/>
              <w:jc w:val="left"/>
              <w:rPr>
                <w:rFonts w:ascii="宋体"/>
                <w:kern w:val="0"/>
                <w:szCs w:val="21"/>
              </w:rPr>
            </w:pPr>
            <w:r w:rsidRPr="005931E3">
              <w:rPr>
                <w:rFonts w:ascii="宋体" w:hAnsi="宋体"/>
                <w:szCs w:val="21"/>
              </w:rPr>
              <w:t>4</w:t>
            </w:r>
            <w:r w:rsidRPr="005931E3">
              <w:rPr>
                <w:rFonts w:ascii="宋体" w:hAnsi="宋体" w:hint="eastAsia"/>
                <w:szCs w:val="21"/>
              </w:rPr>
              <w:t>．何伟祥：《公共关系原理与实务》，东北财经大学出版社：</w:t>
            </w:r>
            <w:r w:rsidRPr="005931E3">
              <w:rPr>
                <w:rFonts w:ascii="宋体" w:hAnsi="宋体"/>
                <w:szCs w:val="21"/>
              </w:rPr>
              <w:t>2009</w:t>
            </w:r>
            <w:r w:rsidRPr="005931E3">
              <w:rPr>
                <w:rFonts w:ascii="宋体" w:hAnsi="宋体" w:hint="eastAsia"/>
                <w:szCs w:val="21"/>
              </w:rPr>
              <w:t>。</w:t>
            </w:r>
          </w:p>
          <w:p w:rsidR="002E73C4" w:rsidRPr="005931E3" w:rsidRDefault="002E73C4" w:rsidP="001D2464">
            <w:pPr>
              <w:rPr>
                <w:rFonts w:ascii="宋体"/>
                <w:szCs w:val="21"/>
              </w:rPr>
            </w:pPr>
          </w:p>
          <w:p w:rsidR="002E73C4" w:rsidRPr="005931E3" w:rsidRDefault="002E73C4" w:rsidP="001D2464">
            <w:pPr>
              <w:rPr>
                <w:rFonts w:ascii="宋体"/>
                <w:szCs w:val="21"/>
              </w:rPr>
            </w:pPr>
          </w:p>
          <w:p w:rsidR="002E73C4" w:rsidRPr="005931E3" w:rsidRDefault="002E73C4" w:rsidP="001D2464">
            <w:pPr>
              <w:rPr>
                <w:rFonts w:ascii="宋体"/>
                <w:szCs w:val="21"/>
              </w:rPr>
            </w:pPr>
          </w:p>
          <w:p w:rsidR="002E73C4" w:rsidRPr="005931E3" w:rsidRDefault="002E73C4" w:rsidP="001D2464">
            <w:pPr>
              <w:rPr>
                <w:rFonts w:ascii="宋体"/>
                <w:szCs w:val="21"/>
              </w:rPr>
            </w:pPr>
          </w:p>
          <w:p w:rsidR="002E73C4" w:rsidRPr="005931E3" w:rsidRDefault="002E73C4" w:rsidP="001D2464">
            <w:pPr>
              <w:rPr>
                <w:rFonts w:ascii="Times New Roman" w:hAnsi="Times New Roman"/>
                <w:szCs w:val="21"/>
              </w:rPr>
            </w:pPr>
          </w:p>
        </w:tc>
      </w:tr>
    </w:tbl>
    <w:p w:rsidR="002E73C4" w:rsidRPr="005931E3" w:rsidRDefault="002E73C4" w:rsidP="002E73C4">
      <w:pPr>
        <w:spacing w:line="400" w:lineRule="exact"/>
        <w:ind w:firstLineChars="600" w:firstLine="31680"/>
        <w:rPr>
          <w:rFonts w:ascii="黑体" w:eastAsia="黑体" w:hAnsi="宋体"/>
          <w:color w:val="000000"/>
          <w:sz w:val="24"/>
          <w:szCs w:val="20"/>
        </w:rPr>
      </w:pPr>
      <w:r w:rsidRPr="005931E3">
        <w:rPr>
          <w:rFonts w:ascii="黑体" w:eastAsia="黑体" w:hAnsi="宋体"/>
          <w:color w:val="000000"/>
          <w:sz w:val="24"/>
          <w:szCs w:val="20"/>
        </w:rPr>
        <w:br w:type="page"/>
      </w:r>
      <w:r w:rsidRPr="005931E3">
        <w:rPr>
          <w:rFonts w:ascii="黑体" w:eastAsia="黑体" w:hAnsi="宋体" w:hint="eastAsia"/>
          <w:color w:val="000000"/>
          <w:sz w:val="24"/>
          <w:szCs w:val="20"/>
        </w:rPr>
        <w:t>《网络媒体与营销传播研究》课程简明教学大纲</w:t>
      </w:r>
    </w:p>
    <w:p w:rsidR="002E73C4" w:rsidRPr="005931E3" w:rsidRDefault="002E73C4" w:rsidP="003966A9">
      <w:pPr>
        <w:spacing w:line="400" w:lineRule="exact"/>
        <w:ind w:firstLineChars="350" w:firstLine="31680"/>
        <w:rPr>
          <w:rFonts w:ascii="黑体" w:eastAsia="黑体" w:hAnsi="宋体"/>
          <w:b/>
          <w:bCs/>
          <w:color w:val="000000"/>
          <w:sz w:val="24"/>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79"/>
        <w:gridCol w:w="1264"/>
        <w:gridCol w:w="1611"/>
        <w:gridCol w:w="1138"/>
        <w:gridCol w:w="102"/>
        <w:gridCol w:w="1334"/>
        <w:gridCol w:w="2294"/>
      </w:tblGrid>
      <w:tr w:rsidR="002E73C4" w:rsidRPr="005931E3" w:rsidTr="001D2464">
        <w:trPr>
          <w:jc w:val="center"/>
        </w:trPr>
        <w:tc>
          <w:tcPr>
            <w:tcW w:w="779" w:type="dxa"/>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课程</w:t>
            </w:r>
          </w:p>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名称</w:t>
            </w:r>
          </w:p>
        </w:tc>
        <w:tc>
          <w:tcPr>
            <w:tcW w:w="4115" w:type="dxa"/>
            <w:gridSpan w:val="4"/>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网络媒体与营销传播研究</w:t>
            </w:r>
          </w:p>
        </w:tc>
        <w:tc>
          <w:tcPr>
            <w:tcW w:w="1334" w:type="dxa"/>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课程编号</w:t>
            </w:r>
          </w:p>
        </w:tc>
        <w:tc>
          <w:tcPr>
            <w:tcW w:w="2294" w:type="dxa"/>
          </w:tcPr>
          <w:p w:rsidR="002E73C4" w:rsidRPr="005931E3" w:rsidRDefault="002E73C4" w:rsidP="00114752">
            <w:pPr>
              <w:spacing w:beforeLines="40" w:afterLines="40"/>
              <w:jc w:val="center"/>
              <w:rPr>
                <w:rFonts w:ascii="Times New Roman" w:hAnsi="Times New Roman"/>
                <w:color w:val="000000"/>
                <w:kern w:val="0"/>
                <w:szCs w:val="21"/>
              </w:rPr>
            </w:pPr>
          </w:p>
          <w:p w:rsidR="002E73C4" w:rsidRPr="005931E3" w:rsidRDefault="002E73C4" w:rsidP="00114752">
            <w:pPr>
              <w:spacing w:beforeLines="40" w:afterLines="40"/>
              <w:jc w:val="center"/>
              <w:rPr>
                <w:rFonts w:ascii="Times New Roman" w:hAnsi="Times New Roman"/>
                <w:szCs w:val="21"/>
              </w:rPr>
            </w:pPr>
            <w:r>
              <w:rPr>
                <w:color w:val="000000"/>
                <w:kern w:val="0"/>
                <w:szCs w:val="21"/>
              </w:rPr>
              <w:t>SXSS0303F26</w:t>
            </w:r>
          </w:p>
        </w:tc>
      </w:tr>
      <w:tr w:rsidR="002E73C4" w:rsidRPr="005931E3" w:rsidTr="001D2464">
        <w:trPr>
          <w:jc w:val="center"/>
        </w:trPr>
        <w:tc>
          <w:tcPr>
            <w:tcW w:w="779" w:type="dxa"/>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课程</w:t>
            </w:r>
          </w:p>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类别</w:t>
            </w:r>
          </w:p>
        </w:tc>
        <w:tc>
          <w:tcPr>
            <w:tcW w:w="7743" w:type="dxa"/>
            <w:gridSpan w:val="6"/>
            <w:vAlign w:val="center"/>
          </w:tcPr>
          <w:p w:rsidR="002E73C4" w:rsidRPr="005931E3" w:rsidRDefault="002E73C4" w:rsidP="00114752">
            <w:pPr>
              <w:spacing w:beforeLines="40" w:afterLines="40"/>
              <w:jc w:val="center"/>
              <w:rPr>
                <w:rFonts w:ascii="Times New Roman" w:hAnsi="Times New Roman"/>
                <w:szCs w:val="21"/>
              </w:rPr>
            </w:pPr>
            <w:r w:rsidRPr="005931E3">
              <w:rPr>
                <w:rFonts w:ascii="宋体" w:hAnsi="宋体" w:hint="eastAsia"/>
              </w:rPr>
              <w:t>□</w:t>
            </w:r>
            <w:r w:rsidRPr="005931E3">
              <w:rPr>
                <w:rFonts w:ascii="Times New Roman" w:hAnsi="Times New Roman" w:hint="eastAsia"/>
              </w:rPr>
              <w:t>专业基础</w:t>
            </w:r>
            <w:r w:rsidRPr="005931E3">
              <w:rPr>
                <w:rFonts w:ascii="Times New Roman" w:hAnsi="Times New Roman"/>
              </w:rPr>
              <w:t xml:space="preserve">  </w:t>
            </w:r>
            <w:r w:rsidRPr="005931E3">
              <w:rPr>
                <w:rFonts w:ascii="宋体" w:hAnsi="宋体" w:hint="eastAsia"/>
              </w:rPr>
              <w:t>□</w:t>
            </w:r>
            <w:r w:rsidRPr="005931E3">
              <w:rPr>
                <w:rFonts w:ascii="Times New Roman" w:hAnsi="Times New Roman" w:hint="eastAsia"/>
              </w:rPr>
              <w:t>专业必修</w:t>
            </w:r>
            <w:r w:rsidRPr="005931E3">
              <w:rPr>
                <w:rFonts w:ascii="Times New Roman" w:hAnsi="Times New Roman"/>
              </w:rPr>
              <w:t xml:space="preserve">  </w:t>
            </w:r>
            <w:r w:rsidRPr="005931E3">
              <w:rPr>
                <w:rFonts w:ascii="宋体" w:hAnsi="宋体" w:hint="eastAsia"/>
                <w:bdr w:val="single" w:sz="4" w:space="0" w:color="auto"/>
              </w:rPr>
              <w:t>√</w:t>
            </w:r>
            <w:r w:rsidRPr="005931E3">
              <w:rPr>
                <w:rFonts w:ascii="宋体" w:hAnsi="宋体"/>
              </w:rPr>
              <w:t xml:space="preserve"> </w:t>
            </w:r>
            <w:r w:rsidRPr="005931E3">
              <w:rPr>
                <w:rFonts w:ascii="Times New Roman" w:hAnsi="Times New Roman" w:hint="eastAsia"/>
              </w:rPr>
              <w:t>专业选修</w:t>
            </w:r>
          </w:p>
        </w:tc>
      </w:tr>
      <w:tr w:rsidR="002E73C4" w:rsidRPr="005931E3" w:rsidTr="001D2464">
        <w:trPr>
          <w:trHeight w:val="510"/>
          <w:jc w:val="center"/>
        </w:trPr>
        <w:tc>
          <w:tcPr>
            <w:tcW w:w="779" w:type="dxa"/>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开课</w:t>
            </w:r>
          </w:p>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学期</w:t>
            </w:r>
          </w:p>
        </w:tc>
        <w:tc>
          <w:tcPr>
            <w:tcW w:w="1264" w:type="dxa"/>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szCs w:val="21"/>
              </w:rPr>
              <w:t>3</w:t>
            </w:r>
          </w:p>
        </w:tc>
        <w:tc>
          <w:tcPr>
            <w:tcW w:w="1611" w:type="dxa"/>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学时</w:t>
            </w:r>
          </w:p>
        </w:tc>
        <w:tc>
          <w:tcPr>
            <w:tcW w:w="1138" w:type="dxa"/>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szCs w:val="21"/>
              </w:rPr>
              <w:t>36</w:t>
            </w:r>
          </w:p>
        </w:tc>
        <w:tc>
          <w:tcPr>
            <w:tcW w:w="1436" w:type="dxa"/>
            <w:gridSpan w:val="2"/>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学分</w:t>
            </w:r>
          </w:p>
        </w:tc>
        <w:tc>
          <w:tcPr>
            <w:tcW w:w="2294" w:type="dxa"/>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szCs w:val="21"/>
              </w:rPr>
              <w:t>2</w:t>
            </w:r>
          </w:p>
        </w:tc>
      </w:tr>
      <w:tr w:rsidR="002E73C4" w:rsidRPr="005931E3" w:rsidTr="001D2464">
        <w:trPr>
          <w:jc w:val="center"/>
        </w:trPr>
        <w:tc>
          <w:tcPr>
            <w:tcW w:w="779" w:type="dxa"/>
            <w:vMerge w:val="restart"/>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课程</w:t>
            </w:r>
          </w:p>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负责人</w:t>
            </w:r>
          </w:p>
        </w:tc>
        <w:tc>
          <w:tcPr>
            <w:tcW w:w="1264" w:type="dxa"/>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教师姓名</w:t>
            </w:r>
          </w:p>
        </w:tc>
        <w:tc>
          <w:tcPr>
            <w:tcW w:w="1611" w:type="dxa"/>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樊传果</w:t>
            </w:r>
          </w:p>
        </w:tc>
        <w:tc>
          <w:tcPr>
            <w:tcW w:w="1138" w:type="dxa"/>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职称</w:t>
            </w:r>
          </w:p>
        </w:tc>
        <w:tc>
          <w:tcPr>
            <w:tcW w:w="3730" w:type="dxa"/>
            <w:gridSpan w:val="3"/>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教授</w:t>
            </w:r>
          </w:p>
        </w:tc>
      </w:tr>
      <w:tr w:rsidR="002E73C4" w:rsidRPr="005931E3" w:rsidTr="001D2464">
        <w:trPr>
          <w:jc w:val="center"/>
        </w:trPr>
        <w:tc>
          <w:tcPr>
            <w:tcW w:w="779" w:type="dxa"/>
            <w:vMerge/>
            <w:vAlign w:val="center"/>
          </w:tcPr>
          <w:p w:rsidR="002E73C4" w:rsidRPr="005931E3" w:rsidRDefault="002E73C4" w:rsidP="00114752">
            <w:pPr>
              <w:spacing w:beforeLines="40" w:afterLines="40"/>
              <w:jc w:val="center"/>
              <w:rPr>
                <w:rFonts w:ascii="Times New Roman" w:hAnsi="Times New Roman"/>
                <w:szCs w:val="21"/>
              </w:rPr>
            </w:pPr>
          </w:p>
        </w:tc>
        <w:tc>
          <w:tcPr>
            <w:tcW w:w="1264" w:type="dxa"/>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联系电话</w:t>
            </w:r>
          </w:p>
        </w:tc>
        <w:tc>
          <w:tcPr>
            <w:tcW w:w="1611" w:type="dxa"/>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szCs w:val="21"/>
              </w:rPr>
              <w:t>13805206601</w:t>
            </w:r>
          </w:p>
        </w:tc>
        <w:tc>
          <w:tcPr>
            <w:tcW w:w="1138" w:type="dxa"/>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电子邮件</w:t>
            </w:r>
          </w:p>
        </w:tc>
        <w:tc>
          <w:tcPr>
            <w:tcW w:w="3730" w:type="dxa"/>
            <w:gridSpan w:val="3"/>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szCs w:val="21"/>
              </w:rPr>
              <w:t>fanchuanguo@163.com</w:t>
            </w:r>
          </w:p>
        </w:tc>
      </w:tr>
      <w:tr w:rsidR="002E73C4" w:rsidRPr="005931E3" w:rsidTr="001D2464">
        <w:trPr>
          <w:jc w:val="center"/>
        </w:trPr>
        <w:tc>
          <w:tcPr>
            <w:tcW w:w="779" w:type="dxa"/>
            <w:vMerge w:val="restart"/>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教学团队成员</w:t>
            </w:r>
          </w:p>
        </w:tc>
        <w:tc>
          <w:tcPr>
            <w:tcW w:w="1264" w:type="dxa"/>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姓名</w:t>
            </w:r>
          </w:p>
        </w:tc>
        <w:tc>
          <w:tcPr>
            <w:tcW w:w="1611" w:type="dxa"/>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专业</w:t>
            </w:r>
          </w:p>
        </w:tc>
        <w:tc>
          <w:tcPr>
            <w:tcW w:w="1138" w:type="dxa"/>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职称</w:t>
            </w:r>
          </w:p>
        </w:tc>
        <w:tc>
          <w:tcPr>
            <w:tcW w:w="1436" w:type="dxa"/>
            <w:gridSpan w:val="2"/>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联系电话</w:t>
            </w:r>
          </w:p>
        </w:tc>
        <w:tc>
          <w:tcPr>
            <w:tcW w:w="2294" w:type="dxa"/>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电子邮件</w:t>
            </w:r>
          </w:p>
        </w:tc>
      </w:tr>
      <w:tr w:rsidR="002E73C4" w:rsidRPr="005931E3" w:rsidTr="001D2464">
        <w:trPr>
          <w:jc w:val="center"/>
        </w:trPr>
        <w:tc>
          <w:tcPr>
            <w:tcW w:w="779" w:type="dxa"/>
            <w:vMerge/>
            <w:vAlign w:val="center"/>
          </w:tcPr>
          <w:p w:rsidR="002E73C4" w:rsidRPr="005931E3" w:rsidRDefault="002E73C4" w:rsidP="00114752">
            <w:pPr>
              <w:spacing w:beforeLines="40" w:afterLines="40"/>
              <w:jc w:val="center"/>
              <w:rPr>
                <w:rFonts w:ascii="Times New Roman" w:hAnsi="Times New Roman"/>
                <w:szCs w:val="21"/>
              </w:rPr>
            </w:pPr>
          </w:p>
        </w:tc>
        <w:tc>
          <w:tcPr>
            <w:tcW w:w="1264" w:type="dxa"/>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王慧灵</w:t>
            </w:r>
          </w:p>
        </w:tc>
        <w:tc>
          <w:tcPr>
            <w:tcW w:w="1611" w:type="dxa"/>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广告学</w:t>
            </w:r>
          </w:p>
        </w:tc>
        <w:tc>
          <w:tcPr>
            <w:tcW w:w="1138" w:type="dxa"/>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副教授</w:t>
            </w:r>
          </w:p>
        </w:tc>
        <w:tc>
          <w:tcPr>
            <w:tcW w:w="1436" w:type="dxa"/>
            <w:gridSpan w:val="2"/>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szCs w:val="21"/>
              </w:rPr>
              <w:t>13685161322</w:t>
            </w:r>
          </w:p>
        </w:tc>
        <w:tc>
          <w:tcPr>
            <w:tcW w:w="2294" w:type="dxa"/>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szCs w:val="21"/>
              </w:rPr>
              <w:t>409002951@ qq.com</w:t>
            </w:r>
          </w:p>
        </w:tc>
      </w:tr>
      <w:tr w:rsidR="002E73C4" w:rsidRPr="005931E3" w:rsidTr="001D2464">
        <w:trPr>
          <w:jc w:val="center"/>
        </w:trPr>
        <w:tc>
          <w:tcPr>
            <w:tcW w:w="779" w:type="dxa"/>
            <w:vMerge/>
            <w:vAlign w:val="center"/>
          </w:tcPr>
          <w:p w:rsidR="002E73C4" w:rsidRPr="005931E3" w:rsidRDefault="002E73C4" w:rsidP="00114752">
            <w:pPr>
              <w:spacing w:beforeLines="40" w:afterLines="40"/>
              <w:jc w:val="center"/>
              <w:rPr>
                <w:rFonts w:ascii="Times New Roman" w:hAnsi="Times New Roman"/>
                <w:szCs w:val="21"/>
              </w:rPr>
            </w:pPr>
          </w:p>
        </w:tc>
        <w:tc>
          <w:tcPr>
            <w:tcW w:w="1264" w:type="dxa"/>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刘燕</w:t>
            </w:r>
          </w:p>
        </w:tc>
        <w:tc>
          <w:tcPr>
            <w:tcW w:w="1611" w:type="dxa"/>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广告学</w:t>
            </w:r>
          </w:p>
        </w:tc>
        <w:tc>
          <w:tcPr>
            <w:tcW w:w="1138" w:type="dxa"/>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副教授</w:t>
            </w:r>
          </w:p>
        </w:tc>
        <w:tc>
          <w:tcPr>
            <w:tcW w:w="1436" w:type="dxa"/>
            <w:gridSpan w:val="2"/>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szCs w:val="21"/>
              </w:rPr>
              <w:t>13685150670</w:t>
            </w:r>
          </w:p>
        </w:tc>
        <w:tc>
          <w:tcPr>
            <w:tcW w:w="2294" w:type="dxa"/>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szCs w:val="21"/>
              </w:rPr>
              <w:t>1634516707@ qq.com</w:t>
            </w:r>
          </w:p>
        </w:tc>
      </w:tr>
      <w:tr w:rsidR="002E73C4" w:rsidRPr="005931E3" w:rsidTr="001D2464">
        <w:trPr>
          <w:jc w:val="center"/>
        </w:trPr>
        <w:tc>
          <w:tcPr>
            <w:tcW w:w="779" w:type="dxa"/>
            <w:vMerge/>
            <w:vAlign w:val="center"/>
          </w:tcPr>
          <w:p w:rsidR="002E73C4" w:rsidRPr="005931E3" w:rsidRDefault="002E73C4" w:rsidP="00114752">
            <w:pPr>
              <w:spacing w:beforeLines="40" w:afterLines="40"/>
              <w:jc w:val="center"/>
              <w:rPr>
                <w:rFonts w:ascii="Times New Roman" w:hAnsi="Times New Roman"/>
                <w:szCs w:val="21"/>
              </w:rPr>
            </w:pPr>
          </w:p>
        </w:tc>
        <w:tc>
          <w:tcPr>
            <w:tcW w:w="1264" w:type="dxa"/>
            <w:vAlign w:val="center"/>
          </w:tcPr>
          <w:p w:rsidR="002E73C4" w:rsidRPr="005931E3" w:rsidRDefault="002E73C4" w:rsidP="00114752">
            <w:pPr>
              <w:spacing w:beforeLines="40" w:afterLines="40"/>
              <w:jc w:val="center"/>
              <w:rPr>
                <w:rFonts w:ascii="Times New Roman" w:hAnsi="Times New Roman"/>
                <w:szCs w:val="21"/>
              </w:rPr>
            </w:pPr>
          </w:p>
        </w:tc>
        <w:tc>
          <w:tcPr>
            <w:tcW w:w="1611" w:type="dxa"/>
            <w:vAlign w:val="center"/>
          </w:tcPr>
          <w:p w:rsidR="002E73C4" w:rsidRPr="005931E3" w:rsidRDefault="002E73C4" w:rsidP="00114752">
            <w:pPr>
              <w:spacing w:beforeLines="40" w:afterLines="40"/>
              <w:jc w:val="center"/>
              <w:rPr>
                <w:rFonts w:ascii="Times New Roman" w:hAnsi="Times New Roman"/>
                <w:szCs w:val="21"/>
              </w:rPr>
            </w:pPr>
          </w:p>
        </w:tc>
        <w:tc>
          <w:tcPr>
            <w:tcW w:w="1138" w:type="dxa"/>
            <w:vAlign w:val="center"/>
          </w:tcPr>
          <w:p w:rsidR="002E73C4" w:rsidRPr="005931E3" w:rsidRDefault="002E73C4" w:rsidP="00114752">
            <w:pPr>
              <w:spacing w:beforeLines="40" w:afterLines="40"/>
              <w:jc w:val="center"/>
              <w:rPr>
                <w:rFonts w:ascii="Times New Roman" w:hAnsi="Times New Roman"/>
                <w:szCs w:val="21"/>
              </w:rPr>
            </w:pPr>
          </w:p>
        </w:tc>
        <w:tc>
          <w:tcPr>
            <w:tcW w:w="1436" w:type="dxa"/>
            <w:gridSpan w:val="2"/>
          </w:tcPr>
          <w:p w:rsidR="002E73C4" w:rsidRPr="005931E3" w:rsidRDefault="002E73C4" w:rsidP="00114752">
            <w:pPr>
              <w:spacing w:beforeLines="40" w:afterLines="40"/>
              <w:jc w:val="center"/>
              <w:rPr>
                <w:rFonts w:ascii="Times New Roman" w:hAnsi="Times New Roman"/>
                <w:szCs w:val="21"/>
              </w:rPr>
            </w:pPr>
          </w:p>
        </w:tc>
        <w:tc>
          <w:tcPr>
            <w:tcW w:w="2294" w:type="dxa"/>
          </w:tcPr>
          <w:p w:rsidR="002E73C4" w:rsidRPr="005931E3" w:rsidRDefault="002E73C4" w:rsidP="00114752">
            <w:pPr>
              <w:spacing w:beforeLines="40" w:afterLines="40"/>
              <w:jc w:val="center"/>
              <w:rPr>
                <w:rFonts w:ascii="Times New Roman" w:hAnsi="Times New Roman"/>
                <w:szCs w:val="21"/>
              </w:rPr>
            </w:pPr>
          </w:p>
        </w:tc>
      </w:tr>
      <w:tr w:rsidR="002E73C4" w:rsidRPr="005931E3" w:rsidTr="001D2464">
        <w:trPr>
          <w:jc w:val="center"/>
        </w:trPr>
        <w:tc>
          <w:tcPr>
            <w:tcW w:w="779" w:type="dxa"/>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授课</w:t>
            </w:r>
          </w:p>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方式</w:t>
            </w:r>
          </w:p>
        </w:tc>
        <w:tc>
          <w:tcPr>
            <w:tcW w:w="2875" w:type="dxa"/>
            <w:gridSpan w:val="2"/>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课程讲授</w:t>
            </w:r>
            <w:r w:rsidRPr="005931E3">
              <w:rPr>
                <w:rFonts w:ascii="Times New Roman" w:hAnsi="Times New Roman"/>
                <w:szCs w:val="21"/>
              </w:rPr>
              <w:t>+</w:t>
            </w:r>
            <w:r w:rsidRPr="005931E3">
              <w:rPr>
                <w:rFonts w:ascii="Times New Roman" w:hAnsi="Times New Roman" w:hint="eastAsia"/>
                <w:szCs w:val="21"/>
              </w:rPr>
              <w:t>学生导读</w:t>
            </w:r>
            <w:r w:rsidRPr="005931E3">
              <w:rPr>
                <w:rFonts w:ascii="Times New Roman" w:hAnsi="Times New Roman"/>
                <w:szCs w:val="21"/>
              </w:rPr>
              <w:t>+</w:t>
            </w:r>
            <w:r w:rsidRPr="005931E3">
              <w:rPr>
                <w:rFonts w:ascii="Times New Roman" w:hAnsi="Times New Roman" w:hint="eastAsia"/>
                <w:szCs w:val="21"/>
              </w:rPr>
              <w:t>案例研讨</w:t>
            </w:r>
            <w:r w:rsidRPr="005931E3">
              <w:rPr>
                <w:rFonts w:ascii="Times New Roman" w:hAnsi="Times New Roman"/>
                <w:szCs w:val="21"/>
              </w:rPr>
              <w:t>+</w:t>
            </w:r>
            <w:r w:rsidRPr="005931E3">
              <w:rPr>
                <w:rFonts w:ascii="Times New Roman" w:hAnsi="Times New Roman" w:hint="eastAsia"/>
                <w:szCs w:val="21"/>
              </w:rPr>
              <w:t>课堂讨论</w:t>
            </w:r>
          </w:p>
        </w:tc>
        <w:tc>
          <w:tcPr>
            <w:tcW w:w="1138" w:type="dxa"/>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考核方式</w:t>
            </w:r>
          </w:p>
        </w:tc>
        <w:tc>
          <w:tcPr>
            <w:tcW w:w="3730" w:type="dxa"/>
            <w:gridSpan w:val="3"/>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课堂导读</w:t>
            </w:r>
            <w:r w:rsidRPr="005931E3">
              <w:rPr>
                <w:rFonts w:ascii="Times New Roman" w:hAnsi="Times New Roman"/>
                <w:szCs w:val="21"/>
              </w:rPr>
              <w:t>+</w:t>
            </w:r>
            <w:r w:rsidRPr="005931E3">
              <w:rPr>
                <w:rFonts w:ascii="Times New Roman" w:hAnsi="Times New Roman" w:hint="eastAsia"/>
                <w:szCs w:val="21"/>
              </w:rPr>
              <w:t>研讨发言</w:t>
            </w:r>
            <w:r w:rsidRPr="005931E3">
              <w:rPr>
                <w:rFonts w:ascii="Times New Roman" w:hAnsi="Times New Roman"/>
                <w:szCs w:val="21"/>
              </w:rPr>
              <w:t>+</w:t>
            </w:r>
            <w:r w:rsidRPr="005931E3">
              <w:rPr>
                <w:rFonts w:ascii="Times New Roman" w:hAnsi="Times New Roman" w:hint="eastAsia"/>
                <w:szCs w:val="21"/>
              </w:rPr>
              <w:t>中期报告</w:t>
            </w:r>
            <w:r w:rsidRPr="005931E3">
              <w:rPr>
                <w:rFonts w:ascii="Times New Roman" w:hAnsi="Times New Roman"/>
                <w:szCs w:val="21"/>
              </w:rPr>
              <w:t>+</w:t>
            </w:r>
            <w:r w:rsidRPr="005931E3">
              <w:rPr>
                <w:rFonts w:ascii="Times New Roman" w:hAnsi="Times New Roman" w:hint="eastAsia"/>
                <w:szCs w:val="21"/>
              </w:rPr>
              <w:t>课程论文</w:t>
            </w:r>
            <w:r w:rsidRPr="005931E3">
              <w:rPr>
                <w:rFonts w:ascii="Times New Roman" w:hAnsi="Times New Roman"/>
                <w:szCs w:val="21"/>
              </w:rPr>
              <w:t>+</w:t>
            </w:r>
            <w:r w:rsidRPr="005931E3">
              <w:rPr>
                <w:rFonts w:ascii="Times New Roman" w:hAnsi="Times New Roman" w:hint="eastAsia"/>
                <w:szCs w:val="21"/>
              </w:rPr>
              <w:t>课堂出勤</w:t>
            </w:r>
          </w:p>
        </w:tc>
      </w:tr>
      <w:tr w:rsidR="002E73C4" w:rsidRPr="005931E3" w:rsidTr="001D2464">
        <w:trPr>
          <w:jc w:val="center"/>
        </w:trPr>
        <w:tc>
          <w:tcPr>
            <w:tcW w:w="8522" w:type="dxa"/>
            <w:gridSpan w:val="7"/>
          </w:tcPr>
          <w:p w:rsidR="002E73C4" w:rsidRPr="005931E3" w:rsidRDefault="002E73C4" w:rsidP="001D2464">
            <w:pPr>
              <w:spacing w:line="360" w:lineRule="auto"/>
              <w:rPr>
                <w:rFonts w:ascii="Times New Roman" w:hAnsi="Times New Roman"/>
                <w:b/>
                <w:szCs w:val="21"/>
              </w:rPr>
            </w:pPr>
            <w:r w:rsidRPr="005931E3">
              <w:rPr>
                <w:rFonts w:ascii="Times New Roman" w:hAnsi="Times New Roman" w:hint="eastAsia"/>
                <w:b/>
                <w:szCs w:val="21"/>
              </w:rPr>
              <w:t>课程简介</w:t>
            </w:r>
          </w:p>
          <w:p w:rsidR="002E73C4" w:rsidRPr="005931E3" w:rsidRDefault="002E73C4" w:rsidP="001D2464">
            <w:pPr>
              <w:spacing w:line="360" w:lineRule="auto"/>
              <w:rPr>
                <w:rFonts w:ascii="Times New Roman" w:hAnsi="Times New Roman"/>
                <w:szCs w:val="21"/>
              </w:rPr>
            </w:pPr>
            <w:r w:rsidRPr="005931E3">
              <w:rPr>
                <w:rFonts w:ascii="Times New Roman" w:hAnsi="Times New Roman"/>
                <w:szCs w:val="21"/>
              </w:rPr>
              <w:t xml:space="preserve">   </w:t>
            </w:r>
            <w:r w:rsidRPr="005931E3">
              <w:rPr>
                <w:rFonts w:ascii="Times New Roman" w:hAnsi="Times New Roman" w:hint="eastAsia"/>
                <w:szCs w:val="21"/>
              </w:rPr>
              <w:t>网络时代，新闻传播方向的研究生必须掌握网络知识，具备较强的网络营销传播与管理能力。本课程主要介绍分析大数据背景下网络发展状况、网络媒体特性、网络社群特征、网络营销传播规律及网络营销策划、网络社群营销策划、网络传播叙事等内容，让学生掌握较为扎实的网络营销传播知识，具有较强的网络营销传播能力。</w:t>
            </w:r>
          </w:p>
        </w:tc>
      </w:tr>
      <w:tr w:rsidR="002E73C4" w:rsidRPr="005931E3" w:rsidTr="001D2464">
        <w:trPr>
          <w:jc w:val="center"/>
        </w:trPr>
        <w:tc>
          <w:tcPr>
            <w:tcW w:w="8522" w:type="dxa"/>
            <w:gridSpan w:val="7"/>
          </w:tcPr>
          <w:p w:rsidR="002E73C4" w:rsidRPr="005931E3" w:rsidRDefault="002E73C4" w:rsidP="001D2464">
            <w:pPr>
              <w:spacing w:line="360" w:lineRule="auto"/>
              <w:rPr>
                <w:rFonts w:ascii="Times New Roman" w:hAnsi="Times New Roman"/>
                <w:b/>
                <w:szCs w:val="21"/>
              </w:rPr>
            </w:pPr>
            <w:r w:rsidRPr="005931E3">
              <w:rPr>
                <w:rFonts w:ascii="Times New Roman" w:hAnsi="Times New Roman" w:hint="eastAsia"/>
                <w:b/>
                <w:szCs w:val="21"/>
              </w:rPr>
              <w:t>教学目的及要求</w:t>
            </w:r>
          </w:p>
          <w:p w:rsidR="002E73C4" w:rsidRPr="005931E3" w:rsidRDefault="002E73C4" w:rsidP="001D2464">
            <w:pPr>
              <w:spacing w:line="360" w:lineRule="auto"/>
              <w:rPr>
                <w:rFonts w:ascii="Times New Roman" w:hAnsi="Times New Roman"/>
                <w:szCs w:val="21"/>
              </w:rPr>
            </w:pPr>
            <w:r w:rsidRPr="005931E3">
              <w:rPr>
                <w:rFonts w:ascii="Times New Roman" w:hAnsi="Times New Roman"/>
                <w:szCs w:val="21"/>
              </w:rPr>
              <w:t xml:space="preserve">   </w:t>
            </w:r>
            <w:r w:rsidRPr="005931E3">
              <w:rPr>
                <w:rFonts w:ascii="Times New Roman" w:hAnsi="Times New Roman" w:hint="eastAsia"/>
                <w:szCs w:val="21"/>
              </w:rPr>
              <w:t>本课程教学旨在使学生了解掌握网络媒体特性，网络社群特征，网络传播规律及网络营销策略，尤其是社群网络、移动网络、大众网络的特性与营销策略、传播策略以及实际业务运作，为今后开展网络研究和网络传播、网络行销、网络管理等奠定扎实的理论知识，使学生具有较强的网络营销传播能力和实际业务运作能力，并能够根据需要开展相应的科学研究。</w:t>
            </w:r>
          </w:p>
        </w:tc>
      </w:tr>
      <w:tr w:rsidR="002E73C4" w:rsidRPr="005931E3" w:rsidTr="001D2464">
        <w:trPr>
          <w:jc w:val="center"/>
        </w:trPr>
        <w:tc>
          <w:tcPr>
            <w:tcW w:w="8522" w:type="dxa"/>
            <w:gridSpan w:val="7"/>
          </w:tcPr>
          <w:p w:rsidR="002E73C4" w:rsidRPr="005931E3" w:rsidRDefault="002E73C4" w:rsidP="001D2464">
            <w:pPr>
              <w:spacing w:line="360" w:lineRule="auto"/>
              <w:rPr>
                <w:rFonts w:ascii="Times New Roman" w:hAnsi="Times New Roman"/>
                <w:b/>
                <w:szCs w:val="21"/>
              </w:rPr>
            </w:pPr>
            <w:r w:rsidRPr="005931E3">
              <w:rPr>
                <w:rFonts w:ascii="Times New Roman" w:hAnsi="Times New Roman" w:hint="eastAsia"/>
                <w:b/>
                <w:szCs w:val="21"/>
              </w:rPr>
              <w:t>课程内容</w:t>
            </w:r>
          </w:p>
          <w:p w:rsidR="002E73C4" w:rsidRPr="005931E3" w:rsidRDefault="002E73C4" w:rsidP="001D2464">
            <w:pPr>
              <w:spacing w:line="360" w:lineRule="auto"/>
              <w:rPr>
                <w:rFonts w:ascii="Times New Roman" w:hAnsi="Times New Roman"/>
                <w:szCs w:val="21"/>
              </w:rPr>
            </w:pPr>
            <w:r w:rsidRPr="005931E3">
              <w:rPr>
                <w:rFonts w:ascii="Times New Roman" w:hAnsi="Times New Roman"/>
                <w:szCs w:val="21"/>
              </w:rPr>
              <w:t xml:space="preserve">   </w:t>
            </w:r>
            <w:r w:rsidRPr="005931E3">
              <w:rPr>
                <w:rFonts w:ascii="Times New Roman" w:hAnsi="Times New Roman" w:hint="eastAsia"/>
                <w:szCs w:val="21"/>
              </w:rPr>
              <w:t>本课程共分为以下几个部分：</w:t>
            </w:r>
          </w:p>
          <w:p w:rsidR="002E73C4" w:rsidRPr="005931E3" w:rsidRDefault="002E73C4" w:rsidP="002E73C4">
            <w:pPr>
              <w:spacing w:line="360" w:lineRule="auto"/>
              <w:ind w:firstLineChars="200" w:firstLine="31680"/>
              <w:rPr>
                <w:rFonts w:ascii="Times New Roman" w:hAnsi="Times New Roman"/>
                <w:szCs w:val="21"/>
              </w:rPr>
            </w:pPr>
            <w:r w:rsidRPr="005931E3">
              <w:rPr>
                <w:rFonts w:ascii="Times New Roman" w:hAnsi="Times New Roman" w:hint="eastAsia"/>
                <w:szCs w:val="21"/>
              </w:rPr>
              <w:t>一、网络媒体形态、特性与群体特征研究。</w:t>
            </w:r>
          </w:p>
          <w:p w:rsidR="002E73C4" w:rsidRPr="005931E3" w:rsidRDefault="002E73C4" w:rsidP="002E73C4">
            <w:pPr>
              <w:spacing w:line="360" w:lineRule="auto"/>
              <w:ind w:firstLineChars="200" w:firstLine="31680"/>
              <w:rPr>
                <w:rFonts w:ascii="Times New Roman" w:hAnsi="Times New Roman"/>
                <w:szCs w:val="21"/>
              </w:rPr>
            </w:pPr>
            <w:r w:rsidRPr="005931E3">
              <w:rPr>
                <w:rFonts w:ascii="Times New Roman" w:hAnsi="Times New Roman" w:hint="eastAsia"/>
                <w:szCs w:val="21"/>
              </w:rPr>
              <w:t>二、网络传播研究。</w:t>
            </w:r>
          </w:p>
          <w:p w:rsidR="002E73C4" w:rsidRPr="005931E3" w:rsidRDefault="002E73C4" w:rsidP="002E73C4">
            <w:pPr>
              <w:spacing w:line="360" w:lineRule="auto"/>
              <w:ind w:firstLineChars="300" w:firstLine="31680"/>
              <w:rPr>
                <w:rFonts w:ascii="Times New Roman" w:hAnsi="Times New Roman"/>
                <w:szCs w:val="21"/>
              </w:rPr>
            </w:pPr>
            <w:r w:rsidRPr="005931E3">
              <w:rPr>
                <w:rFonts w:ascii="Times New Roman" w:hAnsi="Times New Roman"/>
                <w:szCs w:val="21"/>
              </w:rPr>
              <w:t>1.</w:t>
            </w:r>
            <w:r w:rsidRPr="005931E3">
              <w:rPr>
                <w:rFonts w:ascii="Times New Roman" w:hAnsi="Times New Roman" w:hint="eastAsia"/>
                <w:szCs w:val="21"/>
              </w:rPr>
              <w:t>网络传播实务</w:t>
            </w:r>
          </w:p>
          <w:p w:rsidR="002E73C4" w:rsidRPr="005931E3" w:rsidRDefault="002E73C4" w:rsidP="002E73C4">
            <w:pPr>
              <w:spacing w:line="360" w:lineRule="auto"/>
              <w:ind w:firstLineChars="300" w:firstLine="31680"/>
              <w:rPr>
                <w:rFonts w:ascii="Times New Roman" w:hAnsi="Times New Roman"/>
                <w:szCs w:val="21"/>
              </w:rPr>
            </w:pPr>
            <w:r w:rsidRPr="005931E3">
              <w:rPr>
                <w:rFonts w:ascii="Times New Roman" w:hAnsi="Times New Roman" w:hint="eastAsia"/>
                <w:szCs w:val="21"/>
              </w:rPr>
              <w:t>网络传播技术与应用的发展；网络信息制作与发布；网络新闻的加工与整合；网络互动组织；网络公关与广告传播</w:t>
            </w:r>
          </w:p>
          <w:p w:rsidR="002E73C4" w:rsidRPr="005931E3" w:rsidRDefault="002E73C4" w:rsidP="002E73C4">
            <w:pPr>
              <w:spacing w:line="360" w:lineRule="auto"/>
              <w:ind w:firstLineChars="300" w:firstLine="31680"/>
              <w:rPr>
                <w:rFonts w:ascii="Times New Roman" w:hAnsi="Times New Roman"/>
                <w:szCs w:val="21"/>
              </w:rPr>
            </w:pPr>
            <w:r w:rsidRPr="005931E3">
              <w:rPr>
                <w:rFonts w:ascii="Times New Roman" w:hAnsi="Times New Roman"/>
                <w:szCs w:val="21"/>
              </w:rPr>
              <w:t>2.</w:t>
            </w:r>
            <w:r w:rsidRPr="005931E3">
              <w:rPr>
                <w:rFonts w:ascii="Times New Roman" w:hAnsi="Times New Roman" w:hint="eastAsia"/>
                <w:szCs w:val="21"/>
              </w:rPr>
              <w:t>网络传播理论</w:t>
            </w:r>
          </w:p>
          <w:p w:rsidR="002E73C4" w:rsidRPr="005931E3" w:rsidRDefault="002E73C4" w:rsidP="002E73C4">
            <w:pPr>
              <w:spacing w:line="360" w:lineRule="auto"/>
              <w:ind w:firstLineChars="300" w:firstLine="31680"/>
              <w:rPr>
                <w:rFonts w:ascii="Times New Roman" w:hAnsi="Times New Roman"/>
                <w:szCs w:val="21"/>
              </w:rPr>
            </w:pPr>
            <w:r w:rsidRPr="005931E3">
              <w:rPr>
                <w:rFonts w:ascii="Times New Roman" w:hAnsi="Times New Roman" w:hint="eastAsia"/>
                <w:szCs w:val="21"/>
              </w:rPr>
              <w:t>网络的属性与传播形态；网络媒体中的新闻传播者；网络传播情境中的网民；网络传播的效果；网络传播的社会影响</w:t>
            </w:r>
          </w:p>
          <w:p w:rsidR="002E73C4" w:rsidRPr="005931E3" w:rsidRDefault="002E73C4" w:rsidP="002E73C4">
            <w:pPr>
              <w:spacing w:line="360" w:lineRule="auto"/>
              <w:ind w:firstLineChars="200" w:firstLine="31680"/>
              <w:rPr>
                <w:rFonts w:ascii="Times New Roman" w:hAnsi="Times New Roman"/>
                <w:szCs w:val="21"/>
              </w:rPr>
            </w:pPr>
            <w:r w:rsidRPr="005931E3">
              <w:rPr>
                <w:rFonts w:ascii="Times New Roman" w:hAnsi="Times New Roman" w:hint="eastAsia"/>
                <w:szCs w:val="21"/>
              </w:rPr>
              <w:t>三、电子商务与网络营销研究</w:t>
            </w:r>
          </w:p>
          <w:p w:rsidR="002E73C4" w:rsidRPr="005931E3" w:rsidRDefault="002E73C4" w:rsidP="002E73C4">
            <w:pPr>
              <w:spacing w:line="360" w:lineRule="auto"/>
              <w:ind w:firstLineChars="350" w:firstLine="31680"/>
              <w:rPr>
                <w:rFonts w:ascii="Times New Roman" w:hAnsi="Times New Roman"/>
                <w:szCs w:val="21"/>
              </w:rPr>
            </w:pPr>
            <w:r w:rsidRPr="005931E3">
              <w:rPr>
                <w:rFonts w:ascii="Times New Roman" w:hAnsi="Times New Roman"/>
                <w:szCs w:val="21"/>
              </w:rPr>
              <w:t>1.</w:t>
            </w:r>
            <w:r w:rsidRPr="005931E3">
              <w:rPr>
                <w:rFonts w:ascii="Times New Roman" w:hAnsi="Times New Roman" w:hint="eastAsia"/>
                <w:szCs w:val="21"/>
              </w:rPr>
              <w:t>电子商务发展状况与趋势；</w:t>
            </w:r>
          </w:p>
          <w:p w:rsidR="002E73C4" w:rsidRPr="005931E3" w:rsidRDefault="002E73C4" w:rsidP="002E73C4">
            <w:pPr>
              <w:spacing w:line="360" w:lineRule="auto"/>
              <w:ind w:firstLineChars="350" w:firstLine="31680"/>
              <w:rPr>
                <w:rFonts w:ascii="Times New Roman" w:hAnsi="Times New Roman"/>
                <w:szCs w:val="21"/>
              </w:rPr>
            </w:pPr>
            <w:r w:rsidRPr="005931E3">
              <w:rPr>
                <w:rFonts w:ascii="Times New Roman" w:hAnsi="Times New Roman"/>
                <w:szCs w:val="21"/>
              </w:rPr>
              <w:t>2.</w:t>
            </w:r>
            <w:r w:rsidRPr="005931E3">
              <w:rPr>
                <w:rFonts w:ascii="Times New Roman" w:hAnsi="Times New Roman" w:hint="eastAsia"/>
                <w:szCs w:val="21"/>
              </w:rPr>
              <w:t>电子商务运作；</w:t>
            </w:r>
          </w:p>
          <w:p w:rsidR="002E73C4" w:rsidRPr="005931E3" w:rsidRDefault="002E73C4" w:rsidP="002E73C4">
            <w:pPr>
              <w:spacing w:line="360" w:lineRule="auto"/>
              <w:ind w:firstLineChars="350" w:firstLine="31680"/>
              <w:rPr>
                <w:rFonts w:ascii="Times New Roman" w:hAnsi="Times New Roman"/>
                <w:szCs w:val="21"/>
              </w:rPr>
            </w:pPr>
            <w:r w:rsidRPr="005931E3">
              <w:rPr>
                <w:rFonts w:ascii="Times New Roman" w:hAnsi="Times New Roman"/>
                <w:szCs w:val="21"/>
              </w:rPr>
              <w:t>3.</w:t>
            </w:r>
            <w:r w:rsidRPr="005931E3">
              <w:rPr>
                <w:rFonts w:ascii="Times New Roman" w:hAnsi="Times New Roman" w:hint="eastAsia"/>
                <w:szCs w:val="21"/>
              </w:rPr>
              <w:t>网络营销特点；</w:t>
            </w:r>
          </w:p>
          <w:p w:rsidR="002E73C4" w:rsidRPr="005931E3" w:rsidRDefault="002E73C4" w:rsidP="002E73C4">
            <w:pPr>
              <w:spacing w:line="360" w:lineRule="auto"/>
              <w:ind w:firstLineChars="350" w:firstLine="31680"/>
              <w:rPr>
                <w:rFonts w:ascii="Times New Roman" w:hAnsi="Times New Roman"/>
                <w:szCs w:val="21"/>
              </w:rPr>
            </w:pPr>
            <w:r w:rsidRPr="005931E3">
              <w:rPr>
                <w:rFonts w:ascii="Times New Roman" w:hAnsi="Times New Roman"/>
                <w:szCs w:val="21"/>
              </w:rPr>
              <w:t>4.</w:t>
            </w:r>
            <w:r w:rsidRPr="005931E3">
              <w:rPr>
                <w:rFonts w:ascii="Times New Roman" w:hAnsi="Times New Roman" w:hint="eastAsia"/>
                <w:szCs w:val="21"/>
              </w:rPr>
              <w:t>网络营销管理</w:t>
            </w:r>
          </w:p>
          <w:p w:rsidR="002E73C4" w:rsidRPr="005931E3" w:rsidRDefault="002E73C4" w:rsidP="002E73C4">
            <w:pPr>
              <w:spacing w:line="360" w:lineRule="auto"/>
              <w:ind w:firstLineChars="200" w:firstLine="31680"/>
              <w:rPr>
                <w:rFonts w:ascii="Times New Roman" w:hAnsi="Times New Roman"/>
                <w:szCs w:val="21"/>
              </w:rPr>
            </w:pPr>
            <w:r w:rsidRPr="005931E3">
              <w:rPr>
                <w:rFonts w:ascii="Times New Roman" w:hAnsi="Times New Roman" w:hint="eastAsia"/>
                <w:szCs w:val="21"/>
              </w:rPr>
              <w:t>四</w:t>
            </w:r>
            <w:r w:rsidRPr="005931E3">
              <w:rPr>
                <w:rFonts w:ascii="Times New Roman" w:hAnsi="Times New Roman"/>
                <w:szCs w:val="21"/>
              </w:rPr>
              <w:t>.</w:t>
            </w:r>
            <w:r w:rsidRPr="005931E3">
              <w:rPr>
                <w:rFonts w:ascii="Times New Roman" w:hAnsi="Times New Roman" w:hint="eastAsia"/>
                <w:szCs w:val="21"/>
              </w:rPr>
              <w:t>网络营销策划研究；</w:t>
            </w:r>
          </w:p>
          <w:p w:rsidR="002E73C4" w:rsidRPr="005931E3" w:rsidRDefault="002E73C4" w:rsidP="002E73C4">
            <w:pPr>
              <w:spacing w:line="360" w:lineRule="auto"/>
              <w:ind w:firstLineChars="350" w:firstLine="31680"/>
              <w:rPr>
                <w:rFonts w:ascii="Times New Roman" w:hAnsi="Times New Roman"/>
                <w:szCs w:val="21"/>
              </w:rPr>
            </w:pPr>
            <w:r w:rsidRPr="005931E3">
              <w:rPr>
                <w:rFonts w:ascii="Times New Roman" w:hAnsi="Times New Roman"/>
                <w:szCs w:val="21"/>
              </w:rPr>
              <w:t>1.</w:t>
            </w:r>
            <w:r w:rsidRPr="005931E3">
              <w:rPr>
                <w:rFonts w:ascii="Times New Roman" w:hAnsi="Times New Roman" w:hint="eastAsia"/>
                <w:szCs w:val="21"/>
              </w:rPr>
              <w:t>网络营销策划流程；</w:t>
            </w:r>
          </w:p>
          <w:p w:rsidR="002E73C4" w:rsidRPr="005931E3" w:rsidRDefault="002E73C4" w:rsidP="002E73C4">
            <w:pPr>
              <w:spacing w:line="360" w:lineRule="auto"/>
              <w:ind w:firstLineChars="350" w:firstLine="31680"/>
              <w:rPr>
                <w:rFonts w:ascii="Times New Roman" w:hAnsi="Times New Roman"/>
                <w:szCs w:val="21"/>
              </w:rPr>
            </w:pPr>
            <w:r w:rsidRPr="005931E3">
              <w:rPr>
                <w:rFonts w:ascii="Times New Roman" w:hAnsi="Times New Roman"/>
                <w:szCs w:val="21"/>
              </w:rPr>
              <w:t>2.</w:t>
            </w:r>
            <w:r w:rsidRPr="005931E3">
              <w:rPr>
                <w:rFonts w:ascii="Times New Roman" w:hAnsi="Times New Roman" w:hint="eastAsia"/>
                <w:szCs w:val="21"/>
              </w:rPr>
              <w:t>网络数据采集与分析；</w:t>
            </w:r>
          </w:p>
          <w:p w:rsidR="002E73C4" w:rsidRPr="005931E3" w:rsidRDefault="002E73C4" w:rsidP="002E73C4">
            <w:pPr>
              <w:spacing w:line="360" w:lineRule="auto"/>
              <w:ind w:firstLineChars="350" w:firstLine="31680"/>
              <w:rPr>
                <w:rFonts w:ascii="Times New Roman" w:hAnsi="Times New Roman"/>
                <w:szCs w:val="21"/>
              </w:rPr>
            </w:pPr>
            <w:r w:rsidRPr="005931E3">
              <w:rPr>
                <w:rFonts w:ascii="Times New Roman" w:hAnsi="Times New Roman"/>
                <w:szCs w:val="21"/>
              </w:rPr>
              <w:t>3.</w:t>
            </w:r>
            <w:r w:rsidRPr="005931E3">
              <w:rPr>
                <w:rFonts w:ascii="Times New Roman" w:hAnsi="Times New Roman" w:hint="eastAsia"/>
                <w:szCs w:val="21"/>
              </w:rPr>
              <w:t>营销目标与挑战分析；</w:t>
            </w:r>
          </w:p>
          <w:p w:rsidR="002E73C4" w:rsidRPr="005931E3" w:rsidRDefault="002E73C4" w:rsidP="002E73C4">
            <w:pPr>
              <w:spacing w:line="360" w:lineRule="auto"/>
              <w:ind w:firstLineChars="350" w:firstLine="31680"/>
              <w:rPr>
                <w:rFonts w:ascii="Times New Roman" w:hAnsi="Times New Roman"/>
                <w:szCs w:val="21"/>
              </w:rPr>
            </w:pPr>
            <w:r w:rsidRPr="005931E3">
              <w:rPr>
                <w:rFonts w:ascii="Times New Roman" w:hAnsi="Times New Roman"/>
                <w:szCs w:val="21"/>
              </w:rPr>
              <w:t>4.</w:t>
            </w:r>
            <w:r w:rsidRPr="005931E3">
              <w:rPr>
                <w:rFonts w:ascii="Times New Roman" w:hAnsi="Times New Roman" w:hint="eastAsia"/>
                <w:szCs w:val="21"/>
              </w:rPr>
              <w:t>营销概念与主题分析；</w:t>
            </w:r>
          </w:p>
          <w:p w:rsidR="002E73C4" w:rsidRPr="005931E3" w:rsidRDefault="002E73C4" w:rsidP="002E73C4">
            <w:pPr>
              <w:spacing w:line="360" w:lineRule="auto"/>
              <w:ind w:firstLineChars="350" w:firstLine="31680"/>
              <w:rPr>
                <w:rFonts w:ascii="Times New Roman" w:hAnsi="Times New Roman"/>
                <w:szCs w:val="21"/>
              </w:rPr>
            </w:pPr>
            <w:r w:rsidRPr="005931E3">
              <w:rPr>
                <w:rFonts w:ascii="Times New Roman" w:hAnsi="Times New Roman"/>
                <w:szCs w:val="21"/>
              </w:rPr>
              <w:t>5.</w:t>
            </w:r>
            <w:r w:rsidRPr="005931E3">
              <w:rPr>
                <w:rFonts w:ascii="Times New Roman" w:hAnsi="Times New Roman" w:hint="eastAsia"/>
                <w:szCs w:val="21"/>
              </w:rPr>
              <w:t>营销组合策略；</w:t>
            </w:r>
          </w:p>
          <w:p w:rsidR="002E73C4" w:rsidRPr="005931E3" w:rsidRDefault="002E73C4" w:rsidP="002E73C4">
            <w:pPr>
              <w:spacing w:line="360" w:lineRule="auto"/>
              <w:ind w:firstLineChars="350" w:firstLine="31680"/>
              <w:rPr>
                <w:rFonts w:ascii="Times New Roman" w:hAnsi="Times New Roman"/>
                <w:szCs w:val="21"/>
              </w:rPr>
            </w:pPr>
            <w:r w:rsidRPr="005931E3">
              <w:rPr>
                <w:rFonts w:ascii="Times New Roman" w:hAnsi="Times New Roman"/>
                <w:szCs w:val="21"/>
              </w:rPr>
              <w:t>6.</w:t>
            </w:r>
            <w:r w:rsidRPr="005931E3">
              <w:rPr>
                <w:rFonts w:ascii="Times New Roman" w:hAnsi="Times New Roman" w:hint="eastAsia"/>
                <w:szCs w:val="21"/>
              </w:rPr>
              <w:t>网络媒体组合运用策略</w:t>
            </w:r>
          </w:p>
          <w:p w:rsidR="002E73C4" w:rsidRPr="005931E3" w:rsidRDefault="002E73C4" w:rsidP="002E73C4">
            <w:pPr>
              <w:spacing w:line="360" w:lineRule="auto"/>
              <w:ind w:firstLineChars="200" w:firstLine="31680"/>
              <w:rPr>
                <w:rFonts w:ascii="Times New Roman" w:hAnsi="Times New Roman"/>
                <w:szCs w:val="21"/>
              </w:rPr>
            </w:pPr>
            <w:r w:rsidRPr="005931E3">
              <w:rPr>
                <w:rFonts w:ascii="Times New Roman" w:hAnsi="Times New Roman" w:hint="eastAsia"/>
                <w:szCs w:val="21"/>
              </w:rPr>
              <w:t>五、网络公关与广告研究</w:t>
            </w:r>
          </w:p>
          <w:p w:rsidR="002E73C4" w:rsidRPr="005931E3" w:rsidRDefault="002E73C4" w:rsidP="002E73C4">
            <w:pPr>
              <w:ind w:firstLineChars="200" w:firstLine="31680"/>
              <w:rPr>
                <w:rFonts w:ascii="Times New Roman" w:hAnsi="Times New Roman"/>
                <w:szCs w:val="21"/>
              </w:rPr>
            </w:pPr>
            <w:r w:rsidRPr="005931E3">
              <w:rPr>
                <w:rFonts w:ascii="Times New Roman" w:hAnsi="Times New Roman" w:hint="eastAsia"/>
                <w:szCs w:val="21"/>
              </w:rPr>
              <w:t>六、社群媒体与移动媒体专题研究；</w:t>
            </w:r>
          </w:p>
        </w:tc>
      </w:tr>
      <w:tr w:rsidR="002E73C4" w:rsidRPr="005931E3" w:rsidTr="001D2464">
        <w:trPr>
          <w:jc w:val="center"/>
        </w:trPr>
        <w:tc>
          <w:tcPr>
            <w:tcW w:w="8522" w:type="dxa"/>
            <w:gridSpan w:val="7"/>
            <w:vAlign w:val="center"/>
          </w:tcPr>
          <w:p w:rsidR="002E73C4" w:rsidRPr="005931E3" w:rsidRDefault="002E73C4" w:rsidP="001D2464">
            <w:pPr>
              <w:spacing w:line="360" w:lineRule="auto"/>
              <w:rPr>
                <w:rFonts w:ascii="Times New Roman" w:hAnsi="Times New Roman"/>
                <w:szCs w:val="21"/>
              </w:rPr>
            </w:pPr>
            <w:r w:rsidRPr="005931E3">
              <w:rPr>
                <w:rFonts w:ascii="Times New Roman" w:hAnsi="Times New Roman" w:hint="eastAsia"/>
                <w:szCs w:val="21"/>
              </w:rPr>
              <w:t>参考书目</w:t>
            </w:r>
          </w:p>
          <w:p w:rsidR="002E73C4" w:rsidRPr="005931E3" w:rsidRDefault="002E73C4" w:rsidP="001D2464">
            <w:pPr>
              <w:spacing w:line="360" w:lineRule="auto"/>
              <w:rPr>
                <w:rFonts w:ascii="Times New Roman" w:hAnsi="Times New Roman"/>
                <w:szCs w:val="21"/>
              </w:rPr>
            </w:pPr>
            <w:r w:rsidRPr="005931E3">
              <w:rPr>
                <w:rFonts w:ascii="Times New Roman" w:hAnsi="Times New Roman"/>
                <w:szCs w:val="21"/>
              </w:rPr>
              <w:t>1.</w:t>
            </w:r>
            <w:r w:rsidRPr="005931E3">
              <w:rPr>
                <w:rFonts w:ascii="Times New Roman" w:hAnsi="Times New Roman" w:hint="eastAsia"/>
                <w:szCs w:val="21"/>
              </w:rPr>
              <w:t>《网络与新媒体概论》，李良荣，高等教育出版社</w:t>
            </w:r>
          </w:p>
          <w:p w:rsidR="002E73C4" w:rsidRPr="005931E3" w:rsidRDefault="002E73C4" w:rsidP="001D2464">
            <w:pPr>
              <w:spacing w:line="360" w:lineRule="auto"/>
              <w:rPr>
                <w:rFonts w:ascii="Times New Roman" w:hAnsi="Times New Roman"/>
                <w:szCs w:val="21"/>
              </w:rPr>
            </w:pPr>
            <w:r w:rsidRPr="005931E3">
              <w:rPr>
                <w:rFonts w:ascii="Times New Roman" w:hAnsi="Times New Roman"/>
                <w:szCs w:val="21"/>
              </w:rPr>
              <w:t>2.</w:t>
            </w:r>
            <w:r w:rsidRPr="005931E3">
              <w:rPr>
                <w:rFonts w:ascii="Times New Roman" w:hAnsi="Times New Roman" w:hint="eastAsia"/>
                <w:szCs w:val="21"/>
              </w:rPr>
              <w:t>《数位行销》</w:t>
            </w:r>
            <w:r w:rsidRPr="005931E3">
              <w:rPr>
                <w:rFonts w:ascii="Times New Roman" w:hAnsi="Times New Roman"/>
                <w:szCs w:val="21"/>
              </w:rPr>
              <w:t>Kent Wertime,Lan Fenwick</w:t>
            </w:r>
            <w:r w:rsidRPr="005931E3">
              <w:rPr>
                <w:rFonts w:ascii="Times New Roman" w:hAnsi="Times New Roman" w:hint="eastAsia"/>
                <w:szCs w:val="21"/>
              </w:rPr>
              <w:t>著，张志浩译，天下杂志出版</w:t>
            </w:r>
          </w:p>
          <w:p w:rsidR="002E73C4" w:rsidRPr="005931E3" w:rsidRDefault="002E73C4" w:rsidP="001D2464">
            <w:pPr>
              <w:spacing w:line="360" w:lineRule="auto"/>
              <w:rPr>
                <w:rFonts w:ascii="Times New Roman" w:hAnsi="Times New Roman"/>
                <w:szCs w:val="21"/>
              </w:rPr>
            </w:pPr>
            <w:r w:rsidRPr="005931E3">
              <w:rPr>
                <w:rFonts w:ascii="Times New Roman" w:hAnsi="Times New Roman"/>
                <w:szCs w:val="21"/>
              </w:rPr>
              <w:t>3.</w:t>
            </w:r>
            <w:r w:rsidRPr="005931E3">
              <w:rPr>
                <w:rFonts w:ascii="Times New Roman" w:hAnsi="Times New Roman" w:hint="eastAsia"/>
                <w:szCs w:val="21"/>
              </w:rPr>
              <w:t>《网络营销传播研究》讲义，樊传果</w:t>
            </w:r>
          </w:p>
          <w:p w:rsidR="002E73C4" w:rsidRPr="005931E3" w:rsidRDefault="002E73C4" w:rsidP="001D2464">
            <w:pPr>
              <w:spacing w:line="360" w:lineRule="auto"/>
              <w:rPr>
                <w:rFonts w:ascii="Times New Roman" w:hAnsi="Times New Roman"/>
                <w:szCs w:val="21"/>
              </w:rPr>
            </w:pPr>
            <w:r w:rsidRPr="005931E3">
              <w:rPr>
                <w:rFonts w:ascii="Times New Roman" w:hAnsi="Times New Roman"/>
                <w:szCs w:val="21"/>
              </w:rPr>
              <w:t>4.</w:t>
            </w:r>
            <w:r w:rsidRPr="005931E3">
              <w:rPr>
                <w:rFonts w:ascii="Times New Roman" w:hAnsi="Times New Roman" w:hint="eastAsia"/>
                <w:szCs w:val="21"/>
              </w:rPr>
              <w:t>《大数据营销：定位客户》（美）</w:t>
            </w:r>
            <w:hyperlink r:id="rId64" w:tooltip="（美）麦德奇、保罗B. 布朗　著" w:history="1">
              <w:r w:rsidRPr="005931E3">
                <w:rPr>
                  <w:rFonts w:ascii="Times New Roman" w:hAnsi="Times New Roman" w:hint="eastAsia"/>
                  <w:szCs w:val="21"/>
                </w:rPr>
                <w:t>麦德奇</w:t>
              </w:r>
            </w:hyperlink>
            <w:r w:rsidRPr="005931E3">
              <w:rPr>
                <w:rFonts w:ascii="Times New Roman" w:hAnsi="Times New Roman" w:hint="eastAsia"/>
                <w:szCs w:val="21"/>
              </w:rPr>
              <w:t>、</w:t>
            </w:r>
            <w:hyperlink r:id="rId65" w:tooltip="（美）麦德奇、保罗B. 布朗　著" w:history="1">
              <w:r w:rsidRPr="005931E3">
                <w:rPr>
                  <w:rFonts w:ascii="Times New Roman" w:hAnsi="Times New Roman" w:hint="eastAsia"/>
                  <w:szCs w:val="21"/>
                </w:rPr>
                <w:t>保罗</w:t>
              </w:r>
              <w:r w:rsidRPr="005931E3">
                <w:rPr>
                  <w:rFonts w:ascii="Times New Roman" w:hAnsi="Times New Roman"/>
                  <w:szCs w:val="21"/>
                </w:rPr>
                <w:t>B</w:t>
              </w:r>
            </w:hyperlink>
            <w:r w:rsidRPr="005931E3">
              <w:rPr>
                <w:rFonts w:ascii="Times New Roman" w:hAnsi="Times New Roman"/>
                <w:szCs w:val="21"/>
              </w:rPr>
              <w:t>.</w:t>
            </w:r>
            <w:bookmarkStart w:id="26" w:name="itemlist-author"/>
            <w:bookmarkEnd w:id="26"/>
            <w:r w:rsidRPr="005931E3">
              <w:rPr>
                <w:rFonts w:ascii="Times New Roman" w:hAnsi="Times New Roman"/>
                <w:szCs w:val="21"/>
              </w:rPr>
              <w:t xml:space="preserve"> </w:t>
            </w:r>
            <w:hyperlink r:id="rId66" w:tooltip="（美）麦德奇、保罗B. 布朗　著" w:history="1">
              <w:r w:rsidRPr="005931E3">
                <w:rPr>
                  <w:rFonts w:ascii="Times New Roman" w:hAnsi="Times New Roman" w:hint="eastAsia"/>
                  <w:szCs w:val="21"/>
                </w:rPr>
                <w:t>布朗</w:t>
              </w:r>
            </w:hyperlink>
            <w:r w:rsidRPr="005931E3">
              <w:rPr>
                <w:rFonts w:ascii="Times New Roman" w:hAnsi="Times New Roman" w:hint="eastAsia"/>
                <w:szCs w:val="21"/>
              </w:rPr>
              <w:t>著</w:t>
            </w:r>
            <w:r w:rsidRPr="005931E3">
              <w:rPr>
                <w:rFonts w:ascii="Times New Roman" w:hAnsi="Times New Roman"/>
                <w:szCs w:val="21"/>
              </w:rPr>
              <w:t>/2013-12-01/</w:t>
            </w:r>
            <w:bookmarkStart w:id="27" w:name="P_cbs"/>
            <w:r w:rsidRPr="005931E3">
              <w:rPr>
                <w:rFonts w:ascii="Times New Roman" w:hAnsi="Times New Roman"/>
                <w:szCs w:val="21"/>
              </w:rPr>
              <w:fldChar w:fldCharType="begin"/>
            </w:r>
            <w:r w:rsidRPr="005931E3">
              <w:rPr>
                <w:rFonts w:ascii="Times New Roman" w:hAnsi="Times New Roman"/>
                <w:szCs w:val="21"/>
              </w:rPr>
              <w:instrText xml:space="preserve"> HYPERLINK "http://search.dangdang.com/?key=&amp;key3=%BB%FA%D0%B5%B9%A4%D2%B5%B3%F6%B0%E6%C9%E7&amp;medium=01&amp;category_path=01.00.00.00.00.00" \o "</w:instrText>
            </w:r>
            <w:r w:rsidRPr="005931E3">
              <w:rPr>
                <w:rFonts w:ascii="Times New Roman" w:hAnsi="Times New Roman" w:hint="eastAsia"/>
                <w:szCs w:val="21"/>
              </w:rPr>
              <w:instrText>机械工业出版社</w:instrText>
            </w:r>
            <w:r w:rsidRPr="005931E3">
              <w:rPr>
                <w:rFonts w:ascii="Times New Roman" w:hAnsi="Times New Roman"/>
                <w:szCs w:val="21"/>
              </w:rPr>
              <w:instrText xml:space="preserve">" </w:instrText>
            </w:r>
            <w:r w:rsidRPr="003966A9">
              <w:rPr>
                <w:rFonts w:ascii="Times New Roman" w:hAnsi="Times New Roman"/>
                <w:szCs w:val="21"/>
              </w:rPr>
            </w:r>
            <w:r w:rsidRPr="005931E3">
              <w:rPr>
                <w:rFonts w:ascii="Times New Roman" w:hAnsi="Times New Roman"/>
                <w:szCs w:val="21"/>
              </w:rPr>
              <w:fldChar w:fldCharType="separate"/>
            </w:r>
            <w:r w:rsidRPr="005931E3">
              <w:rPr>
                <w:rFonts w:ascii="Times New Roman" w:hAnsi="Times New Roman" w:hint="eastAsia"/>
                <w:szCs w:val="21"/>
              </w:rPr>
              <w:t>机械工业出版社</w:t>
            </w:r>
            <w:r w:rsidRPr="005931E3">
              <w:rPr>
                <w:rFonts w:ascii="Times New Roman" w:hAnsi="Times New Roman"/>
                <w:szCs w:val="21"/>
              </w:rPr>
              <w:fldChar w:fldCharType="end"/>
            </w:r>
            <w:bookmarkEnd w:id="27"/>
          </w:p>
        </w:tc>
      </w:tr>
    </w:tbl>
    <w:p w:rsidR="002E73C4" w:rsidRPr="005931E3" w:rsidRDefault="002E73C4" w:rsidP="002E73C4">
      <w:pPr>
        <w:spacing w:line="400" w:lineRule="exact"/>
        <w:ind w:firstLineChars="950" w:firstLine="31680"/>
        <w:rPr>
          <w:rFonts w:ascii="黑体" w:eastAsia="黑体" w:hAnsi="宋体"/>
          <w:color w:val="000000"/>
          <w:sz w:val="24"/>
          <w:szCs w:val="20"/>
        </w:rPr>
      </w:pPr>
      <w:r w:rsidRPr="005931E3">
        <w:rPr>
          <w:rFonts w:ascii="黑体" w:eastAsia="黑体" w:hAnsi="宋体"/>
          <w:color w:val="000000"/>
          <w:sz w:val="24"/>
          <w:szCs w:val="20"/>
        </w:rPr>
        <w:br w:type="page"/>
      </w:r>
      <w:r w:rsidRPr="005931E3">
        <w:rPr>
          <w:rFonts w:ascii="黑体" w:eastAsia="黑体" w:hAnsi="宋体" w:hint="eastAsia"/>
          <w:color w:val="000000"/>
          <w:sz w:val="24"/>
          <w:szCs w:val="20"/>
        </w:rPr>
        <w:t>《品牌传播与管理》课程简明教学大纲</w:t>
      </w:r>
    </w:p>
    <w:p w:rsidR="002E73C4" w:rsidRPr="005931E3" w:rsidRDefault="002E73C4" w:rsidP="003966A9">
      <w:pPr>
        <w:spacing w:line="400" w:lineRule="exact"/>
        <w:ind w:firstLineChars="350" w:firstLine="31680"/>
        <w:rPr>
          <w:rFonts w:ascii="黑体" w:eastAsia="黑体" w:hAnsi="宋体"/>
          <w:b/>
          <w:bCs/>
          <w:color w:val="000000"/>
          <w:sz w:val="24"/>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79"/>
        <w:gridCol w:w="1264"/>
        <w:gridCol w:w="1611"/>
        <w:gridCol w:w="1138"/>
        <w:gridCol w:w="102"/>
        <w:gridCol w:w="1334"/>
        <w:gridCol w:w="2294"/>
      </w:tblGrid>
      <w:tr w:rsidR="002E73C4" w:rsidRPr="005931E3" w:rsidTr="00725084">
        <w:trPr>
          <w:jc w:val="center"/>
        </w:trPr>
        <w:tc>
          <w:tcPr>
            <w:tcW w:w="779" w:type="dxa"/>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课程</w:t>
            </w:r>
          </w:p>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名称</w:t>
            </w:r>
          </w:p>
        </w:tc>
        <w:tc>
          <w:tcPr>
            <w:tcW w:w="4115" w:type="dxa"/>
            <w:gridSpan w:val="4"/>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品牌传播与管理</w:t>
            </w:r>
          </w:p>
        </w:tc>
        <w:tc>
          <w:tcPr>
            <w:tcW w:w="1334" w:type="dxa"/>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课程编号</w:t>
            </w:r>
          </w:p>
        </w:tc>
        <w:tc>
          <w:tcPr>
            <w:tcW w:w="2294" w:type="dxa"/>
          </w:tcPr>
          <w:p w:rsidR="002E73C4" w:rsidRPr="005931E3" w:rsidRDefault="002E73C4" w:rsidP="00114752">
            <w:pPr>
              <w:spacing w:beforeLines="40" w:afterLines="40"/>
              <w:jc w:val="center"/>
              <w:rPr>
                <w:rFonts w:ascii="Times New Roman" w:hAnsi="Times New Roman"/>
                <w:color w:val="000000"/>
                <w:kern w:val="0"/>
                <w:szCs w:val="21"/>
              </w:rPr>
            </w:pPr>
          </w:p>
          <w:p w:rsidR="002E73C4" w:rsidRPr="005931E3" w:rsidRDefault="002E73C4" w:rsidP="00114752">
            <w:pPr>
              <w:spacing w:beforeLines="40" w:afterLines="40"/>
              <w:jc w:val="center"/>
              <w:rPr>
                <w:rFonts w:ascii="Times New Roman" w:hAnsi="Times New Roman"/>
                <w:szCs w:val="21"/>
              </w:rPr>
            </w:pPr>
            <w:r>
              <w:rPr>
                <w:color w:val="000000"/>
                <w:kern w:val="0"/>
                <w:szCs w:val="21"/>
              </w:rPr>
              <w:t>SXSS0303F27</w:t>
            </w:r>
          </w:p>
        </w:tc>
      </w:tr>
      <w:tr w:rsidR="002E73C4" w:rsidRPr="005931E3" w:rsidTr="00725084">
        <w:trPr>
          <w:jc w:val="center"/>
        </w:trPr>
        <w:tc>
          <w:tcPr>
            <w:tcW w:w="779" w:type="dxa"/>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课程</w:t>
            </w:r>
          </w:p>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类别</w:t>
            </w:r>
          </w:p>
        </w:tc>
        <w:tc>
          <w:tcPr>
            <w:tcW w:w="7743" w:type="dxa"/>
            <w:gridSpan w:val="6"/>
            <w:vAlign w:val="center"/>
          </w:tcPr>
          <w:p w:rsidR="002E73C4" w:rsidRPr="005931E3" w:rsidRDefault="002E73C4" w:rsidP="00114752">
            <w:pPr>
              <w:spacing w:beforeLines="40" w:afterLines="40"/>
              <w:jc w:val="center"/>
              <w:rPr>
                <w:rFonts w:ascii="Times New Roman" w:hAnsi="Times New Roman"/>
                <w:szCs w:val="21"/>
              </w:rPr>
            </w:pPr>
            <w:r w:rsidRPr="005931E3">
              <w:rPr>
                <w:rFonts w:ascii="宋体" w:hAnsi="宋体" w:hint="eastAsia"/>
              </w:rPr>
              <w:t>□</w:t>
            </w:r>
            <w:r w:rsidRPr="005931E3">
              <w:rPr>
                <w:rFonts w:ascii="Times New Roman" w:hAnsi="Times New Roman" w:hint="eastAsia"/>
              </w:rPr>
              <w:t>专业基础</w:t>
            </w:r>
            <w:r w:rsidRPr="005931E3">
              <w:rPr>
                <w:rFonts w:ascii="Times New Roman" w:hAnsi="Times New Roman"/>
              </w:rPr>
              <w:t xml:space="preserve">  </w:t>
            </w:r>
            <w:r w:rsidRPr="005931E3">
              <w:rPr>
                <w:rFonts w:ascii="宋体" w:hAnsi="宋体" w:hint="eastAsia"/>
              </w:rPr>
              <w:t>□</w:t>
            </w:r>
            <w:r w:rsidRPr="005931E3">
              <w:rPr>
                <w:rFonts w:ascii="Times New Roman" w:hAnsi="Times New Roman" w:hint="eastAsia"/>
              </w:rPr>
              <w:t>专业必修</w:t>
            </w:r>
            <w:r w:rsidRPr="005931E3">
              <w:rPr>
                <w:rFonts w:ascii="Times New Roman" w:hAnsi="Times New Roman"/>
              </w:rPr>
              <w:t xml:space="preserve">  </w:t>
            </w:r>
            <w:r w:rsidRPr="005931E3">
              <w:rPr>
                <w:rFonts w:ascii="宋体" w:hAnsi="宋体" w:hint="eastAsia"/>
                <w:bdr w:val="single" w:sz="4" w:space="0" w:color="auto"/>
              </w:rPr>
              <w:t>√</w:t>
            </w:r>
            <w:r w:rsidRPr="005931E3">
              <w:rPr>
                <w:rFonts w:ascii="宋体" w:hAnsi="宋体"/>
              </w:rPr>
              <w:t xml:space="preserve"> </w:t>
            </w:r>
            <w:r w:rsidRPr="005931E3">
              <w:rPr>
                <w:rFonts w:ascii="Times New Roman" w:hAnsi="Times New Roman" w:hint="eastAsia"/>
              </w:rPr>
              <w:t>专业选修</w:t>
            </w:r>
          </w:p>
        </w:tc>
      </w:tr>
      <w:tr w:rsidR="002E73C4" w:rsidRPr="005931E3" w:rsidTr="00725084">
        <w:trPr>
          <w:trHeight w:val="510"/>
          <w:jc w:val="center"/>
        </w:trPr>
        <w:tc>
          <w:tcPr>
            <w:tcW w:w="779" w:type="dxa"/>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开课</w:t>
            </w:r>
          </w:p>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学期</w:t>
            </w:r>
          </w:p>
        </w:tc>
        <w:tc>
          <w:tcPr>
            <w:tcW w:w="1264" w:type="dxa"/>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szCs w:val="21"/>
              </w:rPr>
              <w:t>3</w:t>
            </w:r>
          </w:p>
        </w:tc>
        <w:tc>
          <w:tcPr>
            <w:tcW w:w="1611" w:type="dxa"/>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学时</w:t>
            </w:r>
          </w:p>
        </w:tc>
        <w:tc>
          <w:tcPr>
            <w:tcW w:w="1138" w:type="dxa"/>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szCs w:val="21"/>
              </w:rPr>
              <w:t>36</w:t>
            </w:r>
          </w:p>
        </w:tc>
        <w:tc>
          <w:tcPr>
            <w:tcW w:w="1436" w:type="dxa"/>
            <w:gridSpan w:val="2"/>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学分</w:t>
            </w:r>
          </w:p>
        </w:tc>
        <w:tc>
          <w:tcPr>
            <w:tcW w:w="2294" w:type="dxa"/>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szCs w:val="21"/>
              </w:rPr>
              <w:t>2</w:t>
            </w:r>
          </w:p>
        </w:tc>
      </w:tr>
      <w:tr w:rsidR="002E73C4" w:rsidRPr="005931E3" w:rsidTr="00725084">
        <w:trPr>
          <w:jc w:val="center"/>
        </w:trPr>
        <w:tc>
          <w:tcPr>
            <w:tcW w:w="779" w:type="dxa"/>
            <w:vMerge w:val="restart"/>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课程</w:t>
            </w:r>
          </w:p>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负责人</w:t>
            </w:r>
          </w:p>
        </w:tc>
        <w:tc>
          <w:tcPr>
            <w:tcW w:w="1264" w:type="dxa"/>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教师姓名</w:t>
            </w:r>
          </w:p>
        </w:tc>
        <w:tc>
          <w:tcPr>
            <w:tcW w:w="1611" w:type="dxa"/>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樊传果</w:t>
            </w:r>
          </w:p>
        </w:tc>
        <w:tc>
          <w:tcPr>
            <w:tcW w:w="1138" w:type="dxa"/>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职称</w:t>
            </w:r>
          </w:p>
        </w:tc>
        <w:tc>
          <w:tcPr>
            <w:tcW w:w="3730" w:type="dxa"/>
            <w:gridSpan w:val="3"/>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教授</w:t>
            </w:r>
          </w:p>
        </w:tc>
      </w:tr>
      <w:tr w:rsidR="002E73C4" w:rsidRPr="005931E3" w:rsidTr="00725084">
        <w:trPr>
          <w:jc w:val="center"/>
        </w:trPr>
        <w:tc>
          <w:tcPr>
            <w:tcW w:w="779" w:type="dxa"/>
            <w:vMerge/>
            <w:vAlign w:val="center"/>
          </w:tcPr>
          <w:p w:rsidR="002E73C4" w:rsidRPr="005931E3" w:rsidRDefault="002E73C4" w:rsidP="00114752">
            <w:pPr>
              <w:spacing w:beforeLines="40" w:afterLines="40"/>
              <w:jc w:val="center"/>
              <w:rPr>
                <w:rFonts w:ascii="Times New Roman" w:hAnsi="Times New Roman"/>
                <w:szCs w:val="21"/>
              </w:rPr>
            </w:pPr>
          </w:p>
        </w:tc>
        <w:tc>
          <w:tcPr>
            <w:tcW w:w="1264" w:type="dxa"/>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联系电话</w:t>
            </w:r>
          </w:p>
        </w:tc>
        <w:tc>
          <w:tcPr>
            <w:tcW w:w="1611" w:type="dxa"/>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szCs w:val="21"/>
              </w:rPr>
              <w:t>13805206601</w:t>
            </w:r>
          </w:p>
        </w:tc>
        <w:tc>
          <w:tcPr>
            <w:tcW w:w="1138" w:type="dxa"/>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电子邮件</w:t>
            </w:r>
          </w:p>
        </w:tc>
        <w:tc>
          <w:tcPr>
            <w:tcW w:w="3730" w:type="dxa"/>
            <w:gridSpan w:val="3"/>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szCs w:val="21"/>
              </w:rPr>
              <w:t>fanchuanguo@163.com</w:t>
            </w:r>
          </w:p>
        </w:tc>
      </w:tr>
      <w:tr w:rsidR="002E73C4" w:rsidRPr="005931E3" w:rsidTr="00725084">
        <w:trPr>
          <w:jc w:val="center"/>
        </w:trPr>
        <w:tc>
          <w:tcPr>
            <w:tcW w:w="779" w:type="dxa"/>
            <w:vMerge w:val="restart"/>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教学团队成员</w:t>
            </w:r>
          </w:p>
        </w:tc>
        <w:tc>
          <w:tcPr>
            <w:tcW w:w="1264" w:type="dxa"/>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姓名</w:t>
            </w:r>
          </w:p>
        </w:tc>
        <w:tc>
          <w:tcPr>
            <w:tcW w:w="1611" w:type="dxa"/>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专业</w:t>
            </w:r>
          </w:p>
        </w:tc>
        <w:tc>
          <w:tcPr>
            <w:tcW w:w="1138" w:type="dxa"/>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职称</w:t>
            </w:r>
          </w:p>
        </w:tc>
        <w:tc>
          <w:tcPr>
            <w:tcW w:w="1436" w:type="dxa"/>
            <w:gridSpan w:val="2"/>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联系电话</w:t>
            </w:r>
          </w:p>
        </w:tc>
        <w:tc>
          <w:tcPr>
            <w:tcW w:w="2294" w:type="dxa"/>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电子邮件</w:t>
            </w:r>
          </w:p>
        </w:tc>
      </w:tr>
      <w:tr w:rsidR="002E73C4" w:rsidRPr="005931E3" w:rsidTr="00725084">
        <w:trPr>
          <w:jc w:val="center"/>
        </w:trPr>
        <w:tc>
          <w:tcPr>
            <w:tcW w:w="779" w:type="dxa"/>
            <w:vMerge/>
            <w:vAlign w:val="center"/>
          </w:tcPr>
          <w:p w:rsidR="002E73C4" w:rsidRPr="005931E3" w:rsidRDefault="002E73C4" w:rsidP="00114752">
            <w:pPr>
              <w:spacing w:beforeLines="40" w:afterLines="40"/>
              <w:jc w:val="center"/>
              <w:rPr>
                <w:rFonts w:ascii="Times New Roman" w:hAnsi="Times New Roman"/>
                <w:szCs w:val="21"/>
              </w:rPr>
            </w:pPr>
          </w:p>
        </w:tc>
        <w:tc>
          <w:tcPr>
            <w:tcW w:w="1264" w:type="dxa"/>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贾平</w:t>
            </w:r>
          </w:p>
        </w:tc>
        <w:tc>
          <w:tcPr>
            <w:tcW w:w="1611" w:type="dxa"/>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广告学</w:t>
            </w:r>
          </w:p>
        </w:tc>
        <w:tc>
          <w:tcPr>
            <w:tcW w:w="1138" w:type="dxa"/>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教授</w:t>
            </w:r>
          </w:p>
        </w:tc>
        <w:tc>
          <w:tcPr>
            <w:tcW w:w="1436" w:type="dxa"/>
            <w:gridSpan w:val="2"/>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szCs w:val="21"/>
              </w:rPr>
              <w:t>13952177216</w:t>
            </w:r>
          </w:p>
        </w:tc>
        <w:tc>
          <w:tcPr>
            <w:tcW w:w="2294" w:type="dxa"/>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szCs w:val="21"/>
              </w:rPr>
              <w:t>594110498@qq.com</w:t>
            </w:r>
          </w:p>
        </w:tc>
      </w:tr>
      <w:tr w:rsidR="002E73C4" w:rsidRPr="005931E3" w:rsidTr="00725084">
        <w:trPr>
          <w:jc w:val="center"/>
        </w:trPr>
        <w:tc>
          <w:tcPr>
            <w:tcW w:w="779" w:type="dxa"/>
            <w:vMerge/>
            <w:vAlign w:val="center"/>
          </w:tcPr>
          <w:p w:rsidR="002E73C4" w:rsidRPr="005931E3" w:rsidRDefault="002E73C4" w:rsidP="00114752">
            <w:pPr>
              <w:spacing w:beforeLines="40" w:afterLines="40"/>
              <w:jc w:val="center"/>
              <w:rPr>
                <w:rFonts w:ascii="Times New Roman" w:hAnsi="Times New Roman"/>
                <w:szCs w:val="21"/>
              </w:rPr>
            </w:pPr>
          </w:p>
        </w:tc>
        <w:tc>
          <w:tcPr>
            <w:tcW w:w="1264" w:type="dxa"/>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张建强</w:t>
            </w:r>
          </w:p>
        </w:tc>
        <w:tc>
          <w:tcPr>
            <w:tcW w:w="1611" w:type="dxa"/>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广告学</w:t>
            </w:r>
          </w:p>
        </w:tc>
        <w:tc>
          <w:tcPr>
            <w:tcW w:w="1138" w:type="dxa"/>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副教授</w:t>
            </w:r>
          </w:p>
        </w:tc>
        <w:tc>
          <w:tcPr>
            <w:tcW w:w="1436" w:type="dxa"/>
            <w:gridSpan w:val="2"/>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szCs w:val="21"/>
              </w:rPr>
              <w:t>15252081225</w:t>
            </w:r>
          </w:p>
        </w:tc>
        <w:tc>
          <w:tcPr>
            <w:tcW w:w="2294" w:type="dxa"/>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szCs w:val="21"/>
              </w:rPr>
              <w:t>287615174@ qq.com</w:t>
            </w:r>
          </w:p>
        </w:tc>
      </w:tr>
      <w:tr w:rsidR="002E73C4" w:rsidRPr="005931E3" w:rsidTr="00725084">
        <w:trPr>
          <w:jc w:val="center"/>
        </w:trPr>
        <w:tc>
          <w:tcPr>
            <w:tcW w:w="779" w:type="dxa"/>
            <w:vMerge/>
            <w:vAlign w:val="center"/>
          </w:tcPr>
          <w:p w:rsidR="002E73C4" w:rsidRPr="005931E3" w:rsidRDefault="002E73C4" w:rsidP="00114752">
            <w:pPr>
              <w:spacing w:beforeLines="40" w:afterLines="40"/>
              <w:jc w:val="center"/>
              <w:rPr>
                <w:rFonts w:ascii="Times New Roman" w:hAnsi="Times New Roman"/>
                <w:szCs w:val="21"/>
              </w:rPr>
            </w:pPr>
          </w:p>
        </w:tc>
        <w:tc>
          <w:tcPr>
            <w:tcW w:w="1264" w:type="dxa"/>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王慧灵</w:t>
            </w:r>
          </w:p>
        </w:tc>
        <w:tc>
          <w:tcPr>
            <w:tcW w:w="1611" w:type="dxa"/>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广告学</w:t>
            </w:r>
          </w:p>
        </w:tc>
        <w:tc>
          <w:tcPr>
            <w:tcW w:w="1138" w:type="dxa"/>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副教授</w:t>
            </w:r>
          </w:p>
        </w:tc>
        <w:tc>
          <w:tcPr>
            <w:tcW w:w="1436" w:type="dxa"/>
            <w:gridSpan w:val="2"/>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szCs w:val="21"/>
              </w:rPr>
              <w:t>13685161322</w:t>
            </w:r>
          </w:p>
        </w:tc>
        <w:tc>
          <w:tcPr>
            <w:tcW w:w="2294" w:type="dxa"/>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szCs w:val="21"/>
              </w:rPr>
              <w:t>409002951@ qq.com</w:t>
            </w:r>
          </w:p>
        </w:tc>
      </w:tr>
      <w:tr w:rsidR="002E73C4" w:rsidRPr="005931E3" w:rsidTr="00725084">
        <w:trPr>
          <w:jc w:val="center"/>
        </w:trPr>
        <w:tc>
          <w:tcPr>
            <w:tcW w:w="779" w:type="dxa"/>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授课</w:t>
            </w:r>
          </w:p>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方式</w:t>
            </w:r>
          </w:p>
        </w:tc>
        <w:tc>
          <w:tcPr>
            <w:tcW w:w="2875" w:type="dxa"/>
            <w:gridSpan w:val="2"/>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课程讲授</w:t>
            </w:r>
            <w:r w:rsidRPr="005931E3">
              <w:rPr>
                <w:rFonts w:ascii="Times New Roman" w:hAnsi="Times New Roman"/>
                <w:szCs w:val="21"/>
              </w:rPr>
              <w:t>+</w:t>
            </w:r>
            <w:r w:rsidRPr="005931E3">
              <w:rPr>
                <w:rFonts w:ascii="Times New Roman" w:hAnsi="Times New Roman" w:hint="eastAsia"/>
                <w:szCs w:val="21"/>
              </w:rPr>
              <w:t>学生导读</w:t>
            </w:r>
            <w:r w:rsidRPr="005931E3">
              <w:rPr>
                <w:rFonts w:ascii="Times New Roman" w:hAnsi="Times New Roman"/>
                <w:szCs w:val="21"/>
              </w:rPr>
              <w:t>+</w:t>
            </w:r>
            <w:r w:rsidRPr="005931E3">
              <w:rPr>
                <w:rFonts w:ascii="Times New Roman" w:hAnsi="Times New Roman" w:hint="eastAsia"/>
                <w:szCs w:val="21"/>
              </w:rPr>
              <w:t>案例研讨</w:t>
            </w:r>
            <w:r w:rsidRPr="005931E3">
              <w:rPr>
                <w:rFonts w:ascii="Times New Roman" w:hAnsi="Times New Roman"/>
                <w:szCs w:val="21"/>
              </w:rPr>
              <w:t>+</w:t>
            </w:r>
            <w:r w:rsidRPr="005931E3">
              <w:rPr>
                <w:rFonts w:ascii="Times New Roman" w:hAnsi="Times New Roman" w:hint="eastAsia"/>
                <w:szCs w:val="21"/>
              </w:rPr>
              <w:t>课堂讨论</w:t>
            </w:r>
          </w:p>
        </w:tc>
        <w:tc>
          <w:tcPr>
            <w:tcW w:w="1138" w:type="dxa"/>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考核方式</w:t>
            </w:r>
          </w:p>
        </w:tc>
        <w:tc>
          <w:tcPr>
            <w:tcW w:w="3730" w:type="dxa"/>
            <w:gridSpan w:val="3"/>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课堂导读</w:t>
            </w:r>
            <w:r w:rsidRPr="005931E3">
              <w:rPr>
                <w:rFonts w:ascii="Times New Roman" w:hAnsi="Times New Roman"/>
                <w:szCs w:val="21"/>
              </w:rPr>
              <w:t>+</w:t>
            </w:r>
            <w:r w:rsidRPr="005931E3">
              <w:rPr>
                <w:rFonts w:ascii="Times New Roman" w:hAnsi="Times New Roman" w:hint="eastAsia"/>
                <w:szCs w:val="21"/>
              </w:rPr>
              <w:t>研讨发言</w:t>
            </w:r>
            <w:r w:rsidRPr="005931E3">
              <w:rPr>
                <w:rFonts w:ascii="Times New Roman" w:hAnsi="Times New Roman"/>
                <w:szCs w:val="21"/>
              </w:rPr>
              <w:t>+</w:t>
            </w:r>
            <w:r w:rsidRPr="005931E3">
              <w:rPr>
                <w:rFonts w:ascii="Times New Roman" w:hAnsi="Times New Roman" w:hint="eastAsia"/>
                <w:szCs w:val="21"/>
              </w:rPr>
              <w:t>中期报告</w:t>
            </w:r>
            <w:r w:rsidRPr="005931E3">
              <w:rPr>
                <w:rFonts w:ascii="Times New Roman" w:hAnsi="Times New Roman"/>
                <w:szCs w:val="21"/>
              </w:rPr>
              <w:t>+</w:t>
            </w:r>
            <w:r w:rsidRPr="005931E3">
              <w:rPr>
                <w:rFonts w:ascii="Times New Roman" w:hAnsi="Times New Roman" w:hint="eastAsia"/>
                <w:szCs w:val="21"/>
              </w:rPr>
              <w:t>课程论文</w:t>
            </w:r>
            <w:r w:rsidRPr="005931E3">
              <w:rPr>
                <w:rFonts w:ascii="Times New Roman" w:hAnsi="Times New Roman"/>
                <w:szCs w:val="21"/>
              </w:rPr>
              <w:t>+</w:t>
            </w:r>
            <w:r w:rsidRPr="005931E3">
              <w:rPr>
                <w:rFonts w:ascii="Times New Roman" w:hAnsi="Times New Roman" w:hint="eastAsia"/>
                <w:szCs w:val="21"/>
              </w:rPr>
              <w:t>课堂出勤</w:t>
            </w:r>
          </w:p>
        </w:tc>
      </w:tr>
      <w:tr w:rsidR="002E73C4" w:rsidRPr="005931E3" w:rsidTr="00725084">
        <w:trPr>
          <w:jc w:val="center"/>
        </w:trPr>
        <w:tc>
          <w:tcPr>
            <w:tcW w:w="8522" w:type="dxa"/>
            <w:gridSpan w:val="7"/>
          </w:tcPr>
          <w:p w:rsidR="002E73C4" w:rsidRPr="005931E3" w:rsidRDefault="002E73C4" w:rsidP="005931E3">
            <w:pPr>
              <w:spacing w:line="360" w:lineRule="auto"/>
              <w:rPr>
                <w:rFonts w:ascii="Times New Roman" w:hAnsi="Times New Roman"/>
                <w:b/>
                <w:szCs w:val="21"/>
              </w:rPr>
            </w:pPr>
            <w:r w:rsidRPr="005931E3">
              <w:rPr>
                <w:rFonts w:ascii="Times New Roman" w:hAnsi="Times New Roman" w:hint="eastAsia"/>
                <w:b/>
                <w:szCs w:val="21"/>
              </w:rPr>
              <w:t>课程简介</w:t>
            </w:r>
          </w:p>
          <w:p w:rsidR="002E73C4" w:rsidRPr="005931E3" w:rsidRDefault="002E73C4" w:rsidP="005931E3">
            <w:pPr>
              <w:spacing w:line="360" w:lineRule="auto"/>
              <w:rPr>
                <w:rFonts w:ascii="Times New Roman" w:hAnsi="Times New Roman"/>
                <w:szCs w:val="21"/>
              </w:rPr>
            </w:pPr>
            <w:r w:rsidRPr="005931E3">
              <w:rPr>
                <w:rFonts w:ascii="Times New Roman" w:hAnsi="Times New Roman"/>
                <w:szCs w:val="21"/>
              </w:rPr>
              <w:t xml:space="preserve">  </w:t>
            </w:r>
            <w:r w:rsidRPr="005931E3">
              <w:rPr>
                <w:rFonts w:ascii="Times New Roman" w:hAnsi="Times New Roman" w:hint="eastAsia"/>
                <w:szCs w:val="21"/>
              </w:rPr>
              <w:t>《品牌传播与管理》，主要分析研究品牌学的基础理论知识、品牌战略管理与品牌传播策略策划的相关内容，并结合一些实际案例进行研究，旨在让学生掌握品牌学的理论知识，具有品牌传播策划与品牌战略管理的能力。</w:t>
            </w:r>
          </w:p>
        </w:tc>
      </w:tr>
      <w:tr w:rsidR="002E73C4" w:rsidRPr="005931E3" w:rsidTr="00725084">
        <w:trPr>
          <w:jc w:val="center"/>
        </w:trPr>
        <w:tc>
          <w:tcPr>
            <w:tcW w:w="8522" w:type="dxa"/>
            <w:gridSpan w:val="7"/>
          </w:tcPr>
          <w:p w:rsidR="002E73C4" w:rsidRPr="005931E3" w:rsidRDefault="002E73C4" w:rsidP="005931E3">
            <w:pPr>
              <w:spacing w:line="360" w:lineRule="auto"/>
              <w:rPr>
                <w:rFonts w:ascii="Times New Roman" w:hAnsi="Times New Roman"/>
                <w:b/>
                <w:szCs w:val="21"/>
              </w:rPr>
            </w:pPr>
            <w:r w:rsidRPr="005931E3">
              <w:rPr>
                <w:rFonts w:ascii="Times New Roman" w:hAnsi="Times New Roman" w:hint="eastAsia"/>
                <w:b/>
                <w:szCs w:val="21"/>
              </w:rPr>
              <w:t>教学目的及要求</w:t>
            </w:r>
          </w:p>
          <w:p w:rsidR="002E73C4" w:rsidRPr="005931E3" w:rsidRDefault="002E73C4" w:rsidP="002E73C4">
            <w:pPr>
              <w:spacing w:line="360" w:lineRule="auto"/>
              <w:ind w:firstLineChars="150" w:firstLine="31680"/>
              <w:rPr>
                <w:rFonts w:ascii="Times New Roman" w:hAnsi="Times New Roman"/>
                <w:szCs w:val="21"/>
              </w:rPr>
            </w:pPr>
            <w:r w:rsidRPr="005931E3">
              <w:rPr>
                <w:rFonts w:ascii="Times New Roman" w:hAnsi="Times New Roman" w:hint="eastAsia"/>
                <w:szCs w:val="21"/>
              </w:rPr>
              <w:t>品牌传播与管理，已成为现代管理的一个核心议题，成为每一个高层管理者与营销传播人员必须掌握的核心知识与核心能力。通过本课程的学习，让学生理解掌握品牌学的前沿理论知识，尤其是品牌化建设、品牌定位与形象设计、品牌传播策略策划、品牌价值与资产管理等方面知识，具有较强的品牌传播与战略管理能力，能够结合实际进行品牌传播策划与品牌管理咨询运作。</w:t>
            </w:r>
          </w:p>
          <w:p w:rsidR="002E73C4" w:rsidRPr="005931E3" w:rsidRDefault="002E73C4" w:rsidP="002E73C4">
            <w:pPr>
              <w:spacing w:line="360" w:lineRule="auto"/>
              <w:ind w:firstLineChars="150" w:firstLine="31680"/>
              <w:rPr>
                <w:rFonts w:ascii="Times New Roman" w:hAnsi="Times New Roman"/>
                <w:szCs w:val="21"/>
              </w:rPr>
            </w:pPr>
          </w:p>
        </w:tc>
      </w:tr>
      <w:tr w:rsidR="002E73C4" w:rsidRPr="005931E3" w:rsidTr="00725084">
        <w:trPr>
          <w:jc w:val="center"/>
        </w:trPr>
        <w:tc>
          <w:tcPr>
            <w:tcW w:w="8522" w:type="dxa"/>
            <w:gridSpan w:val="7"/>
          </w:tcPr>
          <w:p w:rsidR="002E73C4" w:rsidRPr="005931E3" w:rsidRDefault="002E73C4" w:rsidP="005931E3">
            <w:pPr>
              <w:spacing w:line="360" w:lineRule="auto"/>
              <w:rPr>
                <w:rFonts w:ascii="Times New Roman" w:hAnsi="Times New Roman"/>
                <w:b/>
                <w:szCs w:val="21"/>
              </w:rPr>
            </w:pPr>
            <w:r w:rsidRPr="005931E3">
              <w:rPr>
                <w:rFonts w:ascii="Times New Roman" w:hAnsi="Times New Roman" w:hint="eastAsia"/>
                <w:b/>
                <w:szCs w:val="21"/>
              </w:rPr>
              <w:t>课程内容</w:t>
            </w:r>
          </w:p>
          <w:p w:rsidR="002E73C4" w:rsidRPr="005931E3" w:rsidRDefault="002E73C4" w:rsidP="005931E3">
            <w:pPr>
              <w:snapToGrid w:val="0"/>
              <w:spacing w:line="360" w:lineRule="auto"/>
              <w:jc w:val="left"/>
              <w:rPr>
                <w:rFonts w:ascii="宋体"/>
                <w:szCs w:val="21"/>
                <w:shd w:val="clear" w:color="auto" w:fill="FFFFFF"/>
              </w:rPr>
            </w:pPr>
            <w:r w:rsidRPr="005931E3">
              <w:rPr>
                <w:rFonts w:ascii="宋体" w:hAnsi="宋体" w:hint="eastAsia"/>
                <w:szCs w:val="21"/>
                <w:shd w:val="clear" w:color="auto" w:fill="FFFFFF"/>
              </w:rPr>
              <w:t>第一篇</w:t>
            </w:r>
            <w:r w:rsidRPr="005931E3">
              <w:rPr>
                <w:rFonts w:ascii="宋体" w:hAnsi="宋体"/>
                <w:szCs w:val="21"/>
                <w:shd w:val="clear" w:color="auto" w:fill="FFFFFF"/>
              </w:rPr>
              <w:t xml:space="preserve"> </w:t>
            </w:r>
            <w:r w:rsidRPr="005931E3">
              <w:rPr>
                <w:rFonts w:ascii="宋体" w:hAnsi="宋体" w:hint="eastAsia"/>
                <w:szCs w:val="21"/>
                <w:shd w:val="clear" w:color="auto" w:fill="FFFFFF"/>
              </w:rPr>
              <w:t>总览</w:t>
            </w:r>
          </w:p>
          <w:p w:rsidR="002E73C4" w:rsidRPr="005931E3" w:rsidRDefault="002E73C4" w:rsidP="002E73C4">
            <w:pPr>
              <w:snapToGrid w:val="0"/>
              <w:spacing w:line="360" w:lineRule="auto"/>
              <w:ind w:firstLineChars="200" w:firstLine="31680"/>
              <w:jc w:val="left"/>
              <w:rPr>
                <w:rFonts w:ascii="宋体"/>
                <w:szCs w:val="21"/>
              </w:rPr>
            </w:pPr>
            <w:r w:rsidRPr="005931E3">
              <w:rPr>
                <w:rFonts w:ascii="宋体" w:hAnsi="宋体" w:hint="eastAsia"/>
                <w:szCs w:val="21"/>
                <w:shd w:val="clear" w:color="auto" w:fill="FFFFFF"/>
              </w:rPr>
              <w:t>第</w:t>
            </w:r>
            <w:r w:rsidRPr="005931E3">
              <w:rPr>
                <w:rFonts w:ascii="宋体" w:hAnsi="宋体"/>
                <w:szCs w:val="21"/>
                <w:shd w:val="clear" w:color="auto" w:fill="FFFFFF"/>
              </w:rPr>
              <w:t>1</w:t>
            </w:r>
            <w:r w:rsidRPr="005931E3">
              <w:rPr>
                <w:rFonts w:ascii="宋体" w:hAnsi="宋体" w:hint="eastAsia"/>
                <w:szCs w:val="21"/>
                <w:shd w:val="clear" w:color="auto" w:fill="FFFFFF"/>
              </w:rPr>
              <w:t>章</w:t>
            </w:r>
            <w:r w:rsidRPr="005931E3">
              <w:rPr>
                <w:rFonts w:ascii="宋体" w:hAnsi="宋体"/>
                <w:szCs w:val="21"/>
                <w:shd w:val="clear" w:color="auto" w:fill="FFFFFF"/>
              </w:rPr>
              <w:t xml:space="preserve"> </w:t>
            </w:r>
            <w:r w:rsidRPr="005931E3">
              <w:rPr>
                <w:rFonts w:ascii="宋体" w:hAnsi="宋体" w:hint="eastAsia"/>
                <w:szCs w:val="21"/>
                <w:shd w:val="clear" w:color="auto" w:fill="FFFFFF"/>
              </w:rPr>
              <w:t>品牌和品牌管理</w:t>
            </w:r>
          </w:p>
          <w:p w:rsidR="002E73C4" w:rsidRPr="005931E3" w:rsidRDefault="002E73C4" w:rsidP="002E73C4">
            <w:pPr>
              <w:snapToGrid w:val="0"/>
              <w:spacing w:line="360" w:lineRule="auto"/>
              <w:ind w:leftChars="200" w:left="31680" w:firstLineChars="100" w:firstLine="31680"/>
              <w:jc w:val="left"/>
              <w:rPr>
                <w:rFonts w:ascii="宋体"/>
                <w:szCs w:val="21"/>
                <w:shd w:val="clear" w:color="auto" w:fill="FFFFFF"/>
              </w:rPr>
            </w:pPr>
            <w:r w:rsidRPr="005931E3">
              <w:rPr>
                <w:rFonts w:ascii="宋体" w:hAnsi="宋体" w:hint="eastAsia"/>
                <w:szCs w:val="21"/>
              </w:rPr>
              <w:t>主要分析品牌内涵、品牌化、</w:t>
            </w:r>
            <w:r w:rsidRPr="005931E3">
              <w:rPr>
                <w:rFonts w:ascii="宋体" w:hAnsi="宋体" w:hint="eastAsia"/>
                <w:szCs w:val="21"/>
                <w:shd w:val="clear" w:color="auto" w:fill="FFFFFF"/>
              </w:rPr>
              <w:t>品牌资产、战略品牌管理流程等。</w:t>
            </w:r>
          </w:p>
          <w:p w:rsidR="002E73C4" w:rsidRPr="005931E3" w:rsidRDefault="002E73C4" w:rsidP="002E73C4">
            <w:pPr>
              <w:snapToGrid w:val="0"/>
              <w:spacing w:line="360" w:lineRule="auto"/>
              <w:ind w:left="31680" w:hangingChars="200" w:firstLine="31680"/>
              <w:jc w:val="left"/>
              <w:rPr>
                <w:rFonts w:ascii="宋体"/>
                <w:szCs w:val="21"/>
                <w:shd w:val="clear" w:color="auto" w:fill="FFFFFF"/>
              </w:rPr>
            </w:pPr>
            <w:r w:rsidRPr="005931E3">
              <w:rPr>
                <w:rFonts w:ascii="宋体" w:hAnsi="宋体" w:hint="eastAsia"/>
                <w:szCs w:val="21"/>
                <w:shd w:val="clear" w:color="auto" w:fill="FFFFFF"/>
              </w:rPr>
              <w:t>第二篇</w:t>
            </w:r>
            <w:r w:rsidRPr="005931E3">
              <w:rPr>
                <w:rFonts w:ascii="宋体" w:hAnsi="宋体"/>
                <w:szCs w:val="21"/>
                <w:shd w:val="clear" w:color="auto" w:fill="FFFFFF"/>
              </w:rPr>
              <w:t xml:space="preserve"> </w:t>
            </w:r>
            <w:r w:rsidRPr="005931E3">
              <w:rPr>
                <w:rFonts w:ascii="宋体" w:hAnsi="宋体" w:hint="eastAsia"/>
                <w:szCs w:val="21"/>
                <w:shd w:val="clear" w:color="auto" w:fill="FFFFFF"/>
              </w:rPr>
              <w:t>制定品牌战略</w:t>
            </w:r>
            <w:r w:rsidRPr="005931E3">
              <w:rPr>
                <w:rFonts w:ascii="宋体"/>
                <w:szCs w:val="21"/>
              </w:rPr>
              <w:br/>
            </w:r>
            <w:r w:rsidRPr="005931E3">
              <w:rPr>
                <w:rFonts w:ascii="宋体" w:hAnsi="宋体" w:hint="eastAsia"/>
                <w:szCs w:val="21"/>
                <w:shd w:val="clear" w:color="auto" w:fill="FFFFFF"/>
              </w:rPr>
              <w:t>第</w:t>
            </w:r>
            <w:r w:rsidRPr="005931E3">
              <w:rPr>
                <w:rFonts w:ascii="宋体" w:hAnsi="宋体"/>
                <w:szCs w:val="21"/>
                <w:shd w:val="clear" w:color="auto" w:fill="FFFFFF"/>
              </w:rPr>
              <w:t>2</w:t>
            </w:r>
            <w:r w:rsidRPr="005931E3">
              <w:rPr>
                <w:rFonts w:ascii="宋体" w:hAnsi="宋体" w:hint="eastAsia"/>
                <w:szCs w:val="21"/>
                <w:shd w:val="clear" w:color="auto" w:fill="FFFFFF"/>
              </w:rPr>
              <w:t>章</w:t>
            </w:r>
            <w:r w:rsidRPr="005931E3">
              <w:rPr>
                <w:rFonts w:ascii="宋体" w:hAnsi="宋体"/>
                <w:szCs w:val="21"/>
                <w:shd w:val="clear" w:color="auto" w:fill="FFFFFF"/>
              </w:rPr>
              <w:t xml:space="preserve">  </w:t>
            </w:r>
            <w:r w:rsidRPr="005931E3">
              <w:rPr>
                <w:rFonts w:ascii="宋体" w:hAnsi="宋体" w:hint="eastAsia"/>
                <w:szCs w:val="21"/>
                <w:shd w:val="clear" w:color="auto" w:fill="FFFFFF"/>
              </w:rPr>
              <w:t>基于顾客的品牌资产和品牌定位</w:t>
            </w:r>
          </w:p>
          <w:p w:rsidR="002E73C4" w:rsidRPr="005931E3" w:rsidRDefault="002E73C4" w:rsidP="002E73C4">
            <w:pPr>
              <w:snapToGrid w:val="0"/>
              <w:spacing w:line="360" w:lineRule="auto"/>
              <w:ind w:leftChars="350" w:left="31680"/>
              <w:jc w:val="left"/>
              <w:rPr>
                <w:rFonts w:ascii="宋体"/>
                <w:szCs w:val="21"/>
                <w:shd w:val="clear" w:color="auto" w:fill="FFFFFF"/>
              </w:rPr>
            </w:pPr>
            <w:r w:rsidRPr="005931E3">
              <w:rPr>
                <w:rFonts w:ascii="宋体" w:hAnsi="宋体" w:hint="eastAsia"/>
                <w:szCs w:val="21"/>
                <w:shd w:val="clear" w:color="auto" w:fill="FFFFFF"/>
              </w:rPr>
              <w:t>主要分析：品牌资产概念</w:t>
            </w:r>
            <w:r w:rsidRPr="005931E3">
              <w:rPr>
                <w:rFonts w:ascii="宋体" w:hAnsi="宋体" w:hint="eastAsia"/>
                <w:szCs w:val="21"/>
              </w:rPr>
              <w:t>；</w:t>
            </w:r>
            <w:r w:rsidRPr="005931E3">
              <w:rPr>
                <w:rFonts w:ascii="宋体" w:hAnsi="宋体" w:hint="eastAsia"/>
                <w:szCs w:val="21"/>
                <w:shd w:val="clear" w:color="auto" w:fill="FFFFFF"/>
              </w:rPr>
              <w:t>创建强势品牌；品牌资产的来源</w:t>
            </w:r>
            <w:r w:rsidRPr="005931E3">
              <w:rPr>
                <w:rFonts w:ascii="宋体" w:hAnsi="宋体" w:hint="eastAsia"/>
                <w:szCs w:val="21"/>
              </w:rPr>
              <w:t>；</w:t>
            </w:r>
            <w:r w:rsidRPr="005931E3">
              <w:rPr>
                <w:rFonts w:ascii="宋体" w:hAnsi="宋体" w:hint="eastAsia"/>
                <w:szCs w:val="21"/>
                <w:shd w:val="clear" w:color="auto" w:fill="FFFFFF"/>
              </w:rPr>
              <w:t>识别和确立品牌定位</w:t>
            </w:r>
          </w:p>
          <w:p w:rsidR="002E73C4" w:rsidRPr="005931E3" w:rsidRDefault="002E73C4" w:rsidP="002E73C4">
            <w:pPr>
              <w:snapToGrid w:val="0"/>
              <w:spacing w:line="360" w:lineRule="auto"/>
              <w:ind w:leftChars="200" w:left="31680" w:hangingChars="50" w:firstLine="31680"/>
              <w:jc w:val="left"/>
              <w:rPr>
                <w:rFonts w:ascii="宋体"/>
                <w:szCs w:val="21"/>
              </w:rPr>
            </w:pPr>
            <w:r w:rsidRPr="005931E3">
              <w:rPr>
                <w:rFonts w:ascii="宋体" w:hAnsi="宋体" w:hint="eastAsia"/>
                <w:szCs w:val="21"/>
                <w:shd w:val="clear" w:color="auto" w:fill="FFFFFF"/>
              </w:rPr>
              <w:t>第</w:t>
            </w:r>
            <w:r w:rsidRPr="005931E3">
              <w:rPr>
                <w:rFonts w:ascii="宋体" w:hAnsi="宋体"/>
                <w:szCs w:val="21"/>
                <w:shd w:val="clear" w:color="auto" w:fill="FFFFFF"/>
              </w:rPr>
              <w:t>3</w:t>
            </w:r>
            <w:r w:rsidRPr="005931E3">
              <w:rPr>
                <w:rFonts w:ascii="宋体" w:hAnsi="宋体" w:hint="eastAsia"/>
                <w:szCs w:val="21"/>
                <w:shd w:val="clear" w:color="auto" w:fill="FFFFFF"/>
              </w:rPr>
              <w:t>章</w:t>
            </w:r>
            <w:r w:rsidRPr="005931E3">
              <w:rPr>
                <w:rFonts w:ascii="宋体" w:hAnsi="宋体"/>
                <w:szCs w:val="21"/>
                <w:shd w:val="clear" w:color="auto" w:fill="FFFFFF"/>
              </w:rPr>
              <w:t xml:space="preserve"> </w:t>
            </w:r>
            <w:r w:rsidRPr="005931E3">
              <w:rPr>
                <w:rFonts w:ascii="宋体" w:hAnsi="宋体" w:hint="eastAsia"/>
                <w:szCs w:val="21"/>
                <w:shd w:val="clear" w:color="auto" w:fill="FFFFFF"/>
              </w:rPr>
              <w:t>品牌共鸣和品牌价值链</w:t>
            </w:r>
            <w:r w:rsidRPr="005931E3">
              <w:rPr>
                <w:rFonts w:ascii="宋体"/>
                <w:szCs w:val="21"/>
              </w:rPr>
              <w:br/>
            </w:r>
            <w:r w:rsidRPr="005931E3">
              <w:rPr>
                <w:rFonts w:ascii="宋体" w:hAnsi="宋体" w:hint="eastAsia"/>
                <w:szCs w:val="21"/>
                <w:shd w:val="clear" w:color="auto" w:fill="FFFFFF"/>
              </w:rPr>
              <w:t>主要分析：创建强势品牌的四部曲</w:t>
            </w:r>
            <w:r w:rsidRPr="005931E3">
              <w:rPr>
                <w:rFonts w:ascii="宋体" w:hAnsi="宋体" w:hint="eastAsia"/>
                <w:szCs w:val="21"/>
              </w:rPr>
              <w:t>；</w:t>
            </w:r>
            <w:r w:rsidRPr="005931E3">
              <w:rPr>
                <w:rFonts w:ascii="宋体" w:hAnsi="宋体" w:hint="eastAsia"/>
                <w:szCs w:val="21"/>
                <w:shd w:val="clear" w:color="auto" w:fill="FFFFFF"/>
              </w:rPr>
              <w:t>品牌价值链</w:t>
            </w:r>
          </w:p>
          <w:p w:rsidR="002E73C4" w:rsidRPr="005931E3" w:rsidRDefault="002E73C4" w:rsidP="005931E3">
            <w:pPr>
              <w:snapToGrid w:val="0"/>
              <w:spacing w:line="360" w:lineRule="auto"/>
              <w:jc w:val="left"/>
              <w:rPr>
                <w:rFonts w:ascii="宋体"/>
                <w:szCs w:val="21"/>
                <w:shd w:val="clear" w:color="auto" w:fill="FFFFFF"/>
              </w:rPr>
            </w:pPr>
            <w:r w:rsidRPr="005931E3">
              <w:rPr>
                <w:rFonts w:ascii="宋体" w:hAnsi="宋体" w:hint="eastAsia"/>
                <w:szCs w:val="21"/>
                <w:shd w:val="clear" w:color="auto" w:fill="FFFFFF"/>
              </w:rPr>
              <w:t>第三篇</w:t>
            </w:r>
            <w:r w:rsidRPr="005931E3">
              <w:rPr>
                <w:rFonts w:ascii="宋体" w:hAnsi="宋体"/>
                <w:szCs w:val="21"/>
                <w:shd w:val="clear" w:color="auto" w:fill="FFFFFF"/>
              </w:rPr>
              <w:t xml:space="preserve"> </w:t>
            </w:r>
            <w:r w:rsidRPr="005931E3">
              <w:rPr>
                <w:rFonts w:ascii="宋体" w:hAnsi="宋体" w:hint="eastAsia"/>
                <w:szCs w:val="21"/>
                <w:shd w:val="clear" w:color="auto" w:fill="FFFFFF"/>
              </w:rPr>
              <w:t>品牌营销活动：设计与执行</w:t>
            </w:r>
          </w:p>
          <w:p w:rsidR="002E73C4" w:rsidRPr="005931E3" w:rsidRDefault="002E73C4" w:rsidP="002E73C4">
            <w:pPr>
              <w:snapToGrid w:val="0"/>
              <w:spacing w:line="360" w:lineRule="auto"/>
              <w:ind w:leftChars="200" w:left="31680" w:hangingChars="100" w:firstLine="31680"/>
              <w:jc w:val="left"/>
              <w:rPr>
                <w:rFonts w:ascii="宋体"/>
                <w:szCs w:val="21"/>
                <w:shd w:val="clear" w:color="auto" w:fill="FFFFFF"/>
              </w:rPr>
            </w:pPr>
            <w:r w:rsidRPr="005931E3">
              <w:rPr>
                <w:rFonts w:ascii="宋体" w:hAnsi="宋体" w:hint="eastAsia"/>
                <w:szCs w:val="21"/>
                <w:shd w:val="clear" w:color="auto" w:fill="FFFFFF"/>
              </w:rPr>
              <w:t>第</w:t>
            </w:r>
            <w:r w:rsidRPr="005931E3">
              <w:rPr>
                <w:rFonts w:ascii="宋体" w:hAnsi="宋体"/>
                <w:szCs w:val="21"/>
                <w:shd w:val="clear" w:color="auto" w:fill="FFFFFF"/>
              </w:rPr>
              <w:t>4</w:t>
            </w:r>
            <w:r w:rsidRPr="005931E3">
              <w:rPr>
                <w:rFonts w:ascii="宋体" w:hAnsi="宋体" w:hint="eastAsia"/>
                <w:szCs w:val="21"/>
                <w:shd w:val="clear" w:color="auto" w:fill="FFFFFF"/>
              </w:rPr>
              <w:t>章</w:t>
            </w:r>
            <w:r w:rsidRPr="005931E3">
              <w:rPr>
                <w:rFonts w:ascii="宋体" w:hAnsi="宋体"/>
                <w:szCs w:val="21"/>
                <w:shd w:val="clear" w:color="auto" w:fill="FFFFFF"/>
              </w:rPr>
              <w:t xml:space="preserve"> </w:t>
            </w:r>
            <w:r w:rsidRPr="005931E3">
              <w:rPr>
                <w:rFonts w:ascii="宋体" w:hAnsi="宋体" w:hint="eastAsia"/>
                <w:szCs w:val="21"/>
                <w:shd w:val="clear" w:color="auto" w:fill="FFFFFF"/>
              </w:rPr>
              <w:t>选择品牌元素创建品牌资产</w:t>
            </w:r>
            <w:r w:rsidRPr="005931E3">
              <w:rPr>
                <w:rFonts w:ascii="宋体"/>
                <w:szCs w:val="21"/>
              </w:rPr>
              <w:br/>
            </w:r>
            <w:r w:rsidRPr="005931E3">
              <w:rPr>
                <w:rFonts w:ascii="宋体" w:hAnsi="宋体" w:hint="eastAsia"/>
                <w:szCs w:val="21"/>
                <w:shd w:val="clear" w:color="auto" w:fill="FFFFFF"/>
              </w:rPr>
              <w:t>主要分析：选择品牌元素的标准</w:t>
            </w:r>
            <w:r w:rsidRPr="005931E3">
              <w:rPr>
                <w:rFonts w:ascii="宋体" w:hAnsi="宋体" w:hint="eastAsia"/>
                <w:szCs w:val="21"/>
              </w:rPr>
              <w:t>；</w:t>
            </w:r>
            <w:r w:rsidRPr="005931E3">
              <w:rPr>
                <w:rFonts w:ascii="宋体" w:hAnsi="宋体" w:hint="eastAsia"/>
                <w:szCs w:val="21"/>
                <w:shd w:val="clear" w:color="auto" w:fill="FFFFFF"/>
              </w:rPr>
              <w:t>品牌元素的选择战术；整合所有品牌元素；</w:t>
            </w:r>
          </w:p>
          <w:p w:rsidR="002E73C4" w:rsidRPr="005931E3" w:rsidRDefault="002E73C4" w:rsidP="002E73C4">
            <w:pPr>
              <w:snapToGrid w:val="0"/>
              <w:spacing w:line="360" w:lineRule="auto"/>
              <w:ind w:firstLineChars="200" w:firstLine="31680"/>
              <w:jc w:val="left"/>
              <w:rPr>
                <w:rFonts w:ascii="宋体"/>
                <w:szCs w:val="21"/>
                <w:shd w:val="clear" w:color="auto" w:fill="FFFFFF"/>
              </w:rPr>
            </w:pPr>
            <w:r w:rsidRPr="005931E3">
              <w:rPr>
                <w:rFonts w:ascii="宋体" w:hAnsi="宋体" w:hint="eastAsia"/>
                <w:szCs w:val="21"/>
                <w:shd w:val="clear" w:color="auto" w:fill="FFFFFF"/>
              </w:rPr>
              <w:t>第</w:t>
            </w:r>
            <w:r w:rsidRPr="005931E3">
              <w:rPr>
                <w:rFonts w:ascii="宋体" w:hAnsi="宋体"/>
                <w:szCs w:val="21"/>
                <w:shd w:val="clear" w:color="auto" w:fill="FFFFFF"/>
              </w:rPr>
              <w:t>5</w:t>
            </w:r>
            <w:r w:rsidRPr="005931E3">
              <w:rPr>
                <w:rFonts w:ascii="宋体" w:hAnsi="宋体" w:hint="eastAsia"/>
                <w:szCs w:val="21"/>
                <w:shd w:val="clear" w:color="auto" w:fill="FFFFFF"/>
              </w:rPr>
              <w:t>章</w:t>
            </w:r>
            <w:r w:rsidRPr="005931E3">
              <w:rPr>
                <w:rFonts w:ascii="宋体" w:hAnsi="宋体"/>
                <w:szCs w:val="21"/>
                <w:shd w:val="clear" w:color="auto" w:fill="FFFFFF"/>
              </w:rPr>
              <w:t xml:space="preserve"> </w:t>
            </w:r>
            <w:r w:rsidRPr="005931E3">
              <w:rPr>
                <w:rFonts w:ascii="宋体" w:hAnsi="宋体" w:hint="eastAsia"/>
                <w:szCs w:val="21"/>
                <w:shd w:val="clear" w:color="auto" w:fill="FFFFFF"/>
              </w:rPr>
              <w:t>设计营销方案创建品牌资产</w:t>
            </w:r>
          </w:p>
          <w:p w:rsidR="002E73C4" w:rsidRPr="005931E3" w:rsidRDefault="002E73C4" w:rsidP="002E73C4">
            <w:pPr>
              <w:snapToGrid w:val="0"/>
              <w:spacing w:line="360" w:lineRule="auto"/>
              <w:ind w:firstLineChars="300" w:firstLine="31680"/>
              <w:jc w:val="left"/>
              <w:rPr>
                <w:rFonts w:ascii="宋体"/>
                <w:szCs w:val="21"/>
                <w:shd w:val="clear" w:color="auto" w:fill="FFFFFF"/>
              </w:rPr>
            </w:pPr>
            <w:r w:rsidRPr="005931E3">
              <w:rPr>
                <w:rFonts w:ascii="宋体" w:hAnsi="宋体" w:hint="eastAsia"/>
                <w:szCs w:val="21"/>
                <w:shd w:val="clear" w:color="auto" w:fill="FFFFFF"/>
              </w:rPr>
              <w:t>主要分析：营销计划方案制定；营销组合策略（</w:t>
            </w:r>
            <w:r w:rsidRPr="005931E3">
              <w:rPr>
                <w:rFonts w:ascii="宋体" w:hAnsi="宋体"/>
                <w:szCs w:val="21"/>
                <w:shd w:val="clear" w:color="auto" w:fill="FFFFFF"/>
              </w:rPr>
              <w:t>4P+4C</w:t>
            </w:r>
            <w:r w:rsidRPr="005931E3">
              <w:rPr>
                <w:rFonts w:ascii="宋体" w:hAnsi="宋体" w:hint="eastAsia"/>
                <w:szCs w:val="21"/>
                <w:shd w:val="clear" w:color="auto" w:fill="FFFFFF"/>
              </w:rPr>
              <w:t>）</w:t>
            </w:r>
          </w:p>
          <w:p w:rsidR="002E73C4" w:rsidRPr="005931E3" w:rsidRDefault="002E73C4" w:rsidP="002E73C4">
            <w:pPr>
              <w:snapToGrid w:val="0"/>
              <w:spacing w:line="360" w:lineRule="auto"/>
              <w:ind w:leftChars="200" w:left="31680" w:hangingChars="150" w:firstLine="31680"/>
              <w:jc w:val="left"/>
              <w:rPr>
                <w:rFonts w:ascii="宋体"/>
                <w:szCs w:val="21"/>
              </w:rPr>
            </w:pPr>
            <w:r w:rsidRPr="005931E3">
              <w:rPr>
                <w:rFonts w:ascii="宋体" w:hAnsi="宋体" w:hint="eastAsia"/>
                <w:szCs w:val="21"/>
                <w:shd w:val="clear" w:color="auto" w:fill="FFFFFF"/>
              </w:rPr>
              <w:t>第</w:t>
            </w:r>
            <w:r w:rsidRPr="005931E3">
              <w:rPr>
                <w:rFonts w:ascii="宋体" w:hAnsi="宋体"/>
                <w:szCs w:val="21"/>
                <w:shd w:val="clear" w:color="auto" w:fill="FFFFFF"/>
              </w:rPr>
              <w:t>6</w:t>
            </w:r>
            <w:r w:rsidRPr="005931E3">
              <w:rPr>
                <w:rFonts w:ascii="宋体" w:hAnsi="宋体" w:hint="eastAsia"/>
                <w:szCs w:val="21"/>
                <w:shd w:val="clear" w:color="auto" w:fill="FFFFFF"/>
              </w:rPr>
              <w:t>章</w:t>
            </w:r>
            <w:r w:rsidRPr="005931E3">
              <w:rPr>
                <w:rFonts w:ascii="宋体" w:hAnsi="宋体"/>
                <w:szCs w:val="21"/>
                <w:shd w:val="clear" w:color="auto" w:fill="FFFFFF"/>
              </w:rPr>
              <w:t xml:space="preserve"> </w:t>
            </w:r>
            <w:r w:rsidRPr="005931E3">
              <w:rPr>
                <w:rFonts w:ascii="宋体" w:hAnsi="宋体" w:hint="eastAsia"/>
                <w:szCs w:val="21"/>
                <w:shd w:val="clear" w:color="auto" w:fill="FFFFFF"/>
              </w:rPr>
              <w:t>整合营销传播创建品牌资产</w:t>
            </w:r>
          </w:p>
          <w:p w:rsidR="002E73C4" w:rsidRPr="005931E3" w:rsidRDefault="002E73C4" w:rsidP="002E73C4">
            <w:pPr>
              <w:snapToGrid w:val="0"/>
              <w:spacing w:line="360" w:lineRule="auto"/>
              <w:ind w:leftChars="350" w:left="31680"/>
              <w:jc w:val="left"/>
              <w:rPr>
                <w:rFonts w:ascii="宋体"/>
                <w:szCs w:val="21"/>
              </w:rPr>
            </w:pPr>
            <w:r w:rsidRPr="005931E3">
              <w:rPr>
                <w:rFonts w:ascii="宋体" w:hAnsi="宋体" w:hint="eastAsia"/>
                <w:szCs w:val="21"/>
                <w:shd w:val="clear" w:color="auto" w:fill="FFFFFF"/>
              </w:rPr>
              <w:t>主要分析：媒体新环境</w:t>
            </w:r>
            <w:r w:rsidRPr="005931E3">
              <w:rPr>
                <w:rFonts w:ascii="宋体" w:hAnsi="宋体" w:hint="eastAsia"/>
                <w:szCs w:val="21"/>
              </w:rPr>
              <w:t>；</w:t>
            </w:r>
            <w:r w:rsidRPr="005931E3">
              <w:rPr>
                <w:rFonts w:ascii="宋体" w:hAnsi="宋体" w:hint="eastAsia"/>
                <w:szCs w:val="21"/>
                <w:shd w:val="clear" w:color="auto" w:fill="FFFFFF"/>
              </w:rPr>
              <w:t>四种主要营销传播方案</w:t>
            </w:r>
            <w:r w:rsidRPr="005931E3">
              <w:rPr>
                <w:rFonts w:ascii="宋体" w:hAnsi="宋体" w:hint="eastAsia"/>
                <w:szCs w:val="21"/>
              </w:rPr>
              <w:t>；</w:t>
            </w:r>
            <w:r w:rsidRPr="005931E3">
              <w:rPr>
                <w:rFonts w:ascii="宋体" w:hAnsi="宋体" w:hint="eastAsia"/>
                <w:szCs w:val="21"/>
                <w:shd w:val="clear" w:color="auto" w:fill="FFFFFF"/>
              </w:rPr>
              <w:t>制定整合营销传播方案</w:t>
            </w:r>
          </w:p>
          <w:p w:rsidR="002E73C4" w:rsidRPr="005931E3" w:rsidRDefault="002E73C4" w:rsidP="002E73C4">
            <w:pPr>
              <w:snapToGrid w:val="0"/>
              <w:spacing w:line="360" w:lineRule="auto"/>
              <w:ind w:leftChars="222" w:left="31680" w:hangingChars="128" w:firstLine="31680"/>
              <w:jc w:val="left"/>
              <w:rPr>
                <w:rFonts w:ascii="宋体"/>
                <w:szCs w:val="21"/>
                <w:shd w:val="clear" w:color="auto" w:fill="FFFFFF"/>
              </w:rPr>
            </w:pPr>
            <w:r w:rsidRPr="005931E3">
              <w:rPr>
                <w:rFonts w:ascii="宋体" w:hAnsi="宋体" w:hint="eastAsia"/>
                <w:szCs w:val="21"/>
                <w:shd w:val="clear" w:color="auto" w:fill="FFFFFF"/>
              </w:rPr>
              <w:t>第</w:t>
            </w:r>
            <w:r w:rsidRPr="005931E3">
              <w:rPr>
                <w:rFonts w:ascii="宋体" w:hAnsi="宋体"/>
                <w:szCs w:val="21"/>
                <w:shd w:val="clear" w:color="auto" w:fill="FFFFFF"/>
              </w:rPr>
              <w:t>7</w:t>
            </w:r>
            <w:r w:rsidRPr="005931E3">
              <w:rPr>
                <w:rFonts w:ascii="宋体" w:hAnsi="宋体" w:hint="eastAsia"/>
                <w:szCs w:val="21"/>
                <w:shd w:val="clear" w:color="auto" w:fill="FFFFFF"/>
              </w:rPr>
              <w:t>章</w:t>
            </w:r>
            <w:r w:rsidRPr="005931E3">
              <w:rPr>
                <w:rFonts w:ascii="宋体" w:hAnsi="宋体"/>
                <w:szCs w:val="21"/>
                <w:shd w:val="clear" w:color="auto" w:fill="FFFFFF"/>
              </w:rPr>
              <w:t xml:space="preserve"> </w:t>
            </w:r>
            <w:r w:rsidRPr="005931E3">
              <w:rPr>
                <w:rFonts w:ascii="宋体" w:hAnsi="宋体" w:hint="eastAsia"/>
                <w:szCs w:val="21"/>
                <w:shd w:val="clear" w:color="auto" w:fill="FFFFFF"/>
              </w:rPr>
              <w:t>利用次级品牌杠杆创建品牌资产</w:t>
            </w:r>
            <w:r w:rsidRPr="005931E3">
              <w:rPr>
                <w:rFonts w:ascii="宋体"/>
                <w:szCs w:val="21"/>
              </w:rPr>
              <w:br/>
            </w:r>
            <w:r w:rsidRPr="005931E3">
              <w:rPr>
                <w:rFonts w:ascii="宋体" w:hAnsi="宋体" w:hint="eastAsia"/>
                <w:szCs w:val="21"/>
                <w:shd w:val="clear" w:color="auto" w:fill="FFFFFF"/>
              </w:rPr>
              <w:t>主要分析：杠杆作用的产生过程</w:t>
            </w:r>
            <w:r w:rsidRPr="005931E3">
              <w:rPr>
                <w:rFonts w:ascii="宋体" w:hAnsi="宋体" w:hint="eastAsia"/>
                <w:szCs w:val="21"/>
              </w:rPr>
              <w:t>；</w:t>
            </w:r>
            <w:r w:rsidRPr="005931E3">
              <w:rPr>
                <w:rFonts w:ascii="宋体" w:hAnsi="宋体" w:hint="eastAsia"/>
                <w:szCs w:val="21"/>
                <w:shd w:val="clear" w:color="auto" w:fill="FFFFFF"/>
              </w:rPr>
              <w:t>创建品牌资产过程与相关要素；建设策略</w:t>
            </w:r>
          </w:p>
          <w:p w:rsidR="002E73C4" w:rsidRPr="005931E3" w:rsidRDefault="002E73C4" w:rsidP="005931E3">
            <w:pPr>
              <w:snapToGrid w:val="0"/>
              <w:spacing w:line="360" w:lineRule="auto"/>
              <w:jc w:val="left"/>
              <w:rPr>
                <w:rFonts w:ascii="宋体"/>
                <w:szCs w:val="21"/>
                <w:shd w:val="clear" w:color="auto" w:fill="FFFFFF"/>
              </w:rPr>
            </w:pPr>
            <w:r w:rsidRPr="005931E3">
              <w:rPr>
                <w:rFonts w:ascii="宋体" w:hAnsi="宋体" w:hint="eastAsia"/>
                <w:szCs w:val="21"/>
                <w:shd w:val="clear" w:color="auto" w:fill="FFFFFF"/>
              </w:rPr>
              <w:t>第三篇</w:t>
            </w:r>
            <w:r w:rsidRPr="005931E3">
              <w:rPr>
                <w:rFonts w:ascii="宋体" w:hAnsi="宋体"/>
                <w:szCs w:val="21"/>
                <w:shd w:val="clear" w:color="auto" w:fill="FFFFFF"/>
              </w:rPr>
              <w:t xml:space="preserve"> </w:t>
            </w:r>
            <w:r w:rsidRPr="005931E3">
              <w:rPr>
                <w:rFonts w:ascii="宋体" w:hAnsi="宋体" w:hint="eastAsia"/>
                <w:szCs w:val="21"/>
                <w:shd w:val="clear" w:color="auto" w:fill="FFFFFF"/>
              </w:rPr>
              <w:t>提升和维系品牌资产</w:t>
            </w:r>
          </w:p>
          <w:p w:rsidR="002E73C4" w:rsidRPr="005931E3" w:rsidRDefault="002E73C4" w:rsidP="002E73C4">
            <w:pPr>
              <w:snapToGrid w:val="0"/>
              <w:spacing w:line="360" w:lineRule="auto"/>
              <w:ind w:leftChars="200" w:left="31680"/>
              <w:jc w:val="left"/>
              <w:rPr>
                <w:rFonts w:ascii="宋体"/>
                <w:szCs w:val="21"/>
                <w:shd w:val="clear" w:color="auto" w:fill="FFFFFF"/>
              </w:rPr>
            </w:pPr>
            <w:r w:rsidRPr="005931E3">
              <w:rPr>
                <w:rFonts w:ascii="宋体" w:hAnsi="宋体" w:hint="eastAsia"/>
                <w:szCs w:val="21"/>
                <w:shd w:val="clear" w:color="auto" w:fill="FFFFFF"/>
              </w:rPr>
              <w:t>第</w:t>
            </w:r>
            <w:r w:rsidRPr="005931E3">
              <w:rPr>
                <w:rFonts w:ascii="宋体" w:hAnsi="宋体"/>
                <w:szCs w:val="21"/>
                <w:shd w:val="clear" w:color="auto" w:fill="FFFFFF"/>
              </w:rPr>
              <w:t>8</w:t>
            </w:r>
            <w:r w:rsidRPr="005931E3">
              <w:rPr>
                <w:rFonts w:ascii="宋体" w:hAnsi="宋体" w:hint="eastAsia"/>
                <w:szCs w:val="21"/>
                <w:shd w:val="clear" w:color="auto" w:fill="FFFFFF"/>
              </w:rPr>
              <w:t>章</w:t>
            </w:r>
            <w:r w:rsidRPr="005931E3">
              <w:rPr>
                <w:rFonts w:ascii="宋体" w:hAnsi="宋体"/>
                <w:szCs w:val="21"/>
                <w:shd w:val="clear" w:color="auto" w:fill="FFFFFF"/>
              </w:rPr>
              <w:t xml:space="preserve"> </w:t>
            </w:r>
            <w:r w:rsidRPr="005931E3">
              <w:rPr>
                <w:rFonts w:ascii="宋体" w:hAnsi="宋体" w:hint="eastAsia"/>
                <w:szCs w:val="21"/>
                <w:shd w:val="clear" w:color="auto" w:fill="FFFFFF"/>
              </w:rPr>
              <w:t>设计和执行品牌战略</w:t>
            </w:r>
          </w:p>
          <w:p w:rsidR="002E73C4" w:rsidRPr="005931E3" w:rsidRDefault="002E73C4" w:rsidP="002E73C4">
            <w:pPr>
              <w:snapToGrid w:val="0"/>
              <w:spacing w:line="360" w:lineRule="auto"/>
              <w:ind w:leftChars="200" w:left="31680" w:firstLineChars="100" w:firstLine="31680"/>
              <w:jc w:val="left"/>
              <w:rPr>
                <w:rFonts w:ascii="宋体"/>
                <w:szCs w:val="21"/>
                <w:shd w:val="clear" w:color="auto" w:fill="FFFFFF"/>
              </w:rPr>
            </w:pPr>
            <w:r w:rsidRPr="005931E3">
              <w:rPr>
                <w:rFonts w:ascii="宋体" w:hAnsi="宋体" w:hint="eastAsia"/>
                <w:szCs w:val="21"/>
                <w:shd w:val="clear" w:color="auto" w:fill="FFFFFF"/>
              </w:rPr>
              <w:t>主要分析：构建品牌体系战略</w:t>
            </w:r>
            <w:r w:rsidRPr="005931E3">
              <w:rPr>
                <w:rFonts w:ascii="宋体" w:hAnsi="宋体" w:hint="eastAsia"/>
                <w:szCs w:val="21"/>
              </w:rPr>
              <w:t>；</w:t>
            </w:r>
            <w:r w:rsidRPr="005931E3">
              <w:rPr>
                <w:rFonts w:ascii="宋体" w:hAnsi="宋体" w:hint="eastAsia"/>
                <w:szCs w:val="21"/>
                <w:shd w:val="clear" w:color="auto" w:fill="FFFFFF"/>
              </w:rPr>
              <w:t>品牌组合</w:t>
            </w:r>
            <w:r w:rsidRPr="005931E3">
              <w:rPr>
                <w:rFonts w:ascii="宋体" w:hAnsi="宋体" w:hint="eastAsia"/>
                <w:szCs w:val="21"/>
              </w:rPr>
              <w:t>；</w:t>
            </w:r>
            <w:r w:rsidRPr="005931E3">
              <w:rPr>
                <w:rFonts w:ascii="宋体" w:hAnsi="宋体" w:hint="eastAsia"/>
                <w:szCs w:val="21"/>
                <w:shd w:val="clear" w:color="auto" w:fill="FFFFFF"/>
              </w:rPr>
              <w:t>品牌架构</w:t>
            </w:r>
            <w:r w:rsidRPr="005931E3">
              <w:rPr>
                <w:rFonts w:ascii="宋体" w:hAnsi="宋体" w:hint="eastAsia"/>
                <w:szCs w:val="21"/>
              </w:rPr>
              <w:t>；</w:t>
            </w:r>
            <w:r w:rsidRPr="005931E3">
              <w:rPr>
                <w:rFonts w:ascii="宋体" w:hAnsi="宋体" w:hint="eastAsia"/>
                <w:szCs w:val="21"/>
                <w:shd w:val="clear" w:color="auto" w:fill="FFFFFF"/>
              </w:rPr>
              <w:t>公司品牌化</w:t>
            </w:r>
            <w:r w:rsidRPr="005931E3">
              <w:rPr>
                <w:rFonts w:ascii="宋体" w:hAnsi="宋体" w:hint="eastAsia"/>
                <w:szCs w:val="21"/>
              </w:rPr>
              <w:t>；</w:t>
            </w:r>
            <w:r w:rsidRPr="005931E3">
              <w:rPr>
                <w:rFonts w:ascii="宋体" w:hAnsi="宋体" w:hint="eastAsia"/>
                <w:szCs w:val="21"/>
                <w:shd w:val="clear" w:color="auto" w:fill="FFFFFF"/>
              </w:rPr>
              <w:t>设计品牌架构</w:t>
            </w:r>
          </w:p>
          <w:p w:rsidR="002E73C4" w:rsidRPr="005931E3" w:rsidRDefault="002E73C4" w:rsidP="002E73C4">
            <w:pPr>
              <w:snapToGrid w:val="0"/>
              <w:spacing w:line="360" w:lineRule="auto"/>
              <w:ind w:firstLineChars="200" w:firstLine="31680"/>
              <w:jc w:val="left"/>
              <w:rPr>
                <w:rFonts w:ascii="宋体"/>
                <w:szCs w:val="21"/>
                <w:shd w:val="clear" w:color="auto" w:fill="FFFFFF"/>
              </w:rPr>
            </w:pPr>
            <w:r w:rsidRPr="005931E3">
              <w:rPr>
                <w:rFonts w:ascii="宋体" w:hAnsi="宋体" w:hint="eastAsia"/>
                <w:szCs w:val="21"/>
                <w:shd w:val="clear" w:color="auto" w:fill="FFFFFF"/>
              </w:rPr>
              <w:t>第</w:t>
            </w:r>
            <w:r w:rsidRPr="005931E3">
              <w:rPr>
                <w:rFonts w:ascii="宋体" w:hAnsi="宋体"/>
                <w:szCs w:val="21"/>
                <w:shd w:val="clear" w:color="auto" w:fill="FFFFFF"/>
              </w:rPr>
              <w:t>9</w:t>
            </w:r>
            <w:r w:rsidRPr="005931E3">
              <w:rPr>
                <w:rFonts w:ascii="宋体" w:hAnsi="宋体" w:hint="eastAsia"/>
                <w:szCs w:val="21"/>
                <w:shd w:val="clear" w:color="auto" w:fill="FFFFFF"/>
              </w:rPr>
              <w:t>章</w:t>
            </w:r>
            <w:r w:rsidRPr="005931E3">
              <w:rPr>
                <w:rFonts w:ascii="宋体" w:hAnsi="宋体"/>
                <w:szCs w:val="21"/>
                <w:shd w:val="clear" w:color="auto" w:fill="FFFFFF"/>
              </w:rPr>
              <w:t xml:space="preserve"> </w:t>
            </w:r>
            <w:r w:rsidRPr="005931E3">
              <w:rPr>
                <w:rFonts w:ascii="宋体" w:hAnsi="宋体" w:hint="eastAsia"/>
                <w:szCs w:val="21"/>
                <w:shd w:val="clear" w:color="auto" w:fill="FFFFFF"/>
              </w:rPr>
              <w:t>新产品导入、命名及品牌延伸</w:t>
            </w:r>
          </w:p>
          <w:p w:rsidR="002E73C4" w:rsidRPr="005931E3" w:rsidRDefault="002E73C4" w:rsidP="002E73C4">
            <w:pPr>
              <w:snapToGrid w:val="0"/>
              <w:spacing w:line="360" w:lineRule="auto"/>
              <w:ind w:firstLineChars="300" w:firstLine="31680"/>
              <w:jc w:val="left"/>
              <w:rPr>
                <w:rFonts w:ascii="宋体"/>
                <w:szCs w:val="21"/>
              </w:rPr>
            </w:pPr>
            <w:r w:rsidRPr="005931E3">
              <w:rPr>
                <w:rFonts w:ascii="宋体" w:hAnsi="宋体" w:hint="eastAsia"/>
                <w:szCs w:val="21"/>
                <w:shd w:val="clear" w:color="auto" w:fill="FFFFFF"/>
              </w:rPr>
              <w:t>主要分析：新产品和品牌延伸</w:t>
            </w:r>
            <w:r w:rsidRPr="005931E3">
              <w:rPr>
                <w:rFonts w:ascii="宋体" w:hAnsi="宋体" w:hint="eastAsia"/>
                <w:szCs w:val="21"/>
              </w:rPr>
              <w:t>；</w:t>
            </w:r>
            <w:r w:rsidRPr="005931E3">
              <w:rPr>
                <w:rFonts w:ascii="宋体" w:hAnsi="宋体" w:hint="eastAsia"/>
                <w:szCs w:val="21"/>
                <w:shd w:val="clear" w:color="auto" w:fill="FFFFFF"/>
              </w:rPr>
              <w:t>品牌延伸的优点、缺点；评价品牌延伸</w:t>
            </w:r>
            <w:r w:rsidRPr="005931E3">
              <w:rPr>
                <w:rFonts w:ascii="宋体" w:hAnsi="宋体" w:hint="eastAsia"/>
                <w:szCs w:val="21"/>
              </w:rPr>
              <w:t>；</w:t>
            </w:r>
          </w:p>
          <w:p w:rsidR="002E73C4" w:rsidRPr="005931E3" w:rsidRDefault="002E73C4" w:rsidP="002E73C4">
            <w:pPr>
              <w:snapToGrid w:val="0"/>
              <w:spacing w:line="360" w:lineRule="auto"/>
              <w:ind w:firstLineChars="200" w:firstLine="31680"/>
              <w:jc w:val="left"/>
              <w:rPr>
                <w:rFonts w:ascii="宋体"/>
                <w:szCs w:val="21"/>
                <w:shd w:val="clear" w:color="auto" w:fill="FFFFFF"/>
              </w:rPr>
            </w:pPr>
            <w:r w:rsidRPr="005931E3">
              <w:rPr>
                <w:rFonts w:ascii="宋体" w:hAnsi="宋体" w:hint="eastAsia"/>
                <w:szCs w:val="21"/>
                <w:shd w:val="clear" w:color="auto" w:fill="FFFFFF"/>
              </w:rPr>
              <w:t>第</w:t>
            </w:r>
            <w:r w:rsidRPr="005931E3">
              <w:rPr>
                <w:rFonts w:ascii="宋体" w:hAnsi="宋体"/>
                <w:szCs w:val="21"/>
                <w:shd w:val="clear" w:color="auto" w:fill="FFFFFF"/>
              </w:rPr>
              <w:t>10</w:t>
            </w:r>
            <w:r w:rsidRPr="005931E3">
              <w:rPr>
                <w:rFonts w:ascii="宋体" w:hAnsi="宋体" w:hint="eastAsia"/>
                <w:szCs w:val="21"/>
                <w:shd w:val="clear" w:color="auto" w:fill="FFFFFF"/>
              </w:rPr>
              <w:t>章</w:t>
            </w:r>
            <w:r w:rsidRPr="005931E3">
              <w:rPr>
                <w:rFonts w:ascii="宋体" w:hAnsi="宋体"/>
                <w:szCs w:val="21"/>
                <w:shd w:val="clear" w:color="auto" w:fill="FFFFFF"/>
              </w:rPr>
              <w:t xml:space="preserve"> </w:t>
            </w:r>
            <w:r w:rsidRPr="005931E3">
              <w:rPr>
                <w:rFonts w:ascii="宋体" w:hAnsi="宋体" w:hint="eastAsia"/>
                <w:szCs w:val="21"/>
                <w:shd w:val="clear" w:color="auto" w:fill="FFFFFF"/>
              </w:rPr>
              <w:t>长期品牌管理</w:t>
            </w:r>
          </w:p>
          <w:p w:rsidR="002E73C4" w:rsidRPr="005931E3" w:rsidRDefault="002E73C4" w:rsidP="002E73C4">
            <w:pPr>
              <w:snapToGrid w:val="0"/>
              <w:spacing w:line="360" w:lineRule="auto"/>
              <w:ind w:firstLineChars="200" w:firstLine="31680"/>
              <w:jc w:val="left"/>
              <w:rPr>
                <w:rFonts w:ascii="Times New Roman" w:hAnsi="Times New Roman"/>
                <w:szCs w:val="21"/>
              </w:rPr>
            </w:pPr>
            <w:r w:rsidRPr="005931E3">
              <w:rPr>
                <w:rFonts w:ascii="宋体" w:hAnsi="宋体" w:hint="eastAsia"/>
                <w:szCs w:val="21"/>
                <w:shd w:val="clear" w:color="auto" w:fill="FFFFFF"/>
              </w:rPr>
              <w:t>主要分析：强化品牌</w:t>
            </w:r>
            <w:r w:rsidRPr="005931E3">
              <w:rPr>
                <w:rFonts w:ascii="宋体" w:hAnsi="宋体" w:hint="eastAsia"/>
                <w:szCs w:val="21"/>
              </w:rPr>
              <w:t>；</w:t>
            </w:r>
            <w:r w:rsidRPr="005931E3">
              <w:rPr>
                <w:rFonts w:ascii="宋体" w:hAnsi="宋体" w:hint="eastAsia"/>
                <w:szCs w:val="21"/>
                <w:shd w:val="clear" w:color="auto" w:fill="FFFFFF"/>
              </w:rPr>
              <w:t>激活品牌</w:t>
            </w:r>
            <w:r w:rsidRPr="005931E3">
              <w:rPr>
                <w:rFonts w:ascii="宋体" w:hAnsi="宋体" w:hint="eastAsia"/>
                <w:szCs w:val="21"/>
              </w:rPr>
              <w:t>；</w:t>
            </w:r>
            <w:r w:rsidRPr="005931E3">
              <w:rPr>
                <w:rFonts w:ascii="宋体" w:hAnsi="宋体" w:hint="eastAsia"/>
                <w:szCs w:val="21"/>
                <w:shd w:val="clear" w:color="auto" w:fill="FFFFFF"/>
              </w:rPr>
              <w:t>调整品牌组合</w:t>
            </w:r>
            <w:r w:rsidRPr="005931E3">
              <w:rPr>
                <w:rFonts w:ascii="Times New Roman" w:hAnsi="Times New Roman"/>
                <w:szCs w:val="21"/>
              </w:rPr>
              <w:br/>
            </w:r>
          </w:p>
        </w:tc>
      </w:tr>
      <w:tr w:rsidR="002E73C4" w:rsidRPr="005931E3" w:rsidTr="00725084">
        <w:trPr>
          <w:jc w:val="center"/>
        </w:trPr>
        <w:tc>
          <w:tcPr>
            <w:tcW w:w="8522" w:type="dxa"/>
            <w:gridSpan w:val="7"/>
            <w:vAlign w:val="center"/>
          </w:tcPr>
          <w:p w:rsidR="002E73C4" w:rsidRPr="005931E3" w:rsidRDefault="002E73C4" w:rsidP="005931E3">
            <w:pPr>
              <w:spacing w:line="360" w:lineRule="auto"/>
              <w:rPr>
                <w:rFonts w:ascii="宋体"/>
                <w:szCs w:val="21"/>
              </w:rPr>
            </w:pPr>
            <w:r w:rsidRPr="005931E3">
              <w:rPr>
                <w:rFonts w:ascii="Times New Roman" w:hAnsi="Times New Roman" w:hint="eastAsia"/>
                <w:szCs w:val="21"/>
              </w:rPr>
              <w:t>参</w:t>
            </w:r>
            <w:r w:rsidRPr="005931E3">
              <w:rPr>
                <w:rFonts w:ascii="宋体" w:hAnsi="宋体" w:hint="eastAsia"/>
                <w:szCs w:val="21"/>
              </w:rPr>
              <w:t>考书目</w:t>
            </w:r>
          </w:p>
          <w:p w:rsidR="002E73C4" w:rsidRPr="005931E3" w:rsidRDefault="002E73C4" w:rsidP="005931E3">
            <w:pPr>
              <w:spacing w:line="360" w:lineRule="auto"/>
              <w:rPr>
                <w:rFonts w:ascii="宋体"/>
                <w:szCs w:val="21"/>
              </w:rPr>
            </w:pPr>
            <w:r w:rsidRPr="005931E3">
              <w:rPr>
                <w:rFonts w:ascii="宋体" w:hAnsi="宋体"/>
                <w:szCs w:val="21"/>
              </w:rPr>
              <w:t>1.</w:t>
            </w:r>
            <w:r w:rsidRPr="005931E3">
              <w:rPr>
                <w:rFonts w:ascii="宋体" w:hAnsi="宋体" w:hint="eastAsia"/>
                <w:szCs w:val="21"/>
              </w:rPr>
              <w:t>《</w:t>
            </w:r>
            <w:r w:rsidRPr="005931E3">
              <w:rPr>
                <w:rFonts w:ascii="宋体" w:hAnsi="宋体" w:cs="宋体" w:hint="eastAsia"/>
                <w:kern w:val="0"/>
                <w:szCs w:val="21"/>
              </w:rPr>
              <w:t>战略品牌管理</w:t>
            </w:r>
            <w:r w:rsidRPr="005931E3">
              <w:rPr>
                <w:rFonts w:ascii="宋体" w:hAnsi="宋体" w:cs="宋体"/>
                <w:kern w:val="0"/>
                <w:szCs w:val="21"/>
              </w:rPr>
              <w:t>(</w:t>
            </w:r>
            <w:r w:rsidRPr="005931E3">
              <w:rPr>
                <w:rFonts w:ascii="宋体" w:hAnsi="宋体" w:cs="宋体" w:hint="eastAsia"/>
                <w:kern w:val="0"/>
                <w:szCs w:val="21"/>
              </w:rPr>
              <w:t>第</w:t>
            </w:r>
            <w:r w:rsidRPr="005931E3">
              <w:rPr>
                <w:rFonts w:ascii="宋体" w:hAnsi="宋体" w:cs="宋体"/>
                <w:kern w:val="0"/>
                <w:szCs w:val="21"/>
              </w:rPr>
              <w:t>4</w:t>
            </w:r>
            <w:r w:rsidRPr="005931E3">
              <w:rPr>
                <w:rFonts w:ascii="宋体" w:hAnsi="宋体" w:cs="宋体" w:hint="eastAsia"/>
                <w:kern w:val="0"/>
                <w:szCs w:val="21"/>
              </w:rPr>
              <w:t>版</w:t>
            </w:r>
            <w:r w:rsidRPr="005931E3">
              <w:rPr>
                <w:rFonts w:ascii="宋体" w:hAnsi="宋体" w:cs="宋体"/>
                <w:kern w:val="0"/>
                <w:szCs w:val="21"/>
              </w:rPr>
              <w:t>)</w:t>
            </w:r>
            <w:r w:rsidRPr="005931E3">
              <w:rPr>
                <w:rFonts w:ascii="宋体" w:hAnsi="宋体" w:cs="宋体" w:hint="eastAsia"/>
                <w:kern w:val="0"/>
                <w:szCs w:val="21"/>
              </w:rPr>
              <w:t>》</w:t>
            </w:r>
            <w:r w:rsidRPr="005931E3">
              <w:rPr>
                <w:rFonts w:ascii="宋体" w:hAnsi="宋体" w:cs="宋体"/>
                <w:kern w:val="0"/>
                <w:szCs w:val="21"/>
              </w:rPr>
              <w:t>Kevin Lane Keller</w:t>
            </w:r>
            <w:r w:rsidRPr="005931E3">
              <w:rPr>
                <w:rFonts w:ascii="宋体" w:cs="宋体"/>
                <w:kern w:val="0"/>
                <w:szCs w:val="21"/>
              </w:rPr>
              <w:t>,</w:t>
            </w:r>
            <w:r w:rsidRPr="005931E3">
              <w:rPr>
                <w:rFonts w:ascii="宋体" w:hAnsi="宋体" w:cs="宋体" w:hint="eastAsia"/>
                <w:kern w:val="0"/>
                <w:szCs w:val="21"/>
              </w:rPr>
              <w:t>中国人民大学出版社出版</w:t>
            </w:r>
          </w:p>
          <w:p w:rsidR="002E73C4" w:rsidRPr="005931E3" w:rsidRDefault="002E73C4" w:rsidP="005931E3">
            <w:pPr>
              <w:spacing w:line="360" w:lineRule="auto"/>
              <w:rPr>
                <w:rFonts w:ascii="宋体" w:cs="宋体"/>
                <w:kern w:val="0"/>
                <w:szCs w:val="21"/>
              </w:rPr>
            </w:pPr>
            <w:r w:rsidRPr="005931E3">
              <w:rPr>
                <w:rFonts w:ascii="宋体" w:hAnsi="宋体"/>
                <w:szCs w:val="21"/>
              </w:rPr>
              <w:t>2.</w:t>
            </w:r>
            <w:r w:rsidRPr="005931E3">
              <w:rPr>
                <w:rFonts w:ascii="宋体" w:hAnsi="宋体" w:hint="eastAsia"/>
                <w:szCs w:val="21"/>
              </w:rPr>
              <w:t>《</w:t>
            </w:r>
            <w:r w:rsidRPr="005931E3">
              <w:rPr>
                <w:rFonts w:ascii="宋体" w:hAnsi="宋体" w:cs="宋体" w:hint="eastAsia"/>
                <w:kern w:val="0"/>
                <w:szCs w:val="21"/>
              </w:rPr>
              <w:t>战略性品牌管理与控制》李杰著，机械工业出版社</w:t>
            </w:r>
          </w:p>
          <w:p w:rsidR="002E73C4" w:rsidRPr="005931E3" w:rsidRDefault="002E73C4" w:rsidP="005931E3">
            <w:pPr>
              <w:spacing w:line="360" w:lineRule="auto"/>
              <w:rPr>
                <w:rFonts w:ascii="宋体"/>
                <w:szCs w:val="21"/>
                <w:shd w:val="clear" w:color="auto" w:fill="FFFFFF"/>
              </w:rPr>
            </w:pPr>
            <w:r w:rsidRPr="005931E3">
              <w:rPr>
                <w:rFonts w:ascii="宋体" w:hAnsi="宋体" w:cs="宋体"/>
                <w:kern w:val="0"/>
                <w:szCs w:val="21"/>
              </w:rPr>
              <w:t>3.</w:t>
            </w:r>
            <w:r w:rsidRPr="005931E3">
              <w:rPr>
                <w:rFonts w:ascii="宋体" w:hAnsi="宋体" w:hint="eastAsia"/>
                <w:szCs w:val="21"/>
              </w:rPr>
              <w:t>《</w:t>
            </w:r>
            <w:r w:rsidRPr="005931E3">
              <w:rPr>
                <w:rFonts w:ascii="宋体" w:hAnsi="宋体" w:cs="Arial" w:hint="eastAsia"/>
                <w:kern w:val="36"/>
                <w:szCs w:val="21"/>
              </w:rPr>
              <w:t>品牌传播战略</w:t>
            </w:r>
            <w:r w:rsidRPr="005931E3">
              <w:rPr>
                <w:rFonts w:ascii="宋体" w:hAnsi="宋体" w:cs="Arial"/>
                <w:kern w:val="36"/>
                <w:szCs w:val="21"/>
              </w:rPr>
              <w:t>:</w:t>
            </w:r>
            <w:r w:rsidRPr="005931E3">
              <w:rPr>
                <w:rFonts w:ascii="宋体" w:hAnsi="宋体" w:cs="Arial" w:hint="eastAsia"/>
                <w:kern w:val="36"/>
                <w:szCs w:val="21"/>
              </w:rPr>
              <w:t>数字时代的整合传播计划》</w:t>
            </w:r>
            <w:hyperlink r:id="rId67" w:history="1">
              <w:r w:rsidRPr="005931E3">
                <w:rPr>
                  <w:rFonts w:ascii="宋体" w:hAnsi="宋体" w:cs="Arial" w:hint="eastAsia"/>
                </w:rPr>
                <w:t>杨东念</w:t>
              </w:r>
              <w:r w:rsidRPr="005931E3">
                <w:rPr>
                  <w:rFonts w:ascii="宋体" w:hAnsi="宋体" w:cs="Arial"/>
                </w:rPr>
                <w:t xml:space="preserve"> (Antony Young)</w:t>
              </w:r>
            </w:hyperlink>
            <w:r w:rsidRPr="005931E3">
              <w:rPr>
                <w:rFonts w:ascii="宋体" w:hAnsi="宋体" w:hint="eastAsia"/>
                <w:szCs w:val="21"/>
                <w:shd w:val="clear" w:color="auto" w:fill="FFFFFF"/>
              </w:rPr>
              <w:t>科学出版社</w:t>
            </w:r>
          </w:p>
          <w:p w:rsidR="002E73C4" w:rsidRPr="005931E3" w:rsidRDefault="002E73C4" w:rsidP="005931E3">
            <w:pPr>
              <w:spacing w:line="360" w:lineRule="auto"/>
              <w:rPr>
                <w:rFonts w:ascii="Times New Roman" w:hAnsi="Times New Roman"/>
                <w:szCs w:val="21"/>
              </w:rPr>
            </w:pPr>
            <w:r w:rsidRPr="005931E3">
              <w:rPr>
                <w:rFonts w:ascii="宋体" w:hAnsi="宋体"/>
                <w:szCs w:val="21"/>
                <w:shd w:val="clear" w:color="auto" w:fill="FFFFFF"/>
              </w:rPr>
              <w:t>4.</w:t>
            </w:r>
            <w:r w:rsidRPr="005931E3">
              <w:rPr>
                <w:rFonts w:ascii="宋体" w:hAnsi="宋体" w:hint="eastAsia"/>
                <w:szCs w:val="21"/>
                <w:shd w:val="clear" w:color="auto" w:fill="FFFFFF"/>
              </w:rPr>
              <w:t>《品牌审美与管理》，李杰著，</w:t>
            </w:r>
            <w:r w:rsidRPr="005931E3">
              <w:rPr>
                <w:rFonts w:ascii="宋体" w:hAnsi="宋体" w:cs="宋体" w:hint="eastAsia"/>
                <w:kern w:val="0"/>
                <w:szCs w:val="21"/>
              </w:rPr>
              <w:t>机械工业出版社</w:t>
            </w:r>
          </w:p>
        </w:tc>
      </w:tr>
    </w:tbl>
    <w:p w:rsidR="002E73C4" w:rsidRPr="005931E3" w:rsidRDefault="002E73C4" w:rsidP="005931E3">
      <w:pPr>
        <w:spacing w:line="360" w:lineRule="auto"/>
        <w:rPr>
          <w:rFonts w:ascii="Times New Roman" w:hAnsi="Times New Roman"/>
        </w:rPr>
      </w:pPr>
    </w:p>
    <w:p w:rsidR="002E73C4" w:rsidRPr="005931E3" w:rsidRDefault="002E73C4" w:rsidP="003966A9">
      <w:pPr>
        <w:spacing w:line="400" w:lineRule="exact"/>
        <w:ind w:firstLineChars="950" w:firstLine="31680"/>
        <w:rPr>
          <w:rFonts w:ascii="黑体" w:eastAsia="黑体" w:hAnsi="宋体"/>
          <w:color w:val="000000"/>
          <w:sz w:val="24"/>
          <w:szCs w:val="20"/>
        </w:rPr>
      </w:pPr>
      <w:r w:rsidRPr="005931E3">
        <w:rPr>
          <w:rFonts w:ascii="黑体" w:eastAsia="黑体" w:hAnsi="宋体"/>
          <w:color w:val="000000"/>
          <w:sz w:val="24"/>
          <w:szCs w:val="20"/>
        </w:rPr>
        <w:br w:type="page"/>
      </w:r>
      <w:r w:rsidRPr="005931E3">
        <w:rPr>
          <w:rFonts w:ascii="黑体" w:eastAsia="黑体" w:hAnsi="宋体" w:hint="eastAsia"/>
          <w:color w:val="000000"/>
          <w:sz w:val="24"/>
          <w:szCs w:val="20"/>
        </w:rPr>
        <w:t>《文化创意产业专题研究》课程简明教学大纲</w:t>
      </w:r>
    </w:p>
    <w:p w:rsidR="002E73C4" w:rsidRPr="005931E3" w:rsidRDefault="002E73C4" w:rsidP="003966A9">
      <w:pPr>
        <w:spacing w:line="400" w:lineRule="exact"/>
        <w:ind w:firstLineChars="350" w:firstLine="31680"/>
        <w:rPr>
          <w:rFonts w:ascii="黑体" w:eastAsia="黑体" w:hAnsi="宋体"/>
          <w:b/>
          <w:bCs/>
          <w:color w:val="000000"/>
          <w:sz w:val="24"/>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79"/>
        <w:gridCol w:w="1264"/>
        <w:gridCol w:w="1611"/>
        <w:gridCol w:w="1138"/>
        <w:gridCol w:w="102"/>
        <w:gridCol w:w="1334"/>
        <w:gridCol w:w="2294"/>
      </w:tblGrid>
      <w:tr w:rsidR="002E73C4" w:rsidRPr="005931E3" w:rsidTr="00725084">
        <w:trPr>
          <w:jc w:val="center"/>
        </w:trPr>
        <w:tc>
          <w:tcPr>
            <w:tcW w:w="779" w:type="dxa"/>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课程</w:t>
            </w:r>
          </w:p>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名称</w:t>
            </w:r>
          </w:p>
        </w:tc>
        <w:tc>
          <w:tcPr>
            <w:tcW w:w="4115" w:type="dxa"/>
            <w:gridSpan w:val="4"/>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文化创意产业专题研究</w:t>
            </w:r>
          </w:p>
        </w:tc>
        <w:tc>
          <w:tcPr>
            <w:tcW w:w="1334" w:type="dxa"/>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课程编号</w:t>
            </w:r>
          </w:p>
        </w:tc>
        <w:tc>
          <w:tcPr>
            <w:tcW w:w="2294" w:type="dxa"/>
          </w:tcPr>
          <w:p w:rsidR="002E73C4" w:rsidRPr="005931E3" w:rsidRDefault="002E73C4" w:rsidP="00114752">
            <w:pPr>
              <w:spacing w:beforeLines="40" w:afterLines="40"/>
              <w:jc w:val="center"/>
              <w:rPr>
                <w:rFonts w:ascii="Times New Roman" w:hAnsi="Times New Roman"/>
                <w:color w:val="000000"/>
                <w:kern w:val="0"/>
                <w:szCs w:val="21"/>
              </w:rPr>
            </w:pPr>
          </w:p>
          <w:p w:rsidR="002E73C4" w:rsidRPr="005931E3" w:rsidRDefault="002E73C4" w:rsidP="00114752">
            <w:pPr>
              <w:spacing w:beforeLines="40" w:afterLines="40"/>
              <w:jc w:val="center"/>
              <w:rPr>
                <w:rFonts w:ascii="Times New Roman" w:hAnsi="Times New Roman"/>
                <w:szCs w:val="21"/>
              </w:rPr>
            </w:pPr>
            <w:r>
              <w:rPr>
                <w:color w:val="000000"/>
                <w:kern w:val="0"/>
                <w:szCs w:val="21"/>
              </w:rPr>
              <w:t>SXSS0303F28</w:t>
            </w:r>
          </w:p>
        </w:tc>
      </w:tr>
      <w:tr w:rsidR="002E73C4" w:rsidRPr="005931E3" w:rsidTr="00725084">
        <w:trPr>
          <w:jc w:val="center"/>
        </w:trPr>
        <w:tc>
          <w:tcPr>
            <w:tcW w:w="779" w:type="dxa"/>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课程</w:t>
            </w:r>
          </w:p>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类别</w:t>
            </w:r>
          </w:p>
        </w:tc>
        <w:tc>
          <w:tcPr>
            <w:tcW w:w="7743" w:type="dxa"/>
            <w:gridSpan w:val="6"/>
            <w:vAlign w:val="center"/>
          </w:tcPr>
          <w:p w:rsidR="002E73C4" w:rsidRPr="005931E3" w:rsidRDefault="002E73C4" w:rsidP="00114752">
            <w:pPr>
              <w:spacing w:beforeLines="40" w:afterLines="40"/>
              <w:jc w:val="center"/>
              <w:rPr>
                <w:rFonts w:ascii="Times New Roman" w:hAnsi="Times New Roman"/>
                <w:szCs w:val="21"/>
              </w:rPr>
            </w:pPr>
            <w:r w:rsidRPr="005931E3">
              <w:rPr>
                <w:rFonts w:ascii="宋体" w:hAnsi="宋体" w:hint="eastAsia"/>
              </w:rPr>
              <w:t>□</w:t>
            </w:r>
            <w:r w:rsidRPr="005931E3">
              <w:rPr>
                <w:rFonts w:ascii="Times New Roman" w:hAnsi="Times New Roman" w:hint="eastAsia"/>
              </w:rPr>
              <w:t>专业基础</w:t>
            </w:r>
            <w:r w:rsidRPr="005931E3">
              <w:rPr>
                <w:rFonts w:ascii="Times New Roman" w:hAnsi="Times New Roman"/>
              </w:rPr>
              <w:t xml:space="preserve">  </w:t>
            </w:r>
            <w:r w:rsidRPr="005931E3">
              <w:rPr>
                <w:rFonts w:ascii="宋体" w:hAnsi="宋体" w:hint="eastAsia"/>
              </w:rPr>
              <w:t>□</w:t>
            </w:r>
            <w:r w:rsidRPr="005931E3">
              <w:rPr>
                <w:rFonts w:ascii="Times New Roman" w:hAnsi="Times New Roman" w:hint="eastAsia"/>
              </w:rPr>
              <w:t>专业必修</w:t>
            </w:r>
            <w:r w:rsidRPr="005931E3">
              <w:rPr>
                <w:rFonts w:ascii="宋体" w:hAnsi="宋体" w:hint="eastAsia"/>
                <w:bdr w:val="single" w:sz="4" w:space="0" w:color="auto"/>
              </w:rPr>
              <w:t>√</w:t>
            </w:r>
            <w:r w:rsidRPr="005931E3">
              <w:rPr>
                <w:rFonts w:ascii="宋体" w:hAnsi="宋体"/>
              </w:rPr>
              <w:t xml:space="preserve"> </w:t>
            </w:r>
            <w:r w:rsidRPr="005931E3">
              <w:rPr>
                <w:rFonts w:ascii="Times New Roman" w:hAnsi="Times New Roman" w:hint="eastAsia"/>
              </w:rPr>
              <w:t>专业选修</w:t>
            </w:r>
          </w:p>
        </w:tc>
      </w:tr>
      <w:tr w:rsidR="002E73C4" w:rsidRPr="005931E3" w:rsidTr="00725084">
        <w:trPr>
          <w:trHeight w:val="510"/>
          <w:jc w:val="center"/>
        </w:trPr>
        <w:tc>
          <w:tcPr>
            <w:tcW w:w="779" w:type="dxa"/>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开课</w:t>
            </w:r>
          </w:p>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学期</w:t>
            </w:r>
          </w:p>
        </w:tc>
        <w:tc>
          <w:tcPr>
            <w:tcW w:w="1264" w:type="dxa"/>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szCs w:val="21"/>
              </w:rPr>
              <w:t>3</w:t>
            </w:r>
          </w:p>
        </w:tc>
        <w:tc>
          <w:tcPr>
            <w:tcW w:w="1611" w:type="dxa"/>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学时</w:t>
            </w:r>
          </w:p>
        </w:tc>
        <w:tc>
          <w:tcPr>
            <w:tcW w:w="1138" w:type="dxa"/>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szCs w:val="21"/>
              </w:rPr>
              <w:t>36</w:t>
            </w:r>
          </w:p>
        </w:tc>
        <w:tc>
          <w:tcPr>
            <w:tcW w:w="1436" w:type="dxa"/>
            <w:gridSpan w:val="2"/>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学分</w:t>
            </w:r>
          </w:p>
        </w:tc>
        <w:tc>
          <w:tcPr>
            <w:tcW w:w="2294" w:type="dxa"/>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szCs w:val="21"/>
              </w:rPr>
              <w:t>2</w:t>
            </w:r>
          </w:p>
        </w:tc>
      </w:tr>
      <w:tr w:rsidR="002E73C4" w:rsidRPr="005931E3" w:rsidTr="00725084">
        <w:trPr>
          <w:jc w:val="center"/>
        </w:trPr>
        <w:tc>
          <w:tcPr>
            <w:tcW w:w="779" w:type="dxa"/>
            <w:vMerge w:val="restart"/>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课程</w:t>
            </w:r>
          </w:p>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负责人</w:t>
            </w:r>
          </w:p>
        </w:tc>
        <w:tc>
          <w:tcPr>
            <w:tcW w:w="1264" w:type="dxa"/>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教师姓名</w:t>
            </w:r>
          </w:p>
        </w:tc>
        <w:tc>
          <w:tcPr>
            <w:tcW w:w="1611" w:type="dxa"/>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樊传果</w:t>
            </w:r>
          </w:p>
        </w:tc>
        <w:tc>
          <w:tcPr>
            <w:tcW w:w="1138" w:type="dxa"/>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职称</w:t>
            </w:r>
          </w:p>
        </w:tc>
        <w:tc>
          <w:tcPr>
            <w:tcW w:w="3730" w:type="dxa"/>
            <w:gridSpan w:val="3"/>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教授</w:t>
            </w:r>
          </w:p>
        </w:tc>
      </w:tr>
      <w:tr w:rsidR="002E73C4" w:rsidRPr="005931E3" w:rsidTr="00725084">
        <w:trPr>
          <w:jc w:val="center"/>
        </w:trPr>
        <w:tc>
          <w:tcPr>
            <w:tcW w:w="779" w:type="dxa"/>
            <w:vMerge/>
            <w:vAlign w:val="center"/>
          </w:tcPr>
          <w:p w:rsidR="002E73C4" w:rsidRPr="005931E3" w:rsidRDefault="002E73C4" w:rsidP="00114752">
            <w:pPr>
              <w:spacing w:beforeLines="40" w:afterLines="40"/>
              <w:jc w:val="center"/>
              <w:rPr>
                <w:rFonts w:ascii="Times New Roman" w:hAnsi="Times New Roman"/>
                <w:szCs w:val="21"/>
              </w:rPr>
            </w:pPr>
          </w:p>
        </w:tc>
        <w:tc>
          <w:tcPr>
            <w:tcW w:w="1264" w:type="dxa"/>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联系电话</w:t>
            </w:r>
          </w:p>
        </w:tc>
        <w:tc>
          <w:tcPr>
            <w:tcW w:w="1611" w:type="dxa"/>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szCs w:val="21"/>
              </w:rPr>
              <w:t>13805206601</w:t>
            </w:r>
          </w:p>
        </w:tc>
        <w:tc>
          <w:tcPr>
            <w:tcW w:w="1138" w:type="dxa"/>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电子邮件</w:t>
            </w:r>
          </w:p>
        </w:tc>
        <w:tc>
          <w:tcPr>
            <w:tcW w:w="3730" w:type="dxa"/>
            <w:gridSpan w:val="3"/>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szCs w:val="21"/>
              </w:rPr>
              <w:t>fanchuanguo@163.com</w:t>
            </w:r>
          </w:p>
        </w:tc>
      </w:tr>
      <w:tr w:rsidR="002E73C4" w:rsidRPr="005931E3" w:rsidTr="00725084">
        <w:trPr>
          <w:jc w:val="center"/>
        </w:trPr>
        <w:tc>
          <w:tcPr>
            <w:tcW w:w="779" w:type="dxa"/>
            <w:vMerge w:val="restart"/>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教学团队成员</w:t>
            </w:r>
          </w:p>
        </w:tc>
        <w:tc>
          <w:tcPr>
            <w:tcW w:w="1264" w:type="dxa"/>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姓名</w:t>
            </w:r>
          </w:p>
        </w:tc>
        <w:tc>
          <w:tcPr>
            <w:tcW w:w="1611" w:type="dxa"/>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专业</w:t>
            </w:r>
          </w:p>
        </w:tc>
        <w:tc>
          <w:tcPr>
            <w:tcW w:w="1138" w:type="dxa"/>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职称</w:t>
            </w:r>
          </w:p>
        </w:tc>
        <w:tc>
          <w:tcPr>
            <w:tcW w:w="1436" w:type="dxa"/>
            <w:gridSpan w:val="2"/>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联系电话</w:t>
            </w:r>
          </w:p>
        </w:tc>
        <w:tc>
          <w:tcPr>
            <w:tcW w:w="2294" w:type="dxa"/>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电子邮件</w:t>
            </w:r>
          </w:p>
        </w:tc>
      </w:tr>
      <w:tr w:rsidR="002E73C4" w:rsidRPr="005931E3" w:rsidTr="00725084">
        <w:trPr>
          <w:jc w:val="center"/>
        </w:trPr>
        <w:tc>
          <w:tcPr>
            <w:tcW w:w="779" w:type="dxa"/>
            <w:vMerge/>
            <w:vAlign w:val="center"/>
          </w:tcPr>
          <w:p w:rsidR="002E73C4" w:rsidRPr="005931E3" w:rsidRDefault="002E73C4" w:rsidP="00114752">
            <w:pPr>
              <w:spacing w:beforeLines="40" w:afterLines="40"/>
              <w:jc w:val="center"/>
              <w:rPr>
                <w:rFonts w:ascii="Times New Roman" w:hAnsi="Times New Roman"/>
                <w:szCs w:val="21"/>
              </w:rPr>
            </w:pPr>
          </w:p>
        </w:tc>
        <w:tc>
          <w:tcPr>
            <w:tcW w:w="1264" w:type="dxa"/>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潘天波</w:t>
            </w:r>
          </w:p>
        </w:tc>
        <w:tc>
          <w:tcPr>
            <w:tcW w:w="1611" w:type="dxa"/>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广告学</w:t>
            </w:r>
          </w:p>
        </w:tc>
        <w:tc>
          <w:tcPr>
            <w:tcW w:w="1138" w:type="dxa"/>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副教授</w:t>
            </w:r>
          </w:p>
        </w:tc>
        <w:tc>
          <w:tcPr>
            <w:tcW w:w="1436" w:type="dxa"/>
            <w:gridSpan w:val="2"/>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szCs w:val="21"/>
              </w:rPr>
              <w:t>13814443049</w:t>
            </w:r>
          </w:p>
        </w:tc>
        <w:tc>
          <w:tcPr>
            <w:tcW w:w="2294" w:type="dxa"/>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szCs w:val="21"/>
              </w:rPr>
              <w:t>1354638073@qq.com</w:t>
            </w:r>
          </w:p>
        </w:tc>
      </w:tr>
      <w:tr w:rsidR="002E73C4" w:rsidRPr="005931E3" w:rsidTr="00725084">
        <w:trPr>
          <w:jc w:val="center"/>
        </w:trPr>
        <w:tc>
          <w:tcPr>
            <w:tcW w:w="779" w:type="dxa"/>
            <w:vMerge/>
            <w:vAlign w:val="center"/>
          </w:tcPr>
          <w:p w:rsidR="002E73C4" w:rsidRPr="005931E3" w:rsidRDefault="002E73C4" w:rsidP="00114752">
            <w:pPr>
              <w:spacing w:beforeLines="40" w:afterLines="40"/>
              <w:jc w:val="center"/>
              <w:rPr>
                <w:rFonts w:ascii="Times New Roman" w:hAnsi="Times New Roman"/>
                <w:szCs w:val="21"/>
              </w:rPr>
            </w:pPr>
          </w:p>
        </w:tc>
        <w:tc>
          <w:tcPr>
            <w:tcW w:w="1264" w:type="dxa"/>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李翔</w:t>
            </w:r>
          </w:p>
        </w:tc>
        <w:tc>
          <w:tcPr>
            <w:tcW w:w="1611" w:type="dxa"/>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广播电视学</w:t>
            </w:r>
          </w:p>
        </w:tc>
        <w:tc>
          <w:tcPr>
            <w:tcW w:w="1138" w:type="dxa"/>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副教授</w:t>
            </w:r>
          </w:p>
        </w:tc>
        <w:tc>
          <w:tcPr>
            <w:tcW w:w="1436" w:type="dxa"/>
            <w:gridSpan w:val="2"/>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szCs w:val="21"/>
              </w:rPr>
              <w:t>15162172986</w:t>
            </w:r>
          </w:p>
        </w:tc>
        <w:tc>
          <w:tcPr>
            <w:tcW w:w="2294" w:type="dxa"/>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szCs w:val="21"/>
              </w:rPr>
              <w:t>554686943 @qq.com</w:t>
            </w:r>
          </w:p>
        </w:tc>
      </w:tr>
      <w:tr w:rsidR="002E73C4" w:rsidRPr="005931E3" w:rsidTr="00725084">
        <w:trPr>
          <w:jc w:val="center"/>
        </w:trPr>
        <w:tc>
          <w:tcPr>
            <w:tcW w:w="779" w:type="dxa"/>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授课</w:t>
            </w:r>
          </w:p>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方式</w:t>
            </w:r>
          </w:p>
        </w:tc>
        <w:tc>
          <w:tcPr>
            <w:tcW w:w="2875" w:type="dxa"/>
            <w:gridSpan w:val="2"/>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课程讲授</w:t>
            </w:r>
            <w:r w:rsidRPr="005931E3">
              <w:rPr>
                <w:rFonts w:ascii="Times New Roman" w:hAnsi="Times New Roman"/>
                <w:szCs w:val="21"/>
              </w:rPr>
              <w:t>+</w:t>
            </w:r>
            <w:r w:rsidRPr="005931E3">
              <w:rPr>
                <w:rFonts w:ascii="Times New Roman" w:hAnsi="Times New Roman" w:hint="eastAsia"/>
                <w:szCs w:val="21"/>
              </w:rPr>
              <w:t>学生导读</w:t>
            </w:r>
            <w:r w:rsidRPr="005931E3">
              <w:rPr>
                <w:rFonts w:ascii="Times New Roman" w:hAnsi="Times New Roman"/>
                <w:szCs w:val="21"/>
              </w:rPr>
              <w:t>+</w:t>
            </w:r>
            <w:r w:rsidRPr="005931E3">
              <w:rPr>
                <w:rFonts w:ascii="Times New Roman" w:hAnsi="Times New Roman" w:hint="eastAsia"/>
                <w:szCs w:val="21"/>
              </w:rPr>
              <w:t>案例研讨</w:t>
            </w:r>
            <w:r w:rsidRPr="005931E3">
              <w:rPr>
                <w:rFonts w:ascii="Times New Roman" w:hAnsi="Times New Roman"/>
                <w:szCs w:val="21"/>
              </w:rPr>
              <w:t>+</w:t>
            </w:r>
            <w:r w:rsidRPr="005931E3">
              <w:rPr>
                <w:rFonts w:ascii="Times New Roman" w:hAnsi="Times New Roman" w:hint="eastAsia"/>
                <w:szCs w:val="21"/>
              </w:rPr>
              <w:t>课堂讨论</w:t>
            </w:r>
          </w:p>
        </w:tc>
        <w:tc>
          <w:tcPr>
            <w:tcW w:w="1138" w:type="dxa"/>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考核方式</w:t>
            </w:r>
          </w:p>
        </w:tc>
        <w:tc>
          <w:tcPr>
            <w:tcW w:w="3730" w:type="dxa"/>
            <w:gridSpan w:val="3"/>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课堂导读</w:t>
            </w:r>
            <w:r w:rsidRPr="005931E3">
              <w:rPr>
                <w:rFonts w:ascii="Times New Roman" w:hAnsi="Times New Roman"/>
                <w:szCs w:val="21"/>
              </w:rPr>
              <w:t>+</w:t>
            </w:r>
            <w:r w:rsidRPr="005931E3">
              <w:rPr>
                <w:rFonts w:ascii="Times New Roman" w:hAnsi="Times New Roman" w:hint="eastAsia"/>
                <w:szCs w:val="21"/>
              </w:rPr>
              <w:t>研讨发言</w:t>
            </w:r>
            <w:r w:rsidRPr="005931E3">
              <w:rPr>
                <w:rFonts w:ascii="Times New Roman" w:hAnsi="Times New Roman"/>
                <w:szCs w:val="21"/>
              </w:rPr>
              <w:t>+</w:t>
            </w:r>
            <w:r w:rsidRPr="005931E3">
              <w:rPr>
                <w:rFonts w:ascii="Times New Roman" w:hAnsi="Times New Roman" w:hint="eastAsia"/>
                <w:szCs w:val="21"/>
              </w:rPr>
              <w:t>中期报告</w:t>
            </w:r>
            <w:r w:rsidRPr="005931E3">
              <w:rPr>
                <w:rFonts w:ascii="Times New Roman" w:hAnsi="Times New Roman"/>
                <w:szCs w:val="21"/>
              </w:rPr>
              <w:t>+</w:t>
            </w:r>
            <w:r w:rsidRPr="005931E3">
              <w:rPr>
                <w:rFonts w:ascii="Times New Roman" w:hAnsi="Times New Roman" w:hint="eastAsia"/>
                <w:szCs w:val="21"/>
              </w:rPr>
              <w:t>课程论文</w:t>
            </w:r>
            <w:r w:rsidRPr="005931E3">
              <w:rPr>
                <w:rFonts w:ascii="Times New Roman" w:hAnsi="Times New Roman"/>
                <w:szCs w:val="21"/>
              </w:rPr>
              <w:t>+</w:t>
            </w:r>
            <w:r w:rsidRPr="005931E3">
              <w:rPr>
                <w:rFonts w:ascii="Times New Roman" w:hAnsi="Times New Roman" w:hint="eastAsia"/>
                <w:szCs w:val="21"/>
              </w:rPr>
              <w:t>课堂出勤</w:t>
            </w:r>
          </w:p>
        </w:tc>
      </w:tr>
      <w:tr w:rsidR="002E73C4" w:rsidRPr="005931E3" w:rsidTr="00725084">
        <w:trPr>
          <w:jc w:val="center"/>
        </w:trPr>
        <w:tc>
          <w:tcPr>
            <w:tcW w:w="8522" w:type="dxa"/>
            <w:gridSpan w:val="7"/>
          </w:tcPr>
          <w:p w:rsidR="002E73C4" w:rsidRPr="005931E3" w:rsidRDefault="002E73C4" w:rsidP="005931E3">
            <w:pPr>
              <w:spacing w:line="360" w:lineRule="auto"/>
              <w:rPr>
                <w:rFonts w:ascii="Times New Roman" w:hAnsi="Times New Roman"/>
                <w:szCs w:val="21"/>
              </w:rPr>
            </w:pPr>
            <w:r w:rsidRPr="005931E3">
              <w:rPr>
                <w:rFonts w:ascii="Times New Roman" w:hAnsi="Times New Roman" w:hint="eastAsia"/>
                <w:szCs w:val="21"/>
              </w:rPr>
              <w:t>课程简介</w:t>
            </w:r>
          </w:p>
          <w:p w:rsidR="002E73C4" w:rsidRPr="005931E3" w:rsidRDefault="002E73C4" w:rsidP="005931E3">
            <w:pPr>
              <w:spacing w:line="360" w:lineRule="auto"/>
              <w:rPr>
                <w:rFonts w:ascii="Times New Roman" w:hAnsi="Times New Roman"/>
                <w:szCs w:val="21"/>
              </w:rPr>
            </w:pPr>
            <w:r w:rsidRPr="005931E3">
              <w:rPr>
                <w:rFonts w:ascii="Times New Roman" w:hAnsi="Times New Roman"/>
                <w:szCs w:val="21"/>
              </w:rPr>
              <w:t xml:space="preserve">    </w:t>
            </w:r>
            <w:r w:rsidRPr="005931E3">
              <w:rPr>
                <w:rFonts w:ascii="Times New Roman" w:hAnsi="Times New Roman" w:hint="eastAsia"/>
                <w:szCs w:val="21"/>
              </w:rPr>
              <w:t>本课程重点介绍分析文化创意产业相关基础理论知识及文创产品创意与设计、文创产品品牌建设、文创产品营销与传播等相关内容。其中重点讲解如何从传统文化艺术及地方文化中发展创意，如何通过设计提高文创产品的商品力、品牌形象力；新媒体背景下如何开展有效开展文创产品营销传播，让学生具备一定的文创研究能力与业务运作能力。</w:t>
            </w:r>
          </w:p>
        </w:tc>
      </w:tr>
      <w:tr w:rsidR="002E73C4" w:rsidRPr="005931E3" w:rsidTr="00725084">
        <w:trPr>
          <w:jc w:val="center"/>
        </w:trPr>
        <w:tc>
          <w:tcPr>
            <w:tcW w:w="8522" w:type="dxa"/>
            <w:gridSpan w:val="7"/>
          </w:tcPr>
          <w:p w:rsidR="002E73C4" w:rsidRPr="005931E3" w:rsidRDefault="002E73C4" w:rsidP="005931E3">
            <w:pPr>
              <w:spacing w:line="360" w:lineRule="auto"/>
              <w:rPr>
                <w:rFonts w:ascii="Times New Roman" w:hAnsi="Times New Roman"/>
                <w:szCs w:val="21"/>
              </w:rPr>
            </w:pPr>
            <w:r w:rsidRPr="005931E3">
              <w:rPr>
                <w:rFonts w:ascii="Times New Roman" w:hAnsi="Times New Roman" w:hint="eastAsia"/>
                <w:szCs w:val="21"/>
              </w:rPr>
              <w:t>教学目的及要求</w:t>
            </w:r>
          </w:p>
          <w:p w:rsidR="002E73C4" w:rsidRPr="005931E3" w:rsidRDefault="002E73C4" w:rsidP="002E73C4">
            <w:pPr>
              <w:spacing w:line="360" w:lineRule="auto"/>
              <w:ind w:firstLineChars="150" w:firstLine="31680"/>
              <w:rPr>
                <w:rFonts w:ascii="Times New Roman" w:hAnsi="Times New Roman"/>
                <w:szCs w:val="21"/>
              </w:rPr>
            </w:pPr>
            <w:r w:rsidRPr="005931E3">
              <w:rPr>
                <w:rFonts w:ascii="Times New Roman" w:hAnsi="Times New Roman" w:hint="eastAsia"/>
                <w:szCs w:val="21"/>
              </w:rPr>
              <w:t>文化创意产业是国家大力发展的战略性产业。本课程旨在从文化经济学、文化社会学、美学、符号学、管理学、市场学、传播学等多学科视角透视文化创意产业特点、文化创意产品特性、文化创意产业价值创造、文创产品创意与设计、文创品牌建设、文创产品营销与传播，进而加深学生对文创产业运作管理与创意设计、营销传播等相关知识的理解与认识，为今后开展相关研究及实际业务运作管理奠定扎实的理论功底和管理能力。</w:t>
            </w:r>
          </w:p>
          <w:p w:rsidR="002E73C4" w:rsidRPr="005931E3" w:rsidRDefault="002E73C4" w:rsidP="002E73C4">
            <w:pPr>
              <w:spacing w:line="360" w:lineRule="auto"/>
              <w:ind w:firstLineChars="150" w:firstLine="31680"/>
              <w:rPr>
                <w:rFonts w:ascii="Times New Roman" w:hAnsi="Times New Roman"/>
                <w:szCs w:val="21"/>
              </w:rPr>
            </w:pPr>
          </w:p>
        </w:tc>
      </w:tr>
      <w:tr w:rsidR="002E73C4" w:rsidRPr="005931E3" w:rsidTr="00725084">
        <w:trPr>
          <w:jc w:val="center"/>
        </w:trPr>
        <w:tc>
          <w:tcPr>
            <w:tcW w:w="8522" w:type="dxa"/>
            <w:gridSpan w:val="7"/>
          </w:tcPr>
          <w:p w:rsidR="002E73C4" w:rsidRPr="005931E3" w:rsidRDefault="002E73C4" w:rsidP="005931E3">
            <w:pPr>
              <w:spacing w:line="360" w:lineRule="auto"/>
              <w:rPr>
                <w:rFonts w:ascii="Times New Roman" w:hAnsi="Times New Roman"/>
                <w:szCs w:val="21"/>
              </w:rPr>
            </w:pPr>
            <w:r w:rsidRPr="005931E3">
              <w:rPr>
                <w:rFonts w:ascii="Times New Roman" w:hAnsi="Times New Roman" w:hint="eastAsia"/>
                <w:szCs w:val="21"/>
              </w:rPr>
              <w:t>课程内容</w:t>
            </w:r>
          </w:p>
          <w:p w:rsidR="002E73C4" w:rsidRPr="005931E3" w:rsidRDefault="002E73C4" w:rsidP="005931E3">
            <w:pPr>
              <w:spacing w:line="360" w:lineRule="auto"/>
              <w:rPr>
                <w:rFonts w:ascii="Times New Roman" w:hAnsi="Times New Roman"/>
                <w:szCs w:val="21"/>
              </w:rPr>
            </w:pPr>
            <w:r w:rsidRPr="005931E3">
              <w:rPr>
                <w:rFonts w:ascii="Times New Roman" w:hAnsi="Times New Roman" w:hint="eastAsia"/>
                <w:szCs w:val="21"/>
              </w:rPr>
              <w:t>本课程计划分为七个专题。</w:t>
            </w:r>
          </w:p>
          <w:p w:rsidR="002E73C4" w:rsidRPr="005931E3" w:rsidRDefault="002E73C4" w:rsidP="002E73C4">
            <w:pPr>
              <w:spacing w:line="360" w:lineRule="auto"/>
              <w:ind w:firstLineChars="200" w:firstLine="31680"/>
              <w:rPr>
                <w:rFonts w:ascii="Times New Roman" w:hAnsi="Times New Roman"/>
                <w:szCs w:val="21"/>
              </w:rPr>
            </w:pPr>
            <w:r w:rsidRPr="005931E3">
              <w:rPr>
                <w:rFonts w:ascii="Times New Roman" w:hAnsi="Times New Roman" w:hint="eastAsia"/>
                <w:szCs w:val="21"/>
              </w:rPr>
              <w:t>一</w:t>
            </w:r>
            <w:r w:rsidRPr="005931E3">
              <w:rPr>
                <w:rFonts w:ascii="Times New Roman" w:hAnsi="Times New Roman"/>
                <w:szCs w:val="21"/>
              </w:rPr>
              <w:t>.</w:t>
            </w:r>
            <w:r w:rsidRPr="005931E3">
              <w:rPr>
                <w:rFonts w:ascii="Times New Roman" w:hAnsi="Times New Roman" w:hint="eastAsia"/>
                <w:szCs w:val="21"/>
              </w:rPr>
              <w:t>文化创意产业特性与产品特性及文创产业发展存在问题分析</w:t>
            </w:r>
          </w:p>
          <w:p w:rsidR="002E73C4" w:rsidRPr="005931E3" w:rsidRDefault="002E73C4" w:rsidP="002E73C4">
            <w:pPr>
              <w:spacing w:line="360" w:lineRule="auto"/>
              <w:ind w:firstLineChars="200" w:firstLine="31680"/>
              <w:rPr>
                <w:rFonts w:ascii="Times New Roman" w:hAnsi="Times New Roman"/>
                <w:szCs w:val="21"/>
              </w:rPr>
            </w:pPr>
            <w:r w:rsidRPr="005931E3">
              <w:rPr>
                <w:rFonts w:ascii="Times New Roman" w:hAnsi="Times New Roman" w:hint="eastAsia"/>
                <w:szCs w:val="21"/>
              </w:rPr>
              <w:t>二</w:t>
            </w:r>
            <w:r w:rsidRPr="005931E3">
              <w:rPr>
                <w:rFonts w:ascii="Times New Roman" w:hAnsi="Times New Roman"/>
                <w:szCs w:val="21"/>
              </w:rPr>
              <w:t>.</w:t>
            </w:r>
            <w:r w:rsidRPr="005931E3">
              <w:rPr>
                <w:rFonts w:ascii="Times New Roman" w:hAnsi="Times New Roman" w:hint="eastAsia"/>
                <w:szCs w:val="21"/>
              </w:rPr>
              <w:t>文创产品价值表现与价值建构</w:t>
            </w:r>
          </w:p>
          <w:p w:rsidR="002E73C4" w:rsidRPr="005931E3" w:rsidRDefault="002E73C4" w:rsidP="002E73C4">
            <w:pPr>
              <w:spacing w:line="360" w:lineRule="auto"/>
              <w:ind w:firstLineChars="200" w:firstLine="31680"/>
              <w:rPr>
                <w:rFonts w:ascii="Times New Roman" w:hAnsi="Times New Roman"/>
                <w:szCs w:val="21"/>
              </w:rPr>
            </w:pPr>
            <w:r w:rsidRPr="005931E3">
              <w:rPr>
                <w:rFonts w:ascii="Times New Roman" w:hAnsi="Times New Roman" w:hint="eastAsia"/>
                <w:szCs w:val="21"/>
              </w:rPr>
              <w:t>三</w:t>
            </w:r>
            <w:r w:rsidRPr="005931E3">
              <w:rPr>
                <w:rFonts w:ascii="Times New Roman" w:hAnsi="Times New Roman"/>
                <w:szCs w:val="21"/>
              </w:rPr>
              <w:t>.</w:t>
            </w:r>
            <w:r w:rsidRPr="005931E3">
              <w:rPr>
                <w:rFonts w:ascii="Times New Roman" w:hAnsi="Times New Roman" w:hint="eastAsia"/>
                <w:szCs w:val="21"/>
              </w:rPr>
              <w:t>文创产品创意设计</w:t>
            </w:r>
          </w:p>
          <w:p w:rsidR="002E73C4" w:rsidRPr="005931E3" w:rsidRDefault="002E73C4" w:rsidP="002E73C4">
            <w:pPr>
              <w:spacing w:line="360" w:lineRule="auto"/>
              <w:ind w:firstLineChars="350" w:firstLine="31680"/>
              <w:rPr>
                <w:rFonts w:ascii="Times New Roman" w:hAnsi="Times New Roman"/>
                <w:szCs w:val="21"/>
              </w:rPr>
            </w:pPr>
            <w:r w:rsidRPr="005931E3">
              <w:rPr>
                <w:rFonts w:ascii="Times New Roman" w:hAnsi="Times New Roman" w:hint="eastAsia"/>
                <w:szCs w:val="21"/>
              </w:rPr>
              <w:t>创意源泉；</w:t>
            </w:r>
          </w:p>
          <w:p w:rsidR="002E73C4" w:rsidRPr="005931E3" w:rsidRDefault="002E73C4" w:rsidP="002E73C4">
            <w:pPr>
              <w:spacing w:line="360" w:lineRule="auto"/>
              <w:ind w:firstLineChars="350" w:firstLine="31680"/>
              <w:rPr>
                <w:rFonts w:ascii="Times New Roman" w:hAnsi="Times New Roman"/>
                <w:szCs w:val="21"/>
              </w:rPr>
            </w:pPr>
            <w:r w:rsidRPr="005931E3">
              <w:rPr>
                <w:rFonts w:ascii="Times New Roman" w:hAnsi="Times New Roman" w:hint="eastAsia"/>
                <w:szCs w:val="21"/>
              </w:rPr>
              <w:t>创意过程与方法；</w:t>
            </w:r>
          </w:p>
          <w:p w:rsidR="002E73C4" w:rsidRPr="005931E3" w:rsidRDefault="002E73C4" w:rsidP="002E73C4">
            <w:pPr>
              <w:spacing w:line="360" w:lineRule="auto"/>
              <w:ind w:firstLineChars="350" w:firstLine="31680"/>
              <w:rPr>
                <w:rFonts w:ascii="Times New Roman" w:hAnsi="Times New Roman"/>
                <w:szCs w:val="21"/>
              </w:rPr>
            </w:pPr>
            <w:r w:rsidRPr="005931E3">
              <w:rPr>
                <w:rFonts w:ascii="Times New Roman" w:hAnsi="Times New Roman" w:hint="eastAsia"/>
                <w:szCs w:val="21"/>
              </w:rPr>
              <w:t>产品的创意构思与设计；</w:t>
            </w:r>
          </w:p>
          <w:p w:rsidR="002E73C4" w:rsidRPr="005931E3" w:rsidRDefault="002E73C4" w:rsidP="002E73C4">
            <w:pPr>
              <w:spacing w:line="360" w:lineRule="auto"/>
              <w:ind w:firstLineChars="200" w:firstLine="31680"/>
              <w:rPr>
                <w:rFonts w:ascii="Times New Roman" w:hAnsi="Times New Roman"/>
                <w:szCs w:val="21"/>
              </w:rPr>
            </w:pPr>
            <w:r w:rsidRPr="005931E3">
              <w:rPr>
                <w:rFonts w:ascii="Times New Roman" w:hAnsi="Times New Roman" w:hint="eastAsia"/>
                <w:szCs w:val="21"/>
              </w:rPr>
              <w:t>四</w:t>
            </w:r>
            <w:r w:rsidRPr="005931E3">
              <w:rPr>
                <w:rFonts w:ascii="Times New Roman" w:hAnsi="Times New Roman"/>
                <w:szCs w:val="21"/>
              </w:rPr>
              <w:t>.</w:t>
            </w:r>
            <w:r w:rsidRPr="005931E3">
              <w:rPr>
                <w:rFonts w:ascii="Times New Roman" w:hAnsi="Times New Roman" w:hint="eastAsia"/>
                <w:szCs w:val="21"/>
              </w:rPr>
              <w:t>文创品牌建设与管理</w:t>
            </w:r>
          </w:p>
          <w:p w:rsidR="002E73C4" w:rsidRPr="005931E3" w:rsidRDefault="002E73C4" w:rsidP="002E73C4">
            <w:pPr>
              <w:spacing w:line="360" w:lineRule="auto"/>
              <w:ind w:firstLineChars="350" w:firstLine="31680"/>
              <w:rPr>
                <w:rFonts w:ascii="Times New Roman" w:hAnsi="Times New Roman"/>
                <w:szCs w:val="21"/>
              </w:rPr>
            </w:pPr>
            <w:r w:rsidRPr="005931E3">
              <w:rPr>
                <w:rFonts w:ascii="Times New Roman" w:hAnsi="Times New Roman" w:hint="eastAsia"/>
                <w:szCs w:val="21"/>
              </w:rPr>
              <w:t>文创品牌特点。</w:t>
            </w:r>
          </w:p>
          <w:p w:rsidR="002E73C4" w:rsidRPr="005931E3" w:rsidRDefault="002E73C4" w:rsidP="002E73C4">
            <w:pPr>
              <w:spacing w:line="360" w:lineRule="auto"/>
              <w:ind w:firstLineChars="350" w:firstLine="31680"/>
              <w:rPr>
                <w:rFonts w:ascii="Times New Roman" w:hAnsi="Times New Roman"/>
                <w:szCs w:val="21"/>
              </w:rPr>
            </w:pPr>
            <w:r w:rsidRPr="005931E3">
              <w:rPr>
                <w:rFonts w:ascii="Times New Roman" w:hAnsi="Times New Roman" w:hint="eastAsia"/>
                <w:szCs w:val="21"/>
              </w:rPr>
              <w:t>品牌定位</w:t>
            </w:r>
          </w:p>
          <w:p w:rsidR="002E73C4" w:rsidRPr="005931E3" w:rsidRDefault="002E73C4" w:rsidP="002E73C4">
            <w:pPr>
              <w:spacing w:line="360" w:lineRule="auto"/>
              <w:ind w:firstLineChars="350" w:firstLine="31680"/>
              <w:rPr>
                <w:rFonts w:ascii="Times New Roman" w:hAnsi="Times New Roman"/>
                <w:szCs w:val="21"/>
              </w:rPr>
            </w:pPr>
            <w:r w:rsidRPr="005931E3">
              <w:rPr>
                <w:rFonts w:ascii="Times New Roman" w:hAnsi="Times New Roman" w:hint="eastAsia"/>
                <w:szCs w:val="21"/>
              </w:rPr>
              <w:t>品牌命名与视觉标识设计，</w:t>
            </w:r>
          </w:p>
          <w:p w:rsidR="002E73C4" w:rsidRPr="005931E3" w:rsidRDefault="002E73C4" w:rsidP="002E73C4">
            <w:pPr>
              <w:spacing w:line="360" w:lineRule="auto"/>
              <w:ind w:firstLineChars="350" w:firstLine="31680"/>
              <w:rPr>
                <w:rFonts w:ascii="Times New Roman" w:hAnsi="Times New Roman"/>
                <w:szCs w:val="21"/>
              </w:rPr>
            </w:pPr>
            <w:r w:rsidRPr="005931E3">
              <w:rPr>
                <w:rFonts w:ascii="Times New Roman" w:hAnsi="Times New Roman" w:hint="eastAsia"/>
                <w:szCs w:val="21"/>
              </w:rPr>
              <w:t>品牌战略规划；</w:t>
            </w:r>
          </w:p>
          <w:p w:rsidR="002E73C4" w:rsidRPr="005931E3" w:rsidRDefault="002E73C4" w:rsidP="002E73C4">
            <w:pPr>
              <w:spacing w:line="360" w:lineRule="auto"/>
              <w:ind w:firstLineChars="350" w:firstLine="31680"/>
              <w:rPr>
                <w:rFonts w:ascii="Times New Roman" w:hAnsi="Times New Roman"/>
                <w:szCs w:val="21"/>
              </w:rPr>
            </w:pPr>
            <w:r w:rsidRPr="005931E3">
              <w:rPr>
                <w:rFonts w:ascii="Times New Roman" w:hAnsi="Times New Roman" w:hint="eastAsia"/>
                <w:szCs w:val="21"/>
              </w:rPr>
              <w:t>品牌价值构建；</w:t>
            </w:r>
          </w:p>
          <w:p w:rsidR="002E73C4" w:rsidRPr="005931E3" w:rsidRDefault="002E73C4" w:rsidP="002E73C4">
            <w:pPr>
              <w:spacing w:line="360" w:lineRule="auto"/>
              <w:ind w:firstLineChars="350" w:firstLine="31680"/>
              <w:rPr>
                <w:rFonts w:ascii="Times New Roman" w:hAnsi="Times New Roman"/>
                <w:szCs w:val="21"/>
              </w:rPr>
            </w:pPr>
            <w:r w:rsidRPr="005931E3">
              <w:rPr>
                <w:rFonts w:ascii="Times New Roman" w:hAnsi="Times New Roman" w:hint="eastAsia"/>
                <w:szCs w:val="21"/>
              </w:rPr>
              <w:t>品牌创意传播管理</w:t>
            </w:r>
          </w:p>
          <w:p w:rsidR="002E73C4" w:rsidRPr="005931E3" w:rsidRDefault="002E73C4" w:rsidP="002E73C4">
            <w:pPr>
              <w:spacing w:line="360" w:lineRule="auto"/>
              <w:ind w:firstLineChars="200" w:firstLine="31680"/>
              <w:rPr>
                <w:rFonts w:ascii="Times New Roman" w:hAnsi="Times New Roman"/>
                <w:szCs w:val="21"/>
              </w:rPr>
            </w:pPr>
            <w:r w:rsidRPr="005931E3">
              <w:rPr>
                <w:rFonts w:ascii="Times New Roman" w:hAnsi="Times New Roman" w:hint="eastAsia"/>
                <w:szCs w:val="21"/>
              </w:rPr>
              <w:t>五</w:t>
            </w:r>
            <w:r w:rsidRPr="005931E3">
              <w:rPr>
                <w:rFonts w:ascii="Times New Roman" w:hAnsi="Times New Roman"/>
                <w:szCs w:val="21"/>
              </w:rPr>
              <w:t>.</w:t>
            </w:r>
            <w:r w:rsidRPr="005931E3">
              <w:rPr>
                <w:rFonts w:ascii="Times New Roman" w:hAnsi="Times New Roman" w:hint="eastAsia"/>
                <w:szCs w:val="21"/>
              </w:rPr>
              <w:t>网络时代下文创产品营销传播</w:t>
            </w:r>
          </w:p>
          <w:p w:rsidR="002E73C4" w:rsidRPr="005931E3" w:rsidRDefault="002E73C4" w:rsidP="002E73C4">
            <w:pPr>
              <w:spacing w:line="360" w:lineRule="auto"/>
              <w:ind w:firstLineChars="200" w:firstLine="31680"/>
              <w:rPr>
                <w:rFonts w:ascii="Times New Roman" w:hAnsi="Times New Roman"/>
                <w:szCs w:val="21"/>
              </w:rPr>
            </w:pPr>
            <w:r w:rsidRPr="005931E3">
              <w:rPr>
                <w:rFonts w:ascii="Times New Roman" w:hAnsi="Times New Roman" w:hint="eastAsia"/>
                <w:szCs w:val="21"/>
              </w:rPr>
              <w:t>文创产品消费市场研究；文创产品消费者媒体接触与消费行为研究；文创产品网络营销研究；文创产品公关、广告策划。</w:t>
            </w:r>
          </w:p>
          <w:p w:rsidR="002E73C4" w:rsidRPr="005931E3" w:rsidRDefault="002E73C4" w:rsidP="002E73C4">
            <w:pPr>
              <w:spacing w:line="360" w:lineRule="auto"/>
              <w:ind w:firstLineChars="200" w:firstLine="31680"/>
              <w:rPr>
                <w:rFonts w:ascii="Times New Roman" w:hAnsi="Times New Roman"/>
                <w:szCs w:val="21"/>
              </w:rPr>
            </w:pPr>
            <w:r w:rsidRPr="005931E3">
              <w:rPr>
                <w:rFonts w:ascii="Times New Roman" w:hAnsi="Times New Roman" w:hint="eastAsia"/>
                <w:szCs w:val="21"/>
              </w:rPr>
              <w:t>六</w:t>
            </w:r>
            <w:r w:rsidRPr="005931E3">
              <w:rPr>
                <w:rFonts w:ascii="Times New Roman" w:hAnsi="Times New Roman"/>
                <w:szCs w:val="21"/>
              </w:rPr>
              <w:t>.</w:t>
            </w:r>
            <w:r w:rsidRPr="005931E3">
              <w:rPr>
                <w:rFonts w:ascii="Times New Roman" w:hAnsi="Times New Roman" w:hint="eastAsia"/>
                <w:szCs w:val="21"/>
              </w:rPr>
              <w:t>文创产业运作与产权保护。</w:t>
            </w:r>
          </w:p>
          <w:p w:rsidR="002E73C4" w:rsidRPr="005931E3" w:rsidRDefault="002E73C4" w:rsidP="002E73C4">
            <w:pPr>
              <w:spacing w:line="360" w:lineRule="auto"/>
              <w:ind w:firstLineChars="200" w:firstLine="31680"/>
              <w:rPr>
                <w:rFonts w:ascii="Times New Roman" w:hAnsi="Times New Roman"/>
                <w:szCs w:val="21"/>
              </w:rPr>
            </w:pPr>
            <w:r w:rsidRPr="005931E3">
              <w:rPr>
                <w:rFonts w:ascii="Times New Roman" w:hAnsi="Times New Roman" w:hint="eastAsia"/>
                <w:szCs w:val="21"/>
              </w:rPr>
              <w:t>七、文创产业个案研究。</w:t>
            </w:r>
          </w:p>
          <w:p w:rsidR="002E73C4" w:rsidRPr="005931E3" w:rsidRDefault="002E73C4" w:rsidP="002E73C4">
            <w:pPr>
              <w:spacing w:line="360" w:lineRule="auto"/>
              <w:ind w:firstLineChars="150" w:firstLine="31680"/>
              <w:rPr>
                <w:rFonts w:ascii="Times New Roman" w:hAnsi="Times New Roman"/>
                <w:szCs w:val="21"/>
              </w:rPr>
            </w:pPr>
            <w:r w:rsidRPr="005931E3">
              <w:rPr>
                <w:rFonts w:ascii="Times New Roman" w:hAnsi="Times New Roman" w:hint="eastAsia"/>
                <w:szCs w:val="21"/>
              </w:rPr>
              <w:t>每个专题给学生开出一些必读书目与论文，让学生在课外学习的基础上，教师在再进行讲解或大家一起研讨；结合大量案例，剖析产业特点与运作规律、存在问题。</w:t>
            </w:r>
          </w:p>
        </w:tc>
      </w:tr>
      <w:tr w:rsidR="002E73C4" w:rsidRPr="005931E3" w:rsidTr="00725084">
        <w:trPr>
          <w:jc w:val="center"/>
        </w:trPr>
        <w:tc>
          <w:tcPr>
            <w:tcW w:w="8522" w:type="dxa"/>
            <w:gridSpan w:val="7"/>
            <w:vAlign w:val="center"/>
          </w:tcPr>
          <w:p w:rsidR="002E73C4" w:rsidRPr="005931E3" w:rsidRDefault="002E73C4" w:rsidP="005931E3">
            <w:pPr>
              <w:spacing w:line="360" w:lineRule="auto"/>
              <w:rPr>
                <w:rFonts w:ascii="宋体"/>
                <w:szCs w:val="21"/>
              </w:rPr>
            </w:pPr>
            <w:r w:rsidRPr="005931E3">
              <w:rPr>
                <w:rFonts w:ascii="Times New Roman" w:hAnsi="Times New Roman" w:hint="eastAsia"/>
                <w:szCs w:val="21"/>
              </w:rPr>
              <w:t>参</w:t>
            </w:r>
            <w:r w:rsidRPr="005931E3">
              <w:rPr>
                <w:rFonts w:ascii="宋体" w:hAnsi="宋体" w:hint="eastAsia"/>
                <w:szCs w:val="21"/>
              </w:rPr>
              <w:t>考书目</w:t>
            </w:r>
          </w:p>
          <w:p w:rsidR="002E73C4" w:rsidRPr="005931E3" w:rsidRDefault="002E73C4" w:rsidP="005931E3">
            <w:pPr>
              <w:spacing w:line="360" w:lineRule="auto"/>
              <w:rPr>
                <w:rFonts w:ascii="宋体"/>
                <w:szCs w:val="21"/>
              </w:rPr>
            </w:pPr>
            <w:r w:rsidRPr="005931E3">
              <w:rPr>
                <w:rFonts w:ascii="宋体" w:hAnsi="宋体"/>
                <w:szCs w:val="21"/>
              </w:rPr>
              <w:t>1.</w:t>
            </w:r>
            <w:r w:rsidRPr="005931E3">
              <w:rPr>
                <w:rFonts w:ascii="宋体" w:hAnsi="宋体" w:hint="eastAsia"/>
                <w:szCs w:val="21"/>
              </w:rPr>
              <w:t>《文化创意产业发展与品牌传播》，樊传果，出版社（待定）</w:t>
            </w:r>
          </w:p>
          <w:p w:rsidR="002E73C4" w:rsidRPr="005931E3" w:rsidRDefault="002E73C4" w:rsidP="005931E3">
            <w:pPr>
              <w:spacing w:line="360" w:lineRule="auto"/>
              <w:rPr>
                <w:rFonts w:ascii="宋体"/>
                <w:szCs w:val="21"/>
              </w:rPr>
            </w:pPr>
            <w:r w:rsidRPr="005931E3">
              <w:rPr>
                <w:rFonts w:ascii="宋体" w:hAnsi="宋体"/>
                <w:szCs w:val="21"/>
              </w:rPr>
              <w:t>2.</w:t>
            </w:r>
            <w:r w:rsidRPr="005931E3">
              <w:rPr>
                <w:rFonts w:ascii="宋体" w:hAnsi="宋体" w:hint="eastAsia"/>
                <w:szCs w:val="21"/>
              </w:rPr>
              <w:t>《文化创意产业</w:t>
            </w:r>
            <w:r w:rsidRPr="005931E3">
              <w:rPr>
                <w:rFonts w:ascii="宋体" w:hAnsi="宋体"/>
                <w:szCs w:val="21"/>
              </w:rPr>
              <w:t>+</w:t>
            </w:r>
            <w:r w:rsidRPr="005931E3">
              <w:rPr>
                <w:rFonts w:ascii="宋体" w:hAnsi="宋体" w:hint="eastAsia"/>
                <w:szCs w:val="21"/>
              </w:rPr>
              <w:t>文化创意</w:t>
            </w:r>
            <w:r w:rsidRPr="005931E3">
              <w:rPr>
                <w:rFonts w:ascii="宋体" w:hAnsi="宋体"/>
                <w:szCs w:val="21"/>
              </w:rPr>
              <w:t>+</w:t>
            </w:r>
            <w:r w:rsidRPr="005931E3">
              <w:rPr>
                <w:rFonts w:ascii="宋体" w:hAnsi="宋体" w:hint="eastAsia"/>
                <w:szCs w:val="21"/>
              </w:rPr>
              <w:t>品牌营销传播》讲义，樊传果</w:t>
            </w:r>
          </w:p>
          <w:p w:rsidR="002E73C4" w:rsidRPr="005931E3" w:rsidRDefault="002E73C4" w:rsidP="005931E3">
            <w:pPr>
              <w:spacing w:line="360" w:lineRule="auto"/>
              <w:rPr>
                <w:rFonts w:ascii="宋体"/>
                <w:szCs w:val="21"/>
              </w:rPr>
            </w:pPr>
            <w:r w:rsidRPr="005931E3">
              <w:rPr>
                <w:rFonts w:ascii="宋体" w:hAnsi="宋体"/>
                <w:szCs w:val="21"/>
              </w:rPr>
              <w:t>3.</w:t>
            </w:r>
            <w:r w:rsidRPr="005931E3">
              <w:rPr>
                <w:rFonts w:ascii="宋体" w:hAnsi="宋体" w:hint="eastAsia"/>
                <w:szCs w:val="21"/>
              </w:rPr>
              <w:t>《创意</w:t>
            </w:r>
            <w:r w:rsidRPr="005931E3">
              <w:rPr>
                <w:rFonts w:ascii="宋体" w:hAnsi="宋体"/>
                <w:szCs w:val="21"/>
              </w:rPr>
              <w:t>CEO</w:t>
            </w:r>
            <w:r w:rsidRPr="005931E3">
              <w:rPr>
                <w:rFonts w:ascii="宋体" w:hAnsi="宋体" w:hint="eastAsia"/>
                <w:szCs w:val="21"/>
              </w:rPr>
              <w:t>：行销、广告、媒体、设计的创意管理》</w:t>
            </w:r>
            <w:r w:rsidRPr="005931E3">
              <w:rPr>
                <w:rFonts w:ascii="宋体" w:hAnsi="宋体"/>
                <w:szCs w:val="21"/>
              </w:rPr>
              <w:t>Mario Prickenz</w:t>
            </w:r>
            <w:r w:rsidRPr="005931E3">
              <w:rPr>
                <w:rFonts w:ascii="宋体" w:hAnsi="宋体" w:hint="eastAsia"/>
                <w:szCs w:val="21"/>
              </w:rPr>
              <w:t>著</w:t>
            </w:r>
          </w:p>
          <w:p w:rsidR="002E73C4" w:rsidRPr="005931E3" w:rsidRDefault="002E73C4" w:rsidP="005931E3">
            <w:pPr>
              <w:spacing w:line="360" w:lineRule="auto"/>
              <w:rPr>
                <w:rFonts w:ascii="宋体"/>
                <w:szCs w:val="21"/>
              </w:rPr>
            </w:pPr>
            <w:r w:rsidRPr="005931E3">
              <w:rPr>
                <w:rFonts w:ascii="宋体" w:hAnsi="宋体"/>
                <w:szCs w:val="21"/>
              </w:rPr>
              <w:t>4.</w:t>
            </w:r>
            <w:r w:rsidRPr="005931E3">
              <w:rPr>
                <w:rFonts w:ascii="宋体" w:hAnsi="宋体" w:hint="eastAsia"/>
                <w:szCs w:val="21"/>
              </w:rPr>
              <w:t>《创意产业新论》，厉无畏，东方出版中心，</w:t>
            </w:r>
            <w:r w:rsidRPr="005931E3">
              <w:rPr>
                <w:rFonts w:ascii="宋体" w:hAnsi="宋体"/>
                <w:szCs w:val="21"/>
              </w:rPr>
              <w:t>2009</w:t>
            </w:r>
          </w:p>
          <w:p w:rsidR="002E73C4" w:rsidRPr="005931E3" w:rsidRDefault="002E73C4" w:rsidP="005931E3">
            <w:pPr>
              <w:spacing w:line="360" w:lineRule="auto"/>
              <w:rPr>
                <w:rFonts w:ascii="宋体"/>
                <w:szCs w:val="21"/>
              </w:rPr>
            </w:pPr>
            <w:r w:rsidRPr="005931E3">
              <w:rPr>
                <w:rFonts w:ascii="宋体" w:hAnsi="宋体"/>
                <w:szCs w:val="21"/>
              </w:rPr>
              <w:t>5.</w:t>
            </w:r>
            <w:r w:rsidRPr="005931E3">
              <w:rPr>
                <w:rFonts w:ascii="宋体" w:hAnsi="宋体" w:hint="eastAsia"/>
                <w:szCs w:val="21"/>
              </w:rPr>
              <w:t>《文创行销》。郑自隆著，五南出版，</w:t>
            </w:r>
            <w:r w:rsidRPr="005931E3">
              <w:rPr>
                <w:rFonts w:ascii="宋体" w:hAnsi="宋体"/>
                <w:szCs w:val="21"/>
              </w:rPr>
              <w:t>2013</w:t>
            </w:r>
          </w:p>
          <w:p w:rsidR="002E73C4" w:rsidRPr="005931E3" w:rsidRDefault="002E73C4" w:rsidP="005931E3">
            <w:pPr>
              <w:spacing w:line="360" w:lineRule="auto"/>
              <w:rPr>
                <w:rFonts w:ascii="Times New Roman" w:hAnsi="Times New Roman"/>
                <w:szCs w:val="21"/>
              </w:rPr>
            </w:pPr>
            <w:r w:rsidRPr="005931E3">
              <w:rPr>
                <w:rFonts w:ascii="宋体" w:hAnsi="宋体"/>
                <w:szCs w:val="21"/>
              </w:rPr>
              <w:t>6.</w:t>
            </w:r>
            <w:r w:rsidRPr="005931E3">
              <w:rPr>
                <w:rFonts w:ascii="宋体" w:hAnsi="宋体" w:hint="eastAsia"/>
                <w:szCs w:val="21"/>
              </w:rPr>
              <w:t>《文化品牌行销学》</w:t>
            </w:r>
            <w:r w:rsidRPr="005931E3">
              <w:rPr>
                <w:rFonts w:ascii="宋体" w:hAnsi="宋体"/>
                <w:szCs w:val="21"/>
              </w:rPr>
              <w:t>,Doulas B.Holt</w:t>
            </w:r>
            <w:r w:rsidRPr="005931E3">
              <w:rPr>
                <w:rFonts w:ascii="宋体" w:hAnsi="宋体" w:hint="eastAsia"/>
                <w:szCs w:val="21"/>
              </w:rPr>
              <w:t>著，脸谱出版</w:t>
            </w:r>
          </w:p>
        </w:tc>
      </w:tr>
    </w:tbl>
    <w:p w:rsidR="002E73C4" w:rsidRPr="005931E3" w:rsidRDefault="002E73C4" w:rsidP="002E73C4">
      <w:pPr>
        <w:spacing w:line="400" w:lineRule="exact"/>
        <w:ind w:firstLineChars="600" w:firstLine="31680"/>
        <w:rPr>
          <w:rFonts w:ascii="黑体" w:eastAsia="黑体" w:hAnsi="宋体"/>
          <w:color w:val="000000"/>
          <w:sz w:val="24"/>
          <w:szCs w:val="20"/>
        </w:rPr>
      </w:pPr>
      <w:r w:rsidRPr="005931E3">
        <w:rPr>
          <w:rFonts w:ascii="黑体" w:eastAsia="黑体" w:hAnsi="宋体"/>
          <w:color w:val="000000"/>
          <w:sz w:val="24"/>
          <w:szCs w:val="20"/>
        </w:rPr>
        <w:br w:type="page"/>
      </w:r>
      <w:r w:rsidRPr="005931E3">
        <w:rPr>
          <w:rFonts w:ascii="黑体" w:eastAsia="黑体" w:hAnsi="宋体" w:hint="eastAsia"/>
          <w:color w:val="000000"/>
          <w:sz w:val="24"/>
          <w:szCs w:val="20"/>
        </w:rPr>
        <w:t>《危机传播与议题管理》课程简明教学大纲</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79"/>
        <w:gridCol w:w="1264"/>
        <w:gridCol w:w="1611"/>
        <w:gridCol w:w="1138"/>
        <w:gridCol w:w="102"/>
        <w:gridCol w:w="1334"/>
        <w:gridCol w:w="2294"/>
      </w:tblGrid>
      <w:tr w:rsidR="002E73C4" w:rsidRPr="005931E3" w:rsidTr="00725084">
        <w:trPr>
          <w:jc w:val="center"/>
        </w:trPr>
        <w:tc>
          <w:tcPr>
            <w:tcW w:w="779" w:type="dxa"/>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课程</w:t>
            </w:r>
          </w:p>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名称</w:t>
            </w:r>
          </w:p>
        </w:tc>
        <w:tc>
          <w:tcPr>
            <w:tcW w:w="4115" w:type="dxa"/>
            <w:gridSpan w:val="4"/>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危机传播与议题管理</w:t>
            </w:r>
          </w:p>
        </w:tc>
        <w:tc>
          <w:tcPr>
            <w:tcW w:w="1334" w:type="dxa"/>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课程编号</w:t>
            </w:r>
          </w:p>
        </w:tc>
        <w:tc>
          <w:tcPr>
            <w:tcW w:w="2294" w:type="dxa"/>
          </w:tcPr>
          <w:p w:rsidR="002E73C4" w:rsidRPr="005931E3" w:rsidRDefault="002E73C4" w:rsidP="00114752">
            <w:pPr>
              <w:spacing w:beforeLines="40" w:afterLines="40"/>
              <w:jc w:val="center"/>
              <w:rPr>
                <w:rFonts w:ascii="Times New Roman" w:hAnsi="Times New Roman"/>
                <w:szCs w:val="21"/>
              </w:rPr>
            </w:pPr>
            <w:r>
              <w:rPr>
                <w:color w:val="000000"/>
                <w:kern w:val="0"/>
                <w:szCs w:val="21"/>
              </w:rPr>
              <w:t>SXSS0303F29</w:t>
            </w:r>
          </w:p>
        </w:tc>
      </w:tr>
      <w:tr w:rsidR="002E73C4" w:rsidRPr="005931E3" w:rsidTr="00725084">
        <w:trPr>
          <w:jc w:val="center"/>
        </w:trPr>
        <w:tc>
          <w:tcPr>
            <w:tcW w:w="779" w:type="dxa"/>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课程</w:t>
            </w:r>
          </w:p>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类别</w:t>
            </w:r>
          </w:p>
        </w:tc>
        <w:tc>
          <w:tcPr>
            <w:tcW w:w="7743" w:type="dxa"/>
            <w:gridSpan w:val="6"/>
            <w:vAlign w:val="center"/>
          </w:tcPr>
          <w:p w:rsidR="002E73C4" w:rsidRPr="005931E3" w:rsidRDefault="002E73C4" w:rsidP="00114752">
            <w:pPr>
              <w:spacing w:beforeLines="40" w:afterLines="40"/>
              <w:jc w:val="center"/>
              <w:rPr>
                <w:rFonts w:ascii="Times New Roman" w:hAnsi="Times New Roman"/>
                <w:szCs w:val="21"/>
              </w:rPr>
            </w:pPr>
            <w:r w:rsidRPr="005931E3">
              <w:rPr>
                <w:rFonts w:ascii="宋体" w:hAnsi="宋体" w:hint="eastAsia"/>
              </w:rPr>
              <w:t>□</w:t>
            </w:r>
            <w:r w:rsidRPr="005931E3">
              <w:rPr>
                <w:rFonts w:ascii="Times New Roman" w:hAnsi="Times New Roman" w:hint="eastAsia"/>
              </w:rPr>
              <w:t>专业基础</w:t>
            </w:r>
            <w:r w:rsidRPr="005931E3">
              <w:rPr>
                <w:rFonts w:ascii="Times New Roman" w:hAnsi="Times New Roman"/>
              </w:rPr>
              <w:t xml:space="preserve">  </w:t>
            </w:r>
            <w:r w:rsidRPr="005931E3">
              <w:rPr>
                <w:rFonts w:ascii="宋体" w:hAnsi="宋体" w:hint="eastAsia"/>
              </w:rPr>
              <w:t>□</w:t>
            </w:r>
            <w:r w:rsidRPr="005931E3">
              <w:rPr>
                <w:rFonts w:ascii="Times New Roman" w:hAnsi="Times New Roman" w:hint="eastAsia"/>
              </w:rPr>
              <w:t>专业必修</w:t>
            </w:r>
            <w:r w:rsidRPr="005931E3">
              <w:rPr>
                <w:rFonts w:ascii="Times New Roman" w:hAnsi="Times New Roman"/>
              </w:rPr>
              <w:t xml:space="preserve">  </w:t>
            </w:r>
            <w:r w:rsidRPr="005931E3">
              <w:rPr>
                <w:rFonts w:ascii="宋体" w:hAnsi="宋体" w:hint="eastAsia"/>
              </w:rPr>
              <w:t>□</w:t>
            </w:r>
            <w:r w:rsidRPr="005931E3">
              <w:rPr>
                <w:rFonts w:ascii="Times New Roman" w:hAnsi="Times New Roman" w:hint="eastAsia"/>
              </w:rPr>
              <w:t>√</w:t>
            </w:r>
            <w:r w:rsidRPr="005931E3">
              <w:rPr>
                <w:rFonts w:ascii="宋体" w:hAnsi="宋体"/>
              </w:rPr>
              <w:t xml:space="preserve"> </w:t>
            </w:r>
            <w:r w:rsidRPr="005931E3">
              <w:rPr>
                <w:rFonts w:ascii="Times New Roman" w:hAnsi="Times New Roman" w:hint="eastAsia"/>
              </w:rPr>
              <w:t>专业选修</w:t>
            </w:r>
          </w:p>
        </w:tc>
      </w:tr>
      <w:tr w:rsidR="002E73C4" w:rsidRPr="005931E3" w:rsidTr="00725084">
        <w:trPr>
          <w:trHeight w:val="510"/>
          <w:jc w:val="center"/>
        </w:trPr>
        <w:tc>
          <w:tcPr>
            <w:tcW w:w="779" w:type="dxa"/>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开课</w:t>
            </w:r>
          </w:p>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学期</w:t>
            </w:r>
          </w:p>
        </w:tc>
        <w:tc>
          <w:tcPr>
            <w:tcW w:w="1264" w:type="dxa"/>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szCs w:val="21"/>
              </w:rPr>
              <w:t>3</w:t>
            </w:r>
          </w:p>
        </w:tc>
        <w:tc>
          <w:tcPr>
            <w:tcW w:w="1611" w:type="dxa"/>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学时</w:t>
            </w:r>
          </w:p>
        </w:tc>
        <w:tc>
          <w:tcPr>
            <w:tcW w:w="1138" w:type="dxa"/>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szCs w:val="21"/>
              </w:rPr>
              <w:t>36</w:t>
            </w:r>
          </w:p>
        </w:tc>
        <w:tc>
          <w:tcPr>
            <w:tcW w:w="1436" w:type="dxa"/>
            <w:gridSpan w:val="2"/>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学分</w:t>
            </w:r>
          </w:p>
        </w:tc>
        <w:tc>
          <w:tcPr>
            <w:tcW w:w="2294" w:type="dxa"/>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szCs w:val="21"/>
              </w:rPr>
              <w:t>2</w:t>
            </w:r>
          </w:p>
        </w:tc>
      </w:tr>
      <w:tr w:rsidR="002E73C4" w:rsidRPr="005931E3" w:rsidTr="00725084">
        <w:trPr>
          <w:jc w:val="center"/>
        </w:trPr>
        <w:tc>
          <w:tcPr>
            <w:tcW w:w="779" w:type="dxa"/>
            <w:vMerge w:val="restart"/>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课程</w:t>
            </w:r>
          </w:p>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负责人</w:t>
            </w:r>
          </w:p>
        </w:tc>
        <w:tc>
          <w:tcPr>
            <w:tcW w:w="1264" w:type="dxa"/>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教师姓名</w:t>
            </w:r>
          </w:p>
        </w:tc>
        <w:tc>
          <w:tcPr>
            <w:tcW w:w="1611" w:type="dxa"/>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王平</w:t>
            </w:r>
          </w:p>
        </w:tc>
        <w:tc>
          <w:tcPr>
            <w:tcW w:w="1138" w:type="dxa"/>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职称</w:t>
            </w:r>
          </w:p>
        </w:tc>
        <w:tc>
          <w:tcPr>
            <w:tcW w:w="3730" w:type="dxa"/>
            <w:gridSpan w:val="3"/>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副教授</w:t>
            </w:r>
          </w:p>
        </w:tc>
      </w:tr>
      <w:tr w:rsidR="002E73C4" w:rsidRPr="005931E3" w:rsidTr="00725084">
        <w:trPr>
          <w:jc w:val="center"/>
        </w:trPr>
        <w:tc>
          <w:tcPr>
            <w:tcW w:w="779" w:type="dxa"/>
            <w:vMerge/>
            <w:vAlign w:val="center"/>
          </w:tcPr>
          <w:p w:rsidR="002E73C4" w:rsidRPr="005931E3" w:rsidRDefault="002E73C4" w:rsidP="00114752">
            <w:pPr>
              <w:spacing w:beforeLines="40" w:afterLines="40"/>
              <w:jc w:val="center"/>
              <w:rPr>
                <w:rFonts w:ascii="Times New Roman" w:hAnsi="Times New Roman"/>
                <w:szCs w:val="21"/>
              </w:rPr>
            </w:pPr>
          </w:p>
        </w:tc>
        <w:tc>
          <w:tcPr>
            <w:tcW w:w="1264" w:type="dxa"/>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联系电话</w:t>
            </w:r>
          </w:p>
        </w:tc>
        <w:tc>
          <w:tcPr>
            <w:tcW w:w="1611" w:type="dxa"/>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szCs w:val="21"/>
              </w:rPr>
              <w:t>18352265389</w:t>
            </w:r>
          </w:p>
        </w:tc>
        <w:tc>
          <w:tcPr>
            <w:tcW w:w="1138" w:type="dxa"/>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电子邮件</w:t>
            </w:r>
          </w:p>
        </w:tc>
        <w:tc>
          <w:tcPr>
            <w:tcW w:w="3730" w:type="dxa"/>
            <w:gridSpan w:val="3"/>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szCs w:val="21"/>
              </w:rPr>
              <w:t>wangping@jsnu.edu.cn</w:t>
            </w:r>
          </w:p>
        </w:tc>
      </w:tr>
      <w:tr w:rsidR="002E73C4" w:rsidRPr="005931E3" w:rsidTr="00725084">
        <w:trPr>
          <w:jc w:val="center"/>
        </w:trPr>
        <w:tc>
          <w:tcPr>
            <w:tcW w:w="779" w:type="dxa"/>
            <w:vMerge w:val="restart"/>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教学团队成员</w:t>
            </w:r>
          </w:p>
        </w:tc>
        <w:tc>
          <w:tcPr>
            <w:tcW w:w="1264" w:type="dxa"/>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姓名</w:t>
            </w:r>
          </w:p>
        </w:tc>
        <w:tc>
          <w:tcPr>
            <w:tcW w:w="1611" w:type="dxa"/>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专业</w:t>
            </w:r>
          </w:p>
        </w:tc>
        <w:tc>
          <w:tcPr>
            <w:tcW w:w="1138" w:type="dxa"/>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职称</w:t>
            </w:r>
          </w:p>
        </w:tc>
        <w:tc>
          <w:tcPr>
            <w:tcW w:w="1436" w:type="dxa"/>
            <w:gridSpan w:val="2"/>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联系电话</w:t>
            </w:r>
          </w:p>
        </w:tc>
        <w:tc>
          <w:tcPr>
            <w:tcW w:w="2294" w:type="dxa"/>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电子邮件</w:t>
            </w:r>
          </w:p>
        </w:tc>
      </w:tr>
      <w:tr w:rsidR="002E73C4" w:rsidRPr="005931E3" w:rsidTr="00725084">
        <w:trPr>
          <w:jc w:val="center"/>
        </w:trPr>
        <w:tc>
          <w:tcPr>
            <w:tcW w:w="779" w:type="dxa"/>
            <w:vMerge/>
            <w:vAlign w:val="center"/>
          </w:tcPr>
          <w:p w:rsidR="002E73C4" w:rsidRPr="005931E3" w:rsidRDefault="002E73C4" w:rsidP="00114752">
            <w:pPr>
              <w:spacing w:beforeLines="40" w:afterLines="40"/>
              <w:jc w:val="center"/>
              <w:rPr>
                <w:rFonts w:ascii="Times New Roman" w:hAnsi="Times New Roman"/>
                <w:szCs w:val="21"/>
              </w:rPr>
            </w:pPr>
          </w:p>
        </w:tc>
        <w:tc>
          <w:tcPr>
            <w:tcW w:w="1264" w:type="dxa"/>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陈红梅</w:t>
            </w:r>
          </w:p>
        </w:tc>
        <w:tc>
          <w:tcPr>
            <w:tcW w:w="1611" w:type="dxa"/>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广播电视学</w:t>
            </w:r>
          </w:p>
        </w:tc>
        <w:tc>
          <w:tcPr>
            <w:tcW w:w="1138" w:type="dxa"/>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副教授</w:t>
            </w:r>
          </w:p>
        </w:tc>
        <w:tc>
          <w:tcPr>
            <w:tcW w:w="1436" w:type="dxa"/>
            <w:gridSpan w:val="2"/>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szCs w:val="21"/>
              </w:rPr>
              <w:t>13951354634</w:t>
            </w:r>
          </w:p>
        </w:tc>
        <w:tc>
          <w:tcPr>
            <w:tcW w:w="2294" w:type="dxa"/>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szCs w:val="21"/>
              </w:rPr>
              <w:t>749629416@qq.com</w:t>
            </w:r>
          </w:p>
        </w:tc>
      </w:tr>
      <w:tr w:rsidR="002E73C4" w:rsidRPr="005931E3" w:rsidTr="00725084">
        <w:trPr>
          <w:jc w:val="center"/>
        </w:trPr>
        <w:tc>
          <w:tcPr>
            <w:tcW w:w="779" w:type="dxa"/>
            <w:vMerge/>
            <w:vAlign w:val="center"/>
          </w:tcPr>
          <w:p w:rsidR="002E73C4" w:rsidRPr="005931E3" w:rsidRDefault="002E73C4" w:rsidP="00114752">
            <w:pPr>
              <w:spacing w:beforeLines="40" w:afterLines="40"/>
              <w:jc w:val="center"/>
              <w:rPr>
                <w:rFonts w:ascii="Times New Roman" w:hAnsi="Times New Roman"/>
                <w:color w:val="0000FF"/>
                <w:szCs w:val="21"/>
              </w:rPr>
            </w:pPr>
          </w:p>
        </w:tc>
        <w:tc>
          <w:tcPr>
            <w:tcW w:w="1264" w:type="dxa"/>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关梅</w:t>
            </w:r>
          </w:p>
        </w:tc>
        <w:tc>
          <w:tcPr>
            <w:tcW w:w="1611" w:type="dxa"/>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广播电视学</w:t>
            </w:r>
          </w:p>
        </w:tc>
        <w:tc>
          <w:tcPr>
            <w:tcW w:w="1138" w:type="dxa"/>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副教授</w:t>
            </w:r>
          </w:p>
        </w:tc>
        <w:tc>
          <w:tcPr>
            <w:tcW w:w="1436" w:type="dxa"/>
            <w:gridSpan w:val="2"/>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szCs w:val="21"/>
              </w:rPr>
              <w:t>15852006200</w:t>
            </w:r>
          </w:p>
        </w:tc>
        <w:tc>
          <w:tcPr>
            <w:tcW w:w="2294" w:type="dxa"/>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szCs w:val="21"/>
              </w:rPr>
              <w:t>837581028@qq.com</w:t>
            </w:r>
          </w:p>
        </w:tc>
      </w:tr>
      <w:tr w:rsidR="002E73C4" w:rsidRPr="005931E3" w:rsidTr="00725084">
        <w:trPr>
          <w:jc w:val="center"/>
        </w:trPr>
        <w:tc>
          <w:tcPr>
            <w:tcW w:w="779" w:type="dxa"/>
            <w:vMerge/>
            <w:vAlign w:val="center"/>
          </w:tcPr>
          <w:p w:rsidR="002E73C4" w:rsidRPr="005931E3" w:rsidRDefault="002E73C4" w:rsidP="00114752">
            <w:pPr>
              <w:spacing w:beforeLines="40" w:afterLines="40"/>
              <w:jc w:val="center"/>
              <w:rPr>
                <w:rFonts w:ascii="Times New Roman" w:hAnsi="Times New Roman"/>
                <w:szCs w:val="21"/>
              </w:rPr>
            </w:pPr>
          </w:p>
        </w:tc>
        <w:tc>
          <w:tcPr>
            <w:tcW w:w="1264" w:type="dxa"/>
            <w:vAlign w:val="center"/>
          </w:tcPr>
          <w:p w:rsidR="002E73C4" w:rsidRPr="005931E3" w:rsidRDefault="002E73C4" w:rsidP="00114752">
            <w:pPr>
              <w:spacing w:beforeLines="40" w:afterLines="40"/>
              <w:jc w:val="center"/>
              <w:rPr>
                <w:rFonts w:ascii="Times New Roman" w:hAnsi="Times New Roman"/>
                <w:szCs w:val="21"/>
              </w:rPr>
            </w:pPr>
          </w:p>
        </w:tc>
        <w:tc>
          <w:tcPr>
            <w:tcW w:w="1611" w:type="dxa"/>
            <w:vAlign w:val="center"/>
          </w:tcPr>
          <w:p w:rsidR="002E73C4" w:rsidRPr="005931E3" w:rsidRDefault="002E73C4" w:rsidP="00114752">
            <w:pPr>
              <w:spacing w:beforeLines="40" w:afterLines="40"/>
              <w:jc w:val="center"/>
              <w:rPr>
                <w:rFonts w:ascii="Times New Roman" w:hAnsi="Times New Roman"/>
                <w:szCs w:val="21"/>
              </w:rPr>
            </w:pPr>
          </w:p>
        </w:tc>
        <w:tc>
          <w:tcPr>
            <w:tcW w:w="1138" w:type="dxa"/>
            <w:vAlign w:val="center"/>
          </w:tcPr>
          <w:p w:rsidR="002E73C4" w:rsidRPr="005931E3" w:rsidRDefault="002E73C4" w:rsidP="00114752">
            <w:pPr>
              <w:spacing w:beforeLines="40" w:afterLines="40"/>
              <w:jc w:val="center"/>
              <w:rPr>
                <w:rFonts w:ascii="Times New Roman" w:hAnsi="Times New Roman"/>
                <w:szCs w:val="21"/>
              </w:rPr>
            </w:pPr>
          </w:p>
        </w:tc>
        <w:tc>
          <w:tcPr>
            <w:tcW w:w="1436" w:type="dxa"/>
            <w:gridSpan w:val="2"/>
          </w:tcPr>
          <w:p w:rsidR="002E73C4" w:rsidRPr="005931E3" w:rsidRDefault="002E73C4" w:rsidP="00114752">
            <w:pPr>
              <w:spacing w:beforeLines="40" w:afterLines="40"/>
              <w:jc w:val="center"/>
              <w:rPr>
                <w:rFonts w:ascii="Times New Roman" w:hAnsi="Times New Roman"/>
                <w:szCs w:val="21"/>
              </w:rPr>
            </w:pPr>
          </w:p>
        </w:tc>
        <w:tc>
          <w:tcPr>
            <w:tcW w:w="2294" w:type="dxa"/>
          </w:tcPr>
          <w:p w:rsidR="002E73C4" w:rsidRPr="005931E3" w:rsidRDefault="002E73C4" w:rsidP="00114752">
            <w:pPr>
              <w:spacing w:beforeLines="40" w:afterLines="40"/>
              <w:jc w:val="center"/>
              <w:rPr>
                <w:rFonts w:ascii="Times New Roman" w:hAnsi="Times New Roman"/>
                <w:szCs w:val="21"/>
              </w:rPr>
            </w:pPr>
          </w:p>
        </w:tc>
      </w:tr>
      <w:tr w:rsidR="002E73C4" w:rsidRPr="005931E3" w:rsidTr="00725084">
        <w:trPr>
          <w:jc w:val="center"/>
        </w:trPr>
        <w:tc>
          <w:tcPr>
            <w:tcW w:w="779" w:type="dxa"/>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授课</w:t>
            </w:r>
          </w:p>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方式</w:t>
            </w:r>
          </w:p>
        </w:tc>
        <w:tc>
          <w:tcPr>
            <w:tcW w:w="2875" w:type="dxa"/>
            <w:gridSpan w:val="2"/>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课程讲授</w:t>
            </w:r>
            <w:r w:rsidRPr="005931E3">
              <w:rPr>
                <w:rFonts w:ascii="Times New Roman" w:hAnsi="Times New Roman"/>
                <w:szCs w:val="21"/>
              </w:rPr>
              <w:t>+</w:t>
            </w:r>
            <w:r w:rsidRPr="005931E3">
              <w:rPr>
                <w:rFonts w:ascii="Times New Roman" w:hAnsi="Times New Roman" w:hint="eastAsia"/>
                <w:szCs w:val="21"/>
              </w:rPr>
              <w:t>讨论</w:t>
            </w:r>
          </w:p>
        </w:tc>
        <w:tc>
          <w:tcPr>
            <w:tcW w:w="1138" w:type="dxa"/>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考核方式</w:t>
            </w:r>
          </w:p>
        </w:tc>
        <w:tc>
          <w:tcPr>
            <w:tcW w:w="3730" w:type="dxa"/>
            <w:gridSpan w:val="3"/>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课程论文</w:t>
            </w:r>
          </w:p>
        </w:tc>
      </w:tr>
      <w:tr w:rsidR="002E73C4" w:rsidRPr="005931E3" w:rsidTr="00725084">
        <w:trPr>
          <w:jc w:val="center"/>
        </w:trPr>
        <w:tc>
          <w:tcPr>
            <w:tcW w:w="8522" w:type="dxa"/>
            <w:gridSpan w:val="7"/>
          </w:tcPr>
          <w:p w:rsidR="002E73C4" w:rsidRPr="005931E3" w:rsidRDefault="002E73C4" w:rsidP="005931E3">
            <w:pPr>
              <w:rPr>
                <w:rFonts w:ascii="Times New Roman" w:hAnsi="Times New Roman"/>
                <w:b/>
                <w:szCs w:val="21"/>
              </w:rPr>
            </w:pPr>
            <w:r w:rsidRPr="005931E3">
              <w:rPr>
                <w:rFonts w:ascii="Times New Roman" w:hAnsi="Times New Roman" w:hint="eastAsia"/>
                <w:b/>
                <w:szCs w:val="21"/>
              </w:rPr>
              <w:t>课程简介</w:t>
            </w:r>
          </w:p>
          <w:p w:rsidR="002E73C4" w:rsidRPr="005931E3" w:rsidRDefault="002E73C4" w:rsidP="005931E3">
            <w:pPr>
              <w:spacing w:line="360" w:lineRule="exact"/>
              <w:jc w:val="left"/>
              <w:rPr>
                <w:rFonts w:ascii="Times New Roman" w:hAnsi="Times New Roman"/>
                <w:szCs w:val="21"/>
              </w:rPr>
            </w:pPr>
            <w:r w:rsidRPr="005931E3">
              <w:rPr>
                <w:rFonts w:ascii="Times New Roman" w:hAnsi="Times New Roman"/>
              </w:rPr>
              <w:t xml:space="preserve">    </w:t>
            </w:r>
            <w:r w:rsidRPr="005931E3">
              <w:rPr>
                <w:rFonts w:ascii="Times New Roman" w:hAnsi="Times New Roman" w:hint="eastAsia"/>
              </w:rPr>
              <w:t>本课程是对传播学、社会学、管理学以及舆论学等基础理论的综合应用，系统阐述了危机产生的原因、特点，</w:t>
            </w:r>
            <w:r w:rsidRPr="005931E3">
              <w:rPr>
                <w:rFonts w:ascii="宋体" w:hAnsi="宋体" w:hint="eastAsia"/>
                <w:color w:val="000000"/>
              </w:rPr>
              <w:t>危机传播的要素、模式和机制，危机传播管理组织与危机利益相关者，</w:t>
            </w:r>
            <w:r w:rsidRPr="005931E3">
              <w:rPr>
                <w:rFonts w:ascii="Times New Roman" w:hAnsi="Times New Roman" w:hint="eastAsia"/>
              </w:rPr>
              <w:t>危机传播管理的流派、危机预警体系、危机管理对话范式、危机议题管理、危机恢复管理等知识和理论，并注重密切联系最新传播现象和社会现象予以阐述、分析，有较强的理论性和指导性。</w:t>
            </w:r>
          </w:p>
        </w:tc>
      </w:tr>
      <w:tr w:rsidR="002E73C4" w:rsidRPr="005931E3" w:rsidTr="00725084">
        <w:trPr>
          <w:jc w:val="center"/>
        </w:trPr>
        <w:tc>
          <w:tcPr>
            <w:tcW w:w="8522" w:type="dxa"/>
            <w:gridSpan w:val="7"/>
          </w:tcPr>
          <w:p w:rsidR="002E73C4" w:rsidRPr="005931E3" w:rsidRDefault="002E73C4" w:rsidP="005931E3">
            <w:pPr>
              <w:spacing w:line="360" w:lineRule="exact"/>
              <w:jc w:val="left"/>
              <w:rPr>
                <w:rFonts w:ascii="宋体"/>
                <w:b/>
                <w:color w:val="000000"/>
              </w:rPr>
            </w:pPr>
            <w:r w:rsidRPr="005931E3">
              <w:rPr>
                <w:rFonts w:ascii="宋体" w:hAnsi="宋体" w:hint="eastAsia"/>
                <w:b/>
                <w:color w:val="000000"/>
              </w:rPr>
              <w:t>教学目的及要求</w:t>
            </w:r>
          </w:p>
          <w:p w:rsidR="002E73C4" w:rsidRPr="005931E3" w:rsidRDefault="002E73C4" w:rsidP="002E73C4">
            <w:pPr>
              <w:spacing w:line="360" w:lineRule="exact"/>
              <w:ind w:firstLineChars="200" w:firstLine="31680"/>
              <w:jc w:val="left"/>
              <w:rPr>
                <w:rFonts w:ascii="宋体"/>
                <w:color w:val="000000"/>
              </w:rPr>
            </w:pPr>
            <w:r w:rsidRPr="005931E3">
              <w:rPr>
                <w:rFonts w:ascii="宋体" w:hAnsi="宋体" w:hint="eastAsia"/>
                <w:color w:val="000000"/>
              </w:rPr>
              <w:t>通过教学，应使学生正确认识和把握各种危机事件的生成机制、流程和传播规律，并能够运用传播学、社会心理学、大众文化批判、营销传播、媒体与社会等相关知识和理论进行解读，能够做到运用正确的立场、观点和方法，分析、研究和评价各种危机现象以及在这些现象中所折射出的社会群体心理以及现实境况。通过本课程的学习，最终希望学生：（</w:t>
            </w:r>
            <w:r w:rsidRPr="005931E3">
              <w:rPr>
                <w:rFonts w:ascii="宋体" w:hAnsi="宋体"/>
                <w:color w:val="000000"/>
              </w:rPr>
              <w:t>1</w:t>
            </w:r>
            <w:r w:rsidRPr="005931E3">
              <w:rPr>
                <w:rFonts w:ascii="宋体" w:hAnsi="宋体" w:hint="eastAsia"/>
                <w:color w:val="000000"/>
              </w:rPr>
              <w:t>）完成知识体系的构建：准确掌握危机传播与议题管理的基本理论、基本概念和生成机制、传播特点等知识，注意知识的系统性和理论的谨严与深广度。（</w:t>
            </w:r>
            <w:r w:rsidRPr="005931E3">
              <w:rPr>
                <w:rFonts w:ascii="宋体" w:hAnsi="宋体"/>
                <w:color w:val="000000"/>
              </w:rPr>
              <w:t>2</w:t>
            </w:r>
            <w:r w:rsidRPr="005931E3">
              <w:rPr>
                <w:rFonts w:ascii="宋体" w:hAnsi="宋体" w:hint="eastAsia"/>
                <w:color w:val="000000"/>
              </w:rPr>
              <w:t>）案例解读和分析能力的提升：学生要能够根据课程所介绍的生成机制与传播特点等理论知识进行实际案例的分析，要能运用有关理论对当前的典型性案例和热点危机事件传播进行分析和研究，在此基础上能够写出具有一定理论深度的批评与研究论文。（</w:t>
            </w:r>
            <w:r w:rsidRPr="005931E3">
              <w:rPr>
                <w:rFonts w:ascii="宋体" w:hAnsi="宋体"/>
                <w:color w:val="000000"/>
              </w:rPr>
              <w:t>3</w:t>
            </w:r>
            <w:r w:rsidRPr="005931E3">
              <w:rPr>
                <w:rFonts w:ascii="宋体" w:hAnsi="宋体" w:hint="eastAsia"/>
                <w:color w:val="000000"/>
              </w:rPr>
              <w:t>）个人综合素质的提升：危机现象纷繁复杂，形式多样，往往具有不同的内在生成机理，通过本课程的学习要提升宏观的把握和认识危机事件的能力，并且能够透过现象剖析背后的深层因素或动机，将理论和实际相结合，具有理论的自觉与敏感，能够及时准确地进行危机传播与议题管理方面的评论和写作，从而具备良好的危机公关、文化传播、社会批评等专业素质。</w:t>
            </w:r>
          </w:p>
        </w:tc>
      </w:tr>
      <w:tr w:rsidR="002E73C4" w:rsidRPr="005931E3" w:rsidTr="00725084">
        <w:trPr>
          <w:jc w:val="center"/>
        </w:trPr>
        <w:tc>
          <w:tcPr>
            <w:tcW w:w="8522" w:type="dxa"/>
            <w:gridSpan w:val="7"/>
          </w:tcPr>
          <w:p w:rsidR="002E73C4" w:rsidRPr="005931E3" w:rsidRDefault="002E73C4" w:rsidP="005931E3">
            <w:pPr>
              <w:spacing w:line="360" w:lineRule="exact"/>
              <w:jc w:val="left"/>
              <w:rPr>
                <w:rFonts w:ascii="宋体"/>
                <w:color w:val="000000"/>
              </w:rPr>
            </w:pPr>
            <w:r w:rsidRPr="005931E3">
              <w:rPr>
                <w:rFonts w:ascii="宋体" w:hAnsi="宋体" w:hint="eastAsia"/>
                <w:color w:val="000000"/>
              </w:rPr>
              <w:t>课程内容</w:t>
            </w:r>
          </w:p>
          <w:p w:rsidR="002E73C4" w:rsidRPr="005931E3" w:rsidRDefault="002E73C4" w:rsidP="005931E3">
            <w:pPr>
              <w:spacing w:line="360" w:lineRule="exact"/>
              <w:jc w:val="left"/>
              <w:rPr>
                <w:rFonts w:ascii="宋体"/>
                <w:color w:val="000000"/>
              </w:rPr>
            </w:pPr>
            <w:r w:rsidRPr="005931E3">
              <w:rPr>
                <w:rFonts w:ascii="宋体" w:hAnsi="宋体"/>
                <w:color w:val="000000"/>
              </w:rPr>
              <w:t xml:space="preserve">                     </w:t>
            </w:r>
            <w:r w:rsidRPr="005931E3">
              <w:rPr>
                <w:rFonts w:ascii="宋体" w:hAnsi="宋体" w:hint="eastAsia"/>
                <w:color w:val="000000"/>
              </w:rPr>
              <w:t>第一章</w:t>
            </w:r>
            <w:r w:rsidRPr="005931E3">
              <w:rPr>
                <w:rFonts w:ascii="宋体" w:hAnsi="宋体"/>
                <w:color w:val="000000"/>
              </w:rPr>
              <w:t xml:space="preserve"> </w:t>
            </w:r>
            <w:r w:rsidRPr="005931E3">
              <w:rPr>
                <w:rFonts w:ascii="宋体" w:hAnsi="宋体" w:hint="eastAsia"/>
                <w:color w:val="000000"/>
              </w:rPr>
              <w:t>危机、危机传播和危机传播管理</w:t>
            </w:r>
          </w:p>
          <w:p w:rsidR="002E73C4" w:rsidRPr="005931E3" w:rsidRDefault="002E73C4" w:rsidP="005931E3">
            <w:pPr>
              <w:spacing w:line="360" w:lineRule="exact"/>
              <w:jc w:val="left"/>
              <w:rPr>
                <w:rFonts w:ascii="宋体"/>
                <w:color w:val="000000"/>
              </w:rPr>
            </w:pPr>
            <w:r w:rsidRPr="005931E3">
              <w:rPr>
                <w:rFonts w:ascii="宋体" w:hAnsi="宋体"/>
                <w:color w:val="000000"/>
              </w:rPr>
              <w:t xml:space="preserve">                         </w:t>
            </w:r>
            <w:r w:rsidRPr="005931E3">
              <w:rPr>
                <w:rFonts w:ascii="宋体" w:hAnsi="宋体" w:hint="eastAsia"/>
                <w:color w:val="000000"/>
              </w:rPr>
              <w:t>第一节</w:t>
            </w:r>
            <w:r w:rsidRPr="005931E3">
              <w:rPr>
                <w:rFonts w:ascii="宋体" w:hAnsi="宋体"/>
                <w:color w:val="000000"/>
              </w:rPr>
              <w:t xml:space="preserve"> </w:t>
            </w:r>
            <w:r w:rsidRPr="005931E3">
              <w:rPr>
                <w:rFonts w:ascii="宋体" w:hAnsi="宋体" w:hint="eastAsia"/>
                <w:color w:val="000000"/>
              </w:rPr>
              <w:t>危机的定义、特征与类型</w:t>
            </w:r>
          </w:p>
          <w:p w:rsidR="002E73C4" w:rsidRPr="005931E3" w:rsidRDefault="002E73C4" w:rsidP="005931E3">
            <w:pPr>
              <w:spacing w:line="360" w:lineRule="exact"/>
              <w:jc w:val="left"/>
              <w:rPr>
                <w:rFonts w:ascii="宋体"/>
                <w:color w:val="000000"/>
              </w:rPr>
            </w:pPr>
            <w:r w:rsidRPr="005931E3">
              <w:rPr>
                <w:rFonts w:ascii="宋体" w:hAnsi="宋体"/>
                <w:color w:val="000000"/>
              </w:rPr>
              <w:t xml:space="preserve">                         </w:t>
            </w:r>
            <w:r w:rsidRPr="005931E3">
              <w:rPr>
                <w:rFonts w:ascii="宋体" w:hAnsi="宋体" w:hint="eastAsia"/>
                <w:color w:val="000000"/>
              </w:rPr>
              <w:t>第二节</w:t>
            </w:r>
            <w:r w:rsidRPr="005931E3">
              <w:rPr>
                <w:rFonts w:ascii="宋体" w:hAnsi="宋体"/>
                <w:color w:val="000000"/>
              </w:rPr>
              <w:t xml:space="preserve"> </w:t>
            </w:r>
            <w:r w:rsidRPr="005931E3">
              <w:rPr>
                <w:rFonts w:ascii="宋体" w:hAnsi="宋体" w:hint="eastAsia"/>
                <w:color w:val="000000"/>
              </w:rPr>
              <w:t>危机传播的要素、模式和机制</w:t>
            </w:r>
          </w:p>
          <w:p w:rsidR="002E73C4" w:rsidRPr="005931E3" w:rsidRDefault="002E73C4" w:rsidP="005931E3">
            <w:pPr>
              <w:spacing w:line="360" w:lineRule="exact"/>
              <w:jc w:val="left"/>
              <w:rPr>
                <w:rFonts w:ascii="宋体"/>
                <w:color w:val="000000"/>
              </w:rPr>
            </w:pPr>
            <w:r w:rsidRPr="005931E3">
              <w:rPr>
                <w:rFonts w:ascii="宋体" w:hAnsi="宋体"/>
                <w:color w:val="000000"/>
              </w:rPr>
              <w:t xml:space="preserve">                         </w:t>
            </w:r>
            <w:r w:rsidRPr="005931E3">
              <w:rPr>
                <w:rFonts w:ascii="宋体" w:hAnsi="宋体" w:hint="eastAsia"/>
                <w:color w:val="000000"/>
              </w:rPr>
              <w:t>第三节</w:t>
            </w:r>
            <w:r w:rsidRPr="005931E3">
              <w:rPr>
                <w:rFonts w:ascii="宋体" w:hAnsi="宋体"/>
                <w:color w:val="000000"/>
              </w:rPr>
              <w:t xml:space="preserve"> </w:t>
            </w:r>
            <w:r w:rsidRPr="005931E3">
              <w:rPr>
                <w:rFonts w:ascii="宋体" w:hAnsi="宋体" w:hint="eastAsia"/>
                <w:color w:val="000000"/>
              </w:rPr>
              <w:t>作为战略的危机传播管理</w:t>
            </w:r>
          </w:p>
          <w:p w:rsidR="002E73C4" w:rsidRPr="005931E3" w:rsidRDefault="002E73C4" w:rsidP="005931E3">
            <w:pPr>
              <w:spacing w:line="360" w:lineRule="exact"/>
              <w:jc w:val="left"/>
              <w:rPr>
                <w:rFonts w:ascii="宋体"/>
                <w:color w:val="000000"/>
              </w:rPr>
            </w:pPr>
            <w:r w:rsidRPr="005931E3">
              <w:rPr>
                <w:rFonts w:ascii="宋体" w:hAnsi="宋体"/>
                <w:color w:val="000000"/>
              </w:rPr>
              <w:t xml:space="preserve">                         </w:t>
            </w:r>
            <w:r w:rsidRPr="005931E3">
              <w:rPr>
                <w:rFonts w:ascii="宋体" w:hAnsi="宋体" w:hint="eastAsia"/>
                <w:color w:val="000000"/>
              </w:rPr>
              <w:t>第四节</w:t>
            </w:r>
            <w:r w:rsidRPr="005931E3">
              <w:rPr>
                <w:rFonts w:ascii="宋体" w:hAnsi="宋体"/>
                <w:color w:val="000000"/>
              </w:rPr>
              <w:t xml:space="preserve"> </w:t>
            </w:r>
            <w:r w:rsidRPr="005931E3">
              <w:rPr>
                <w:rFonts w:ascii="宋体" w:hAnsi="宋体" w:hint="eastAsia"/>
                <w:color w:val="000000"/>
              </w:rPr>
              <w:t>危机管理流派概论</w:t>
            </w:r>
          </w:p>
          <w:p w:rsidR="002E73C4" w:rsidRPr="005931E3" w:rsidRDefault="002E73C4" w:rsidP="005931E3">
            <w:pPr>
              <w:spacing w:line="360" w:lineRule="exact"/>
              <w:jc w:val="left"/>
              <w:rPr>
                <w:rFonts w:ascii="宋体"/>
                <w:color w:val="000000"/>
              </w:rPr>
            </w:pPr>
            <w:r w:rsidRPr="005931E3">
              <w:rPr>
                <w:rFonts w:ascii="宋体" w:hAnsi="宋体"/>
                <w:color w:val="000000"/>
              </w:rPr>
              <w:t xml:space="preserve">                     </w:t>
            </w:r>
            <w:r w:rsidRPr="005931E3">
              <w:rPr>
                <w:rFonts w:ascii="宋体" w:hAnsi="宋体" w:hint="eastAsia"/>
                <w:color w:val="000000"/>
              </w:rPr>
              <w:t>第二章</w:t>
            </w:r>
            <w:r w:rsidRPr="005931E3">
              <w:rPr>
                <w:rFonts w:ascii="宋体" w:hAnsi="宋体"/>
                <w:color w:val="000000"/>
              </w:rPr>
              <w:t xml:space="preserve"> </w:t>
            </w:r>
            <w:r w:rsidRPr="005931E3">
              <w:rPr>
                <w:rFonts w:ascii="宋体" w:hAnsi="宋体" w:hint="eastAsia"/>
                <w:color w:val="000000"/>
              </w:rPr>
              <w:t>危机传播管理组织与危机利益相关者</w:t>
            </w:r>
          </w:p>
          <w:p w:rsidR="002E73C4" w:rsidRPr="005931E3" w:rsidRDefault="002E73C4" w:rsidP="005931E3">
            <w:pPr>
              <w:spacing w:line="360" w:lineRule="exact"/>
              <w:jc w:val="left"/>
              <w:rPr>
                <w:rFonts w:ascii="宋体"/>
                <w:color w:val="000000"/>
              </w:rPr>
            </w:pPr>
            <w:r w:rsidRPr="005931E3">
              <w:rPr>
                <w:rFonts w:ascii="宋体" w:hAnsi="宋体"/>
                <w:color w:val="000000"/>
              </w:rPr>
              <w:t xml:space="preserve">                         </w:t>
            </w:r>
            <w:r w:rsidRPr="005931E3">
              <w:rPr>
                <w:rFonts w:ascii="宋体" w:hAnsi="宋体" w:hint="eastAsia"/>
                <w:color w:val="000000"/>
              </w:rPr>
              <w:t>第一节</w:t>
            </w:r>
            <w:r w:rsidRPr="005931E3">
              <w:rPr>
                <w:rFonts w:ascii="宋体" w:hAnsi="宋体"/>
                <w:color w:val="000000"/>
              </w:rPr>
              <w:t xml:space="preserve"> </w:t>
            </w:r>
            <w:r w:rsidRPr="005931E3">
              <w:rPr>
                <w:rFonts w:ascii="宋体" w:hAnsi="宋体" w:hint="eastAsia"/>
                <w:color w:val="000000"/>
              </w:rPr>
              <w:t>危机传播管理组织</w:t>
            </w:r>
          </w:p>
          <w:p w:rsidR="002E73C4" w:rsidRPr="005931E3" w:rsidRDefault="002E73C4" w:rsidP="005931E3">
            <w:pPr>
              <w:spacing w:line="360" w:lineRule="exact"/>
              <w:jc w:val="left"/>
              <w:rPr>
                <w:rFonts w:ascii="宋体"/>
                <w:color w:val="000000"/>
              </w:rPr>
            </w:pPr>
            <w:r w:rsidRPr="005931E3">
              <w:rPr>
                <w:rFonts w:ascii="宋体" w:hAnsi="宋体"/>
                <w:color w:val="000000"/>
              </w:rPr>
              <w:t xml:space="preserve">                         </w:t>
            </w:r>
            <w:r w:rsidRPr="005931E3">
              <w:rPr>
                <w:rFonts w:ascii="宋体" w:hAnsi="宋体" w:hint="eastAsia"/>
                <w:color w:val="000000"/>
              </w:rPr>
              <w:t>第二节</w:t>
            </w:r>
            <w:r w:rsidRPr="005931E3">
              <w:rPr>
                <w:rFonts w:ascii="宋体" w:hAnsi="宋体"/>
                <w:color w:val="000000"/>
              </w:rPr>
              <w:t xml:space="preserve"> </w:t>
            </w:r>
            <w:r w:rsidRPr="005931E3">
              <w:rPr>
                <w:rFonts w:ascii="宋体" w:hAnsi="宋体" w:hint="eastAsia"/>
                <w:color w:val="000000"/>
              </w:rPr>
              <w:t>危机利益相关者</w:t>
            </w:r>
          </w:p>
          <w:p w:rsidR="002E73C4" w:rsidRPr="005931E3" w:rsidRDefault="002E73C4" w:rsidP="005931E3">
            <w:pPr>
              <w:spacing w:line="360" w:lineRule="exact"/>
              <w:jc w:val="left"/>
              <w:rPr>
                <w:rFonts w:ascii="宋体"/>
                <w:color w:val="000000"/>
              </w:rPr>
            </w:pPr>
            <w:r w:rsidRPr="005931E3">
              <w:rPr>
                <w:rFonts w:ascii="宋体" w:hAnsi="宋体"/>
                <w:color w:val="000000"/>
              </w:rPr>
              <w:t xml:space="preserve">                         </w:t>
            </w:r>
            <w:r w:rsidRPr="005931E3">
              <w:rPr>
                <w:rFonts w:ascii="宋体" w:hAnsi="宋体" w:hint="eastAsia"/>
                <w:color w:val="000000"/>
              </w:rPr>
              <w:t>第三节</w:t>
            </w:r>
            <w:r w:rsidRPr="005931E3">
              <w:rPr>
                <w:rFonts w:ascii="宋体" w:hAnsi="宋体"/>
                <w:color w:val="000000"/>
              </w:rPr>
              <w:t xml:space="preserve"> </w:t>
            </w:r>
            <w:r w:rsidRPr="005931E3">
              <w:rPr>
                <w:rFonts w:ascii="宋体" w:hAnsi="宋体" w:hint="eastAsia"/>
                <w:color w:val="000000"/>
              </w:rPr>
              <w:t>双赢、价值观及其可能性</w:t>
            </w:r>
          </w:p>
          <w:p w:rsidR="002E73C4" w:rsidRPr="005931E3" w:rsidRDefault="002E73C4" w:rsidP="005931E3">
            <w:pPr>
              <w:spacing w:line="360" w:lineRule="exact"/>
              <w:jc w:val="left"/>
              <w:rPr>
                <w:rFonts w:ascii="宋体"/>
                <w:color w:val="000000"/>
              </w:rPr>
            </w:pPr>
            <w:r w:rsidRPr="005931E3">
              <w:rPr>
                <w:rFonts w:ascii="宋体" w:hAnsi="宋体"/>
                <w:color w:val="000000"/>
              </w:rPr>
              <w:t xml:space="preserve">                     </w:t>
            </w:r>
            <w:r w:rsidRPr="005931E3">
              <w:rPr>
                <w:rFonts w:ascii="宋体" w:hAnsi="宋体" w:hint="eastAsia"/>
                <w:color w:val="000000"/>
              </w:rPr>
              <w:t>第三章</w:t>
            </w:r>
            <w:r w:rsidRPr="005931E3">
              <w:rPr>
                <w:rFonts w:ascii="宋体" w:hAnsi="宋体"/>
                <w:color w:val="000000"/>
              </w:rPr>
              <w:t xml:space="preserve"> </w:t>
            </w:r>
            <w:r w:rsidRPr="005931E3">
              <w:rPr>
                <w:rFonts w:ascii="宋体" w:hAnsi="宋体" w:hint="eastAsia"/>
                <w:color w:val="000000"/>
              </w:rPr>
              <w:t>危机预警机制的建立与运行</w:t>
            </w:r>
          </w:p>
          <w:p w:rsidR="002E73C4" w:rsidRPr="005931E3" w:rsidRDefault="002E73C4" w:rsidP="005931E3">
            <w:pPr>
              <w:spacing w:line="360" w:lineRule="exact"/>
              <w:jc w:val="left"/>
              <w:rPr>
                <w:rFonts w:ascii="宋体"/>
                <w:color w:val="000000"/>
              </w:rPr>
            </w:pPr>
            <w:r w:rsidRPr="005931E3">
              <w:rPr>
                <w:rFonts w:ascii="宋体" w:hAnsi="宋体"/>
                <w:color w:val="000000"/>
              </w:rPr>
              <w:t xml:space="preserve">                         </w:t>
            </w:r>
            <w:r w:rsidRPr="005931E3">
              <w:rPr>
                <w:rFonts w:ascii="宋体" w:hAnsi="宋体" w:hint="eastAsia"/>
                <w:color w:val="000000"/>
              </w:rPr>
              <w:t>第一节</w:t>
            </w:r>
            <w:r w:rsidRPr="005931E3">
              <w:rPr>
                <w:rFonts w:ascii="宋体" w:hAnsi="宋体"/>
                <w:color w:val="000000"/>
              </w:rPr>
              <w:t xml:space="preserve"> </w:t>
            </w:r>
            <w:r w:rsidRPr="005931E3">
              <w:rPr>
                <w:rFonts w:ascii="宋体" w:hAnsi="宋体" w:hint="eastAsia"/>
                <w:color w:val="000000"/>
              </w:rPr>
              <w:t>危机传播管理与危机预警</w:t>
            </w:r>
          </w:p>
          <w:p w:rsidR="002E73C4" w:rsidRPr="005931E3" w:rsidRDefault="002E73C4" w:rsidP="005931E3">
            <w:pPr>
              <w:spacing w:line="360" w:lineRule="exact"/>
              <w:jc w:val="left"/>
              <w:rPr>
                <w:rFonts w:ascii="宋体"/>
                <w:color w:val="000000"/>
              </w:rPr>
            </w:pPr>
            <w:r w:rsidRPr="005931E3">
              <w:rPr>
                <w:rFonts w:ascii="宋体" w:hAnsi="宋体"/>
                <w:color w:val="000000"/>
              </w:rPr>
              <w:t xml:space="preserve">                         </w:t>
            </w:r>
            <w:r w:rsidRPr="005931E3">
              <w:rPr>
                <w:rFonts w:ascii="宋体" w:hAnsi="宋体" w:hint="eastAsia"/>
                <w:color w:val="000000"/>
              </w:rPr>
              <w:t>第二节</w:t>
            </w:r>
            <w:r w:rsidRPr="005931E3">
              <w:rPr>
                <w:rFonts w:ascii="宋体" w:hAnsi="宋体"/>
                <w:color w:val="000000"/>
              </w:rPr>
              <w:t xml:space="preserve"> </w:t>
            </w:r>
            <w:r w:rsidRPr="005931E3">
              <w:rPr>
                <w:rFonts w:ascii="宋体" w:hAnsi="宋体" w:hint="eastAsia"/>
                <w:color w:val="000000"/>
              </w:rPr>
              <w:t>危机预警体系</w:t>
            </w:r>
          </w:p>
          <w:p w:rsidR="002E73C4" w:rsidRPr="005931E3" w:rsidRDefault="002E73C4" w:rsidP="005931E3">
            <w:pPr>
              <w:spacing w:line="360" w:lineRule="exact"/>
              <w:jc w:val="left"/>
              <w:rPr>
                <w:rFonts w:ascii="宋体"/>
                <w:color w:val="000000"/>
              </w:rPr>
            </w:pPr>
            <w:r w:rsidRPr="005931E3">
              <w:rPr>
                <w:rFonts w:ascii="宋体" w:hAnsi="宋体"/>
                <w:color w:val="000000"/>
              </w:rPr>
              <w:t xml:space="preserve">                         </w:t>
            </w:r>
            <w:r w:rsidRPr="005931E3">
              <w:rPr>
                <w:rFonts w:ascii="宋体" w:hAnsi="宋体" w:hint="eastAsia"/>
                <w:color w:val="000000"/>
              </w:rPr>
              <w:t>第三节</w:t>
            </w:r>
            <w:r w:rsidRPr="005931E3">
              <w:rPr>
                <w:rFonts w:ascii="宋体" w:hAnsi="宋体"/>
                <w:color w:val="000000"/>
              </w:rPr>
              <w:t xml:space="preserve"> </w:t>
            </w:r>
            <w:r w:rsidRPr="005931E3">
              <w:rPr>
                <w:rFonts w:ascii="宋体" w:hAnsi="宋体" w:hint="eastAsia"/>
                <w:color w:val="000000"/>
              </w:rPr>
              <w:t>危机预控的策略类型</w:t>
            </w:r>
          </w:p>
          <w:p w:rsidR="002E73C4" w:rsidRPr="005931E3" w:rsidRDefault="002E73C4" w:rsidP="005931E3">
            <w:pPr>
              <w:spacing w:line="360" w:lineRule="exact"/>
              <w:jc w:val="left"/>
              <w:rPr>
                <w:rFonts w:ascii="宋体"/>
                <w:color w:val="000000"/>
              </w:rPr>
            </w:pPr>
            <w:r w:rsidRPr="005931E3">
              <w:rPr>
                <w:rFonts w:ascii="宋体" w:hAnsi="宋体"/>
                <w:color w:val="000000"/>
              </w:rPr>
              <w:t xml:space="preserve">                     </w:t>
            </w:r>
            <w:r w:rsidRPr="005931E3">
              <w:rPr>
                <w:rFonts w:ascii="宋体" w:hAnsi="宋体" w:hint="eastAsia"/>
                <w:color w:val="000000"/>
              </w:rPr>
              <w:t>第四章</w:t>
            </w:r>
            <w:r w:rsidRPr="005931E3">
              <w:rPr>
                <w:rFonts w:ascii="宋体" w:hAnsi="宋体"/>
                <w:color w:val="000000"/>
              </w:rPr>
              <w:t xml:space="preserve"> </w:t>
            </w:r>
            <w:r w:rsidRPr="005931E3">
              <w:rPr>
                <w:rFonts w:ascii="宋体" w:hAnsi="宋体" w:hint="eastAsia"/>
                <w:color w:val="000000"/>
              </w:rPr>
              <w:t>危机传播管理的对话范式与策略路径</w:t>
            </w:r>
          </w:p>
          <w:p w:rsidR="002E73C4" w:rsidRPr="005931E3" w:rsidRDefault="002E73C4" w:rsidP="005931E3">
            <w:pPr>
              <w:spacing w:line="360" w:lineRule="exact"/>
              <w:jc w:val="left"/>
              <w:rPr>
                <w:rFonts w:ascii="宋体"/>
                <w:color w:val="000000"/>
              </w:rPr>
            </w:pPr>
            <w:r w:rsidRPr="005931E3">
              <w:rPr>
                <w:rFonts w:ascii="宋体" w:hAnsi="宋体"/>
                <w:color w:val="000000"/>
              </w:rPr>
              <w:t xml:space="preserve">                         </w:t>
            </w:r>
            <w:r w:rsidRPr="005931E3">
              <w:rPr>
                <w:rFonts w:ascii="宋体" w:hAnsi="宋体" w:hint="eastAsia"/>
                <w:color w:val="000000"/>
              </w:rPr>
              <w:t>第一节</w:t>
            </w:r>
            <w:r w:rsidRPr="005931E3">
              <w:rPr>
                <w:rFonts w:ascii="宋体" w:hAnsi="宋体"/>
                <w:color w:val="000000"/>
              </w:rPr>
              <w:t xml:space="preserve"> </w:t>
            </w:r>
            <w:r w:rsidRPr="005931E3">
              <w:rPr>
                <w:rFonts w:ascii="宋体" w:hAnsi="宋体" w:hint="eastAsia"/>
                <w:color w:val="000000"/>
              </w:rPr>
              <w:t>基于“事实</w:t>
            </w:r>
            <w:r w:rsidRPr="005931E3">
              <w:rPr>
                <w:rFonts w:ascii="宋体" w:hAnsi="宋体"/>
                <w:color w:val="000000"/>
              </w:rPr>
              <w:t>—</w:t>
            </w:r>
            <w:r w:rsidRPr="005931E3">
              <w:rPr>
                <w:rFonts w:ascii="宋体" w:hAnsi="宋体" w:hint="eastAsia"/>
                <w:color w:val="000000"/>
              </w:rPr>
              <w:t>价值”模型的对话范式</w:t>
            </w:r>
          </w:p>
          <w:p w:rsidR="002E73C4" w:rsidRPr="005931E3" w:rsidRDefault="002E73C4" w:rsidP="005931E3">
            <w:pPr>
              <w:spacing w:line="360" w:lineRule="exact"/>
              <w:jc w:val="left"/>
              <w:rPr>
                <w:rFonts w:ascii="宋体"/>
                <w:color w:val="000000"/>
              </w:rPr>
            </w:pPr>
            <w:r w:rsidRPr="005931E3">
              <w:rPr>
                <w:rFonts w:ascii="宋体" w:hAnsi="宋体"/>
                <w:color w:val="000000"/>
              </w:rPr>
              <w:t xml:space="preserve">                         </w:t>
            </w:r>
            <w:r w:rsidRPr="005931E3">
              <w:rPr>
                <w:rFonts w:ascii="宋体" w:hAnsi="宋体" w:hint="eastAsia"/>
                <w:color w:val="000000"/>
              </w:rPr>
              <w:t>第二节</w:t>
            </w:r>
            <w:r w:rsidRPr="005931E3">
              <w:rPr>
                <w:rFonts w:ascii="宋体" w:hAnsi="宋体"/>
                <w:color w:val="000000"/>
              </w:rPr>
              <w:t xml:space="preserve"> </w:t>
            </w:r>
            <w:r w:rsidRPr="005931E3">
              <w:rPr>
                <w:rFonts w:ascii="宋体" w:hAnsi="宋体" w:hint="eastAsia"/>
                <w:color w:val="000000"/>
              </w:rPr>
              <w:t>基于“事实</w:t>
            </w:r>
            <w:r w:rsidRPr="005931E3">
              <w:rPr>
                <w:rFonts w:ascii="宋体" w:hAnsi="宋体"/>
                <w:color w:val="000000"/>
              </w:rPr>
              <w:t>—</w:t>
            </w:r>
            <w:r w:rsidRPr="005931E3">
              <w:rPr>
                <w:rFonts w:ascii="宋体" w:hAnsi="宋体" w:hint="eastAsia"/>
                <w:color w:val="000000"/>
              </w:rPr>
              <w:t>价值”模型的策略路径</w:t>
            </w:r>
          </w:p>
          <w:p w:rsidR="002E73C4" w:rsidRPr="005931E3" w:rsidRDefault="002E73C4" w:rsidP="005931E3">
            <w:pPr>
              <w:spacing w:line="360" w:lineRule="exact"/>
              <w:jc w:val="left"/>
              <w:rPr>
                <w:rFonts w:ascii="宋体"/>
                <w:color w:val="000000"/>
              </w:rPr>
            </w:pPr>
            <w:r w:rsidRPr="005931E3">
              <w:rPr>
                <w:rFonts w:ascii="宋体" w:hAnsi="宋体"/>
                <w:color w:val="000000"/>
              </w:rPr>
              <w:t xml:space="preserve">                     </w:t>
            </w:r>
            <w:r w:rsidRPr="005931E3">
              <w:rPr>
                <w:rFonts w:ascii="宋体" w:hAnsi="宋体" w:hint="eastAsia"/>
                <w:color w:val="000000"/>
              </w:rPr>
              <w:t>第五章</w:t>
            </w:r>
            <w:r w:rsidRPr="005931E3">
              <w:rPr>
                <w:rFonts w:ascii="宋体" w:hAnsi="宋体"/>
                <w:color w:val="000000"/>
              </w:rPr>
              <w:t xml:space="preserve"> </w:t>
            </w:r>
            <w:r w:rsidRPr="005931E3">
              <w:rPr>
                <w:rFonts w:ascii="宋体" w:hAnsi="宋体" w:hint="eastAsia"/>
                <w:color w:val="000000"/>
              </w:rPr>
              <w:t>危机议题管理</w:t>
            </w:r>
          </w:p>
          <w:p w:rsidR="002E73C4" w:rsidRPr="005931E3" w:rsidRDefault="002E73C4" w:rsidP="005931E3">
            <w:pPr>
              <w:spacing w:line="360" w:lineRule="exact"/>
              <w:jc w:val="left"/>
              <w:rPr>
                <w:rFonts w:ascii="宋体"/>
                <w:color w:val="000000"/>
              </w:rPr>
            </w:pPr>
            <w:r w:rsidRPr="005931E3">
              <w:rPr>
                <w:rFonts w:ascii="宋体" w:hAnsi="宋体"/>
                <w:color w:val="000000"/>
              </w:rPr>
              <w:t xml:space="preserve">                         </w:t>
            </w:r>
            <w:r w:rsidRPr="005931E3">
              <w:rPr>
                <w:rFonts w:ascii="宋体" w:hAnsi="宋体" w:hint="eastAsia"/>
                <w:color w:val="000000"/>
              </w:rPr>
              <w:t>第一节</w:t>
            </w:r>
            <w:r w:rsidRPr="005931E3">
              <w:rPr>
                <w:rFonts w:ascii="宋体" w:hAnsi="宋体"/>
                <w:color w:val="000000"/>
              </w:rPr>
              <w:t xml:space="preserve"> </w:t>
            </w:r>
            <w:r w:rsidRPr="005931E3">
              <w:rPr>
                <w:rFonts w:ascii="宋体" w:hAnsi="宋体" w:hint="eastAsia"/>
                <w:color w:val="000000"/>
              </w:rPr>
              <w:t>议题管理的基本问题</w:t>
            </w:r>
          </w:p>
          <w:p w:rsidR="002E73C4" w:rsidRPr="005931E3" w:rsidRDefault="002E73C4" w:rsidP="005931E3">
            <w:pPr>
              <w:spacing w:line="360" w:lineRule="exact"/>
              <w:jc w:val="left"/>
              <w:rPr>
                <w:rFonts w:ascii="宋体"/>
                <w:color w:val="000000"/>
              </w:rPr>
            </w:pPr>
            <w:r w:rsidRPr="005931E3">
              <w:rPr>
                <w:rFonts w:ascii="宋体" w:hAnsi="宋体"/>
                <w:color w:val="000000"/>
              </w:rPr>
              <w:t xml:space="preserve">                         </w:t>
            </w:r>
            <w:r w:rsidRPr="005931E3">
              <w:rPr>
                <w:rFonts w:ascii="宋体" w:hAnsi="宋体" w:hint="eastAsia"/>
                <w:color w:val="000000"/>
              </w:rPr>
              <w:t>第二节</w:t>
            </w:r>
            <w:r w:rsidRPr="005931E3">
              <w:rPr>
                <w:rFonts w:ascii="宋体" w:hAnsi="宋体"/>
                <w:color w:val="000000"/>
              </w:rPr>
              <w:t xml:space="preserve"> </w:t>
            </w:r>
            <w:r w:rsidRPr="005931E3">
              <w:rPr>
                <w:rFonts w:ascii="宋体" w:hAnsi="宋体" w:hint="eastAsia"/>
                <w:color w:val="000000"/>
              </w:rPr>
              <w:t>媒体与议题管理</w:t>
            </w:r>
          </w:p>
          <w:p w:rsidR="002E73C4" w:rsidRPr="005931E3" w:rsidRDefault="002E73C4" w:rsidP="005931E3">
            <w:pPr>
              <w:spacing w:line="360" w:lineRule="exact"/>
              <w:jc w:val="left"/>
              <w:rPr>
                <w:rFonts w:ascii="宋体"/>
                <w:color w:val="000000"/>
              </w:rPr>
            </w:pPr>
            <w:r w:rsidRPr="005931E3">
              <w:rPr>
                <w:rFonts w:ascii="宋体" w:hAnsi="宋体"/>
                <w:color w:val="000000"/>
              </w:rPr>
              <w:t xml:space="preserve">                         </w:t>
            </w:r>
            <w:r w:rsidRPr="005931E3">
              <w:rPr>
                <w:rFonts w:ascii="宋体" w:hAnsi="宋体" w:hint="eastAsia"/>
                <w:color w:val="000000"/>
              </w:rPr>
              <w:t>第三节</w:t>
            </w:r>
            <w:r w:rsidRPr="005931E3">
              <w:rPr>
                <w:rFonts w:ascii="宋体" w:hAnsi="宋体"/>
                <w:color w:val="000000"/>
              </w:rPr>
              <w:t xml:space="preserve"> </w:t>
            </w:r>
            <w:r w:rsidRPr="005931E3">
              <w:rPr>
                <w:rFonts w:ascii="宋体" w:hAnsi="宋体" w:hint="eastAsia"/>
                <w:color w:val="000000"/>
              </w:rPr>
              <w:t>意见领袖与议题管理</w:t>
            </w:r>
          </w:p>
          <w:p w:rsidR="002E73C4" w:rsidRPr="005931E3" w:rsidRDefault="002E73C4" w:rsidP="005931E3">
            <w:pPr>
              <w:spacing w:line="360" w:lineRule="exact"/>
              <w:jc w:val="left"/>
              <w:rPr>
                <w:rFonts w:ascii="宋体"/>
                <w:color w:val="000000"/>
              </w:rPr>
            </w:pPr>
            <w:r w:rsidRPr="005931E3">
              <w:rPr>
                <w:rFonts w:ascii="宋体" w:hAnsi="宋体"/>
                <w:color w:val="000000"/>
              </w:rPr>
              <w:t xml:space="preserve">                     </w:t>
            </w:r>
            <w:r w:rsidRPr="005931E3">
              <w:rPr>
                <w:rFonts w:ascii="宋体" w:hAnsi="宋体" w:hint="eastAsia"/>
                <w:color w:val="000000"/>
              </w:rPr>
              <w:t>第六章</w:t>
            </w:r>
            <w:r w:rsidRPr="005931E3">
              <w:rPr>
                <w:rFonts w:ascii="宋体" w:hAnsi="宋体"/>
                <w:color w:val="000000"/>
              </w:rPr>
              <w:t xml:space="preserve"> </w:t>
            </w:r>
            <w:r w:rsidRPr="005931E3">
              <w:rPr>
                <w:rFonts w:ascii="宋体" w:hAnsi="宋体" w:hint="eastAsia"/>
                <w:color w:val="000000"/>
              </w:rPr>
              <w:t>危机恢复管理</w:t>
            </w:r>
          </w:p>
          <w:p w:rsidR="002E73C4" w:rsidRPr="005931E3" w:rsidRDefault="002E73C4" w:rsidP="005931E3">
            <w:pPr>
              <w:spacing w:line="360" w:lineRule="exact"/>
              <w:jc w:val="left"/>
              <w:rPr>
                <w:rFonts w:ascii="宋体"/>
                <w:color w:val="000000"/>
              </w:rPr>
            </w:pPr>
            <w:r w:rsidRPr="005931E3">
              <w:rPr>
                <w:rFonts w:ascii="宋体" w:hAnsi="宋体"/>
                <w:color w:val="000000"/>
              </w:rPr>
              <w:t xml:space="preserve">                         </w:t>
            </w:r>
            <w:r w:rsidRPr="005931E3">
              <w:rPr>
                <w:rFonts w:ascii="宋体" w:hAnsi="宋体" w:hint="eastAsia"/>
                <w:color w:val="000000"/>
              </w:rPr>
              <w:t>第一节</w:t>
            </w:r>
            <w:r w:rsidRPr="005931E3">
              <w:rPr>
                <w:rFonts w:ascii="宋体" w:hAnsi="宋体"/>
                <w:color w:val="000000"/>
              </w:rPr>
              <w:t xml:space="preserve"> </w:t>
            </w:r>
            <w:r w:rsidRPr="005931E3">
              <w:rPr>
                <w:rFonts w:ascii="宋体" w:hAnsi="宋体" w:hint="eastAsia"/>
                <w:color w:val="000000"/>
              </w:rPr>
              <w:t>危机恢复管理的框架</w:t>
            </w:r>
          </w:p>
          <w:p w:rsidR="002E73C4" w:rsidRPr="005931E3" w:rsidRDefault="002E73C4" w:rsidP="005931E3">
            <w:pPr>
              <w:spacing w:line="360" w:lineRule="exact"/>
              <w:jc w:val="left"/>
              <w:rPr>
                <w:rFonts w:ascii="宋体"/>
                <w:color w:val="000000"/>
              </w:rPr>
            </w:pPr>
            <w:r w:rsidRPr="005931E3">
              <w:rPr>
                <w:rFonts w:ascii="宋体" w:hAnsi="宋体"/>
                <w:color w:val="000000"/>
              </w:rPr>
              <w:t xml:space="preserve">                         </w:t>
            </w:r>
            <w:r w:rsidRPr="005931E3">
              <w:rPr>
                <w:rFonts w:ascii="宋体" w:hAnsi="宋体" w:hint="eastAsia"/>
                <w:color w:val="000000"/>
              </w:rPr>
              <w:t>第二节</w:t>
            </w:r>
            <w:r w:rsidRPr="005931E3">
              <w:rPr>
                <w:rFonts w:ascii="宋体" w:hAnsi="宋体"/>
                <w:color w:val="000000"/>
              </w:rPr>
              <w:t xml:space="preserve"> </w:t>
            </w:r>
            <w:r w:rsidRPr="005931E3">
              <w:rPr>
                <w:rFonts w:ascii="宋体" w:hAnsi="宋体" w:hint="eastAsia"/>
                <w:color w:val="000000"/>
              </w:rPr>
              <w:t>形象恢复与机会利用</w:t>
            </w:r>
          </w:p>
          <w:p w:rsidR="002E73C4" w:rsidRPr="005931E3" w:rsidRDefault="002E73C4" w:rsidP="005931E3">
            <w:pPr>
              <w:spacing w:line="360" w:lineRule="exact"/>
              <w:jc w:val="left"/>
              <w:rPr>
                <w:rFonts w:ascii="宋体"/>
                <w:color w:val="000000"/>
              </w:rPr>
            </w:pPr>
            <w:r w:rsidRPr="005931E3">
              <w:rPr>
                <w:rFonts w:ascii="宋体" w:hAnsi="宋体"/>
                <w:color w:val="000000"/>
              </w:rPr>
              <w:t xml:space="preserve">                         </w:t>
            </w:r>
            <w:r w:rsidRPr="005931E3">
              <w:rPr>
                <w:rFonts w:ascii="宋体" w:hAnsi="宋体" w:hint="eastAsia"/>
                <w:color w:val="000000"/>
              </w:rPr>
              <w:t>第三节</w:t>
            </w:r>
            <w:r w:rsidRPr="005931E3">
              <w:rPr>
                <w:rFonts w:ascii="宋体" w:hAnsi="宋体"/>
                <w:color w:val="000000"/>
              </w:rPr>
              <w:t xml:space="preserve"> </w:t>
            </w:r>
            <w:r w:rsidRPr="005931E3">
              <w:rPr>
                <w:rFonts w:ascii="宋体" w:hAnsi="宋体" w:hint="eastAsia"/>
                <w:color w:val="000000"/>
              </w:rPr>
              <w:t>危机传播管理效果评估</w:t>
            </w:r>
          </w:p>
        </w:tc>
      </w:tr>
      <w:tr w:rsidR="002E73C4" w:rsidRPr="005931E3" w:rsidTr="00725084">
        <w:trPr>
          <w:jc w:val="center"/>
        </w:trPr>
        <w:tc>
          <w:tcPr>
            <w:tcW w:w="8522" w:type="dxa"/>
            <w:gridSpan w:val="7"/>
          </w:tcPr>
          <w:p w:rsidR="002E73C4" w:rsidRPr="005931E3" w:rsidRDefault="002E73C4" w:rsidP="005931E3">
            <w:pPr>
              <w:rPr>
                <w:rFonts w:ascii="宋体"/>
                <w:szCs w:val="21"/>
              </w:rPr>
            </w:pPr>
            <w:r w:rsidRPr="005931E3">
              <w:rPr>
                <w:rFonts w:ascii="Times New Roman" w:hAnsi="Times New Roman" w:hint="eastAsia"/>
                <w:szCs w:val="21"/>
              </w:rPr>
              <w:t>参</w:t>
            </w:r>
            <w:r w:rsidRPr="005931E3">
              <w:rPr>
                <w:rFonts w:ascii="宋体" w:hAnsi="宋体" w:hint="eastAsia"/>
                <w:szCs w:val="21"/>
              </w:rPr>
              <w:t>考书目</w:t>
            </w:r>
          </w:p>
          <w:p w:rsidR="002E73C4" w:rsidRPr="005931E3" w:rsidRDefault="002E73C4" w:rsidP="005931E3">
            <w:pPr>
              <w:spacing w:line="360" w:lineRule="exact"/>
              <w:jc w:val="left"/>
              <w:rPr>
                <w:rFonts w:ascii="Times New Roman" w:hAnsi="Times New Roman"/>
                <w:color w:val="000000"/>
              </w:rPr>
            </w:pPr>
            <w:r w:rsidRPr="005931E3">
              <w:rPr>
                <w:rFonts w:ascii="Times New Roman" w:hAnsi="Times New Roman"/>
              </w:rPr>
              <w:t xml:space="preserve">    </w:t>
            </w:r>
            <w:r w:rsidRPr="005931E3">
              <w:rPr>
                <w:rFonts w:ascii="Times New Roman" w:hAnsi="Times New Roman" w:hint="eastAsia"/>
                <w:color w:val="000000"/>
              </w:rPr>
              <w:t>（</w:t>
            </w:r>
            <w:r w:rsidRPr="005931E3">
              <w:rPr>
                <w:rFonts w:ascii="Times New Roman" w:hAnsi="Times New Roman"/>
                <w:color w:val="000000"/>
              </w:rPr>
              <w:t>1</w:t>
            </w:r>
            <w:r w:rsidRPr="005931E3">
              <w:rPr>
                <w:rFonts w:ascii="Times New Roman" w:hAnsi="Times New Roman" w:hint="eastAsia"/>
                <w:color w:val="000000"/>
              </w:rPr>
              <w:t>）胡百精：《危机传播管理》，中国传媒大学出版社，</w:t>
            </w:r>
            <w:r w:rsidRPr="005931E3">
              <w:rPr>
                <w:rFonts w:ascii="Times New Roman" w:hAnsi="Times New Roman"/>
                <w:color w:val="000000"/>
              </w:rPr>
              <w:t>2005 </w:t>
            </w:r>
            <w:r w:rsidRPr="005931E3">
              <w:rPr>
                <w:rFonts w:ascii="Times New Roman" w:hAnsi="Times New Roman" w:hint="eastAsia"/>
                <w:color w:val="000000"/>
              </w:rPr>
              <w:t>年版。</w:t>
            </w:r>
          </w:p>
          <w:p w:rsidR="002E73C4" w:rsidRPr="005931E3" w:rsidRDefault="002E73C4" w:rsidP="005931E3">
            <w:pPr>
              <w:spacing w:line="360" w:lineRule="exact"/>
              <w:jc w:val="left"/>
              <w:rPr>
                <w:rFonts w:ascii="Times New Roman" w:hAnsi="Times New Roman"/>
                <w:color w:val="000000"/>
              </w:rPr>
            </w:pPr>
            <w:r w:rsidRPr="005931E3">
              <w:rPr>
                <w:rFonts w:ascii="Times New Roman" w:hAnsi="Times New Roman"/>
                <w:color w:val="000000"/>
              </w:rPr>
              <w:t xml:space="preserve">    </w:t>
            </w:r>
            <w:r w:rsidRPr="005931E3">
              <w:rPr>
                <w:rFonts w:ascii="Times New Roman" w:hAnsi="Times New Roman" w:hint="eastAsia"/>
                <w:color w:val="000000"/>
              </w:rPr>
              <w:t>（</w:t>
            </w:r>
            <w:r w:rsidRPr="005931E3">
              <w:rPr>
                <w:rFonts w:ascii="Times New Roman" w:hAnsi="Times New Roman"/>
                <w:color w:val="000000"/>
              </w:rPr>
              <w:t>2</w:t>
            </w:r>
            <w:r w:rsidRPr="005931E3">
              <w:rPr>
                <w:rFonts w:ascii="Times New Roman" w:hAnsi="Times New Roman" w:hint="eastAsia"/>
                <w:color w:val="000000"/>
              </w:rPr>
              <w:t>）</w:t>
            </w:r>
            <w:hyperlink r:id="rId68" w:tgtFrame="http://item.jd.com/_blank" w:history="1">
              <w:r w:rsidRPr="005931E3">
                <w:rPr>
                  <w:rFonts w:ascii="Times New Roman" w:hAnsi="Times New Roman" w:hint="eastAsia"/>
                  <w:color w:val="000000"/>
                </w:rPr>
                <w:t>吴宜蓁</w:t>
              </w:r>
            </w:hyperlink>
            <w:r w:rsidRPr="005931E3">
              <w:rPr>
                <w:rFonts w:ascii="Times New Roman" w:hAnsi="Times New Roman" w:hint="eastAsia"/>
                <w:color w:val="000000"/>
              </w:rPr>
              <w:t>：《危机传播：公共关系与语艺观点的理论与实证》，</w:t>
            </w:r>
            <w:hyperlink r:id="rId69" w:tgtFrame="http://item.jd.com/_blank" w:tooltip="苏州大学出版社" w:history="1">
              <w:r w:rsidRPr="005931E3">
                <w:rPr>
                  <w:rFonts w:ascii="Times New Roman" w:hAnsi="Times New Roman" w:hint="eastAsia"/>
                  <w:color w:val="000000"/>
                </w:rPr>
                <w:t>苏州大学出版社</w:t>
              </w:r>
            </w:hyperlink>
            <w:r w:rsidRPr="005931E3">
              <w:rPr>
                <w:rFonts w:ascii="Times New Roman" w:hAnsi="Times New Roman" w:hint="eastAsia"/>
                <w:color w:val="000000"/>
              </w:rPr>
              <w:t>，</w:t>
            </w:r>
            <w:r w:rsidRPr="005931E3">
              <w:rPr>
                <w:rFonts w:ascii="Times New Roman" w:hAnsi="Times New Roman"/>
                <w:color w:val="000000"/>
              </w:rPr>
              <w:t>2005</w:t>
            </w:r>
            <w:r w:rsidRPr="005931E3">
              <w:rPr>
                <w:rFonts w:ascii="Times New Roman" w:hAnsi="Times New Roman" w:hint="eastAsia"/>
                <w:color w:val="000000"/>
              </w:rPr>
              <w:t>年版。</w:t>
            </w:r>
          </w:p>
          <w:p w:rsidR="002E73C4" w:rsidRPr="005931E3" w:rsidRDefault="002E73C4" w:rsidP="002E73C4">
            <w:pPr>
              <w:spacing w:line="307" w:lineRule="exact"/>
              <w:ind w:firstLineChars="200" w:firstLine="31680"/>
              <w:jc w:val="left"/>
              <w:rPr>
                <w:rFonts w:ascii="宋体" w:cs="宋体"/>
                <w:color w:val="000000"/>
                <w:spacing w:val="-6"/>
              </w:rPr>
            </w:pPr>
            <w:r w:rsidRPr="005931E3">
              <w:rPr>
                <w:rFonts w:ascii="Times New Roman" w:hAnsi="Times New Roman" w:hint="eastAsia"/>
                <w:color w:val="000000"/>
              </w:rPr>
              <w:t>（</w:t>
            </w:r>
            <w:r w:rsidRPr="005931E3">
              <w:rPr>
                <w:rFonts w:ascii="Times New Roman" w:hAnsi="Times New Roman"/>
                <w:color w:val="000000"/>
              </w:rPr>
              <w:t>3</w:t>
            </w:r>
            <w:r w:rsidRPr="005931E3">
              <w:rPr>
                <w:rFonts w:ascii="Times New Roman" w:hAnsi="Times New Roman" w:hint="eastAsia"/>
                <w:color w:val="000000"/>
              </w:rPr>
              <w:t>）</w:t>
            </w:r>
            <w:r w:rsidRPr="005931E3">
              <w:rPr>
                <w:rFonts w:ascii="宋体" w:hAnsi="宋体" w:cs="宋体" w:hint="eastAsia"/>
                <w:color w:val="000000"/>
                <w:spacing w:val="-5"/>
              </w:rPr>
              <w:t>鲍勇剑、陈百助：《危机管理</w:t>
            </w:r>
            <w:r w:rsidRPr="005931E3">
              <w:rPr>
                <w:rFonts w:ascii="宋体" w:hAnsi="宋体" w:cs="宋体"/>
                <w:color w:val="000000"/>
                <w:spacing w:val="-5"/>
              </w:rPr>
              <w:t>——</w:t>
            </w:r>
            <w:r w:rsidRPr="005931E3">
              <w:rPr>
                <w:rFonts w:ascii="宋体" w:hAnsi="宋体" w:cs="宋体" w:hint="eastAsia"/>
                <w:color w:val="000000"/>
                <w:spacing w:val="-5"/>
              </w:rPr>
              <w:t>当最坏的情况发生时》，复旦大学出版社，</w:t>
            </w:r>
            <w:r w:rsidRPr="005931E3">
              <w:rPr>
                <w:rFonts w:ascii="Times New Roman" w:hAnsi="Times New Roman"/>
                <w:color w:val="000000"/>
                <w:spacing w:val="-3"/>
              </w:rPr>
              <w:t>2003</w:t>
            </w:r>
            <w:r w:rsidRPr="005931E3">
              <w:rPr>
                <w:rFonts w:ascii="宋体" w:hAnsi="宋体" w:cs="宋体" w:hint="eastAsia"/>
                <w:color w:val="000000"/>
                <w:spacing w:val="-6"/>
              </w:rPr>
              <w:t>年版。</w:t>
            </w:r>
          </w:p>
          <w:p w:rsidR="002E73C4" w:rsidRPr="005931E3" w:rsidRDefault="002E73C4" w:rsidP="005931E3">
            <w:pPr>
              <w:spacing w:line="360" w:lineRule="exact"/>
              <w:jc w:val="left"/>
              <w:rPr>
                <w:rFonts w:ascii="Times New Roman" w:hAnsi="Times New Roman"/>
                <w:color w:val="000000"/>
              </w:rPr>
            </w:pPr>
            <w:r w:rsidRPr="005931E3">
              <w:rPr>
                <w:rFonts w:ascii="Times New Roman" w:hAnsi="Times New Roman"/>
                <w:color w:val="000000"/>
              </w:rPr>
              <w:t xml:space="preserve">    </w:t>
            </w:r>
            <w:r w:rsidRPr="005931E3">
              <w:rPr>
                <w:rFonts w:ascii="Times New Roman" w:hAnsi="Times New Roman" w:hint="eastAsia"/>
                <w:color w:val="000000"/>
              </w:rPr>
              <w:t>（</w:t>
            </w:r>
            <w:r w:rsidRPr="005931E3">
              <w:rPr>
                <w:rFonts w:ascii="Times New Roman" w:hAnsi="Times New Roman"/>
                <w:color w:val="000000"/>
              </w:rPr>
              <w:t>4</w:t>
            </w:r>
            <w:r w:rsidRPr="005931E3">
              <w:rPr>
                <w:rFonts w:ascii="Times New Roman" w:hAnsi="Times New Roman" w:hint="eastAsia"/>
                <w:color w:val="000000"/>
              </w:rPr>
              <w:t>）赵士林：《突发事件与媒体报道》，复旦大学出版社，</w:t>
            </w:r>
            <w:r w:rsidRPr="005931E3">
              <w:rPr>
                <w:rFonts w:ascii="Times New Roman" w:hAnsi="Times New Roman"/>
                <w:color w:val="000000"/>
              </w:rPr>
              <w:t>2006 </w:t>
            </w:r>
            <w:r w:rsidRPr="005931E3">
              <w:rPr>
                <w:rFonts w:ascii="Times New Roman" w:hAnsi="Times New Roman" w:hint="eastAsia"/>
                <w:color w:val="000000"/>
              </w:rPr>
              <w:t>年版。</w:t>
            </w:r>
          </w:p>
          <w:p w:rsidR="002E73C4" w:rsidRPr="005931E3" w:rsidRDefault="002E73C4" w:rsidP="005931E3">
            <w:pPr>
              <w:spacing w:line="360" w:lineRule="exact"/>
              <w:jc w:val="left"/>
              <w:rPr>
                <w:rFonts w:ascii="宋体" w:cs="宋体"/>
                <w:color w:val="000000"/>
                <w:spacing w:val="-6"/>
              </w:rPr>
            </w:pPr>
            <w:r w:rsidRPr="005931E3">
              <w:rPr>
                <w:rFonts w:ascii="Times New Roman" w:hAnsi="Times New Roman"/>
                <w:color w:val="000000"/>
              </w:rPr>
              <w:t xml:space="preserve">    </w:t>
            </w:r>
            <w:r w:rsidRPr="005931E3">
              <w:rPr>
                <w:rFonts w:ascii="Times New Roman" w:hAnsi="Times New Roman" w:hint="eastAsia"/>
                <w:color w:val="000000"/>
              </w:rPr>
              <w:t>（</w:t>
            </w:r>
            <w:r w:rsidRPr="005931E3">
              <w:rPr>
                <w:rFonts w:ascii="Times New Roman" w:hAnsi="Times New Roman"/>
                <w:color w:val="000000"/>
              </w:rPr>
              <w:t>5</w:t>
            </w:r>
            <w:r w:rsidRPr="005931E3">
              <w:rPr>
                <w:rFonts w:ascii="Times New Roman" w:hAnsi="Times New Roman" w:hint="eastAsia"/>
                <w:color w:val="000000"/>
              </w:rPr>
              <w:t>）朱德武：《危机管理</w:t>
            </w:r>
            <w:r w:rsidRPr="005931E3">
              <w:rPr>
                <w:rFonts w:ascii="Times New Roman" w:hAnsi="Times New Roman"/>
                <w:color w:val="000000"/>
              </w:rPr>
              <w:t>——</w:t>
            </w:r>
            <w:r w:rsidRPr="005931E3">
              <w:rPr>
                <w:rFonts w:ascii="Times New Roman" w:hAnsi="Times New Roman" w:hint="eastAsia"/>
                <w:color w:val="000000"/>
              </w:rPr>
              <w:t>面对突发事件的抉择》，广东经济出版社，</w:t>
            </w:r>
            <w:r w:rsidRPr="005931E3">
              <w:rPr>
                <w:rFonts w:ascii="Times New Roman" w:hAnsi="Times New Roman"/>
                <w:color w:val="000000"/>
              </w:rPr>
              <w:t>2002 </w:t>
            </w:r>
            <w:r w:rsidRPr="005931E3">
              <w:rPr>
                <w:rFonts w:ascii="Times New Roman" w:hAnsi="Times New Roman" w:hint="eastAsia"/>
                <w:color w:val="000000"/>
              </w:rPr>
              <w:t>年版。</w:t>
            </w:r>
          </w:p>
          <w:p w:rsidR="002E73C4" w:rsidRPr="005931E3" w:rsidRDefault="002E73C4" w:rsidP="005931E3">
            <w:pPr>
              <w:spacing w:line="360" w:lineRule="exact"/>
              <w:jc w:val="left"/>
              <w:rPr>
                <w:rFonts w:ascii="Times New Roman" w:hAnsi="Times New Roman"/>
                <w:szCs w:val="21"/>
              </w:rPr>
            </w:pPr>
            <w:r w:rsidRPr="005931E3">
              <w:rPr>
                <w:rFonts w:ascii="Times New Roman" w:hAnsi="Times New Roman"/>
                <w:color w:val="000000"/>
              </w:rPr>
              <w:t xml:space="preserve">    </w:t>
            </w:r>
            <w:r w:rsidRPr="005931E3">
              <w:rPr>
                <w:rFonts w:ascii="Times New Roman" w:hAnsi="Times New Roman" w:hint="eastAsia"/>
                <w:color w:val="000000"/>
              </w:rPr>
              <w:t>（</w:t>
            </w:r>
            <w:r w:rsidRPr="005931E3">
              <w:rPr>
                <w:rFonts w:ascii="Times New Roman" w:hAnsi="Times New Roman"/>
                <w:color w:val="000000"/>
              </w:rPr>
              <w:t>6</w:t>
            </w:r>
            <w:r w:rsidRPr="005931E3">
              <w:rPr>
                <w:rFonts w:ascii="Times New Roman" w:hAnsi="Times New Roman" w:hint="eastAsia"/>
                <w:color w:val="000000"/>
              </w:rPr>
              <w:t>）</w:t>
            </w:r>
            <w:r w:rsidRPr="005931E3">
              <w:rPr>
                <w:rFonts w:ascii="宋体" w:hAnsi="宋体" w:cs="宋体" w:hint="eastAsia"/>
                <w:color w:val="000000"/>
                <w:spacing w:val="-6"/>
              </w:rPr>
              <w:t>刘刚：《危机管理》，中国经济出版社，</w:t>
            </w:r>
            <w:r w:rsidRPr="005931E3">
              <w:rPr>
                <w:rFonts w:ascii="Times New Roman" w:hAnsi="Times New Roman"/>
                <w:color w:val="000000"/>
                <w:spacing w:val="-3"/>
              </w:rPr>
              <w:t>2004</w:t>
            </w:r>
            <w:r w:rsidRPr="005931E3">
              <w:rPr>
                <w:rFonts w:cs="Calibri"/>
                <w:color w:val="000000"/>
                <w:spacing w:val="2"/>
              </w:rPr>
              <w:t> </w:t>
            </w:r>
            <w:r w:rsidRPr="005931E3">
              <w:rPr>
                <w:rFonts w:ascii="宋体" w:hAnsi="宋体" w:cs="宋体" w:hint="eastAsia"/>
                <w:color w:val="000000"/>
                <w:spacing w:val="-6"/>
              </w:rPr>
              <w:t>年版</w:t>
            </w:r>
            <w:r w:rsidRPr="005931E3">
              <w:rPr>
                <w:rFonts w:ascii="Times New Roman" w:hAnsi="Times New Roman" w:hint="eastAsia"/>
                <w:color w:val="000000"/>
              </w:rPr>
              <w:t>。</w:t>
            </w:r>
          </w:p>
        </w:tc>
      </w:tr>
    </w:tbl>
    <w:p w:rsidR="002E73C4" w:rsidRPr="005931E3" w:rsidRDefault="002E73C4" w:rsidP="002E73C4">
      <w:pPr>
        <w:spacing w:line="400" w:lineRule="exact"/>
        <w:ind w:firstLineChars="950" w:firstLine="31680"/>
        <w:rPr>
          <w:rFonts w:ascii="黑体" w:eastAsia="黑体" w:hAnsi="宋体"/>
          <w:color w:val="000000"/>
          <w:sz w:val="24"/>
          <w:szCs w:val="20"/>
        </w:rPr>
      </w:pPr>
      <w:r w:rsidRPr="005931E3">
        <w:rPr>
          <w:rFonts w:ascii="黑体" w:eastAsia="黑体" w:hAnsi="宋体"/>
          <w:color w:val="000000"/>
          <w:sz w:val="24"/>
          <w:szCs w:val="20"/>
        </w:rPr>
        <w:br w:type="page"/>
      </w:r>
      <w:r w:rsidRPr="005931E3">
        <w:rPr>
          <w:rFonts w:ascii="黑体" w:eastAsia="黑体" w:hAnsi="宋体" w:hint="eastAsia"/>
          <w:color w:val="000000"/>
          <w:sz w:val="24"/>
          <w:szCs w:val="20"/>
        </w:rPr>
        <w:t>《媒介文化批评》课程简明教学大纲</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79"/>
        <w:gridCol w:w="1264"/>
        <w:gridCol w:w="1611"/>
        <w:gridCol w:w="1138"/>
        <w:gridCol w:w="102"/>
        <w:gridCol w:w="1334"/>
        <w:gridCol w:w="2294"/>
      </w:tblGrid>
      <w:tr w:rsidR="002E73C4" w:rsidRPr="005931E3" w:rsidTr="001D2464">
        <w:trPr>
          <w:jc w:val="center"/>
        </w:trPr>
        <w:tc>
          <w:tcPr>
            <w:tcW w:w="779" w:type="dxa"/>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课程</w:t>
            </w:r>
          </w:p>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名称</w:t>
            </w:r>
          </w:p>
        </w:tc>
        <w:tc>
          <w:tcPr>
            <w:tcW w:w="4115" w:type="dxa"/>
            <w:gridSpan w:val="4"/>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媒介文化批评</w:t>
            </w:r>
          </w:p>
        </w:tc>
        <w:tc>
          <w:tcPr>
            <w:tcW w:w="1334" w:type="dxa"/>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课程编号</w:t>
            </w:r>
          </w:p>
        </w:tc>
        <w:tc>
          <w:tcPr>
            <w:tcW w:w="2294" w:type="dxa"/>
          </w:tcPr>
          <w:p w:rsidR="002E73C4" w:rsidRPr="005931E3" w:rsidRDefault="002E73C4" w:rsidP="00114752">
            <w:pPr>
              <w:spacing w:beforeLines="40" w:afterLines="40"/>
              <w:jc w:val="center"/>
              <w:rPr>
                <w:rFonts w:ascii="Times New Roman" w:hAnsi="Times New Roman"/>
                <w:szCs w:val="21"/>
              </w:rPr>
            </w:pPr>
            <w:r>
              <w:rPr>
                <w:color w:val="000000"/>
                <w:kern w:val="0"/>
                <w:szCs w:val="21"/>
              </w:rPr>
              <w:t>SXSS0303F30</w:t>
            </w:r>
          </w:p>
        </w:tc>
      </w:tr>
      <w:tr w:rsidR="002E73C4" w:rsidRPr="005931E3" w:rsidTr="001D2464">
        <w:trPr>
          <w:jc w:val="center"/>
        </w:trPr>
        <w:tc>
          <w:tcPr>
            <w:tcW w:w="779" w:type="dxa"/>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课程</w:t>
            </w:r>
          </w:p>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类别</w:t>
            </w:r>
          </w:p>
        </w:tc>
        <w:tc>
          <w:tcPr>
            <w:tcW w:w="7743" w:type="dxa"/>
            <w:gridSpan w:val="6"/>
            <w:vAlign w:val="center"/>
          </w:tcPr>
          <w:p w:rsidR="002E73C4" w:rsidRPr="005931E3" w:rsidRDefault="002E73C4" w:rsidP="00114752">
            <w:pPr>
              <w:spacing w:beforeLines="40" w:afterLines="40"/>
              <w:jc w:val="center"/>
              <w:rPr>
                <w:rFonts w:ascii="Times New Roman" w:hAnsi="Times New Roman"/>
                <w:szCs w:val="21"/>
              </w:rPr>
            </w:pPr>
            <w:r w:rsidRPr="005931E3">
              <w:rPr>
                <w:rFonts w:ascii="宋体" w:hAnsi="宋体" w:hint="eastAsia"/>
              </w:rPr>
              <w:t>□</w:t>
            </w:r>
            <w:r w:rsidRPr="005931E3">
              <w:rPr>
                <w:rFonts w:ascii="Times New Roman" w:hAnsi="Times New Roman" w:hint="eastAsia"/>
              </w:rPr>
              <w:t>专业基础</w:t>
            </w:r>
            <w:r w:rsidRPr="005931E3">
              <w:rPr>
                <w:rFonts w:ascii="Times New Roman" w:hAnsi="Times New Roman"/>
              </w:rPr>
              <w:t xml:space="preserve">  </w:t>
            </w:r>
            <w:r w:rsidRPr="005931E3">
              <w:rPr>
                <w:rFonts w:ascii="宋体" w:hAnsi="宋体" w:hint="eastAsia"/>
              </w:rPr>
              <w:t>□</w:t>
            </w:r>
            <w:r w:rsidRPr="005931E3">
              <w:rPr>
                <w:rFonts w:ascii="Times New Roman" w:hAnsi="Times New Roman" w:hint="eastAsia"/>
              </w:rPr>
              <w:t>专业必修</w:t>
            </w:r>
            <w:r w:rsidRPr="005931E3">
              <w:rPr>
                <w:rFonts w:ascii="Times New Roman" w:hAnsi="Times New Roman"/>
              </w:rPr>
              <w:t xml:space="preserve"> </w:t>
            </w:r>
            <w:r w:rsidRPr="005931E3">
              <w:rPr>
                <w:rFonts w:ascii="宋体" w:hAnsi="宋体"/>
              </w:rPr>
              <w:t xml:space="preserve"> </w:t>
            </w:r>
            <w:r w:rsidRPr="005931E3">
              <w:rPr>
                <w:rFonts w:ascii="宋体" w:hAnsi="宋体" w:hint="eastAsia"/>
              </w:rPr>
              <w:t>√</w:t>
            </w:r>
            <w:r w:rsidRPr="005931E3">
              <w:rPr>
                <w:rFonts w:ascii="宋体" w:hAnsi="宋体" w:hint="eastAsia"/>
                <w:b/>
              </w:rPr>
              <w:t>□</w:t>
            </w:r>
            <w:r w:rsidRPr="005931E3">
              <w:rPr>
                <w:rFonts w:ascii="宋体" w:hAnsi="宋体"/>
                <w:b/>
              </w:rPr>
              <w:t xml:space="preserve"> </w:t>
            </w:r>
            <w:r w:rsidRPr="005931E3">
              <w:rPr>
                <w:rFonts w:ascii="Times New Roman" w:hAnsi="Times New Roman" w:hint="eastAsia"/>
                <w:b/>
              </w:rPr>
              <w:t>专业选修</w:t>
            </w:r>
          </w:p>
        </w:tc>
      </w:tr>
      <w:tr w:rsidR="002E73C4" w:rsidRPr="005931E3" w:rsidTr="001D2464">
        <w:trPr>
          <w:trHeight w:val="510"/>
          <w:jc w:val="center"/>
        </w:trPr>
        <w:tc>
          <w:tcPr>
            <w:tcW w:w="779" w:type="dxa"/>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开课</w:t>
            </w:r>
          </w:p>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学期</w:t>
            </w:r>
          </w:p>
        </w:tc>
        <w:tc>
          <w:tcPr>
            <w:tcW w:w="1264" w:type="dxa"/>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第</w:t>
            </w:r>
            <w:r w:rsidRPr="005931E3">
              <w:rPr>
                <w:rFonts w:ascii="Times New Roman" w:hAnsi="Times New Roman"/>
                <w:szCs w:val="21"/>
              </w:rPr>
              <w:t>3</w:t>
            </w:r>
            <w:r w:rsidRPr="005931E3">
              <w:rPr>
                <w:rFonts w:ascii="Times New Roman" w:hAnsi="Times New Roman" w:hint="eastAsia"/>
                <w:szCs w:val="21"/>
              </w:rPr>
              <w:t>学期</w:t>
            </w:r>
          </w:p>
        </w:tc>
        <w:tc>
          <w:tcPr>
            <w:tcW w:w="1611" w:type="dxa"/>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学时</w:t>
            </w:r>
          </w:p>
        </w:tc>
        <w:tc>
          <w:tcPr>
            <w:tcW w:w="1138" w:type="dxa"/>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szCs w:val="21"/>
              </w:rPr>
              <w:t>36</w:t>
            </w:r>
          </w:p>
        </w:tc>
        <w:tc>
          <w:tcPr>
            <w:tcW w:w="1436" w:type="dxa"/>
            <w:gridSpan w:val="2"/>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学分</w:t>
            </w:r>
          </w:p>
        </w:tc>
        <w:tc>
          <w:tcPr>
            <w:tcW w:w="2294" w:type="dxa"/>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szCs w:val="21"/>
              </w:rPr>
              <w:t>2</w:t>
            </w:r>
          </w:p>
        </w:tc>
      </w:tr>
      <w:tr w:rsidR="002E73C4" w:rsidRPr="005931E3" w:rsidTr="001D2464">
        <w:trPr>
          <w:jc w:val="center"/>
        </w:trPr>
        <w:tc>
          <w:tcPr>
            <w:tcW w:w="779" w:type="dxa"/>
            <w:vMerge w:val="restart"/>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课程</w:t>
            </w:r>
          </w:p>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负责人</w:t>
            </w:r>
          </w:p>
        </w:tc>
        <w:tc>
          <w:tcPr>
            <w:tcW w:w="1264" w:type="dxa"/>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教师姓名</w:t>
            </w:r>
          </w:p>
        </w:tc>
        <w:tc>
          <w:tcPr>
            <w:tcW w:w="1611" w:type="dxa"/>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李翔</w:t>
            </w:r>
          </w:p>
        </w:tc>
        <w:tc>
          <w:tcPr>
            <w:tcW w:w="1138" w:type="dxa"/>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职称</w:t>
            </w:r>
          </w:p>
        </w:tc>
        <w:tc>
          <w:tcPr>
            <w:tcW w:w="3730" w:type="dxa"/>
            <w:gridSpan w:val="3"/>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副教授</w:t>
            </w:r>
          </w:p>
        </w:tc>
      </w:tr>
      <w:tr w:rsidR="002E73C4" w:rsidRPr="005931E3" w:rsidTr="001D2464">
        <w:trPr>
          <w:jc w:val="center"/>
        </w:trPr>
        <w:tc>
          <w:tcPr>
            <w:tcW w:w="779" w:type="dxa"/>
            <w:vMerge/>
            <w:vAlign w:val="center"/>
          </w:tcPr>
          <w:p w:rsidR="002E73C4" w:rsidRPr="005931E3" w:rsidRDefault="002E73C4" w:rsidP="00114752">
            <w:pPr>
              <w:spacing w:beforeLines="40" w:afterLines="40"/>
              <w:jc w:val="center"/>
              <w:rPr>
                <w:rFonts w:ascii="Times New Roman" w:hAnsi="Times New Roman"/>
                <w:szCs w:val="21"/>
              </w:rPr>
            </w:pPr>
          </w:p>
        </w:tc>
        <w:tc>
          <w:tcPr>
            <w:tcW w:w="1264" w:type="dxa"/>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联系电话</w:t>
            </w:r>
          </w:p>
        </w:tc>
        <w:tc>
          <w:tcPr>
            <w:tcW w:w="1611" w:type="dxa"/>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szCs w:val="21"/>
              </w:rPr>
              <w:t>15162172986</w:t>
            </w:r>
          </w:p>
        </w:tc>
        <w:tc>
          <w:tcPr>
            <w:tcW w:w="1138" w:type="dxa"/>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电子邮件</w:t>
            </w:r>
          </w:p>
        </w:tc>
        <w:tc>
          <w:tcPr>
            <w:tcW w:w="3730" w:type="dxa"/>
            <w:gridSpan w:val="3"/>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szCs w:val="21"/>
              </w:rPr>
              <w:t>doctorlixiang2013@163.com</w:t>
            </w:r>
          </w:p>
        </w:tc>
      </w:tr>
      <w:tr w:rsidR="002E73C4" w:rsidRPr="005931E3" w:rsidTr="001D2464">
        <w:trPr>
          <w:jc w:val="center"/>
        </w:trPr>
        <w:tc>
          <w:tcPr>
            <w:tcW w:w="779" w:type="dxa"/>
            <w:vMerge w:val="restart"/>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szCs w:val="21"/>
              </w:rPr>
              <w:t xml:space="preserve"> </w:t>
            </w:r>
            <w:r w:rsidRPr="005931E3">
              <w:rPr>
                <w:rFonts w:ascii="Times New Roman" w:hAnsi="Times New Roman" w:hint="eastAsia"/>
                <w:szCs w:val="21"/>
              </w:rPr>
              <w:t>教学团队成员</w:t>
            </w:r>
          </w:p>
        </w:tc>
        <w:tc>
          <w:tcPr>
            <w:tcW w:w="1264" w:type="dxa"/>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姓名</w:t>
            </w:r>
          </w:p>
        </w:tc>
        <w:tc>
          <w:tcPr>
            <w:tcW w:w="1611" w:type="dxa"/>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专业</w:t>
            </w:r>
          </w:p>
        </w:tc>
        <w:tc>
          <w:tcPr>
            <w:tcW w:w="1138" w:type="dxa"/>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职称</w:t>
            </w:r>
          </w:p>
        </w:tc>
        <w:tc>
          <w:tcPr>
            <w:tcW w:w="1436" w:type="dxa"/>
            <w:gridSpan w:val="2"/>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联系电话</w:t>
            </w:r>
          </w:p>
        </w:tc>
        <w:tc>
          <w:tcPr>
            <w:tcW w:w="2294" w:type="dxa"/>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电子邮件</w:t>
            </w:r>
          </w:p>
        </w:tc>
      </w:tr>
      <w:tr w:rsidR="002E73C4" w:rsidRPr="005931E3" w:rsidTr="001D2464">
        <w:trPr>
          <w:jc w:val="center"/>
        </w:trPr>
        <w:tc>
          <w:tcPr>
            <w:tcW w:w="779" w:type="dxa"/>
            <w:vMerge/>
            <w:vAlign w:val="center"/>
          </w:tcPr>
          <w:p w:rsidR="002E73C4" w:rsidRPr="005931E3" w:rsidRDefault="002E73C4" w:rsidP="00114752">
            <w:pPr>
              <w:spacing w:beforeLines="40" w:afterLines="40"/>
              <w:jc w:val="center"/>
              <w:rPr>
                <w:rFonts w:ascii="Times New Roman" w:hAnsi="Times New Roman"/>
                <w:szCs w:val="21"/>
              </w:rPr>
            </w:pPr>
          </w:p>
        </w:tc>
        <w:tc>
          <w:tcPr>
            <w:tcW w:w="1264" w:type="dxa"/>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潘天波</w:t>
            </w:r>
          </w:p>
        </w:tc>
        <w:tc>
          <w:tcPr>
            <w:tcW w:w="1611" w:type="dxa"/>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艺术学</w:t>
            </w:r>
          </w:p>
        </w:tc>
        <w:tc>
          <w:tcPr>
            <w:tcW w:w="1138" w:type="dxa"/>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副教授</w:t>
            </w:r>
          </w:p>
        </w:tc>
        <w:tc>
          <w:tcPr>
            <w:tcW w:w="1436" w:type="dxa"/>
            <w:gridSpan w:val="2"/>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szCs w:val="21"/>
              </w:rPr>
              <w:t>13814443049</w:t>
            </w:r>
          </w:p>
        </w:tc>
        <w:tc>
          <w:tcPr>
            <w:tcW w:w="2294" w:type="dxa"/>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szCs w:val="21"/>
              </w:rPr>
              <w:t>tianbopan@126.com</w:t>
            </w:r>
          </w:p>
        </w:tc>
      </w:tr>
      <w:tr w:rsidR="002E73C4" w:rsidRPr="005931E3" w:rsidTr="001D2464">
        <w:trPr>
          <w:jc w:val="center"/>
        </w:trPr>
        <w:tc>
          <w:tcPr>
            <w:tcW w:w="779" w:type="dxa"/>
            <w:vMerge/>
            <w:vAlign w:val="center"/>
          </w:tcPr>
          <w:p w:rsidR="002E73C4" w:rsidRPr="005931E3" w:rsidRDefault="002E73C4" w:rsidP="00114752">
            <w:pPr>
              <w:spacing w:beforeLines="40" w:afterLines="40"/>
              <w:jc w:val="center"/>
              <w:rPr>
                <w:rFonts w:ascii="Times New Roman" w:hAnsi="Times New Roman"/>
                <w:szCs w:val="21"/>
              </w:rPr>
            </w:pPr>
          </w:p>
        </w:tc>
        <w:tc>
          <w:tcPr>
            <w:tcW w:w="1264" w:type="dxa"/>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贾广惠</w:t>
            </w:r>
          </w:p>
        </w:tc>
        <w:tc>
          <w:tcPr>
            <w:tcW w:w="1611" w:type="dxa"/>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新闻学</w:t>
            </w:r>
          </w:p>
        </w:tc>
        <w:tc>
          <w:tcPr>
            <w:tcW w:w="1138" w:type="dxa"/>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副教授</w:t>
            </w:r>
          </w:p>
        </w:tc>
        <w:tc>
          <w:tcPr>
            <w:tcW w:w="1436" w:type="dxa"/>
            <w:gridSpan w:val="2"/>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szCs w:val="21"/>
              </w:rPr>
              <w:t>13912034616</w:t>
            </w:r>
          </w:p>
        </w:tc>
        <w:tc>
          <w:tcPr>
            <w:tcW w:w="2294" w:type="dxa"/>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szCs w:val="21"/>
              </w:rPr>
              <w:t>756421364@qq.com</w:t>
            </w:r>
          </w:p>
        </w:tc>
      </w:tr>
      <w:tr w:rsidR="002E73C4" w:rsidRPr="005931E3" w:rsidTr="001D2464">
        <w:trPr>
          <w:jc w:val="center"/>
        </w:trPr>
        <w:tc>
          <w:tcPr>
            <w:tcW w:w="779" w:type="dxa"/>
            <w:vMerge/>
            <w:vAlign w:val="center"/>
          </w:tcPr>
          <w:p w:rsidR="002E73C4" w:rsidRPr="005931E3" w:rsidRDefault="002E73C4" w:rsidP="00114752">
            <w:pPr>
              <w:spacing w:beforeLines="40" w:afterLines="40"/>
              <w:jc w:val="center"/>
              <w:rPr>
                <w:rFonts w:ascii="Times New Roman" w:hAnsi="Times New Roman"/>
                <w:szCs w:val="21"/>
              </w:rPr>
            </w:pPr>
          </w:p>
        </w:tc>
        <w:tc>
          <w:tcPr>
            <w:tcW w:w="1264" w:type="dxa"/>
            <w:vAlign w:val="center"/>
          </w:tcPr>
          <w:p w:rsidR="002E73C4" w:rsidRPr="005931E3" w:rsidRDefault="002E73C4" w:rsidP="00114752">
            <w:pPr>
              <w:spacing w:beforeLines="40" w:afterLines="40"/>
              <w:jc w:val="center"/>
              <w:rPr>
                <w:rFonts w:ascii="Times New Roman" w:hAnsi="Times New Roman"/>
                <w:szCs w:val="21"/>
              </w:rPr>
            </w:pPr>
          </w:p>
        </w:tc>
        <w:tc>
          <w:tcPr>
            <w:tcW w:w="1611" w:type="dxa"/>
            <w:vAlign w:val="center"/>
          </w:tcPr>
          <w:p w:rsidR="002E73C4" w:rsidRPr="005931E3" w:rsidRDefault="002E73C4" w:rsidP="00114752">
            <w:pPr>
              <w:spacing w:beforeLines="40" w:afterLines="40"/>
              <w:jc w:val="center"/>
              <w:rPr>
                <w:rFonts w:ascii="Times New Roman" w:hAnsi="Times New Roman"/>
                <w:szCs w:val="21"/>
              </w:rPr>
            </w:pPr>
          </w:p>
        </w:tc>
        <w:tc>
          <w:tcPr>
            <w:tcW w:w="1138" w:type="dxa"/>
            <w:vAlign w:val="center"/>
          </w:tcPr>
          <w:p w:rsidR="002E73C4" w:rsidRPr="005931E3" w:rsidRDefault="002E73C4" w:rsidP="00114752">
            <w:pPr>
              <w:spacing w:beforeLines="40" w:afterLines="40"/>
              <w:jc w:val="center"/>
              <w:rPr>
                <w:rFonts w:ascii="Times New Roman" w:hAnsi="Times New Roman"/>
                <w:szCs w:val="21"/>
              </w:rPr>
            </w:pPr>
          </w:p>
        </w:tc>
        <w:tc>
          <w:tcPr>
            <w:tcW w:w="1436" w:type="dxa"/>
            <w:gridSpan w:val="2"/>
          </w:tcPr>
          <w:p w:rsidR="002E73C4" w:rsidRPr="005931E3" w:rsidRDefault="002E73C4" w:rsidP="00114752">
            <w:pPr>
              <w:spacing w:beforeLines="40" w:afterLines="40"/>
              <w:jc w:val="center"/>
              <w:rPr>
                <w:rFonts w:ascii="Times New Roman" w:hAnsi="Times New Roman"/>
                <w:szCs w:val="21"/>
              </w:rPr>
            </w:pPr>
          </w:p>
        </w:tc>
        <w:tc>
          <w:tcPr>
            <w:tcW w:w="2294" w:type="dxa"/>
          </w:tcPr>
          <w:p w:rsidR="002E73C4" w:rsidRPr="005931E3" w:rsidRDefault="002E73C4" w:rsidP="00114752">
            <w:pPr>
              <w:spacing w:beforeLines="40" w:afterLines="40"/>
              <w:jc w:val="center"/>
              <w:rPr>
                <w:rFonts w:ascii="Times New Roman" w:hAnsi="Times New Roman"/>
                <w:szCs w:val="21"/>
              </w:rPr>
            </w:pPr>
          </w:p>
        </w:tc>
      </w:tr>
      <w:tr w:rsidR="002E73C4" w:rsidRPr="005931E3" w:rsidTr="001D2464">
        <w:trPr>
          <w:jc w:val="center"/>
        </w:trPr>
        <w:tc>
          <w:tcPr>
            <w:tcW w:w="779" w:type="dxa"/>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授课</w:t>
            </w:r>
          </w:p>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方式</w:t>
            </w:r>
          </w:p>
        </w:tc>
        <w:tc>
          <w:tcPr>
            <w:tcW w:w="2875" w:type="dxa"/>
            <w:gridSpan w:val="2"/>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课程讲授</w:t>
            </w:r>
            <w:r w:rsidRPr="005931E3">
              <w:rPr>
                <w:rFonts w:ascii="Times New Roman" w:hAnsi="Times New Roman"/>
                <w:szCs w:val="21"/>
              </w:rPr>
              <w:t>+</w:t>
            </w:r>
            <w:r w:rsidRPr="005931E3">
              <w:rPr>
                <w:rFonts w:ascii="Times New Roman" w:hAnsi="Times New Roman" w:hint="eastAsia"/>
                <w:szCs w:val="21"/>
              </w:rPr>
              <w:t>讨论</w:t>
            </w:r>
          </w:p>
        </w:tc>
        <w:tc>
          <w:tcPr>
            <w:tcW w:w="1138" w:type="dxa"/>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考核方式</w:t>
            </w:r>
          </w:p>
        </w:tc>
        <w:tc>
          <w:tcPr>
            <w:tcW w:w="3730" w:type="dxa"/>
            <w:gridSpan w:val="3"/>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课程论文</w:t>
            </w:r>
          </w:p>
        </w:tc>
      </w:tr>
      <w:tr w:rsidR="002E73C4" w:rsidRPr="005931E3" w:rsidTr="001D2464">
        <w:trPr>
          <w:jc w:val="center"/>
        </w:trPr>
        <w:tc>
          <w:tcPr>
            <w:tcW w:w="8522" w:type="dxa"/>
            <w:gridSpan w:val="7"/>
          </w:tcPr>
          <w:p w:rsidR="002E73C4" w:rsidRPr="005931E3" w:rsidRDefault="002E73C4" w:rsidP="001D2464">
            <w:pPr>
              <w:spacing w:line="360" w:lineRule="auto"/>
              <w:rPr>
                <w:rFonts w:ascii="Times New Roman" w:hAnsi="Times New Roman"/>
                <w:sz w:val="24"/>
              </w:rPr>
            </w:pPr>
            <w:r w:rsidRPr="005931E3">
              <w:rPr>
                <w:rFonts w:ascii="Times New Roman" w:hAnsi="Times New Roman" w:hint="eastAsia"/>
                <w:sz w:val="24"/>
              </w:rPr>
              <w:t>课程简介</w:t>
            </w:r>
          </w:p>
          <w:p w:rsidR="002E73C4" w:rsidRPr="005931E3" w:rsidRDefault="002E73C4" w:rsidP="001D2464">
            <w:pPr>
              <w:spacing w:line="360" w:lineRule="auto"/>
              <w:ind w:firstLine="420"/>
              <w:rPr>
                <w:rFonts w:ascii="Times New Roman" w:hAnsi="Times New Roman"/>
                <w:sz w:val="24"/>
              </w:rPr>
            </w:pPr>
            <w:r w:rsidRPr="005931E3">
              <w:rPr>
                <w:rFonts w:ascii="Times New Roman" w:hAnsi="Times New Roman" w:hint="eastAsia"/>
                <w:sz w:val="24"/>
              </w:rPr>
              <w:t>本课程主要介绍媒介文化的演变、媒介批评的发展过程和媒介批评的方法和流派。要求学生通过本课程的系统学习初步掌握媒介研究的各种方法，自觉形成科学的媒介观察的视角。</w:t>
            </w:r>
          </w:p>
          <w:p w:rsidR="002E73C4" w:rsidRPr="005931E3" w:rsidRDefault="002E73C4" w:rsidP="002E73C4">
            <w:pPr>
              <w:ind w:firstLineChars="200" w:firstLine="31680"/>
              <w:rPr>
                <w:rFonts w:ascii="Times New Roman" w:hAnsi="Times New Roman"/>
                <w:szCs w:val="21"/>
              </w:rPr>
            </w:pPr>
          </w:p>
          <w:p w:rsidR="002E73C4" w:rsidRPr="005931E3" w:rsidRDefault="002E73C4" w:rsidP="002E73C4">
            <w:pPr>
              <w:ind w:firstLineChars="200" w:firstLine="31680"/>
              <w:rPr>
                <w:rFonts w:ascii="Times New Roman" w:hAnsi="Times New Roman"/>
                <w:szCs w:val="21"/>
              </w:rPr>
            </w:pPr>
          </w:p>
        </w:tc>
      </w:tr>
      <w:tr w:rsidR="002E73C4" w:rsidRPr="005931E3" w:rsidTr="001D2464">
        <w:trPr>
          <w:jc w:val="center"/>
        </w:trPr>
        <w:tc>
          <w:tcPr>
            <w:tcW w:w="8522" w:type="dxa"/>
            <w:gridSpan w:val="7"/>
          </w:tcPr>
          <w:p w:rsidR="002E73C4" w:rsidRPr="005931E3" w:rsidRDefault="002E73C4" w:rsidP="001D2464">
            <w:pPr>
              <w:spacing w:line="360" w:lineRule="auto"/>
              <w:rPr>
                <w:rFonts w:ascii="Times New Roman" w:hAnsi="Times New Roman"/>
                <w:sz w:val="24"/>
              </w:rPr>
            </w:pPr>
            <w:r w:rsidRPr="005931E3">
              <w:rPr>
                <w:rFonts w:ascii="Times New Roman" w:hAnsi="Times New Roman" w:hint="eastAsia"/>
                <w:sz w:val="24"/>
              </w:rPr>
              <w:t>教学目的及要求</w:t>
            </w:r>
          </w:p>
          <w:p w:rsidR="002E73C4" w:rsidRPr="005931E3" w:rsidRDefault="002E73C4" w:rsidP="001D2464">
            <w:pPr>
              <w:spacing w:line="360" w:lineRule="auto"/>
              <w:ind w:firstLine="420"/>
              <w:rPr>
                <w:rFonts w:ascii="Times New Roman" w:hAnsi="Times New Roman"/>
                <w:sz w:val="24"/>
              </w:rPr>
            </w:pPr>
            <w:r w:rsidRPr="005931E3">
              <w:rPr>
                <w:rFonts w:ascii="Times New Roman" w:hAnsi="Times New Roman" w:hint="eastAsia"/>
                <w:sz w:val="24"/>
              </w:rPr>
              <w:t>本课的设计目标是要学生掌握媒介批评的相关理论和方法，并掌握实际应用技巧，从而使学生更多地关注媒介、更深入地观察媒介并且学会将理论作为分析、批评媒介的利器。</w:t>
            </w:r>
          </w:p>
          <w:p w:rsidR="002E73C4" w:rsidRPr="005931E3" w:rsidRDefault="002E73C4" w:rsidP="001D2464">
            <w:pPr>
              <w:rPr>
                <w:rFonts w:ascii="Times New Roman" w:hAnsi="Times New Roman"/>
                <w:szCs w:val="21"/>
              </w:rPr>
            </w:pPr>
          </w:p>
          <w:p w:rsidR="002E73C4" w:rsidRPr="005931E3" w:rsidRDefault="002E73C4" w:rsidP="001D2464">
            <w:pPr>
              <w:rPr>
                <w:rFonts w:ascii="Times New Roman" w:hAnsi="Times New Roman"/>
                <w:szCs w:val="21"/>
              </w:rPr>
            </w:pPr>
          </w:p>
          <w:p w:rsidR="002E73C4" w:rsidRPr="005931E3" w:rsidRDefault="002E73C4" w:rsidP="001D2464">
            <w:pPr>
              <w:rPr>
                <w:rFonts w:ascii="Times New Roman" w:hAnsi="Times New Roman"/>
                <w:szCs w:val="21"/>
              </w:rPr>
            </w:pPr>
          </w:p>
          <w:p w:rsidR="002E73C4" w:rsidRPr="005931E3" w:rsidRDefault="002E73C4" w:rsidP="001D2464">
            <w:pPr>
              <w:rPr>
                <w:rFonts w:ascii="Times New Roman" w:hAnsi="Times New Roman"/>
                <w:szCs w:val="21"/>
              </w:rPr>
            </w:pPr>
          </w:p>
        </w:tc>
      </w:tr>
      <w:tr w:rsidR="002E73C4" w:rsidRPr="005931E3" w:rsidTr="001D2464">
        <w:trPr>
          <w:jc w:val="center"/>
        </w:trPr>
        <w:tc>
          <w:tcPr>
            <w:tcW w:w="8522" w:type="dxa"/>
            <w:gridSpan w:val="7"/>
          </w:tcPr>
          <w:p w:rsidR="002E73C4" w:rsidRPr="005931E3" w:rsidRDefault="002E73C4" w:rsidP="001D2464">
            <w:pPr>
              <w:rPr>
                <w:rFonts w:ascii="Times New Roman" w:hAnsi="Times New Roman"/>
                <w:szCs w:val="21"/>
              </w:rPr>
            </w:pPr>
            <w:r w:rsidRPr="005931E3">
              <w:rPr>
                <w:rFonts w:ascii="Times New Roman" w:hAnsi="Times New Roman" w:hint="eastAsia"/>
                <w:szCs w:val="21"/>
              </w:rPr>
              <w:t>课程内容</w:t>
            </w:r>
          </w:p>
          <w:p w:rsidR="002E73C4" w:rsidRPr="005931E3" w:rsidRDefault="002E73C4" w:rsidP="001D2464">
            <w:pPr>
              <w:ind w:firstLine="420"/>
              <w:rPr>
                <w:rFonts w:ascii="Times New Roman" w:hAnsi="Times New Roman"/>
                <w:szCs w:val="21"/>
              </w:rPr>
            </w:pPr>
            <w:r w:rsidRPr="005931E3">
              <w:rPr>
                <w:rFonts w:ascii="Times New Roman" w:hAnsi="Times New Roman" w:hint="eastAsia"/>
                <w:szCs w:val="21"/>
              </w:rPr>
              <w:t>第一章　媒介文化批评的基本概念与范畴</w:t>
            </w:r>
          </w:p>
          <w:p w:rsidR="002E73C4" w:rsidRPr="005931E3" w:rsidRDefault="002E73C4" w:rsidP="001D2464">
            <w:pPr>
              <w:ind w:firstLine="420"/>
              <w:rPr>
                <w:rFonts w:ascii="Times New Roman" w:hAnsi="Times New Roman"/>
                <w:szCs w:val="21"/>
              </w:rPr>
            </w:pPr>
            <w:r w:rsidRPr="005931E3">
              <w:rPr>
                <w:rFonts w:ascii="Times New Roman" w:hAnsi="Times New Roman" w:hint="eastAsia"/>
                <w:szCs w:val="21"/>
              </w:rPr>
              <w:t xml:space="preserve">　第一节　媒介与媒介文化批评</w:t>
            </w:r>
          </w:p>
          <w:p w:rsidR="002E73C4" w:rsidRPr="005931E3" w:rsidRDefault="002E73C4" w:rsidP="001D2464">
            <w:pPr>
              <w:ind w:firstLine="420"/>
              <w:rPr>
                <w:rFonts w:ascii="Times New Roman" w:hAnsi="Times New Roman"/>
                <w:szCs w:val="21"/>
              </w:rPr>
            </w:pPr>
            <w:r w:rsidRPr="005931E3">
              <w:rPr>
                <w:rFonts w:ascii="Times New Roman" w:hAnsi="Times New Roman" w:hint="eastAsia"/>
                <w:szCs w:val="21"/>
              </w:rPr>
              <w:t xml:space="preserve">　第二节　媒介文化批评的性质与对象</w:t>
            </w:r>
          </w:p>
          <w:p w:rsidR="002E73C4" w:rsidRPr="005931E3" w:rsidRDefault="002E73C4" w:rsidP="001D2464">
            <w:pPr>
              <w:ind w:firstLine="420"/>
              <w:rPr>
                <w:rFonts w:ascii="Times New Roman" w:hAnsi="Times New Roman"/>
                <w:szCs w:val="21"/>
              </w:rPr>
            </w:pPr>
            <w:r w:rsidRPr="005931E3">
              <w:rPr>
                <w:rFonts w:ascii="Times New Roman" w:hAnsi="Times New Roman" w:hint="eastAsia"/>
                <w:szCs w:val="21"/>
              </w:rPr>
              <w:t xml:space="preserve">　第三节　媒介文化批评的意义及功能</w:t>
            </w:r>
          </w:p>
          <w:p w:rsidR="002E73C4" w:rsidRPr="005931E3" w:rsidRDefault="002E73C4" w:rsidP="001D2464">
            <w:pPr>
              <w:ind w:firstLine="420"/>
              <w:rPr>
                <w:rFonts w:ascii="Times New Roman" w:hAnsi="Times New Roman"/>
                <w:szCs w:val="21"/>
              </w:rPr>
            </w:pPr>
            <w:r w:rsidRPr="005931E3">
              <w:rPr>
                <w:rFonts w:ascii="Times New Roman" w:hAnsi="Times New Roman" w:hint="eastAsia"/>
                <w:szCs w:val="21"/>
              </w:rPr>
              <w:t>第二章　中外媒介文化批评源流</w:t>
            </w:r>
          </w:p>
          <w:p w:rsidR="002E73C4" w:rsidRPr="005931E3" w:rsidRDefault="002E73C4" w:rsidP="001D2464">
            <w:pPr>
              <w:ind w:firstLine="420"/>
              <w:rPr>
                <w:rFonts w:ascii="Times New Roman" w:hAnsi="Times New Roman"/>
                <w:szCs w:val="21"/>
              </w:rPr>
            </w:pPr>
            <w:r w:rsidRPr="005931E3">
              <w:rPr>
                <w:rFonts w:ascii="Times New Roman" w:hAnsi="Times New Roman" w:hint="eastAsia"/>
                <w:szCs w:val="21"/>
              </w:rPr>
              <w:t xml:space="preserve">　第一节　人类媒介的起源与发展</w:t>
            </w:r>
          </w:p>
          <w:p w:rsidR="002E73C4" w:rsidRPr="005931E3" w:rsidRDefault="002E73C4" w:rsidP="001D2464">
            <w:pPr>
              <w:ind w:firstLine="420"/>
              <w:rPr>
                <w:rFonts w:ascii="Times New Roman" w:hAnsi="Times New Roman"/>
                <w:szCs w:val="21"/>
              </w:rPr>
            </w:pPr>
            <w:r w:rsidRPr="005931E3">
              <w:rPr>
                <w:rFonts w:ascii="Times New Roman" w:hAnsi="Times New Roman" w:hint="eastAsia"/>
                <w:szCs w:val="21"/>
              </w:rPr>
              <w:t xml:space="preserve">　第二节　中外媒介文化批评的源头与雏形</w:t>
            </w:r>
          </w:p>
          <w:p w:rsidR="002E73C4" w:rsidRPr="005931E3" w:rsidRDefault="002E73C4" w:rsidP="001D2464">
            <w:pPr>
              <w:ind w:firstLine="420"/>
              <w:rPr>
                <w:rFonts w:ascii="Times New Roman" w:hAnsi="Times New Roman"/>
                <w:szCs w:val="21"/>
              </w:rPr>
            </w:pPr>
            <w:r w:rsidRPr="005931E3">
              <w:rPr>
                <w:rFonts w:ascii="Times New Roman" w:hAnsi="Times New Roman" w:hint="eastAsia"/>
                <w:szCs w:val="21"/>
              </w:rPr>
              <w:t xml:space="preserve">　第三节　中外媒介文化批评思维发端与思想形成</w:t>
            </w:r>
          </w:p>
          <w:p w:rsidR="002E73C4" w:rsidRPr="005931E3" w:rsidRDefault="002E73C4" w:rsidP="001D2464">
            <w:pPr>
              <w:ind w:firstLine="420"/>
              <w:rPr>
                <w:rFonts w:ascii="Times New Roman" w:hAnsi="Times New Roman"/>
                <w:szCs w:val="21"/>
              </w:rPr>
            </w:pPr>
            <w:r w:rsidRPr="005931E3">
              <w:rPr>
                <w:rFonts w:ascii="Times New Roman" w:hAnsi="Times New Roman" w:hint="eastAsia"/>
                <w:szCs w:val="21"/>
              </w:rPr>
              <w:t>第三章　人文精神：中国媒介批评的理论之魂</w:t>
            </w:r>
          </w:p>
          <w:p w:rsidR="002E73C4" w:rsidRPr="005931E3" w:rsidRDefault="002E73C4" w:rsidP="001D2464">
            <w:pPr>
              <w:ind w:firstLine="420"/>
              <w:rPr>
                <w:rFonts w:ascii="Times New Roman" w:hAnsi="Times New Roman"/>
                <w:szCs w:val="21"/>
              </w:rPr>
            </w:pPr>
            <w:r w:rsidRPr="005931E3">
              <w:rPr>
                <w:rFonts w:ascii="Times New Roman" w:hAnsi="Times New Roman" w:hint="eastAsia"/>
                <w:szCs w:val="21"/>
              </w:rPr>
              <w:t xml:space="preserve">　第一节　“人文精神”的真正“精神”</w:t>
            </w:r>
          </w:p>
          <w:p w:rsidR="002E73C4" w:rsidRPr="005931E3" w:rsidRDefault="002E73C4" w:rsidP="001D2464">
            <w:pPr>
              <w:ind w:firstLine="420"/>
              <w:rPr>
                <w:rFonts w:ascii="Times New Roman" w:hAnsi="Times New Roman"/>
                <w:szCs w:val="21"/>
              </w:rPr>
            </w:pPr>
            <w:r w:rsidRPr="005931E3">
              <w:rPr>
                <w:rFonts w:ascii="Times New Roman" w:hAnsi="Times New Roman" w:hint="eastAsia"/>
                <w:szCs w:val="21"/>
              </w:rPr>
              <w:t xml:space="preserve">　第二节　人文精神为媒介之魂</w:t>
            </w:r>
          </w:p>
          <w:p w:rsidR="002E73C4" w:rsidRPr="005931E3" w:rsidRDefault="002E73C4" w:rsidP="001D2464">
            <w:pPr>
              <w:ind w:firstLine="420"/>
              <w:rPr>
                <w:rFonts w:ascii="Times New Roman" w:hAnsi="Times New Roman"/>
                <w:szCs w:val="21"/>
              </w:rPr>
            </w:pPr>
            <w:r w:rsidRPr="005931E3">
              <w:rPr>
                <w:rFonts w:ascii="Times New Roman" w:hAnsi="Times New Roman" w:hint="eastAsia"/>
                <w:szCs w:val="21"/>
              </w:rPr>
              <w:t xml:space="preserve">　第三节　媒介批评的根本理论立场及准则</w:t>
            </w:r>
          </w:p>
          <w:p w:rsidR="002E73C4" w:rsidRPr="005931E3" w:rsidRDefault="002E73C4" w:rsidP="001D2464">
            <w:pPr>
              <w:ind w:firstLine="420"/>
              <w:rPr>
                <w:rFonts w:ascii="Times New Roman" w:hAnsi="Times New Roman"/>
                <w:szCs w:val="21"/>
              </w:rPr>
            </w:pPr>
            <w:r w:rsidRPr="005931E3">
              <w:rPr>
                <w:rFonts w:ascii="Times New Roman" w:hAnsi="Times New Roman" w:hint="eastAsia"/>
                <w:szCs w:val="21"/>
              </w:rPr>
              <w:t>第四章　中国媒介批评的模式与方法</w:t>
            </w:r>
          </w:p>
          <w:p w:rsidR="002E73C4" w:rsidRPr="005931E3" w:rsidRDefault="002E73C4" w:rsidP="001D2464">
            <w:pPr>
              <w:ind w:firstLine="420"/>
              <w:rPr>
                <w:rFonts w:ascii="Times New Roman" w:hAnsi="Times New Roman"/>
                <w:szCs w:val="21"/>
              </w:rPr>
            </w:pPr>
            <w:r w:rsidRPr="005931E3">
              <w:rPr>
                <w:rFonts w:ascii="Times New Roman" w:hAnsi="Times New Roman" w:hint="eastAsia"/>
                <w:szCs w:val="21"/>
              </w:rPr>
              <w:t xml:space="preserve">　第一节　批评方法的意义及功能</w:t>
            </w:r>
          </w:p>
          <w:p w:rsidR="002E73C4" w:rsidRPr="005931E3" w:rsidRDefault="002E73C4" w:rsidP="001D2464">
            <w:pPr>
              <w:ind w:firstLine="420"/>
              <w:rPr>
                <w:rFonts w:ascii="Times New Roman" w:hAnsi="Times New Roman"/>
                <w:szCs w:val="21"/>
              </w:rPr>
            </w:pPr>
            <w:r w:rsidRPr="005931E3">
              <w:rPr>
                <w:rFonts w:ascii="Times New Roman" w:hAnsi="Times New Roman" w:hint="eastAsia"/>
                <w:szCs w:val="21"/>
              </w:rPr>
              <w:t xml:space="preserve">　第二节　中国媒介批评方法</w:t>
            </w:r>
          </w:p>
          <w:p w:rsidR="002E73C4" w:rsidRPr="005931E3" w:rsidRDefault="002E73C4" w:rsidP="001D2464">
            <w:pPr>
              <w:ind w:firstLine="420"/>
              <w:rPr>
                <w:rFonts w:ascii="Times New Roman" w:hAnsi="Times New Roman"/>
                <w:szCs w:val="21"/>
              </w:rPr>
            </w:pPr>
            <w:r w:rsidRPr="005931E3">
              <w:rPr>
                <w:rFonts w:ascii="Times New Roman" w:hAnsi="Times New Roman" w:hint="eastAsia"/>
                <w:szCs w:val="21"/>
              </w:rPr>
              <w:t xml:space="preserve">　第三节　中国媒介批评方法体系建构的意义</w:t>
            </w:r>
          </w:p>
          <w:p w:rsidR="002E73C4" w:rsidRPr="005931E3" w:rsidRDefault="002E73C4" w:rsidP="001D2464">
            <w:pPr>
              <w:ind w:firstLine="420"/>
              <w:rPr>
                <w:rFonts w:ascii="Times New Roman" w:hAnsi="Times New Roman"/>
                <w:szCs w:val="21"/>
              </w:rPr>
            </w:pPr>
            <w:r w:rsidRPr="005931E3">
              <w:rPr>
                <w:rFonts w:ascii="Times New Roman" w:hAnsi="Times New Roman" w:hint="eastAsia"/>
                <w:szCs w:val="21"/>
              </w:rPr>
              <w:t>第五章　不同媒介形式与载体的媒介批评</w:t>
            </w:r>
          </w:p>
          <w:p w:rsidR="002E73C4" w:rsidRPr="005931E3" w:rsidRDefault="002E73C4" w:rsidP="001D2464">
            <w:pPr>
              <w:ind w:firstLine="420"/>
              <w:rPr>
                <w:rFonts w:ascii="Times New Roman" w:hAnsi="Times New Roman"/>
                <w:szCs w:val="21"/>
              </w:rPr>
            </w:pPr>
            <w:r w:rsidRPr="005931E3">
              <w:rPr>
                <w:rFonts w:ascii="Times New Roman" w:hAnsi="Times New Roman" w:hint="eastAsia"/>
                <w:szCs w:val="21"/>
              </w:rPr>
              <w:t xml:space="preserve">　第一节　现代媒介的类别与特征</w:t>
            </w:r>
          </w:p>
          <w:p w:rsidR="002E73C4" w:rsidRPr="005931E3" w:rsidRDefault="002E73C4" w:rsidP="001D2464">
            <w:pPr>
              <w:ind w:firstLine="420"/>
              <w:rPr>
                <w:rFonts w:ascii="Times New Roman" w:hAnsi="Times New Roman"/>
                <w:szCs w:val="21"/>
              </w:rPr>
            </w:pPr>
            <w:r w:rsidRPr="005931E3">
              <w:rPr>
                <w:rFonts w:ascii="Times New Roman" w:hAnsi="Times New Roman" w:hint="eastAsia"/>
                <w:szCs w:val="21"/>
              </w:rPr>
              <w:t xml:space="preserve">　第二节　平面媒体的语言学批评</w:t>
            </w:r>
          </w:p>
          <w:p w:rsidR="002E73C4" w:rsidRPr="005931E3" w:rsidRDefault="002E73C4" w:rsidP="001D2464">
            <w:pPr>
              <w:ind w:firstLine="420"/>
              <w:rPr>
                <w:rFonts w:ascii="Times New Roman" w:hAnsi="Times New Roman"/>
                <w:szCs w:val="21"/>
              </w:rPr>
            </w:pPr>
            <w:r w:rsidRPr="005931E3">
              <w:rPr>
                <w:rFonts w:ascii="Times New Roman" w:hAnsi="Times New Roman" w:hint="eastAsia"/>
                <w:szCs w:val="21"/>
              </w:rPr>
              <w:t xml:space="preserve">　第三节　影视媒介批评</w:t>
            </w:r>
          </w:p>
          <w:p w:rsidR="002E73C4" w:rsidRPr="005931E3" w:rsidRDefault="002E73C4" w:rsidP="001D2464">
            <w:pPr>
              <w:ind w:firstLine="420"/>
              <w:rPr>
                <w:rFonts w:ascii="Times New Roman" w:hAnsi="Times New Roman"/>
                <w:szCs w:val="21"/>
              </w:rPr>
            </w:pPr>
            <w:r w:rsidRPr="005931E3">
              <w:rPr>
                <w:rFonts w:ascii="Times New Roman" w:hAnsi="Times New Roman" w:hint="eastAsia"/>
                <w:szCs w:val="21"/>
              </w:rPr>
              <w:t xml:space="preserve">　第四节　网络及新媒体的媒介批评</w:t>
            </w:r>
          </w:p>
          <w:p w:rsidR="002E73C4" w:rsidRPr="005931E3" w:rsidRDefault="002E73C4" w:rsidP="001D2464">
            <w:pPr>
              <w:ind w:firstLine="420"/>
              <w:rPr>
                <w:rFonts w:ascii="Times New Roman" w:hAnsi="Times New Roman"/>
                <w:szCs w:val="21"/>
              </w:rPr>
            </w:pPr>
            <w:r w:rsidRPr="005931E3">
              <w:rPr>
                <w:rFonts w:ascii="Times New Roman" w:hAnsi="Times New Roman" w:hint="eastAsia"/>
                <w:szCs w:val="21"/>
              </w:rPr>
              <w:t>第六章　中国媒介批评与核心价值观</w:t>
            </w:r>
          </w:p>
          <w:p w:rsidR="002E73C4" w:rsidRPr="005931E3" w:rsidRDefault="002E73C4" w:rsidP="001D2464">
            <w:pPr>
              <w:ind w:firstLine="420"/>
              <w:rPr>
                <w:rFonts w:ascii="Times New Roman" w:hAnsi="Times New Roman"/>
                <w:szCs w:val="21"/>
              </w:rPr>
            </w:pPr>
            <w:r w:rsidRPr="005931E3">
              <w:rPr>
                <w:rFonts w:ascii="Times New Roman" w:hAnsi="Times New Roman" w:hint="eastAsia"/>
                <w:szCs w:val="21"/>
              </w:rPr>
              <w:t xml:space="preserve">　第一节　社会主义核心价值观的内涵及意义</w:t>
            </w:r>
          </w:p>
          <w:p w:rsidR="002E73C4" w:rsidRPr="005931E3" w:rsidRDefault="002E73C4" w:rsidP="001D2464">
            <w:pPr>
              <w:ind w:firstLine="420"/>
              <w:rPr>
                <w:rFonts w:ascii="Times New Roman" w:hAnsi="Times New Roman"/>
                <w:szCs w:val="21"/>
              </w:rPr>
            </w:pPr>
            <w:r w:rsidRPr="005931E3">
              <w:rPr>
                <w:rFonts w:ascii="Times New Roman" w:hAnsi="Times New Roman" w:hint="eastAsia"/>
                <w:szCs w:val="21"/>
              </w:rPr>
              <w:t xml:space="preserve">　第二节　当代中国马克思主义新闻观的发展及时代价值</w:t>
            </w:r>
          </w:p>
          <w:p w:rsidR="002E73C4" w:rsidRPr="005931E3" w:rsidRDefault="002E73C4" w:rsidP="001D2464">
            <w:pPr>
              <w:ind w:firstLine="420"/>
              <w:rPr>
                <w:rFonts w:ascii="Times New Roman" w:hAnsi="Times New Roman"/>
                <w:szCs w:val="21"/>
              </w:rPr>
            </w:pPr>
            <w:r w:rsidRPr="005931E3">
              <w:rPr>
                <w:rFonts w:ascii="Times New Roman" w:hAnsi="Times New Roman" w:hint="eastAsia"/>
                <w:szCs w:val="21"/>
              </w:rPr>
              <w:t xml:space="preserve">　第三节　媒介批评的重要价值观依据</w:t>
            </w:r>
          </w:p>
          <w:p w:rsidR="002E73C4" w:rsidRPr="005931E3" w:rsidRDefault="002E73C4" w:rsidP="001D2464">
            <w:pPr>
              <w:ind w:firstLine="420"/>
              <w:rPr>
                <w:rFonts w:ascii="Times New Roman" w:hAnsi="Times New Roman"/>
                <w:szCs w:val="21"/>
              </w:rPr>
            </w:pPr>
            <w:r w:rsidRPr="005931E3">
              <w:rPr>
                <w:rFonts w:ascii="Times New Roman" w:hAnsi="Times New Roman" w:hint="eastAsia"/>
                <w:szCs w:val="21"/>
              </w:rPr>
              <w:t>第七章　媒介批评与媒介素养教育</w:t>
            </w:r>
          </w:p>
          <w:p w:rsidR="002E73C4" w:rsidRPr="005931E3" w:rsidRDefault="002E73C4" w:rsidP="001D2464">
            <w:pPr>
              <w:ind w:firstLine="420"/>
              <w:rPr>
                <w:rFonts w:ascii="Times New Roman" w:hAnsi="Times New Roman"/>
                <w:szCs w:val="21"/>
              </w:rPr>
            </w:pPr>
            <w:r w:rsidRPr="005931E3">
              <w:rPr>
                <w:rFonts w:ascii="Times New Roman" w:hAnsi="Times New Roman" w:hint="eastAsia"/>
                <w:szCs w:val="21"/>
              </w:rPr>
              <w:t xml:space="preserve">　第一节　媒介素养教育：一个世界性的课题</w:t>
            </w:r>
          </w:p>
          <w:p w:rsidR="002E73C4" w:rsidRPr="005931E3" w:rsidRDefault="002E73C4" w:rsidP="001D2464">
            <w:pPr>
              <w:ind w:firstLine="420"/>
              <w:rPr>
                <w:rFonts w:ascii="Times New Roman" w:hAnsi="Times New Roman"/>
                <w:szCs w:val="21"/>
              </w:rPr>
            </w:pPr>
            <w:r w:rsidRPr="005931E3">
              <w:rPr>
                <w:rFonts w:ascii="Times New Roman" w:hAnsi="Times New Roman" w:hint="eastAsia"/>
                <w:szCs w:val="21"/>
              </w:rPr>
              <w:t xml:space="preserve">　第二节　媒介批评在媒介素养教育中的意义</w:t>
            </w:r>
          </w:p>
          <w:p w:rsidR="002E73C4" w:rsidRPr="005931E3" w:rsidRDefault="002E73C4" w:rsidP="001D2464">
            <w:pPr>
              <w:ind w:firstLine="420"/>
              <w:rPr>
                <w:rFonts w:ascii="Times New Roman" w:hAnsi="Times New Roman"/>
                <w:szCs w:val="21"/>
              </w:rPr>
            </w:pPr>
            <w:r w:rsidRPr="005931E3">
              <w:rPr>
                <w:rFonts w:ascii="Times New Roman" w:hAnsi="Times New Roman" w:hint="eastAsia"/>
                <w:szCs w:val="21"/>
              </w:rPr>
              <w:t>第九章　媒介批评与新媒介发展</w:t>
            </w:r>
          </w:p>
          <w:p w:rsidR="002E73C4" w:rsidRPr="005931E3" w:rsidRDefault="002E73C4" w:rsidP="001D2464">
            <w:pPr>
              <w:ind w:firstLine="420"/>
              <w:rPr>
                <w:rFonts w:ascii="Times New Roman" w:hAnsi="Times New Roman"/>
                <w:szCs w:val="21"/>
              </w:rPr>
            </w:pPr>
            <w:r w:rsidRPr="005931E3">
              <w:rPr>
                <w:rFonts w:ascii="Times New Roman" w:hAnsi="Times New Roman" w:hint="eastAsia"/>
                <w:szCs w:val="21"/>
              </w:rPr>
              <w:t xml:space="preserve">　第一节　新媒体时代的媒介生态</w:t>
            </w:r>
          </w:p>
          <w:p w:rsidR="002E73C4" w:rsidRPr="005931E3" w:rsidRDefault="002E73C4" w:rsidP="001D2464">
            <w:pPr>
              <w:ind w:firstLine="420"/>
              <w:rPr>
                <w:rFonts w:ascii="Times New Roman" w:hAnsi="Times New Roman"/>
                <w:szCs w:val="21"/>
              </w:rPr>
            </w:pPr>
            <w:r w:rsidRPr="005931E3">
              <w:rPr>
                <w:rFonts w:ascii="Times New Roman" w:hAnsi="Times New Roman" w:hint="eastAsia"/>
                <w:szCs w:val="21"/>
              </w:rPr>
              <w:t xml:space="preserve">　第二节　新媒体飞速发展的媒介批评应对</w:t>
            </w:r>
          </w:p>
          <w:p w:rsidR="002E73C4" w:rsidRPr="005931E3" w:rsidRDefault="002E73C4" w:rsidP="001D2464">
            <w:pPr>
              <w:snapToGrid w:val="0"/>
              <w:spacing w:line="288" w:lineRule="auto"/>
              <w:jc w:val="left"/>
              <w:rPr>
                <w:rFonts w:ascii="Times New Roman" w:hAnsi="Times New Roman"/>
                <w:szCs w:val="21"/>
              </w:rPr>
            </w:pPr>
          </w:p>
          <w:p w:rsidR="002E73C4" w:rsidRPr="005931E3" w:rsidRDefault="002E73C4" w:rsidP="001D2464">
            <w:pPr>
              <w:snapToGrid w:val="0"/>
              <w:spacing w:line="288" w:lineRule="auto"/>
              <w:jc w:val="left"/>
              <w:rPr>
                <w:rFonts w:ascii="Times New Roman" w:hAnsi="Times New Roman"/>
                <w:szCs w:val="21"/>
              </w:rPr>
            </w:pPr>
          </w:p>
          <w:p w:rsidR="002E73C4" w:rsidRPr="005931E3" w:rsidRDefault="002E73C4" w:rsidP="001D2464">
            <w:pPr>
              <w:snapToGrid w:val="0"/>
              <w:spacing w:line="288" w:lineRule="auto"/>
              <w:jc w:val="left"/>
              <w:rPr>
                <w:rFonts w:ascii="Times New Roman" w:hAnsi="Times New Roman"/>
                <w:szCs w:val="21"/>
              </w:rPr>
            </w:pPr>
          </w:p>
          <w:p w:rsidR="002E73C4" w:rsidRPr="005931E3" w:rsidRDefault="002E73C4" w:rsidP="001D2464">
            <w:pPr>
              <w:snapToGrid w:val="0"/>
              <w:spacing w:line="288" w:lineRule="auto"/>
              <w:jc w:val="left"/>
              <w:rPr>
                <w:rFonts w:ascii="Times New Roman" w:hAnsi="Times New Roman"/>
                <w:szCs w:val="21"/>
              </w:rPr>
            </w:pPr>
          </w:p>
        </w:tc>
      </w:tr>
      <w:tr w:rsidR="002E73C4" w:rsidRPr="005931E3" w:rsidTr="001D2464">
        <w:trPr>
          <w:jc w:val="center"/>
        </w:trPr>
        <w:tc>
          <w:tcPr>
            <w:tcW w:w="8522" w:type="dxa"/>
            <w:gridSpan w:val="7"/>
          </w:tcPr>
          <w:p w:rsidR="002E73C4" w:rsidRPr="005931E3" w:rsidRDefault="002E73C4" w:rsidP="001D2464">
            <w:pPr>
              <w:rPr>
                <w:rFonts w:ascii="宋体"/>
                <w:szCs w:val="21"/>
              </w:rPr>
            </w:pPr>
            <w:r w:rsidRPr="005931E3">
              <w:rPr>
                <w:rFonts w:ascii="Times New Roman" w:hAnsi="Times New Roman" w:hint="eastAsia"/>
                <w:szCs w:val="21"/>
              </w:rPr>
              <w:t>参</w:t>
            </w:r>
            <w:r w:rsidRPr="005931E3">
              <w:rPr>
                <w:rFonts w:ascii="宋体" w:hAnsi="宋体" w:hint="eastAsia"/>
                <w:szCs w:val="21"/>
              </w:rPr>
              <w:t>考书目</w:t>
            </w:r>
          </w:p>
          <w:p w:rsidR="002E73C4" w:rsidRPr="005931E3" w:rsidRDefault="002E73C4" w:rsidP="001D2464">
            <w:pPr>
              <w:numPr>
                <w:ilvl w:val="0"/>
                <w:numId w:val="14"/>
              </w:numPr>
              <w:spacing w:line="360" w:lineRule="auto"/>
              <w:rPr>
                <w:rFonts w:ascii="宋体"/>
                <w:szCs w:val="21"/>
              </w:rPr>
            </w:pPr>
            <w:r w:rsidRPr="005931E3">
              <w:rPr>
                <w:rFonts w:ascii="宋体" w:hAnsi="宋体" w:hint="eastAsia"/>
                <w:szCs w:val="21"/>
              </w:rPr>
              <w:t>郝雨：《中国媒介批评学》，上海大学出版社</w:t>
            </w:r>
            <w:r w:rsidRPr="005931E3">
              <w:rPr>
                <w:rFonts w:ascii="宋体" w:hAnsi="宋体"/>
                <w:szCs w:val="21"/>
              </w:rPr>
              <w:t>2015</w:t>
            </w:r>
            <w:r w:rsidRPr="005931E3">
              <w:rPr>
                <w:rFonts w:ascii="宋体" w:hAnsi="宋体" w:hint="eastAsia"/>
                <w:szCs w:val="21"/>
              </w:rPr>
              <w:t>年版。</w:t>
            </w:r>
          </w:p>
          <w:p w:rsidR="002E73C4" w:rsidRPr="005931E3" w:rsidRDefault="002E73C4" w:rsidP="001D2464">
            <w:pPr>
              <w:numPr>
                <w:ilvl w:val="0"/>
                <w:numId w:val="14"/>
              </w:numPr>
              <w:spacing w:line="360" w:lineRule="auto"/>
              <w:rPr>
                <w:rFonts w:ascii="宋体"/>
                <w:szCs w:val="21"/>
              </w:rPr>
            </w:pPr>
            <w:r w:rsidRPr="005931E3">
              <w:rPr>
                <w:rFonts w:ascii="宋体" w:hAnsi="宋体" w:hint="eastAsia"/>
                <w:szCs w:val="21"/>
              </w:rPr>
              <w:t>刘建新：《当代中国媒介批评》，中国广播影视出版社</w:t>
            </w:r>
            <w:r w:rsidRPr="005931E3">
              <w:rPr>
                <w:rFonts w:ascii="宋体" w:hAnsi="宋体"/>
                <w:szCs w:val="21"/>
              </w:rPr>
              <w:t>2014</w:t>
            </w:r>
            <w:r w:rsidRPr="005931E3">
              <w:rPr>
                <w:rFonts w:ascii="宋体" w:hAnsi="宋体" w:hint="eastAsia"/>
                <w:szCs w:val="21"/>
              </w:rPr>
              <w:t>年年版。</w:t>
            </w:r>
          </w:p>
          <w:p w:rsidR="002E73C4" w:rsidRPr="005931E3" w:rsidRDefault="002E73C4" w:rsidP="001D2464">
            <w:pPr>
              <w:numPr>
                <w:ilvl w:val="0"/>
                <w:numId w:val="14"/>
              </w:numPr>
              <w:spacing w:line="360" w:lineRule="auto"/>
              <w:rPr>
                <w:rFonts w:ascii="宋体"/>
                <w:szCs w:val="21"/>
              </w:rPr>
            </w:pPr>
            <w:r w:rsidRPr="005931E3">
              <w:rPr>
                <w:rFonts w:ascii="宋体" w:hAnsi="宋体" w:hint="eastAsia"/>
                <w:szCs w:val="21"/>
              </w:rPr>
              <w:t>雷跃捷：《媒介批评》，北京大学出版社</w:t>
            </w:r>
            <w:r w:rsidRPr="005931E3">
              <w:rPr>
                <w:rFonts w:ascii="宋体" w:hAnsi="宋体"/>
                <w:szCs w:val="21"/>
              </w:rPr>
              <w:t>2007</w:t>
            </w:r>
            <w:r w:rsidRPr="005931E3">
              <w:rPr>
                <w:rFonts w:ascii="宋体" w:hAnsi="宋体" w:hint="eastAsia"/>
                <w:szCs w:val="21"/>
              </w:rPr>
              <w:t>年版。</w:t>
            </w:r>
          </w:p>
          <w:p w:rsidR="002E73C4" w:rsidRPr="005931E3" w:rsidRDefault="002E73C4" w:rsidP="001D2464">
            <w:pPr>
              <w:rPr>
                <w:rFonts w:ascii="宋体"/>
                <w:szCs w:val="21"/>
              </w:rPr>
            </w:pPr>
          </w:p>
          <w:p w:rsidR="002E73C4" w:rsidRPr="005931E3" w:rsidRDefault="002E73C4" w:rsidP="001D2464">
            <w:pPr>
              <w:rPr>
                <w:rFonts w:ascii="Times New Roman" w:hAnsi="Times New Roman"/>
                <w:szCs w:val="21"/>
              </w:rPr>
            </w:pPr>
          </w:p>
        </w:tc>
      </w:tr>
    </w:tbl>
    <w:p w:rsidR="002E73C4" w:rsidRPr="005931E3" w:rsidRDefault="002E73C4" w:rsidP="002E73C4">
      <w:pPr>
        <w:spacing w:line="400" w:lineRule="exact"/>
        <w:ind w:firstLineChars="950" w:firstLine="31680"/>
        <w:rPr>
          <w:rFonts w:ascii="黑体" w:eastAsia="黑体" w:hAnsi="宋体"/>
          <w:color w:val="000000"/>
          <w:sz w:val="24"/>
          <w:szCs w:val="20"/>
        </w:rPr>
      </w:pPr>
      <w:r w:rsidRPr="005931E3">
        <w:rPr>
          <w:rFonts w:ascii="黑体" w:eastAsia="黑体" w:hAnsi="宋体"/>
          <w:color w:val="000000"/>
          <w:sz w:val="24"/>
          <w:szCs w:val="20"/>
        </w:rPr>
        <w:br w:type="page"/>
      </w:r>
      <w:r w:rsidRPr="005931E3">
        <w:rPr>
          <w:rFonts w:ascii="黑体" w:eastAsia="黑体" w:hAnsi="宋体" w:hint="eastAsia"/>
          <w:color w:val="000000"/>
          <w:sz w:val="24"/>
          <w:szCs w:val="20"/>
        </w:rPr>
        <w:t>《传播研究方法与科研训练》课程简明教学大纲</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79"/>
        <w:gridCol w:w="1264"/>
        <w:gridCol w:w="1611"/>
        <w:gridCol w:w="1138"/>
        <w:gridCol w:w="102"/>
        <w:gridCol w:w="1334"/>
        <w:gridCol w:w="68"/>
        <w:gridCol w:w="2226"/>
      </w:tblGrid>
      <w:tr w:rsidR="002E73C4" w:rsidRPr="005931E3" w:rsidTr="00725084">
        <w:trPr>
          <w:jc w:val="center"/>
        </w:trPr>
        <w:tc>
          <w:tcPr>
            <w:tcW w:w="779" w:type="dxa"/>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课程</w:t>
            </w:r>
          </w:p>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名称</w:t>
            </w:r>
          </w:p>
        </w:tc>
        <w:tc>
          <w:tcPr>
            <w:tcW w:w="4115" w:type="dxa"/>
            <w:gridSpan w:val="4"/>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传播研究方法与科研训练</w:t>
            </w:r>
          </w:p>
        </w:tc>
        <w:tc>
          <w:tcPr>
            <w:tcW w:w="1334" w:type="dxa"/>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课程编号</w:t>
            </w:r>
          </w:p>
        </w:tc>
        <w:tc>
          <w:tcPr>
            <w:tcW w:w="2294" w:type="dxa"/>
            <w:gridSpan w:val="2"/>
          </w:tcPr>
          <w:p w:rsidR="002E73C4" w:rsidRPr="005931E3" w:rsidRDefault="002E73C4" w:rsidP="00114752">
            <w:pPr>
              <w:spacing w:beforeLines="40" w:afterLines="40"/>
              <w:jc w:val="center"/>
              <w:rPr>
                <w:rFonts w:ascii="Times New Roman" w:hAnsi="Times New Roman"/>
                <w:szCs w:val="21"/>
              </w:rPr>
            </w:pPr>
            <w:r>
              <w:rPr>
                <w:color w:val="000000"/>
                <w:kern w:val="0"/>
                <w:szCs w:val="21"/>
              </w:rPr>
              <w:t>SXSS0303F31</w:t>
            </w:r>
          </w:p>
        </w:tc>
      </w:tr>
      <w:tr w:rsidR="002E73C4" w:rsidRPr="005931E3" w:rsidTr="00725084">
        <w:trPr>
          <w:jc w:val="center"/>
        </w:trPr>
        <w:tc>
          <w:tcPr>
            <w:tcW w:w="779" w:type="dxa"/>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课程</w:t>
            </w:r>
          </w:p>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类别</w:t>
            </w:r>
          </w:p>
        </w:tc>
        <w:tc>
          <w:tcPr>
            <w:tcW w:w="7743" w:type="dxa"/>
            <w:gridSpan w:val="7"/>
            <w:vAlign w:val="center"/>
          </w:tcPr>
          <w:p w:rsidR="002E73C4" w:rsidRPr="005931E3" w:rsidRDefault="002E73C4" w:rsidP="00114752">
            <w:pPr>
              <w:spacing w:beforeLines="40" w:afterLines="40"/>
              <w:jc w:val="center"/>
              <w:rPr>
                <w:rFonts w:ascii="Times New Roman" w:hAnsi="Times New Roman"/>
                <w:szCs w:val="21"/>
              </w:rPr>
            </w:pPr>
            <w:r w:rsidRPr="005931E3">
              <w:rPr>
                <w:rFonts w:ascii="宋体" w:hAnsi="宋体" w:hint="eastAsia"/>
              </w:rPr>
              <w:t>□</w:t>
            </w:r>
            <w:r w:rsidRPr="005931E3">
              <w:rPr>
                <w:rFonts w:ascii="Times New Roman" w:hAnsi="Times New Roman" w:hint="eastAsia"/>
              </w:rPr>
              <w:t>专业基础</w:t>
            </w:r>
            <w:r w:rsidRPr="005931E3">
              <w:rPr>
                <w:rFonts w:ascii="Times New Roman" w:hAnsi="Times New Roman"/>
              </w:rPr>
              <w:t xml:space="preserve">  </w:t>
            </w:r>
            <w:r w:rsidRPr="005931E3">
              <w:rPr>
                <w:rFonts w:ascii="宋体" w:hAnsi="宋体" w:hint="eastAsia"/>
              </w:rPr>
              <w:t>□</w:t>
            </w:r>
            <w:r w:rsidRPr="005931E3">
              <w:rPr>
                <w:rFonts w:ascii="Times New Roman" w:hAnsi="Times New Roman" w:hint="eastAsia"/>
              </w:rPr>
              <w:t>专业必修</w:t>
            </w:r>
            <w:r w:rsidRPr="005931E3">
              <w:rPr>
                <w:rFonts w:ascii="Times New Roman" w:hAnsi="Times New Roman"/>
              </w:rPr>
              <w:t xml:space="preserve">  </w:t>
            </w:r>
            <w:r w:rsidRPr="005931E3">
              <w:rPr>
                <w:rFonts w:ascii="宋体" w:hAnsi="宋体" w:hint="eastAsia"/>
              </w:rPr>
              <w:t>□</w:t>
            </w:r>
            <w:r w:rsidRPr="005931E3">
              <w:rPr>
                <w:rFonts w:ascii="宋体" w:hAnsi="宋体"/>
              </w:rPr>
              <w:t xml:space="preserve"> </w:t>
            </w:r>
            <w:r w:rsidRPr="005931E3">
              <w:rPr>
                <w:rFonts w:ascii="Times New Roman" w:hAnsi="Times New Roman" w:hint="eastAsia"/>
              </w:rPr>
              <w:t>专业选修</w:t>
            </w:r>
          </w:p>
        </w:tc>
      </w:tr>
      <w:tr w:rsidR="002E73C4" w:rsidRPr="005931E3" w:rsidTr="00725084">
        <w:trPr>
          <w:trHeight w:val="510"/>
          <w:jc w:val="center"/>
        </w:trPr>
        <w:tc>
          <w:tcPr>
            <w:tcW w:w="779" w:type="dxa"/>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开课</w:t>
            </w:r>
          </w:p>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学期</w:t>
            </w:r>
          </w:p>
        </w:tc>
        <w:tc>
          <w:tcPr>
            <w:tcW w:w="1264" w:type="dxa"/>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szCs w:val="21"/>
              </w:rPr>
              <w:t>3</w:t>
            </w:r>
          </w:p>
        </w:tc>
        <w:tc>
          <w:tcPr>
            <w:tcW w:w="1611" w:type="dxa"/>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学时</w:t>
            </w:r>
          </w:p>
        </w:tc>
        <w:tc>
          <w:tcPr>
            <w:tcW w:w="1138" w:type="dxa"/>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szCs w:val="21"/>
              </w:rPr>
              <w:t>36</w:t>
            </w:r>
          </w:p>
        </w:tc>
        <w:tc>
          <w:tcPr>
            <w:tcW w:w="1436" w:type="dxa"/>
            <w:gridSpan w:val="2"/>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学分</w:t>
            </w:r>
          </w:p>
        </w:tc>
        <w:tc>
          <w:tcPr>
            <w:tcW w:w="2294" w:type="dxa"/>
            <w:gridSpan w:val="2"/>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szCs w:val="21"/>
              </w:rPr>
              <w:t>2</w:t>
            </w:r>
          </w:p>
        </w:tc>
      </w:tr>
      <w:tr w:rsidR="002E73C4" w:rsidRPr="005931E3" w:rsidTr="00725084">
        <w:trPr>
          <w:jc w:val="center"/>
        </w:trPr>
        <w:tc>
          <w:tcPr>
            <w:tcW w:w="779" w:type="dxa"/>
            <w:vMerge w:val="restart"/>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课程</w:t>
            </w:r>
          </w:p>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负责人</w:t>
            </w:r>
          </w:p>
        </w:tc>
        <w:tc>
          <w:tcPr>
            <w:tcW w:w="1264" w:type="dxa"/>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教师姓名</w:t>
            </w:r>
          </w:p>
        </w:tc>
        <w:tc>
          <w:tcPr>
            <w:tcW w:w="1611" w:type="dxa"/>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王平</w:t>
            </w:r>
          </w:p>
        </w:tc>
        <w:tc>
          <w:tcPr>
            <w:tcW w:w="1138" w:type="dxa"/>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职称</w:t>
            </w:r>
          </w:p>
        </w:tc>
        <w:tc>
          <w:tcPr>
            <w:tcW w:w="3730" w:type="dxa"/>
            <w:gridSpan w:val="4"/>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副教授</w:t>
            </w:r>
          </w:p>
        </w:tc>
      </w:tr>
      <w:tr w:rsidR="002E73C4" w:rsidRPr="005931E3" w:rsidTr="00725084">
        <w:trPr>
          <w:jc w:val="center"/>
        </w:trPr>
        <w:tc>
          <w:tcPr>
            <w:tcW w:w="779" w:type="dxa"/>
            <w:vMerge/>
            <w:vAlign w:val="center"/>
          </w:tcPr>
          <w:p w:rsidR="002E73C4" w:rsidRPr="005931E3" w:rsidRDefault="002E73C4" w:rsidP="00114752">
            <w:pPr>
              <w:spacing w:beforeLines="40" w:afterLines="40"/>
              <w:jc w:val="center"/>
              <w:rPr>
                <w:rFonts w:ascii="Times New Roman" w:hAnsi="Times New Roman"/>
                <w:szCs w:val="21"/>
              </w:rPr>
            </w:pPr>
          </w:p>
        </w:tc>
        <w:tc>
          <w:tcPr>
            <w:tcW w:w="1264" w:type="dxa"/>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联系电话</w:t>
            </w:r>
          </w:p>
        </w:tc>
        <w:tc>
          <w:tcPr>
            <w:tcW w:w="1611" w:type="dxa"/>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szCs w:val="21"/>
              </w:rPr>
              <w:t>18352265389</w:t>
            </w:r>
          </w:p>
        </w:tc>
        <w:tc>
          <w:tcPr>
            <w:tcW w:w="1138" w:type="dxa"/>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电子邮件</w:t>
            </w:r>
          </w:p>
        </w:tc>
        <w:tc>
          <w:tcPr>
            <w:tcW w:w="3730" w:type="dxa"/>
            <w:gridSpan w:val="4"/>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szCs w:val="21"/>
              </w:rPr>
              <w:t>wangping@jsnu.edu.cn</w:t>
            </w:r>
          </w:p>
        </w:tc>
      </w:tr>
      <w:tr w:rsidR="002E73C4" w:rsidRPr="005931E3" w:rsidTr="00725084">
        <w:trPr>
          <w:jc w:val="center"/>
        </w:trPr>
        <w:tc>
          <w:tcPr>
            <w:tcW w:w="779" w:type="dxa"/>
            <w:vMerge w:val="restart"/>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教学团队成员</w:t>
            </w:r>
          </w:p>
        </w:tc>
        <w:tc>
          <w:tcPr>
            <w:tcW w:w="1264" w:type="dxa"/>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姓名</w:t>
            </w:r>
          </w:p>
        </w:tc>
        <w:tc>
          <w:tcPr>
            <w:tcW w:w="1611" w:type="dxa"/>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专业</w:t>
            </w:r>
          </w:p>
        </w:tc>
        <w:tc>
          <w:tcPr>
            <w:tcW w:w="1138" w:type="dxa"/>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职称</w:t>
            </w:r>
          </w:p>
        </w:tc>
        <w:tc>
          <w:tcPr>
            <w:tcW w:w="1504" w:type="dxa"/>
            <w:gridSpan w:val="3"/>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联系电话</w:t>
            </w:r>
          </w:p>
        </w:tc>
        <w:tc>
          <w:tcPr>
            <w:tcW w:w="2226" w:type="dxa"/>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电子邮件</w:t>
            </w:r>
          </w:p>
        </w:tc>
      </w:tr>
      <w:tr w:rsidR="002E73C4" w:rsidRPr="005931E3" w:rsidTr="00725084">
        <w:trPr>
          <w:jc w:val="center"/>
        </w:trPr>
        <w:tc>
          <w:tcPr>
            <w:tcW w:w="779" w:type="dxa"/>
            <w:vMerge/>
            <w:vAlign w:val="center"/>
          </w:tcPr>
          <w:p w:rsidR="002E73C4" w:rsidRPr="005931E3" w:rsidRDefault="002E73C4" w:rsidP="00114752">
            <w:pPr>
              <w:spacing w:beforeLines="40" w:afterLines="40"/>
              <w:jc w:val="center"/>
              <w:rPr>
                <w:rFonts w:ascii="Times New Roman" w:hAnsi="Times New Roman"/>
                <w:szCs w:val="21"/>
              </w:rPr>
            </w:pPr>
          </w:p>
        </w:tc>
        <w:tc>
          <w:tcPr>
            <w:tcW w:w="1264" w:type="dxa"/>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潘天波</w:t>
            </w:r>
          </w:p>
        </w:tc>
        <w:tc>
          <w:tcPr>
            <w:tcW w:w="1611" w:type="dxa"/>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广告学</w:t>
            </w:r>
          </w:p>
        </w:tc>
        <w:tc>
          <w:tcPr>
            <w:tcW w:w="1138" w:type="dxa"/>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副教授</w:t>
            </w:r>
          </w:p>
        </w:tc>
        <w:tc>
          <w:tcPr>
            <w:tcW w:w="1504" w:type="dxa"/>
            <w:gridSpan w:val="3"/>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szCs w:val="21"/>
              </w:rPr>
              <w:t>13814443049</w:t>
            </w:r>
          </w:p>
        </w:tc>
        <w:tc>
          <w:tcPr>
            <w:tcW w:w="2226" w:type="dxa"/>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szCs w:val="21"/>
              </w:rPr>
              <w:t>1354638073@qq.com</w:t>
            </w:r>
          </w:p>
        </w:tc>
      </w:tr>
      <w:tr w:rsidR="002E73C4" w:rsidRPr="005931E3" w:rsidTr="00725084">
        <w:trPr>
          <w:jc w:val="center"/>
        </w:trPr>
        <w:tc>
          <w:tcPr>
            <w:tcW w:w="779" w:type="dxa"/>
            <w:vMerge/>
            <w:vAlign w:val="center"/>
          </w:tcPr>
          <w:p w:rsidR="002E73C4" w:rsidRPr="005931E3" w:rsidRDefault="002E73C4" w:rsidP="00114752">
            <w:pPr>
              <w:spacing w:beforeLines="40" w:afterLines="40"/>
              <w:jc w:val="center"/>
              <w:rPr>
                <w:rFonts w:ascii="Times New Roman" w:hAnsi="Times New Roman"/>
                <w:color w:val="0000FF"/>
                <w:szCs w:val="21"/>
              </w:rPr>
            </w:pPr>
          </w:p>
        </w:tc>
        <w:tc>
          <w:tcPr>
            <w:tcW w:w="1264" w:type="dxa"/>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李</w:t>
            </w:r>
            <w:r w:rsidRPr="005931E3">
              <w:rPr>
                <w:rFonts w:ascii="Times New Roman" w:hAnsi="Times New Roman"/>
                <w:szCs w:val="21"/>
              </w:rPr>
              <w:t xml:space="preserve"> </w:t>
            </w:r>
            <w:r w:rsidRPr="005931E3">
              <w:rPr>
                <w:rFonts w:ascii="Times New Roman" w:hAnsi="Times New Roman" w:hint="eastAsia"/>
                <w:szCs w:val="21"/>
              </w:rPr>
              <w:t>翔</w:t>
            </w:r>
          </w:p>
        </w:tc>
        <w:tc>
          <w:tcPr>
            <w:tcW w:w="1611" w:type="dxa"/>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广播电视学</w:t>
            </w:r>
          </w:p>
        </w:tc>
        <w:tc>
          <w:tcPr>
            <w:tcW w:w="1138" w:type="dxa"/>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副教授</w:t>
            </w:r>
          </w:p>
        </w:tc>
        <w:tc>
          <w:tcPr>
            <w:tcW w:w="1504" w:type="dxa"/>
            <w:gridSpan w:val="3"/>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szCs w:val="21"/>
              </w:rPr>
              <w:t>15162172986</w:t>
            </w:r>
          </w:p>
        </w:tc>
        <w:tc>
          <w:tcPr>
            <w:tcW w:w="2226" w:type="dxa"/>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szCs w:val="21"/>
              </w:rPr>
              <w:t>554686943@qq.com</w:t>
            </w:r>
          </w:p>
        </w:tc>
      </w:tr>
      <w:tr w:rsidR="002E73C4" w:rsidRPr="005931E3" w:rsidTr="00725084">
        <w:trPr>
          <w:jc w:val="center"/>
        </w:trPr>
        <w:tc>
          <w:tcPr>
            <w:tcW w:w="779" w:type="dxa"/>
            <w:vMerge/>
            <w:vAlign w:val="center"/>
          </w:tcPr>
          <w:p w:rsidR="002E73C4" w:rsidRPr="005931E3" w:rsidRDefault="002E73C4" w:rsidP="00114752">
            <w:pPr>
              <w:spacing w:beforeLines="40" w:afterLines="40"/>
              <w:jc w:val="center"/>
              <w:rPr>
                <w:rFonts w:ascii="Times New Roman" w:hAnsi="Times New Roman"/>
                <w:szCs w:val="21"/>
              </w:rPr>
            </w:pPr>
          </w:p>
        </w:tc>
        <w:tc>
          <w:tcPr>
            <w:tcW w:w="1264" w:type="dxa"/>
            <w:vAlign w:val="center"/>
          </w:tcPr>
          <w:p w:rsidR="002E73C4" w:rsidRPr="005931E3" w:rsidRDefault="002E73C4" w:rsidP="00114752">
            <w:pPr>
              <w:spacing w:beforeLines="40" w:afterLines="40"/>
              <w:jc w:val="center"/>
              <w:rPr>
                <w:rFonts w:ascii="Times New Roman" w:hAnsi="Times New Roman"/>
                <w:szCs w:val="21"/>
              </w:rPr>
            </w:pPr>
          </w:p>
        </w:tc>
        <w:tc>
          <w:tcPr>
            <w:tcW w:w="1611" w:type="dxa"/>
            <w:vAlign w:val="center"/>
          </w:tcPr>
          <w:p w:rsidR="002E73C4" w:rsidRPr="005931E3" w:rsidRDefault="002E73C4" w:rsidP="00114752">
            <w:pPr>
              <w:spacing w:beforeLines="40" w:afterLines="40"/>
              <w:jc w:val="center"/>
              <w:rPr>
                <w:rFonts w:ascii="Times New Roman" w:hAnsi="Times New Roman"/>
                <w:szCs w:val="21"/>
              </w:rPr>
            </w:pPr>
          </w:p>
        </w:tc>
        <w:tc>
          <w:tcPr>
            <w:tcW w:w="1138" w:type="dxa"/>
            <w:vAlign w:val="center"/>
          </w:tcPr>
          <w:p w:rsidR="002E73C4" w:rsidRPr="005931E3" w:rsidRDefault="002E73C4" w:rsidP="00114752">
            <w:pPr>
              <w:spacing w:beforeLines="40" w:afterLines="40"/>
              <w:jc w:val="center"/>
              <w:rPr>
                <w:rFonts w:ascii="Times New Roman" w:hAnsi="Times New Roman"/>
                <w:szCs w:val="21"/>
              </w:rPr>
            </w:pPr>
          </w:p>
        </w:tc>
        <w:tc>
          <w:tcPr>
            <w:tcW w:w="1504" w:type="dxa"/>
            <w:gridSpan w:val="3"/>
          </w:tcPr>
          <w:p w:rsidR="002E73C4" w:rsidRPr="005931E3" w:rsidRDefault="002E73C4" w:rsidP="00114752">
            <w:pPr>
              <w:spacing w:beforeLines="40" w:afterLines="40"/>
              <w:jc w:val="center"/>
              <w:rPr>
                <w:rFonts w:ascii="Times New Roman" w:hAnsi="Times New Roman"/>
                <w:szCs w:val="21"/>
              </w:rPr>
            </w:pPr>
          </w:p>
        </w:tc>
        <w:tc>
          <w:tcPr>
            <w:tcW w:w="2226" w:type="dxa"/>
          </w:tcPr>
          <w:p w:rsidR="002E73C4" w:rsidRPr="005931E3" w:rsidRDefault="002E73C4" w:rsidP="00114752">
            <w:pPr>
              <w:spacing w:beforeLines="40" w:afterLines="40"/>
              <w:jc w:val="center"/>
              <w:rPr>
                <w:rFonts w:ascii="Times New Roman" w:hAnsi="Times New Roman"/>
                <w:szCs w:val="21"/>
              </w:rPr>
            </w:pPr>
          </w:p>
        </w:tc>
      </w:tr>
      <w:tr w:rsidR="002E73C4" w:rsidRPr="005931E3" w:rsidTr="00725084">
        <w:trPr>
          <w:jc w:val="center"/>
        </w:trPr>
        <w:tc>
          <w:tcPr>
            <w:tcW w:w="779" w:type="dxa"/>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授课</w:t>
            </w:r>
          </w:p>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方式</w:t>
            </w:r>
          </w:p>
        </w:tc>
        <w:tc>
          <w:tcPr>
            <w:tcW w:w="2875" w:type="dxa"/>
            <w:gridSpan w:val="2"/>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课程讲授</w:t>
            </w:r>
            <w:r w:rsidRPr="005931E3">
              <w:rPr>
                <w:rFonts w:ascii="Times New Roman" w:hAnsi="Times New Roman"/>
                <w:szCs w:val="21"/>
              </w:rPr>
              <w:t>+</w:t>
            </w:r>
            <w:r w:rsidRPr="005931E3">
              <w:rPr>
                <w:rFonts w:ascii="Times New Roman" w:hAnsi="Times New Roman" w:hint="eastAsia"/>
                <w:szCs w:val="21"/>
              </w:rPr>
              <w:t>讨论</w:t>
            </w:r>
          </w:p>
        </w:tc>
        <w:tc>
          <w:tcPr>
            <w:tcW w:w="1138" w:type="dxa"/>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考核方式</w:t>
            </w:r>
          </w:p>
        </w:tc>
        <w:tc>
          <w:tcPr>
            <w:tcW w:w="3730" w:type="dxa"/>
            <w:gridSpan w:val="4"/>
            <w:vAlign w:val="center"/>
          </w:tcPr>
          <w:p w:rsidR="002E73C4" w:rsidRPr="005931E3" w:rsidRDefault="002E73C4" w:rsidP="00114752">
            <w:pPr>
              <w:spacing w:beforeLines="40" w:afterLines="40"/>
              <w:jc w:val="center"/>
              <w:rPr>
                <w:rFonts w:ascii="Times New Roman" w:hAnsi="Times New Roman"/>
                <w:szCs w:val="21"/>
              </w:rPr>
            </w:pPr>
            <w:r w:rsidRPr="005931E3">
              <w:rPr>
                <w:rFonts w:ascii="Times New Roman" w:hAnsi="Times New Roman" w:hint="eastAsia"/>
                <w:szCs w:val="21"/>
              </w:rPr>
              <w:t>课程论文</w:t>
            </w:r>
          </w:p>
        </w:tc>
      </w:tr>
      <w:tr w:rsidR="002E73C4" w:rsidRPr="005931E3" w:rsidTr="00725084">
        <w:trPr>
          <w:jc w:val="center"/>
        </w:trPr>
        <w:tc>
          <w:tcPr>
            <w:tcW w:w="8522" w:type="dxa"/>
            <w:gridSpan w:val="8"/>
          </w:tcPr>
          <w:p w:rsidR="002E73C4" w:rsidRPr="005931E3" w:rsidRDefault="002E73C4" w:rsidP="005931E3">
            <w:pPr>
              <w:rPr>
                <w:rFonts w:ascii="Times New Roman" w:hAnsi="Times New Roman"/>
                <w:szCs w:val="21"/>
              </w:rPr>
            </w:pPr>
            <w:r w:rsidRPr="005931E3">
              <w:rPr>
                <w:rFonts w:ascii="Times New Roman" w:hAnsi="Times New Roman" w:hint="eastAsia"/>
                <w:szCs w:val="21"/>
              </w:rPr>
              <w:t>课程简介</w:t>
            </w:r>
          </w:p>
          <w:p w:rsidR="002E73C4" w:rsidRPr="005931E3" w:rsidRDefault="002E73C4" w:rsidP="005931E3">
            <w:pPr>
              <w:spacing w:line="360" w:lineRule="exact"/>
              <w:jc w:val="left"/>
              <w:rPr>
                <w:rFonts w:ascii="Times New Roman" w:hAnsi="Times New Roman"/>
                <w:szCs w:val="21"/>
              </w:rPr>
            </w:pPr>
            <w:r w:rsidRPr="005931E3">
              <w:rPr>
                <w:rFonts w:ascii="Times New Roman" w:hAnsi="Times New Roman"/>
              </w:rPr>
              <w:t xml:space="preserve">    </w:t>
            </w:r>
            <w:r w:rsidRPr="005931E3">
              <w:rPr>
                <w:rFonts w:ascii="Times New Roman" w:hAnsi="Times New Roman" w:hint="eastAsia"/>
              </w:rPr>
              <w:t>本</w:t>
            </w:r>
            <w:r w:rsidRPr="005931E3">
              <w:rPr>
                <w:rFonts w:ascii="宋体" w:hAnsi="宋体" w:hint="eastAsia"/>
              </w:rPr>
              <w:t>课程围绕传播学、社会学等中涉及的各种经典理论讲授传播研究的基本原理、方法和技术，介绍传播研究的基本类型和方法论体系，讲授文献研究法、问卷调查法、</w:t>
            </w:r>
            <w:r w:rsidRPr="005931E3">
              <w:rPr>
                <w:rFonts w:ascii="宋体" w:hAnsi="宋体" w:hint="eastAsia"/>
                <w:color w:val="000000"/>
                <w:szCs w:val="21"/>
              </w:rPr>
              <w:t>访谈法、</w:t>
            </w:r>
            <w:r w:rsidRPr="005931E3">
              <w:rPr>
                <w:rFonts w:ascii="宋体" w:hAnsi="宋体" w:hint="eastAsia"/>
              </w:rPr>
              <w:t>观察法、实验法、量表法和抽样调查等数据收集方法与技术，介绍学术性论文的选题标准和研究设计的主要内容，讲授调查研究报告的</w:t>
            </w:r>
            <w:r w:rsidRPr="005931E3">
              <w:rPr>
                <w:rFonts w:ascii="宋体" w:hAnsi="宋体" w:hint="eastAsia"/>
                <w:color w:val="000000"/>
                <w:szCs w:val="21"/>
              </w:rPr>
              <w:t>基本结构、</w:t>
            </w:r>
            <w:r w:rsidRPr="005931E3">
              <w:rPr>
                <w:rFonts w:ascii="宋体" w:hAnsi="宋体" w:hint="eastAsia"/>
              </w:rPr>
              <w:t>撰写的一般步骤和写作知识等，尤其注重结合典型研究案例，加强对研究生在选题、研究设计、文献综述、开题报告、研究论文等方面的科研训练。课程的基本内容分为六大部分：传播学研究方法导论；选题、研究设计与开题报告的撰写；数据收集的方法与技术；抽样方法与技术；研究论文与学术性调查报告的撰写。</w:t>
            </w:r>
          </w:p>
        </w:tc>
      </w:tr>
      <w:tr w:rsidR="002E73C4" w:rsidRPr="005931E3" w:rsidTr="00725084">
        <w:trPr>
          <w:jc w:val="center"/>
        </w:trPr>
        <w:tc>
          <w:tcPr>
            <w:tcW w:w="8522" w:type="dxa"/>
            <w:gridSpan w:val="8"/>
          </w:tcPr>
          <w:p w:rsidR="002E73C4" w:rsidRPr="005931E3" w:rsidRDefault="002E73C4" w:rsidP="005931E3">
            <w:pPr>
              <w:rPr>
                <w:rFonts w:ascii="Times New Roman" w:hAnsi="Times New Roman"/>
                <w:szCs w:val="21"/>
              </w:rPr>
            </w:pPr>
            <w:r w:rsidRPr="005931E3">
              <w:rPr>
                <w:rFonts w:ascii="Times New Roman" w:hAnsi="Times New Roman" w:hint="eastAsia"/>
                <w:szCs w:val="21"/>
              </w:rPr>
              <w:t>教学目的及要求</w:t>
            </w:r>
          </w:p>
          <w:p w:rsidR="002E73C4" w:rsidRPr="005931E3" w:rsidRDefault="002E73C4" w:rsidP="005931E3">
            <w:pPr>
              <w:spacing w:line="360" w:lineRule="exact"/>
              <w:jc w:val="left"/>
              <w:rPr>
                <w:rFonts w:ascii="宋体"/>
                <w:color w:val="000000"/>
              </w:rPr>
            </w:pPr>
            <w:r w:rsidRPr="005931E3">
              <w:rPr>
                <w:rFonts w:ascii="宋体" w:hAnsi="宋体"/>
                <w:color w:val="000000"/>
              </w:rPr>
              <w:t xml:space="preserve">    </w:t>
            </w:r>
            <w:r w:rsidRPr="005931E3">
              <w:rPr>
                <w:rFonts w:ascii="宋体" w:hAnsi="宋体" w:hint="eastAsia"/>
              </w:rPr>
              <w:t>通过本课程学习，使研究生了解传播研究的特点、方法体系、研究过程及几种主要的研究方法，培养研究生发现问题、分析问题和解决问题的能力，提升其搜集、评述和</w:t>
            </w:r>
            <w:r w:rsidRPr="005931E3">
              <w:rPr>
                <w:rFonts w:ascii="宋体" w:hAnsi="宋体" w:hint="eastAsia"/>
                <w:color w:val="000000"/>
              </w:rPr>
              <w:t>运用文献资料的能力、把握科研选题的能力、实施</w:t>
            </w:r>
            <w:r w:rsidRPr="005931E3">
              <w:rPr>
                <w:rFonts w:ascii="宋体" w:hAnsi="宋体" w:hint="eastAsia"/>
              </w:rPr>
              <w:t>传播研究方法和技术</w:t>
            </w:r>
            <w:r w:rsidRPr="005931E3">
              <w:rPr>
                <w:rFonts w:ascii="宋体" w:hAnsi="宋体" w:hint="eastAsia"/>
                <w:color w:val="000000"/>
              </w:rPr>
              <w:t>的能力、调查与分析数据资料的能力、撰写开题报告、研究论文和学术性调查报告的能力，以及开展科研创新的基本素养等。</w:t>
            </w:r>
          </w:p>
          <w:p w:rsidR="002E73C4" w:rsidRPr="005931E3" w:rsidRDefault="002E73C4" w:rsidP="005931E3">
            <w:pPr>
              <w:spacing w:line="360" w:lineRule="exact"/>
              <w:jc w:val="left"/>
              <w:rPr>
                <w:rFonts w:ascii="Times New Roman" w:hAnsi="Times New Roman"/>
                <w:szCs w:val="21"/>
              </w:rPr>
            </w:pPr>
            <w:r w:rsidRPr="005931E3">
              <w:rPr>
                <w:rFonts w:ascii="宋体" w:hAnsi="宋体"/>
                <w:color w:val="000000"/>
              </w:rPr>
              <w:t xml:space="preserve">    </w:t>
            </w:r>
            <w:r w:rsidRPr="005931E3">
              <w:rPr>
                <w:rFonts w:ascii="宋体" w:hAnsi="宋体" w:hint="eastAsia"/>
                <w:color w:val="000000"/>
              </w:rPr>
              <w:t>本课程要求研究生应能树立传播研究的客观态度与科学精神，能灵活运用各种研究方法与技巧，增强问题意识，能够独立提出研究问题、构想或假设，能够设计研究方案、搜集资料数据、在文献研究和数据分析的基础上进行探索、解释与推理等，并撰写研究论文或学术性调查报告。</w:t>
            </w:r>
          </w:p>
        </w:tc>
      </w:tr>
      <w:tr w:rsidR="002E73C4" w:rsidRPr="005931E3" w:rsidTr="00725084">
        <w:trPr>
          <w:jc w:val="center"/>
        </w:trPr>
        <w:tc>
          <w:tcPr>
            <w:tcW w:w="8522" w:type="dxa"/>
            <w:gridSpan w:val="8"/>
          </w:tcPr>
          <w:p w:rsidR="002E73C4" w:rsidRPr="005931E3" w:rsidRDefault="002E73C4" w:rsidP="005931E3">
            <w:pPr>
              <w:rPr>
                <w:rFonts w:ascii="Times New Roman" w:hAnsi="Times New Roman"/>
                <w:szCs w:val="21"/>
              </w:rPr>
            </w:pPr>
            <w:r w:rsidRPr="005931E3">
              <w:rPr>
                <w:rFonts w:ascii="Times New Roman" w:hAnsi="Times New Roman" w:hint="eastAsia"/>
                <w:szCs w:val="21"/>
              </w:rPr>
              <w:t>课程内容</w:t>
            </w:r>
          </w:p>
          <w:p w:rsidR="002E73C4" w:rsidRPr="005931E3" w:rsidRDefault="002E73C4" w:rsidP="005931E3">
            <w:pPr>
              <w:rPr>
                <w:rFonts w:ascii="Times New Roman" w:hAnsi="Times New Roman"/>
                <w:szCs w:val="21"/>
              </w:rPr>
            </w:pPr>
            <w:r w:rsidRPr="005931E3">
              <w:rPr>
                <w:rFonts w:ascii="Times New Roman" w:hAnsi="Times New Roman"/>
                <w:szCs w:val="21"/>
              </w:rPr>
              <w:t xml:space="preserve">                     </w:t>
            </w:r>
            <w:r w:rsidRPr="005931E3">
              <w:rPr>
                <w:rFonts w:ascii="Times New Roman" w:hAnsi="Times New Roman" w:hint="eastAsia"/>
                <w:szCs w:val="21"/>
              </w:rPr>
              <w:t>第一章</w:t>
            </w:r>
            <w:r w:rsidRPr="005931E3">
              <w:rPr>
                <w:rFonts w:ascii="Times New Roman" w:hAnsi="Times New Roman"/>
                <w:szCs w:val="21"/>
              </w:rPr>
              <w:t xml:space="preserve">  </w:t>
            </w:r>
            <w:r w:rsidRPr="005931E3">
              <w:rPr>
                <w:rFonts w:ascii="Times New Roman" w:hAnsi="Times New Roman" w:hint="eastAsia"/>
                <w:szCs w:val="21"/>
              </w:rPr>
              <w:t>传播学研究方法导论</w:t>
            </w:r>
          </w:p>
          <w:p w:rsidR="002E73C4" w:rsidRPr="005931E3" w:rsidRDefault="002E73C4" w:rsidP="005931E3">
            <w:pPr>
              <w:jc w:val="center"/>
              <w:rPr>
                <w:rFonts w:ascii="Times New Roman" w:hAnsi="Times New Roman"/>
                <w:szCs w:val="21"/>
              </w:rPr>
            </w:pPr>
            <w:r w:rsidRPr="005931E3">
              <w:rPr>
                <w:rFonts w:ascii="Times New Roman" w:hAnsi="Times New Roman"/>
                <w:szCs w:val="21"/>
              </w:rPr>
              <w:t xml:space="preserve">     </w:t>
            </w:r>
            <w:r w:rsidRPr="005931E3">
              <w:rPr>
                <w:rFonts w:ascii="Times New Roman" w:hAnsi="Times New Roman" w:hint="eastAsia"/>
                <w:szCs w:val="21"/>
              </w:rPr>
              <w:t>第一节</w:t>
            </w:r>
            <w:r w:rsidRPr="005931E3">
              <w:rPr>
                <w:rFonts w:ascii="Times New Roman" w:hAnsi="Times New Roman"/>
                <w:szCs w:val="21"/>
              </w:rPr>
              <w:t xml:space="preserve">  </w:t>
            </w:r>
            <w:r w:rsidRPr="005931E3">
              <w:rPr>
                <w:rFonts w:ascii="Times New Roman" w:hAnsi="Times New Roman" w:hint="eastAsia"/>
                <w:szCs w:val="21"/>
              </w:rPr>
              <w:t>传播研究的意义、目的与原则</w:t>
            </w:r>
          </w:p>
          <w:p w:rsidR="002E73C4" w:rsidRPr="005931E3" w:rsidRDefault="002E73C4" w:rsidP="005931E3">
            <w:pPr>
              <w:rPr>
                <w:rFonts w:ascii="Times New Roman" w:hAnsi="Times New Roman"/>
                <w:szCs w:val="21"/>
              </w:rPr>
            </w:pPr>
            <w:r w:rsidRPr="005931E3">
              <w:rPr>
                <w:rFonts w:ascii="Times New Roman" w:hAnsi="Times New Roman"/>
                <w:szCs w:val="21"/>
              </w:rPr>
              <w:t xml:space="preserve">                         </w:t>
            </w:r>
            <w:r w:rsidRPr="005931E3">
              <w:rPr>
                <w:rFonts w:ascii="Times New Roman" w:hAnsi="Times New Roman" w:hint="eastAsia"/>
                <w:szCs w:val="21"/>
              </w:rPr>
              <w:t>第二节</w:t>
            </w:r>
            <w:r w:rsidRPr="005931E3">
              <w:rPr>
                <w:rFonts w:ascii="Times New Roman" w:hAnsi="Times New Roman"/>
                <w:szCs w:val="21"/>
              </w:rPr>
              <w:t xml:space="preserve">  </w:t>
            </w:r>
            <w:r w:rsidRPr="005931E3">
              <w:rPr>
                <w:rFonts w:ascii="Times New Roman" w:hAnsi="Times New Roman" w:hint="eastAsia"/>
                <w:szCs w:val="21"/>
              </w:rPr>
              <w:t>传播研究的概念与特征</w:t>
            </w:r>
          </w:p>
          <w:p w:rsidR="002E73C4" w:rsidRPr="005931E3" w:rsidRDefault="002E73C4" w:rsidP="005931E3">
            <w:pPr>
              <w:jc w:val="center"/>
              <w:rPr>
                <w:rFonts w:ascii="Times New Roman" w:hAnsi="Times New Roman"/>
                <w:szCs w:val="21"/>
              </w:rPr>
            </w:pPr>
            <w:r w:rsidRPr="005931E3">
              <w:rPr>
                <w:rFonts w:ascii="Times New Roman" w:hAnsi="Times New Roman"/>
                <w:szCs w:val="21"/>
              </w:rPr>
              <w:t xml:space="preserve">        </w:t>
            </w:r>
            <w:r w:rsidRPr="005931E3">
              <w:rPr>
                <w:rFonts w:ascii="Times New Roman" w:hAnsi="Times New Roman" w:hint="eastAsia"/>
                <w:szCs w:val="21"/>
              </w:rPr>
              <w:t>第三节</w:t>
            </w:r>
            <w:r w:rsidRPr="005931E3">
              <w:rPr>
                <w:rFonts w:ascii="Times New Roman" w:hAnsi="Times New Roman"/>
                <w:szCs w:val="21"/>
              </w:rPr>
              <w:t xml:space="preserve">  </w:t>
            </w:r>
            <w:r w:rsidRPr="005931E3">
              <w:rPr>
                <w:rFonts w:ascii="Times New Roman" w:hAnsi="Times New Roman" w:hint="eastAsia"/>
                <w:szCs w:val="21"/>
              </w:rPr>
              <w:t>传播研究方法的概念、特征和体系</w:t>
            </w:r>
          </w:p>
          <w:p w:rsidR="002E73C4" w:rsidRPr="005931E3" w:rsidRDefault="002E73C4" w:rsidP="005931E3">
            <w:pPr>
              <w:spacing w:line="360" w:lineRule="exact"/>
              <w:jc w:val="left"/>
              <w:rPr>
                <w:rFonts w:ascii="宋体"/>
                <w:color w:val="000000"/>
                <w:szCs w:val="21"/>
              </w:rPr>
            </w:pPr>
            <w:r w:rsidRPr="005931E3">
              <w:rPr>
                <w:rFonts w:ascii="宋体" w:hAnsi="宋体"/>
                <w:color w:val="000000"/>
                <w:szCs w:val="21"/>
              </w:rPr>
              <w:t xml:space="preserve">                         </w:t>
            </w:r>
            <w:r w:rsidRPr="005931E3">
              <w:rPr>
                <w:rFonts w:ascii="Times New Roman" w:hAnsi="Times New Roman" w:hint="eastAsia"/>
                <w:szCs w:val="21"/>
              </w:rPr>
              <w:t>第四节</w:t>
            </w:r>
            <w:r w:rsidRPr="005931E3">
              <w:rPr>
                <w:rFonts w:ascii="Times New Roman" w:hAnsi="Times New Roman"/>
                <w:szCs w:val="21"/>
              </w:rPr>
              <w:t xml:space="preserve">  </w:t>
            </w:r>
            <w:r w:rsidRPr="005931E3">
              <w:rPr>
                <w:rFonts w:ascii="Times New Roman" w:hAnsi="Times New Roman" w:hint="eastAsia"/>
                <w:szCs w:val="21"/>
              </w:rPr>
              <w:t>传播研究方法的基本类型</w:t>
            </w:r>
          </w:p>
          <w:p w:rsidR="002E73C4" w:rsidRPr="005931E3" w:rsidRDefault="002E73C4" w:rsidP="005931E3">
            <w:pPr>
              <w:rPr>
                <w:rFonts w:ascii="宋体"/>
                <w:color w:val="000000"/>
                <w:szCs w:val="21"/>
              </w:rPr>
            </w:pPr>
            <w:r w:rsidRPr="005931E3">
              <w:rPr>
                <w:rFonts w:ascii="Times New Roman" w:hAnsi="Times New Roman"/>
                <w:szCs w:val="21"/>
              </w:rPr>
              <w:t xml:space="preserve">                         </w:t>
            </w:r>
            <w:r w:rsidRPr="005931E3">
              <w:rPr>
                <w:rFonts w:ascii="Times New Roman" w:hAnsi="Times New Roman" w:hint="eastAsia"/>
                <w:szCs w:val="21"/>
              </w:rPr>
              <w:t>第五节</w:t>
            </w:r>
            <w:r w:rsidRPr="005931E3">
              <w:rPr>
                <w:rFonts w:ascii="Times New Roman" w:hAnsi="Times New Roman"/>
                <w:szCs w:val="21"/>
              </w:rPr>
              <w:t xml:space="preserve"> </w:t>
            </w:r>
            <w:r w:rsidRPr="005931E3">
              <w:rPr>
                <w:rFonts w:ascii="Times New Roman" w:hAnsi="Times New Roman" w:hint="eastAsia"/>
                <w:szCs w:val="21"/>
              </w:rPr>
              <w:t>传播研究的一般过程</w:t>
            </w:r>
          </w:p>
          <w:p w:rsidR="002E73C4" w:rsidRPr="005931E3" w:rsidRDefault="002E73C4" w:rsidP="005931E3">
            <w:pPr>
              <w:jc w:val="center"/>
              <w:rPr>
                <w:rFonts w:ascii="Times New Roman" w:hAnsi="Times New Roman"/>
                <w:szCs w:val="21"/>
              </w:rPr>
            </w:pPr>
            <w:r w:rsidRPr="005931E3">
              <w:rPr>
                <w:rFonts w:ascii="Times New Roman" w:hAnsi="Times New Roman" w:hint="eastAsia"/>
                <w:szCs w:val="21"/>
              </w:rPr>
              <w:t>第二章</w:t>
            </w:r>
            <w:r w:rsidRPr="005931E3">
              <w:rPr>
                <w:rFonts w:ascii="Times New Roman" w:hAnsi="Times New Roman"/>
                <w:szCs w:val="21"/>
              </w:rPr>
              <w:t xml:space="preserve"> </w:t>
            </w:r>
            <w:r w:rsidRPr="005931E3">
              <w:rPr>
                <w:rFonts w:ascii="Times New Roman" w:hAnsi="Times New Roman" w:hint="eastAsia"/>
                <w:szCs w:val="21"/>
              </w:rPr>
              <w:t>选题、研究设计与开题报告的撰写</w:t>
            </w:r>
          </w:p>
          <w:p w:rsidR="002E73C4" w:rsidRPr="005931E3" w:rsidRDefault="002E73C4" w:rsidP="005931E3">
            <w:pPr>
              <w:spacing w:line="360" w:lineRule="exact"/>
              <w:jc w:val="left"/>
              <w:rPr>
                <w:rFonts w:ascii="Times New Roman" w:hAnsi="Times New Roman"/>
                <w:szCs w:val="21"/>
              </w:rPr>
            </w:pPr>
            <w:r w:rsidRPr="005931E3">
              <w:rPr>
                <w:rFonts w:ascii="Times New Roman" w:hAnsi="Times New Roman"/>
                <w:szCs w:val="21"/>
              </w:rPr>
              <w:t xml:space="preserve">                         </w:t>
            </w:r>
            <w:r w:rsidRPr="005931E3">
              <w:rPr>
                <w:rFonts w:ascii="Times New Roman" w:hAnsi="Times New Roman" w:hint="eastAsia"/>
                <w:szCs w:val="21"/>
              </w:rPr>
              <w:t>第一节</w:t>
            </w:r>
            <w:r w:rsidRPr="005931E3">
              <w:rPr>
                <w:rFonts w:ascii="Times New Roman" w:hAnsi="Times New Roman"/>
                <w:szCs w:val="21"/>
              </w:rPr>
              <w:t xml:space="preserve">  </w:t>
            </w:r>
            <w:r w:rsidRPr="005931E3">
              <w:rPr>
                <w:rFonts w:ascii="Times New Roman" w:hAnsi="Times New Roman" w:hint="eastAsia"/>
                <w:szCs w:val="21"/>
              </w:rPr>
              <w:t>选</w:t>
            </w:r>
            <w:r w:rsidRPr="005931E3">
              <w:rPr>
                <w:rFonts w:ascii="Times New Roman" w:hAnsi="Times New Roman"/>
                <w:szCs w:val="21"/>
              </w:rPr>
              <w:t xml:space="preserve"> </w:t>
            </w:r>
            <w:r w:rsidRPr="005931E3">
              <w:rPr>
                <w:rFonts w:ascii="Times New Roman" w:hAnsi="Times New Roman" w:hint="eastAsia"/>
                <w:szCs w:val="21"/>
              </w:rPr>
              <w:t>题</w:t>
            </w:r>
          </w:p>
          <w:p w:rsidR="002E73C4" w:rsidRPr="005931E3" w:rsidRDefault="002E73C4" w:rsidP="005931E3">
            <w:pPr>
              <w:spacing w:line="360" w:lineRule="exact"/>
              <w:jc w:val="left"/>
              <w:rPr>
                <w:rFonts w:ascii="Times New Roman" w:hAnsi="Times New Roman"/>
                <w:szCs w:val="21"/>
              </w:rPr>
            </w:pPr>
            <w:r w:rsidRPr="005931E3">
              <w:rPr>
                <w:rFonts w:ascii="Times New Roman" w:hAnsi="Times New Roman"/>
                <w:szCs w:val="21"/>
              </w:rPr>
              <w:t xml:space="preserve">                         </w:t>
            </w:r>
            <w:r w:rsidRPr="005931E3">
              <w:rPr>
                <w:rFonts w:ascii="Times New Roman" w:hAnsi="Times New Roman" w:hint="eastAsia"/>
                <w:szCs w:val="21"/>
              </w:rPr>
              <w:t>第二节</w:t>
            </w:r>
            <w:r w:rsidRPr="005931E3">
              <w:rPr>
                <w:rFonts w:ascii="Times New Roman" w:hAnsi="Times New Roman"/>
                <w:szCs w:val="21"/>
              </w:rPr>
              <w:t xml:space="preserve">  </w:t>
            </w:r>
            <w:r w:rsidRPr="005931E3">
              <w:rPr>
                <w:rFonts w:ascii="Times New Roman" w:hAnsi="Times New Roman" w:hint="eastAsia"/>
                <w:szCs w:val="21"/>
              </w:rPr>
              <w:t>研究设计</w:t>
            </w:r>
          </w:p>
          <w:p w:rsidR="002E73C4" w:rsidRPr="005931E3" w:rsidRDefault="002E73C4" w:rsidP="005931E3">
            <w:pPr>
              <w:spacing w:line="360" w:lineRule="exact"/>
              <w:jc w:val="left"/>
              <w:rPr>
                <w:rFonts w:ascii="Times New Roman" w:hAnsi="Times New Roman"/>
                <w:szCs w:val="21"/>
              </w:rPr>
            </w:pPr>
            <w:r w:rsidRPr="005931E3">
              <w:rPr>
                <w:rFonts w:ascii="Times New Roman" w:hAnsi="Times New Roman"/>
                <w:szCs w:val="21"/>
              </w:rPr>
              <w:t xml:space="preserve">                         </w:t>
            </w:r>
            <w:r w:rsidRPr="005931E3">
              <w:rPr>
                <w:rFonts w:ascii="Times New Roman" w:hAnsi="Times New Roman" w:hint="eastAsia"/>
                <w:szCs w:val="21"/>
              </w:rPr>
              <w:t>第三节</w:t>
            </w:r>
            <w:r w:rsidRPr="005931E3">
              <w:rPr>
                <w:rFonts w:ascii="Times New Roman" w:hAnsi="Times New Roman"/>
                <w:szCs w:val="21"/>
              </w:rPr>
              <w:t xml:space="preserve"> </w:t>
            </w:r>
            <w:r w:rsidRPr="005931E3">
              <w:rPr>
                <w:rFonts w:ascii="Times New Roman" w:hAnsi="Times New Roman" w:hint="eastAsia"/>
                <w:szCs w:val="21"/>
              </w:rPr>
              <w:t>开题报告的撰写</w:t>
            </w:r>
          </w:p>
          <w:p w:rsidR="002E73C4" w:rsidRPr="005931E3" w:rsidRDefault="002E73C4" w:rsidP="005931E3">
            <w:pPr>
              <w:rPr>
                <w:rFonts w:ascii="Times New Roman" w:hAnsi="Times New Roman"/>
                <w:szCs w:val="21"/>
              </w:rPr>
            </w:pPr>
            <w:r w:rsidRPr="005931E3">
              <w:rPr>
                <w:rFonts w:ascii="Times New Roman" w:hAnsi="Times New Roman"/>
                <w:szCs w:val="21"/>
              </w:rPr>
              <w:t xml:space="preserve">                     </w:t>
            </w:r>
            <w:r w:rsidRPr="005931E3">
              <w:rPr>
                <w:rFonts w:ascii="Times New Roman" w:hAnsi="Times New Roman" w:hint="eastAsia"/>
                <w:szCs w:val="21"/>
              </w:rPr>
              <w:t>第三章</w:t>
            </w:r>
            <w:r w:rsidRPr="005931E3">
              <w:rPr>
                <w:rFonts w:ascii="Times New Roman" w:hAnsi="Times New Roman"/>
                <w:szCs w:val="21"/>
              </w:rPr>
              <w:t xml:space="preserve"> </w:t>
            </w:r>
            <w:r w:rsidRPr="005931E3">
              <w:rPr>
                <w:rFonts w:ascii="Times New Roman" w:hAnsi="Times New Roman" w:hint="eastAsia"/>
                <w:szCs w:val="21"/>
              </w:rPr>
              <w:t>文献研究法与文献综述</w:t>
            </w:r>
          </w:p>
          <w:p w:rsidR="002E73C4" w:rsidRPr="005931E3" w:rsidRDefault="002E73C4" w:rsidP="005931E3">
            <w:pPr>
              <w:spacing w:line="360" w:lineRule="exact"/>
              <w:jc w:val="left"/>
              <w:rPr>
                <w:rFonts w:ascii="Times New Roman" w:hAnsi="Times New Roman"/>
                <w:szCs w:val="21"/>
              </w:rPr>
            </w:pPr>
            <w:r w:rsidRPr="005931E3">
              <w:rPr>
                <w:rFonts w:ascii="Times New Roman" w:hAnsi="Times New Roman"/>
                <w:szCs w:val="21"/>
              </w:rPr>
              <w:t xml:space="preserve">                         </w:t>
            </w:r>
            <w:r w:rsidRPr="005931E3">
              <w:rPr>
                <w:rFonts w:ascii="Times New Roman" w:hAnsi="Times New Roman" w:hint="eastAsia"/>
                <w:szCs w:val="21"/>
              </w:rPr>
              <w:t>第一节</w:t>
            </w:r>
            <w:r w:rsidRPr="005931E3">
              <w:rPr>
                <w:rFonts w:ascii="Times New Roman" w:hAnsi="Times New Roman"/>
                <w:szCs w:val="21"/>
              </w:rPr>
              <w:t xml:space="preserve">  </w:t>
            </w:r>
            <w:r w:rsidRPr="005931E3">
              <w:rPr>
                <w:rFonts w:ascii="Times New Roman" w:hAnsi="Times New Roman" w:hint="eastAsia"/>
                <w:szCs w:val="21"/>
              </w:rPr>
              <w:t>文献研究法</w:t>
            </w:r>
          </w:p>
          <w:p w:rsidR="002E73C4" w:rsidRPr="005931E3" w:rsidRDefault="002E73C4" w:rsidP="005931E3">
            <w:pPr>
              <w:spacing w:line="360" w:lineRule="exact"/>
              <w:jc w:val="left"/>
              <w:rPr>
                <w:rFonts w:ascii="Times New Roman" w:hAnsi="Times New Roman"/>
                <w:szCs w:val="21"/>
              </w:rPr>
            </w:pPr>
            <w:r w:rsidRPr="005931E3">
              <w:rPr>
                <w:rFonts w:ascii="Times New Roman" w:hAnsi="Times New Roman"/>
                <w:szCs w:val="21"/>
              </w:rPr>
              <w:t xml:space="preserve">                         </w:t>
            </w:r>
            <w:r w:rsidRPr="005931E3">
              <w:rPr>
                <w:rFonts w:ascii="Times New Roman" w:hAnsi="Times New Roman" w:hint="eastAsia"/>
                <w:szCs w:val="21"/>
              </w:rPr>
              <w:t>第二节</w:t>
            </w:r>
            <w:r w:rsidRPr="005931E3">
              <w:rPr>
                <w:rFonts w:ascii="Times New Roman" w:hAnsi="Times New Roman"/>
                <w:szCs w:val="21"/>
              </w:rPr>
              <w:t xml:space="preserve">  </w:t>
            </w:r>
            <w:r w:rsidRPr="005931E3">
              <w:rPr>
                <w:rFonts w:ascii="Times New Roman" w:hAnsi="Times New Roman" w:hint="eastAsia"/>
                <w:szCs w:val="21"/>
              </w:rPr>
              <w:t>文献综述</w:t>
            </w:r>
          </w:p>
          <w:p w:rsidR="002E73C4" w:rsidRPr="005931E3" w:rsidRDefault="002E73C4" w:rsidP="005931E3">
            <w:pPr>
              <w:rPr>
                <w:rFonts w:ascii="Times New Roman" w:hAnsi="Times New Roman"/>
                <w:szCs w:val="21"/>
              </w:rPr>
            </w:pPr>
            <w:r w:rsidRPr="005931E3">
              <w:rPr>
                <w:rFonts w:ascii="Times New Roman" w:hAnsi="Times New Roman"/>
                <w:szCs w:val="21"/>
              </w:rPr>
              <w:t xml:space="preserve">                     </w:t>
            </w:r>
            <w:r w:rsidRPr="005931E3">
              <w:rPr>
                <w:rFonts w:ascii="Times New Roman" w:hAnsi="Times New Roman" w:hint="eastAsia"/>
                <w:szCs w:val="21"/>
              </w:rPr>
              <w:t>第四章</w:t>
            </w:r>
            <w:r w:rsidRPr="005931E3">
              <w:rPr>
                <w:rFonts w:ascii="Times New Roman" w:hAnsi="Times New Roman"/>
                <w:szCs w:val="21"/>
              </w:rPr>
              <w:t xml:space="preserve"> </w:t>
            </w:r>
            <w:r w:rsidRPr="005931E3">
              <w:rPr>
                <w:rFonts w:ascii="Times New Roman" w:hAnsi="Times New Roman" w:hint="eastAsia"/>
                <w:szCs w:val="21"/>
              </w:rPr>
              <w:t>观察法与访谈法</w:t>
            </w:r>
          </w:p>
          <w:p w:rsidR="002E73C4" w:rsidRPr="005931E3" w:rsidRDefault="002E73C4" w:rsidP="005931E3">
            <w:pPr>
              <w:spacing w:line="360" w:lineRule="exact"/>
              <w:jc w:val="left"/>
              <w:rPr>
                <w:rFonts w:ascii="Times New Roman" w:hAnsi="Times New Roman"/>
                <w:szCs w:val="21"/>
              </w:rPr>
            </w:pPr>
            <w:r w:rsidRPr="005931E3">
              <w:rPr>
                <w:rFonts w:ascii="Times New Roman" w:hAnsi="Times New Roman"/>
                <w:szCs w:val="21"/>
              </w:rPr>
              <w:t xml:space="preserve">                         </w:t>
            </w:r>
            <w:r w:rsidRPr="005931E3">
              <w:rPr>
                <w:rFonts w:ascii="Times New Roman" w:hAnsi="Times New Roman" w:hint="eastAsia"/>
                <w:szCs w:val="21"/>
              </w:rPr>
              <w:t>第一节</w:t>
            </w:r>
            <w:r w:rsidRPr="005931E3">
              <w:rPr>
                <w:rFonts w:ascii="Times New Roman" w:hAnsi="Times New Roman"/>
                <w:szCs w:val="21"/>
              </w:rPr>
              <w:t xml:space="preserve">  </w:t>
            </w:r>
            <w:r w:rsidRPr="005931E3">
              <w:rPr>
                <w:rFonts w:ascii="Times New Roman" w:hAnsi="Times New Roman" w:hint="eastAsia"/>
                <w:szCs w:val="21"/>
              </w:rPr>
              <w:t>观察法</w:t>
            </w:r>
          </w:p>
          <w:p w:rsidR="002E73C4" w:rsidRPr="005931E3" w:rsidRDefault="002E73C4" w:rsidP="005931E3">
            <w:pPr>
              <w:spacing w:line="360" w:lineRule="exact"/>
              <w:jc w:val="left"/>
              <w:rPr>
                <w:rFonts w:ascii="Times New Roman" w:hAnsi="Times New Roman"/>
                <w:szCs w:val="21"/>
              </w:rPr>
            </w:pPr>
            <w:r w:rsidRPr="005931E3">
              <w:rPr>
                <w:rFonts w:ascii="Times New Roman" w:hAnsi="Times New Roman"/>
                <w:szCs w:val="21"/>
              </w:rPr>
              <w:t xml:space="preserve">                         </w:t>
            </w:r>
            <w:r w:rsidRPr="005931E3">
              <w:rPr>
                <w:rFonts w:ascii="Times New Roman" w:hAnsi="Times New Roman" w:hint="eastAsia"/>
                <w:szCs w:val="21"/>
              </w:rPr>
              <w:t>第二节</w:t>
            </w:r>
            <w:r w:rsidRPr="005931E3">
              <w:rPr>
                <w:rFonts w:ascii="Times New Roman" w:hAnsi="Times New Roman"/>
                <w:szCs w:val="21"/>
              </w:rPr>
              <w:t xml:space="preserve">  </w:t>
            </w:r>
            <w:r w:rsidRPr="005931E3">
              <w:rPr>
                <w:rFonts w:ascii="Times New Roman" w:hAnsi="Times New Roman" w:hint="eastAsia"/>
                <w:szCs w:val="21"/>
              </w:rPr>
              <w:t>访谈法</w:t>
            </w:r>
          </w:p>
          <w:p w:rsidR="002E73C4" w:rsidRPr="005931E3" w:rsidRDefault="002E73C4" w:rsidP="005931E3">
            <w:pPr>
              <w:rPr>
                <w:rFonts w:ascii="Times New Roman" w:hAnsi="Times New Roman"/>
                <w:szCs w:val="21"/>
              </w:rPr>
            </w:pPr>
            <w:r w:rsidRPr="005931E3">
              <w:rPr>
                <w:rFonts w:ascii="Times New Roman" w:hAnsi="Times New Roman"/>
                <w:szCs w:val="21"/>
              </w:rPr>
              <w:t xml:space="preserve">                     </w:t>
            </w:r>
            <w:r w:rsidRPr="005931E3">
              <w:rPr>
                <w:rFonts w:ascii="Times New Roman" w:hAnsi="Times New Roman" w:hint="eastAsia"/>
                <w:szCs w:val="21"/>
              </w:rPr>
              <w:t>第五章</w:t>
            </w:r>
            <w:r w:rsidRPr="005931E3">
              <w:rPr>
                <w:rFonts w:ascii="Times New Roman" w:hAnsi="Times New Roman"/>
                <w:szCs w:val="21"/>
              </w:rPr>
              <w:t xml:space="preserve"> </w:t>
            </w:r>
            <w:r w:rsidRPr="005931E3">
              <w:rPr>
                <w:rFonts w:ascii="Times New Roman" w:hAnsi="Times New Roman" w:hint="eastAsia"/>
                <w:szCs w:val="21"/>
              </w:rPr>
              <w:t>问卷调查法与抽样方法和技术</w:t>
            </w:r>
          </w:p>
          <w:p w:rsidR="002E73C4" w:rsidRPr="005931E3" w:rsidRDefault="002E73C4" w:rsidP="005931E3">
            <w:pPr>
              <w:spacing w:line="360" w:lineRule="exact"/>
              <w:jc w:val="left"/>
              <w:rPr>
                <w:rFonts w:ascii="Times New Roman" w:hAnsi="Times New Roman"/>
                <w:szCs w:val="21"/>
              </w:rPr>
            </w:pPr>
            <w:r w:rsidRPr="005931E3">
              <w:rPr>
                <w:rFonts w:ascii="Times New Roman" w:hAnsi="Times New Roman"/>
                <w:szCs w:val="21"/>
              </w:rPr>
              <w:t xml:space="preserve">                         </w:t>
            </w:r>
            <w:r w:rsidRPr="005931E3">
              <w:rPr>
                <w:rFonts w:ascii="Times New Roman" w:hAnsi="Times New Roman" w:hint="eastAsia"/>
                <w:szCs w:val="21"/>
              </w:rPr>
              <w:t>第一节</w:t>
            </w:r>
            <w:r w:rsidRPr="005931E3">
              <w:rPr>
                <w:rFonts w:ascii="Times New Roman" w:hAnsi="Times New Roman"/>
                <w:szCs w:val="21"/>
              </w:rPr>
              <w:t xml:space="preserve">  </w:t>
            </w:r>
            <w:r w:rsidRPr="005931E3">
              <w:rPr>
                <w:rFonts w:ascii="Times New Roman" w:hAnsi="Times New Roman" w:hint="eastAsia"/>
                <w:szCs w:val="21"/>
              </w:rPr>
              <w:t>问卷调查法</w:t>
            </w:r>
          </w:p>
          <w:p w:rsidR="002E73C4" w:rsidRPr="005931E3" w:rsidRDefault="002E73C4" w:rsidP="005931E3">
            <w:pPr>
              <w:spacing w:line="360" w:lineRule="exact"/>
              <w:jc w:val="left"/>
              <w:rPr>
                <w:rFonts w:ascii="Times New Roman" w:hAnsi="Times New Roman"/>
                <w:szCs w:val="21"/>
              </w:rPr>
            </w:pPr>
            <w:r w:rsidRPr="005931E3">
              <w:rPr>
                <w:rFonts w:ascii="Times New Roman" w:hAnsi="Times New Roman"/>
                <w:szCs w:val="21"/>
              </w:rPr>
              <w:t xml:space="preserve">                         </w:t>
            </w:r>
            <w:r w:rsidRPr="005931E3">
              <w:rPr>
                <w:rFonts w:ascii="Times New Roman" w:hAnsi="Times New Roman" w:hint="eastAsia"/>
                <w:szCs w:val="21"/>
              </w:rPr>
              <w:t>第二节</w:t>
            </w:r>
            <w:r w:rsidRPr="005931E3">
              <w:rPr>
                <w:rFonts w:ascii="Times New Roman" w:hAnsi="Times New Roman"/>
                <w:szCs w:val="21"/>
              </w:rPr>
              <w:t xml:space="preserve">  </w:t>
            </w:r>
            <w:r w:rsidRPr="005931E3">
              <w:rPr>
                <w:rFonts w:ascii="Times New Roman" w:hAnsi="Times New Roman" w:hint="eastAsia"/>
                <w:szCs w:val="21"/>
              </w:rPr>
              <w:t>抽样方法和技术</w:t>
            </w:r>
          </w:p>
          <w:p w:rsidR="002E73C4" w:rsidRPr="005931E3" w:rsidRDefault="002E73C4" w:rsidP="005931E3">
            <w:pPr>
              <w:rPr>
                <w:rFonts w:ascii="Times New Roman" w:hAnsi="Times New Roman"/>
                <w:szCs w:val="21"/>
              </w:rPr>
            </w:pPr>
            <w:r w:rsidRPr="005931E3">
              <w:rPr>
                <w:rFonts w:ascii="Times New Roman" w:hAnsi="Times New Roman"/>
                <w:szCs w:val="21"/>
              </w:rPr>
              <w:t xml:space="preserve">                     </w:t>
            </w:r>
            <w:r w:rsidRPr="005931E3">
              <w:rPr>
                <w:rFonts w:ascii="Times New Roman" w:hAnsi="Times New Roman" w:hint="eastAsia"/>
                <w:szCs w:val="21"/>
              </w:rPr>
              <w:t>第六章</w:t>
            </w:r>
            <w:r w:rsidRPr="005931E3">
              <w:rPr>
                <w:rFonts w:ascii="Times New Roman" w:hAnsi="Times New Roman"/>
                <w:szCs w:val="21"/>
              </w:rPr>
              <w:t xml:space="preserve"> </w:t>
            </w:r>
            <w:r w:rsidRPr="005931E3">
              <w:rPr>
                <w:rFonts w:ascii="Times New Roman" w:hAnsi="Times New Roman" w:hint="eastAsia"/>
                <w:szCs w:val="21"/>
              </w:rPr>
              <w:t>实验法与量表法</w:t>
            </w:r>
          </w:p>
          <w:p w:rsidR="002E73C4" w:rsidRPr="005931E3" w:rsidRDefault="002E73C4" w:rsidP="005931E3">
            <w:pPr>
              <w:spacing w:line="360" w:lineRule="exact"/>
              <w:jc w:val="left"/>
              <w:rPr>
                <w:rFonts w:ascii="Times New Roman" w:hAnsi="Times New Roman"/>
                <w:szCs w:val="21"/>
              </w:rPr>
            </w:pPr>
            <w:r w:rsidRPr="005931E3">
              <w:rPr>
                <w:rFonts w:ascii="Times New Roman" w:hAnsi="Times New Roman"/>
                <w:szCs w:val="21"/>
              </w:rPr>
              <w:t xml:space="preserve">                         </w:t>
            </w:r>
            <w:r w:rsidRPr="005931E3">
              <w:rPr>
                <w:rFonts w:ascii="Times New Roman" w:hAnsi="Times New Roman" w:hint="eastAsia"/>
                <w:szCs w:val="21"/>
              </w:rPr>
              <w:t>第一节</w:t>
            </w:r>
            <w:r w:rsidRPr="005931E3">
              <w:rPr>
                <w:rFonts w:ascii="Times New Roman" w:hAnsi="Times New Roman"/>
                <w:szCs w:val="21"/>
              </w:rPr>
              <w:t xml:space="preserve">  </w:t>
            </w:r>
            <w:r w:rsidRPr="005931E3">
              <w:rPr>
                <w:rFonts w:ascii="Times New Roman" w:hAnsi="Times New Roman" w:hint="eastAsia"/>
                <w:szCs w:val="21"/>
              </w:rPr>
              <w:t>实验法</w:t>
            </w:r>
          </w:p>
          <w:p w:rsidR="002E73C4" w:rsidRPr="005931E3" w:rsidRDefault="002E73C4" w:rsidP="005931E3">
            <w:pPr>
              <w:spacing w:line="360" w:lineRule="exact"/>
              <w:jc w:val="left"/>
              <w:rPr>
                <w:rFonts w:ascii="Times New Roman" w:hAnsi="Times New Roman"/>
                <w:szCs w:val="21"/>
              </w:rPr>
            </w:pPr>
            <w:r w:rsidRPr="005931E3">
              <w:rPr>
                <w:rFonts w:ascii="Times New Roman" w:hAnsi="Times New Roman"/>
                <w:szCs w:val="21"/>
              </w:rPr>
              <w:t xml:space="preserve">                         </w:t>
            </w:r>
            <w:r w:rsidRPr="005931E3">
              <w:rPr>
                <w:rFonts w:ascii="Times New Roman" w:hAnsi="Times New Roman" w:hint="eastAsia"/>
                <w:szCs w:val="21"/>
              </w:rPr>
              <w:t>第二节</w:t>
            </w:r>
            <w:r w:rsidRPr="005931E3">
              <w:rPr>
                <w:rFonts w:ascii="Times New Roman" w:hAnsi="Times New Roman"/>
                <w:szCs w:val="21"/>
              </w:rPr>
              <w:t xml:space="preserve">  </w:t>
            </w:r>
            <w:r w:rsidRPr="005931E3">
              <w:rPr>
                <w:rFonts w:ascii="Times New Roman" w:hAnsi="Times New Roman" w:hint="eastAsia"/>
                <w:szCs w:val="21"/>
              </w:rPr>
              <w:t>量表法</w:t>
            </w:r>
          </w:p>
          <w:p w:rsidR="002E73C4" w:rsidRPr="005931E3" w:rsidRDefault="002E73C4" w:rsidP="005931E3">
            <w:pPr>
              <w:rPr>
                <w:rFonts w:ascii="Times New Roman" w:hAnsi="Times New Roman"/>
                <w:szCs w:val="21"/>
              </w:rPr>
            </w:pPr>
            <w:r w:rsidRPr="005931E3">
              <w:rPr>
                <w:rFonts w:ascii="Times New Roman" w:hAnsi="Times New Roman"/>
                <w:szCs w:val="21"/>
              </w:rPr>
              <w:t xml:space="preserve">                     </w:t>
            </w:r>
            <w:r w:rsidRPr="005931E3">
              <w:rPr>
                <w:rFonts w:ascii="Times New Roman" w:hAnsi="Times New Roman" w:hint="eastAsia"/>
                <w:szCs w:val="21"/>
              </w:rPr>
              <w:t>第七章</w:t>
            </w:r>
            <w:r w:rsidRPr="005931E3">
              <w:rPr>
                <w:rFonts w:ascii="Times New Roman" w:hAnsi="Times New Roman"/>
                <w:szCs w:val="21"/>
              </w:rPr>
              <w:t xml:space="preserve"> </w:t>
            </w:r>
            <w:r w:rsidRPr="005931E3">
              <w:rPr>
                <w:rFonts w:ascii="Times New Roman" w:hAnsi="Times New Roman" w:hint="eastAsia"/>
                <w:szCs w:val="21"/>
              </w:rPr>
              <w:t>研究论文与学术性调查报告的撰写</w:t>
            </w:r>
          </w:p>
          <w:p w:rsidR="002E73C4" w:rsidRPr="005931E3" w:rsidRDefault="002E73C4" w:rsidP="005931E3">
            <w:pPr>
              <w:spacing w:line="360" w:lineRule="exact"/>
              <w:jc w:val="left"/>
              <w:rPr>
                <w:rFonts w:ascii="Times New Roman" w:hAnsi="Times New Roman"/>
                <w:szCs w:val="21"/>
              </w:rPr>
            </w:pPr>
            <w:r w:rsidRPr="005931E3">
              <w:rPr>
                <w:rFonts w:ascii="Times New Roman" w:hAnsi="Times New Roman"/>
                <w:szCs w:val="21"/>
              </w:rPr>
              <w:t xml:space="preserve">                         </w:t>
            </w:r>
            <w:r w:rsidRPr="005931E3">
              <w:rPr>
                <w:rFonts w:ascii="Times New Roman" w:hAnsi="Times New Roman" w:hint="eastAsia"/>
                <w:szCs w:val="21"/>
              </w:rPr>
              <w:t>第一节</w:t>
            </w:r>
            <w:r w:rsidRPr="005931E3">
              <w:rPr>
                <w:rFonts w:ascii="Times New Roman" w:hAnsi="Times New Roman"/>
                <w:szCs w:val="21"/>
              </w:rPr>
              <w:t xml:space="preserve">  </w:t>
            </w:r>
            <w:r w:rsidRPr="005931E3">
              <w:rPr>
                <w:rFonts w:ascii="Times New Roman" w:hAnsi="Times New Roman" w:hint="eastAsia"/>
                <w:szCs w:val="21"/>
              </w:rPr>
              <w:t>研究论文的撰写</w:t>
            </w:r>
          </w:p>
          <w:p w:rsidR="002E73C4" w:rsidRPr="005931E3" w:rsidRDefault="002E73C4" w:rsidP="005931E3">
            <w:pPr>
              <w:spacing w:line="360" w:lineRule="exact"/>
              <w:jc w:val="left"/>
              <w:rPr>
                <w:rFonts w:ascii="Times New Roman" w:hAnsi="Times New Roman"/>
                <w:szCs w:val="21"/>
              </w:rPr>
            </w:pPr>
            <w:r w:rsidRPr="005931E3">
              <w:rPr>
                <w:rFonts w:ascii="Times New Roman" w:hAnsi="Times New Roman"/>
                <w:szCs w:val="21"/>
              </w:rPr>
              <w:t xml:space="preserve">                         </w:t>
            </w:r>
            <w:r w:rsidRPr="005931E3">
              <w:rPr>
                <w:rFonts w:ascii="Times New Roman" w:hAnsi="Times New Roman" w:hint="eastAsia"/>
                <w:szCs w:val="21"/>
              </w:rPr>
              <w:t>第二节</w:t>
            </w:r>
            <w:r w:rsidRPr="005931E3">
              <w:rPr>
                <w:rFonts w:ascii="Times New Roman" w:hAnsi="Times New Roman"/>
                <w:szCs w:val="21"/>
              </w:rPr>
              <w:t xml:space="preserve">  </w:t>
            </w:r>
            <w:r w:rsidRPr="005931E3">
              <w:rPr>
                <w:rFonts w:ascii="Times New Roman" w:hAnsi="Times New Roman" w:hint="eastAsia"/>
                <w:szCs w:val="21"/>
              </w:rPr>
              <w:t>学术性调查报告的撰写</w:t>
            </w:r>
          </w:p>
        </w:tc>
      </w:tr>
      <w:tr w:rsidR="002E73C4" w:rsidRPr="005931E3" w:rsidTr="00725084">
        <w:trPr>
          <w:jc w:val="center"/>
        </w:trPr>
        <w:tc>
          <w:tcPr>
            <w:tcW w:w="8522" w:type="dxa"/>
            <w:gridSpan w:val="8"/>
          </w:tcPr>
          <w:p w:rsidR="002E73C4" w:rsidRPr="005931E3" w:rsidRDefault="002E73C4" w:rsidP="005931E3">
            <w:pPr>
              <w:rPr>
                <w:rFonts w:ascii="宋体"/>
                <w:szCs w:val="21"/>
              </w:rPr>
            </w:pPr>
            <w:r w:rsidRPr="005931E3">
              <w:rPr>
                <w:rFonts w:ascii="Times New Roman" w:hAnsi="Times New Roman" w:hint="eastAsia"/>
                <w:szCs w:val="21"/>
              </w:rPr>
              <w:t>参</w:t>
            </w:r>
            <w:r w:rsidRPr="005931E3">
              <w:rPr>
                <w:rFonts w:ascii="宋体" w:hAnsi="宋体" w:hint="eastAsia"/>
                <w:szCs w:val="21"/>
              </w:rPr>
              <w:t>考书目</w:t>
            </w:r>
          </w:p>
          <w:p w:rsidR="002E73C4" w:rsidRPr="005931E3" w:rsidRDefault="002E73C4" w:rsidP="002E73C4">
            <w:pPr>
              <w:ind w:left="31680" w:hangingChars="500" w:firstLine="31680"/>
              <w:rPr>
                <w:rFonts w:ascii="Times New Roman" w:hAnsi="Times New Roman"/>
              </w:rPr>
            </w:pPr>
            <w:r w:rsidRPr="005931E3">
              <w:rPr>
                <w:rFonts w:ascii="Times New Roman" w:hAnsi="Times New Roman"/>
              </w:rPr>
              <w:t xml:space="preserve">    </w:t>
            </w:r>
            <w:r w:rsidRPr="005931E3">
              <w:rPr>
                <w:rFonts w:ascii="Times New Roman" w:hAnsi="Times New Roman" w:hint="eastAsia"/>
              </w:rPr>
              <w:t>（</w:t>
            </w:r>
            <w:r w:rsidRPr="005931E3">
              <w:rPr>
                <w:rFonts w:ascii="Times New Roman" w:hAnsi="Times New Roman"/>
              </w:rPr>
              <w:t>1</w:t>
            </w:r>
            <w:r w:rsidRPr="005931E3">
              <w:rPr>
                <w:rFonts w:ascii="Times New Roman" w:hAnsi="Times New Roman" w:hint="eastAsia"/>
              </w:rPr>
              <w:t>）</w:t>
            </w:r>
            <w:r w:rsidRPr="005931E3">
              <w:rPr>
                <w:rFonts w:ascii="宋体" w:hAnsi="宋体" w:hint="eastAsia"/>
                <w:color w:val="000000"/>
              </w:rPr>
              <w:t>柯惠新等编著，《传播研究方法》，中国传媒大学出版社，</w:t>
            </w:r>
            <w:r w:rsidRPr="005931E3">
              <w:rPr>
                <w:rFonts w:ascii="宋体" w:hAnsi="宋体"/>
                <w:color w:val="000000"/>
              </w:rPr>
              <w:t>2010</w:t>
            </w:r>
            <w:r w:rsidRPr="005931E3">
              <w:rPr>
                <w:rFonts w:ascii="宋体" w:hAnsi="宋体" w:hint="eastAsia"/>
                <w:color w:val="000000"/>
              </w:rPr>
              <w:t>年版。</w:t>
            </w:r>
          </w:p>
          <w:p w:rsidR="002E73C4" w:rsidRPr="005931E3" w:rsidRDefault="002E73C4" w:rsidP="005931E3">
            <w:pPr>
              <w:spacing w:line="360" w:lineRule="exact"/>
              <w:jc w:val="left"/>
              <w:rPr>
                <w:rFonts w:ascii="Times New Roman" w:hAnsi="Times New Roman"/>
                <w:color w:val="000000"/>
              </w:rPr>
            </w:pPr>
            <w:r w:rsidRPr="005931E3">
              <w:rPr>
                <w:rFonts w:ascii="Times New Roman" w:hAnsi="Times New Roman"/>
                <w:color w:val="000000"/>
              </w:rPr>
              <w:t xml:space="preserve">    </w:t>
            </w:r>
            <w:r w:rsidRPr="005931E3">
              <w:rPr>
                <w:rFonts w:ascii="Times New Roman" w:hAnsi="Times New Roman" w:hint="eastAsia"/>
                <w:color w:val="000000"/>
              </w:rPr>
              <w:t>（</w:t>
            </w:r>
            <w:r w:rsidRPr="005931E3">
              <w:rPr>
                <w:rFonts w:ascii="Times New Roman" w:hAnsi="Times New Roman"/>
                <w:color w:val="000000"/>
              </w:rPr>
              <w:t>2</w:t>
            </w:r>
            <w:r w:rsidRPr="005931E3">
              <w:rPr>
                <w:rFonts w:ascii="Times New Roman" w:hAnsi="Times New Roman" w:hint="eastAsia"/>
                <w:color w:val="000000"/>
              </w:rPr>
              <w:t>）仇立平著，《社会研究方法》，重庆大学出版社</w:t>
            </w:r>
            <w:r w:rsidRPr="005931E3">
              <w:rPr>
                <w:rFonts w:ascii="Times New Roman" w:hAnsi="Times New Roman"/>
                <w:color w:val="000000"/>
              </w:rPr>
              <w:t>2008</w:t>
            </w:r>
            <w:r w:rsidRPr="005931E3">
              <w:rPr>
                <w:rFonts w:ascii="Times New Roman" w:hAnsi="Times New Roman" w:hint="eastAsia"/>
                <w:color w:val="000000"/>
              </w:rPr>
              <w:t>年版。</w:t>
            </w:r>
          </w:p>
          <w:p w:rsidR="002E73C4" w:rsidRPr="005931E3" w:rsidRDefault="002E73C4" w:rsidP="005931E3">
            <w:pPr>
              <w:spacing w:line="360" w:lineRule="exact"/>
              <w:jc w:val="left"/>
              <w:rPr>
                <w:rFonts w:ascii="Times New Roman" w:hAnsi="Times New Roman"/>
                <w:color w:val="000000"/>
              </w:rPr>
            </w:pPr>
            <w:r w:rsidRPr="005931E3">
              <w:rPr>
                <w:rFonts w:ascii="Times New Roman" w:hAnsi="Times New Roman"/>
                <w:color w:val="000000"/>
              </w:rPr>
              <w:t xml:space="preserve">    </w:t>
            </w:r>
            <w:r w:rsidRPr="005931E3">
              <w:rPr>
                <w:rFonts w:ascii="Times New Roman" w:hAnsi="Times New Roman" w:hint="eastAsia"/>
                <w:color w:val="000000"/>
              </w:rPr>
              <w:t>（</w:t>
            </w:r>
            <w:r w:rsidRPr="005931E3">
              <w:rPr>
                <w:rFonts w:ascii="Times New Roman" w:hAnsi="Times New Roman"/>
                <w:color w:val="000000"/>
              </w:rPr>
              <w:t>3</w:t>
            </w:r>
            <w:r w:rsidRPr="005931E3">
              <w:rPr>
                <w:rFonts w:ascii="Times New Roman" w:hAnsi="Times New Roman" w:hint="eastAsia"/>
                <w:color w:val="000000"/>
              </w:rPr>
              <w:t>）</w:t>
            </w:r>
            <w:r w:rsidRPr="005931E3">
              <w:rPr>
                <w:rFonts w:ascii="Times New Roman" w:hAnsi="Times New Roman"/>
                <w:color w:val="000000"/>
              </w:rPr>
              <w:t>[</w:t>
            </w:r>
            <w:r w:rsidRPr="005931E3">
              <w:rPr>
                <w:rFonts w:ascii="Times New Roman" w:hAnsi="Times New Roman" w:hint="eastAsia"/>
                <w:color w:val="000000"/>
              </w:rPr>
              <w:t>美</w:t>
            </w:r>
            <w:r w:rsidRPr="005931E3">
              <w:rPr>
                <w:rFonts w:ascii="Times New Roman" w:hAnsi="Times New Roman"/>
                <w:color w:val="000000"/>
              </w:rPr>
              <w:t>]</w:t>
            </w:r>
            <w:r w:rsidRPr="005931E3">
              <w:rPr>
                <w:rFonts w:ascii="Times New Roman" w:hAnsi="Times New Roman" w:hint="eastAsia"/>
                <w:color w:val="000000"/>
              </w:rPr>
              <w:t>艾尔·巴比著，《社会研究方法基础》，华夏出版社，</w:t>
            </w:r>
            <w:r w:rsidRPr="005931E3">
              <w:rPr>
                <w:rFonts w:ascii="Times New Roman" w:hAnsi="Times New Roman"/>
                <w:color w:val="000000"/>
              </w:rPr>
              <w:t>2002</w:t>
            </w:r>
            <w:r w:rsidRPr="005931E3">
              <w:rPr>
                <w:rFonts w:ascii="Times New Roman" w:hAnsi="Times New Roman" w:hint="eastAsia"/>
                <w:color w:val="000000"/>
              </w:rPr>
              <w:t>年版。</w:t>
            </w:r>
            <w:r w:rsidRPr="005931E3">
              <w:rPr>
                <w:rFonts w:ascii="Times New Roman" w:hAnsi="Times New Roman"/>
                <w:color w:val="000000"/>
              </w:rPr>
              <w:t xml:space="preserve"> </w:t>
            </w:r>
          </w:p>
          <w:p w:rsidR="002E73C4" w:rsidRPr="005931E3" w:rsidRDefault="002E73C4" w:rsidP="005931E3">
            <w:pPr>
              <w:spacing w:line="360" w:lineRule="exact"/>
              <w:jc w:val="left"/>
              <w:rPr>
                <w:rFonts w:ascii="Times New Roman" w:hAnsi="Times New Roman"/>
                <w:color w:val="000000"/>
              </w:rPr>
            </w:pPr>
            <w:r w:rsidRPr="005931E3">
              <w:rPr>
                <w:rFonts w:ascii="Times New Roman" w:hAnsi="Times New Roman"/>
                <w:color w:val="000000"/>
              </w:rPr>
              <w:t xml:space="preserve">    </w:t>
            </w:r>
            <w:r w:rsidRPr="005931E3">
              <w:rPr>
                <w:rFonts w:ascii="Times New Roman" w:hAnsi="Times New Roman" w:hint="eastAsia"/>
                <w:color w:val="000000"/>
              </w:rPr>
              <w:t>（</w:t>
            </w:r>
            <w:r w:rsidRPr="005931E3">
              <w:rPr>
                <w:rFonts w:ascii="Times New Roman" w:hAnsi="Times New Roman"/>
                <w:color w:val="000000"/>
              </w:rPr>
              <w:t>4</w:t>
            </w:r>
            <w:r w:rsidRPr="005931E3">
              <w:rPr>
                <w:rFonts w:ascii="Times New Roman" w:hAnsi="Times New Roman" w:hint="eastAsia"/>
                <w:color w:val="000000"/>
              </w:rPr>
              <w:t>）（美）琼恩·基顿著，邓建国，张国良等译</w:t>
            </w:r>
            <w:r w:rsidRPr="005931E3">
              <w:rPr>
                <w:rFonts w:ascii="Times New Roman" w:hAnsi="Times New Roman"/>
                <w:color w:val="000000"/>
              </w:rPr>
              <w:t>, </w:t>
            </w:r>
            <w:r w:rsidRPr="005931E3">
              <w:rPr>
                <w:rFonts w:ascii="Times New Roman" w:hAnsi="Times New Roman" w:hint="eastAsia"/>
                <w:color w:val="000000"/>
              </w:rPr>
              <w:t>《传播研究方法》，复旦大学出版社，</w:t>
            </w:r>
            <w:r w:rsidRPr="005931E3">
              <w:rPr>
                <w:rFonts w:ascii="Times New Roman" w:hAnsi="Times New Roman"/>
                <w:color w:val="000000"/>
              </w:rPr>
              <w:t>2009</w:t>
            </w:r>
            <w:r w:rsidRPr="005931E3">
              <w:rPr>
                <w:rFonts w:ascii="Times New Roman" w:hAnsi="Times New Roman" w:hint="eastAsia"/>
                <w:color w:val="000000"/>
              </w:rPr>
              <w:t>年版。</w:t>
            </w:r>
          </w:p>
          <w:p w:rsidR="002E73C4" w:rsidRPr="005931E3" w:rsidRDefault="002E73C4" w:rsidP="005931E3">
            <w:pPr>
              <w:spacing w:line="360" w:lineRule="exact"/>
              <w:jc w:val="left"/>
              <w:rPr>
                <w:rFonts w:ascii="Times New Roman" w:hAnsi="Times New Roman"/>
                <w:color w:val="000000"/>
              </w:rPr>
            </w:pPr>
            <w:r w:rsidRPr="005931E3">
              <w:rPr>
                <w:rFonts w:ascii="Times New Roman" w:hAnsi="Times New Roman"/>
                <w:color w:val="000000"/>
              </w:rPr>
              <w:t xml:space="preserve">    </w:t>
            </w:r>
            <w:r w:rsidRPr="005931E3">
              <w:rPr>
                <w:rFonts w:ascii="Times New Roman" w:hAnsi="Times New Roman" w:hint="eastAsia"/>
                <w:color w:val="000000"/>
              </w:rPr>
              <w:t>（</w:t>
            </w:r>
            <w:r w:rsidRPr="005931E3">
              <w:rPr>
                <w:rFonts w:ascii="Times New Roman" w:hAnsi="Times New Roman"/>
                <w:color w:val="000000"/>
              </w:rPr>
              <w:t>5</w:t>
            </w:r>
            <w:r w:rsidRPr="005931E3">
              <w:rPr>
                <w:rFonts w:ascii="Times New Roman" w:hAnsi="Times New Roman" w:hint="eastAsia"/>
                <w:color w:val="000000"/>
              </w:rPr>
              <w:t>）约翰</w:t>
            </w:r>
            <w:r w:rsidRPr="005931E3">
              <w:rPr>
                <w:rFonts w:ascii="Times New Roman" w:hAnsi="Times New Roman"/>
                <w:color w:val="000000"/>
              </w:rPr>
              <w:t>.C.</w:t>
            </w:r>
            <w:r w:rsidRPr="005931E3">
              <w:rPr>
                <w:rFonts w:ascii="Times New Roman" w:hAnsi="Times New Roman" w:hint="eastAsia"/>
                <w:color w:val="000000"/>
              </w:rPr>
              <w:t>雷纳德著，李本乾译，《传播研究方法导论》，中国人民大学出版社，</w:t>
            </w:r>
            <w:r w:rsidRPr="005931E3">
              <w:rPr>
                <w:rFonts w:ascii="Times New Roman" w:hAnsi="Times New Roman"/>
                <w:color w:val="000000"/>
              </w:rPr>
              <w:t>2008</w:t>
            </w:r>
            <w:r w:rsidRPr="005931E3">
              <w:rPr>
                <w:rFonts w:ascii="Times New Roman" w:hAnsi="Times New Roman" w:hint="eastAsia"/>
                <w:color w:val="000000"/>
              </w:rPr>
              <w:t>版。</w:t>
            </w:r>
          </w:p>
          <w:p w:rsidR="002E73C4" w:rsidRPr="005931E3" w:rsidRDefault="002E73C4" w:rsidP="005931E3">
            <w:pPr>
              <w:spacing w:line="360" w:lineRule="exact"/>
              <w:jc w:val="left"/>
              <w:rPr>
                <w:rFonts w:ascii="Times New Roman" w:hAnsi="Times New Roman"/>
                <w:szCs w:val="21"/>
              </w:rPr>
            </w:pPr>
            <w:r w:rsidRPr="005931E3">
              <w:rPr>
                <w:rFonts w:ascii="Times New Roman" w:hAnsi="Times New Roman"/>
                <w:color w:val="000000"/>
              </w:rPr>
              <w:t xml:space="preserve">    </w:t>
            </w:r>
            <w:r w:rsidRPr="005931E3">
              <w:rPr>
                <w:rFonts w:ascii="Times New Roman" w:hAnsi="Times New Roman" w:hint="eastAsia"/>
                <w:color w:val="000000"/>
              </w:rPr>
              <w:t>（</w:t>
            </w:r>
            <w:r w:rsidRPr="005931E3">
              <w:rPr>
                <w:rFonts w:ascii="Times New Roman" w:hAnsi="Times New Roman"/>
                <w:color w:val="000000"/>
              </w:rPr>
              <w:t>6</w:t>
            </w:r>
            <w:r w:rsidRPr="005931E3">
              <w:rPr>
                <w:rFonts w:ascii="Times New Roman" w:hAnsi="Times New Roman" w:hint="eastAsia"/>
                <w:color w:val="000000"/>
              </w:rPr>
              <w:t>）陈国明等著，《传播研究方法》，复旦大学出版社，</w:t>
            </w:r>
            <w:r w:rsidRPr="005931E3">
              <w:rPr>
                <w:rFonts w:ascii="Times New Roman" w:hAnsi="Times New Roman"/>
                <w:color w:val="000000"/>
              </w:rPr>
              <w:t>2000</w:t>
            </w:r>
            <w:r w:rsidRPr="005931E3">
              <w:rPr>
                <w:rFonts w:ascii="Times New Roman" w:hAnsi="Times New Roman" w:hint="eastAsia"/>
                <w:color w:val="000000"/>
              </w:rPr>
              <w:t>年版。</w:t>
            </w:r>
          </w:p>
        </w:tc>
      </w:tr>
    </w:tbl>
    <w:p w:rsidR="002E73C4" w:rsidRPr="005931E3" w:rsidRDefault="002E73C4" w:rsidP="005931E3">
      <w:pPr>
        <w:rPr>
          <w:rFonts w:ascii="Times New Roman" w:hAnsi="Times New Roman"/>
        </w:rPr>
      </w:pPr>
    </w:p>
    <w:p w:rsidR="002E73C4" w:rsidRDefault="002E73C4" w:rsidP="003966A9">
      <w:pPr>
        <w:spacing w:line="400" w:lineRule="exact"/>
        <w:ind w:firstLineChars="650" w:firstLine="31680"/>
        <w:rPr>
          <w:rFonts w:ascii="黑体" w:eastAsia="黑体" w:hAnsi="宋体"/>
          <w:color w:val="000000"/>
          <w:sz w:val="24"/>
          <w:szCs w:val="20"/>
        </w:rPr>
      </w:pPr>
      <w:r w:rsidRPr="005931E3">
        <w:rPr>
          <w:rFonts w:ascii="黑体" w:eastAsia="黑体" w:hAnsi="宋体"/>
          <w:color w:val="000000"/>
          <w:sz w:val="24"/>
          <w:szCs w:val="20"/>
        </w:rPr>
        <w:br w:type="page"/>
      </w:r>
      <w:r>
        <w:rPr>
          <w:rFonts w:ascii="黑体" w:eastAsia="黑体" w:hAnsi="宋体" w:hint="eastAsia"/>
          <w:color w:val="000000"/>
          <w:sz w:val="24"/>
          <w:szCs w:val="20"/>
        </w:rPr>
        <w:t>附表</w:t>
      </w:r>
      <w:r>
        <w:rPr>
          <w:rFonts w:ascii="黑体" w:eastAsia="黑体" w:hAnsi="宋体"/>
          <w:color w:val="000000"/>
          <w:sz w:val="24"/>
          <w:szCs w:val="20"/>
        </w:rPr>
        <w:t>3</w:t>
      </w:r>
      <w:r>
        <w:rPr>
          <w:rFonts w:ascii="黑体" w:eastAsia="黑体" w:hAnsi="宋体" w:hint="eastAsia"/>
          <w:color w:val="000000"/>
          <w:sz w:val="24"/>
          <w:szCs w:val="20"/>
        </w:rPr>
        <w:t>：</w:t>
      </w:r>
    </w:p>
    <w:p w:rsidR="002E73C4" w:rsidRPr="004F33CD" w:rsidRDefault="002E73C4" w:rsidP="00002947">
      <w:pPr>
        <w:spacing w:line="288" w:lineRule="auto"/>
        <w:jc w:val="center"/>
        <w:rPr>
          <w:rFonts w:ascii="黑体" w:eastAsia="黑体" w:hAnsi="宋体"/>
          <w:color w:val="000000"/>
          <w:szCs w:val="21"/>
        </w:rPr>
      </w:pPr>
      <w:r>
        <w:rPr>
          <w:rFonts w:ascii="黑体" w:eastAsia="黑体" w:hAnsi="宋体" w:hint="eastAsia"/>
          <w:color w:val="000000"/>
          <w:sz w:val="24"/>
          <w:szCs w:val="20"/>
        </w:rPr>
        <w:t>公共管理</w:t>
      </w:r>
      <w:r w:rsidRPr="00AE404F">
        <w:rPr>
          <w:rFonts w:ascii="黑体" w:eastAsia="黑体" w:hAnsi="宋体" w:hint="eastAsia"/>
          <w:color w:val="000000"/>
          <w:sz w:val="24"/>
          <w:szCs w:val="20"/>
        </w:rPr>
        <w:t>一级学科硕士研究生文献阅读主要书目和期刊目录</w:t>
      </w:r>
    </w:p>
    <w:p w:rsidR="002E73C4" w:rsidRPr="00002947" w:rsidRDefault="002E73C4" w:rsidP="00002947">
      <w:pPr>
        <w:spacing w:line="288" w:lineRule="auto"/>
        <w:jc w:val="center"/>
        <w:rPr>
          <w:rFonts w:ascii="宋体"/>
          <w:color w:val="FF0000"/>
          <w:szCs w:val="21"/>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9"/>
        <w:gridCol w:w="3308"/>
        <w:gridCol w:w="3156"/>
        <w:gridCol w:w="1799"/>
      </w:tblGrid>
      <w:tr w:rsidR="002E73C4" w:rsidRPr="00D61C2E" w:rsidTr="00314890">
        <w:trPr>
          <w:jc w:val="center"/>
        </w:trPr>
        <w:tc>
          <w:tcPr>
            <w:tcW w:w="619" w:type="dxa"/>
          </w:tcPr>
          <w:p w:rsidR="002E73C4" w:rsidRPr="00D61C2E" w:rsidRDefault="002E73C4" w:rsidP="00114752">
            <w:pPr>
              <w:spacing w:beforeLines="40" w:afterLines="40"/>
              <w:rPr>
                <w:rFonts w:ascii="宋体"/>
                <w:b/>
                <w:color w:val="000000"/>
                <w:kern w:val="0"/>
                <w:sz w:val="20"/>
                <w:szCs w:val="21"/>
              </w:rPr>
            </w:pPr>
            <w:r w:rsidRPr="00D61C2E">
              <w:rPr>
                <w:rFonts w:ascii="宋体" w:hAnsi="宋体" w:hint="eastAsia"/>
                <w:b/>
                <w:color w:val="000000"/>
                <w:kern w:val="0"/>
                <w:sz w:val="20"/>
                <w:szCs w:val="21"/>
              </w:rPr>
              <w:t>序号</w:t>
            </w:r>
          </w:p>
        </w:tc>
        <w:tc>
          <w:tcPr>
            <w:tcW w:w="3308" w:type="dxa"/>
          </w:tcPr>
          <w:p w:rsidR="002E73C4" w:rsidRPr="00D61C2E" w:rsidRDefault="002E73C4" w:rsidP="00114752">
            <w:pPr>
              <w:spacing w:beforeLines="40" w:afterLines="40"/>
              <w:jc w:val="center"/>
              <w:rPr>
                <w:rFonts w:ascii="宋体"/>
                <w:b/>
                <w:color w:val="000000"/>
                <w:kern w:val="0"/>
                <w:sz w:val="20"/>
                <w:szCs w:val="21"/>
              </w:rPr>
            </w:pPr>
            <w:r w:rsidRPr="00D61C2E">
              <w:rPr>
                <w:rFonts w:ascii="宋体" w:hAnsi="宋体" w:hint="eastAsia"/>
                <w:b/>
                <w:color w:val="000000"/>
                <w:kern w:val="0"/>
                <w:sz w:val="20"/>
                <w:szCs w:val="21"/>
              </w:rPr>
              <w:t>著作或杂志期刊的名称</w:t>
            </w:r>
          </w:p>
        </w:tc>
        <w:tc>
          <w:tcPr>
            <w:tcW w:w="3156" w:type="dxa"/>
          </w:tcPr>
          <w:p w:rsidR="002E73C4" w:rsidRPr="00D61C2E" w:rsidRDefault="002E73C4" w:rsidP="00114752">
            <w:pPr>
              <w:spacing w:beforeLines="40" w:afterLines="40"/>
              <w:jc w:val="center"/>
              <w:rPr>
                <w:rFonts w:ascii="宋体"/>
                <w:b/>
                <w:color w:val="000000"/>
                <w:kern w:val="0"/>
                <w:sz w:val="20"/>
                <w:szCs w:val="21"/>
              </w:rPr>
            </w:pPr>
            <w:r w:rsidRPr="00D61C2E">
              <w:rPr>
                <w:rFonts w:ascii="宋体" w:hAnsi="宋体" w:hint="eastAsia"/>
                <w:b/>
                <w:color w:val="000000"/>
                <w:kern w:val="0"/>
                <w:sz w:val="20"/>
                <w:szCs w:val="21"/>
              </w:rPr>
              <w:t>作者或出版单位</w:t>
            </w:r>
          </w:p>
        </w:tc>
        <w:tc>
          <w:tcPr>
            <w:tcW w:w="1799" w:type="dxa"/>
          </w:tcPr>
          <w:p w:rsidR="002E73C4" w:rsidRPr="00D61C2E" w:rsidRDefault="002E73C4" w:rsidP="00114752">
            <w:pPr>
              <w:spacing w:beforeLines="40" w:afterLines="40"/>
              <w:jc w:val="center"/>
              <w:rPr>
                <w:rFonts w:ascii="宋体"/>
                <w:b/>
                <w:color w:val="000000"/>
                <w:kern w:val="0"/>
                <w:sz w:val="20"/>
                <w:szCs w:val="21"/>
              </w:rPr>
            </w:pPr>
            <w:r w:rsidRPr="00D61C2E">
              <w:rPr>
                <w:rFonts w:ascii="宋体" w:hAnsi="宋体" w:hint="eastAsia"/>
                <w:b/>
                <w:color w:val="000000"/>
                <w:kern w:val="0"/>
                <w:sz w:val="20"/>
                <w:szCs w:val="21"/>
              </w:rPr>
              <w:t>备注（必读、选读、精读、通读、泛读）</w:t>
            </w:r>
          </w:p>
        </w:tc>
      </w:tr>
      <w:tr w:rsidR="002E73C4" w:rsidRPr="00D61C2E" w:rsidTr="00314890">
        <w:trPr>
          <w:jc w:val="center"/>
        </w:trPr>
        <w:tc>
          <w:tcPr>
            <w:tcW w:w="619" w:type="dxa"/>
          </w:tcPr>
          <w:p w:rsidR="002E73C4" w:rsidRDefault="002E73C4" w:rsidP="00725084">
            <w:pPr>
              <w:spacing w:line="400" w:lineRule="exact"/>
              <w:jc w:val="center"/>
            </w:pPr>
          </w:p>
        </w:tc>
        <w:tc>
          <w:tcPr>
            <w:tcW w:w="3308" w:type="dxa"/>
          </w:tcPr>
          <w:p w:rsidR="002E73C4" w:rsidRDefault="002E73C4" w:rsidP="00725084">
            <w:pPr>
              <w:spacing w:line="400" w:lineRule="exact"/>
              <w:rPr>
                <w:b/>
                <w:szCs w:val="21"/>
              </w:rPr>
            </w:pPr>
            <w:r>
              <w:rPr>
                <w:rFonts w:hAnsi="宋体" w:hint="eastAsia"/>
                <w:b/>
                <w:sz w:val="28"/>
                <w:szCs w:val="21"/>
              </w:rPr>
              <w:t>行政管理类</w:t>
            </w:r>
          </w:p>
        </w:tc>
        <w:tc>
          <w:tcPr>
            <w:tcW w:w="3156" w:type="dxa"/>
          </w:tcPr>
          <w:p w:rsidR="002E73C4" w:rsidRDefault="002E73C4" w:rsidP="00114752">
            <w:pPr>
              <w:spacing w:beforeLines="40" w:afterLines="40"/>
              <w:rPr>
                <w:rFonts w:ascii="宋体"/>
                <w:color w:val="000000"/>
                <w:kern w:val="0"/>
                <w:sz w:val="20"/>
                <w:szCs w:val="21"/>
              </w:rPr>
            </w:pPr>
          </w:p>
        </w:tc>
        <w:tc>
          <w:tcPr>
            <w:tcW w:w="1799" w:type="dxa"/>
          </w:tcPr>
          <w:p w:rsidR="002E73C4" w:rsidRDefault="002E73C4" w:rsidP="00114752">
            <w:pPr>
              <w:spacing w:beforeLines="40" w:afterLines="40"/>
              <w:rPr>
                <w:rFonts w:ascii="宋体"/>
                <w:color w:val="000000"/>
                <w:kern w:val="0"/>
                <w:sz w:val="20"/>
                <w:szCs w:val="21"/>
              </w:rPr>
            </w:pPr>
          </w:p>
        </w:tc>
      </w:tr>
      <w:tr w:rsidR="002E73C4" w:rsidRPr="00D61C2E" w:rsidTr="00314890">
        <w:trPr>
          <w:jc w:val="center"/>
        </w:trPr>
        <w:tc>
          <w:tcPr>
            <w:tcW w:w="619" w:type="dxa"/>
          </w:tcPr>
          <w:p w:rsidR="002E73C4" w:rsidRDefault="002E73C4" w:rsidP="00725084">
            <w:pPr>
              <w:spacing w:line="400" w:lineRule="exact"/>
              <w:jc w:val="center"/>
            </w:pPr>
            <w:r>
              <w:t>1</w:t>
            </w:r>
          </w:p>
        </w:tc>
        <w:tc>
          <w:tcPr>
            <w:tcW w:w="3308" w:type="dxa"/>
          </w:tcPr>
          <w:p w:rsidR="002E73C4" w:rsidRDefault="002E73C4" w:rsidP="00725084">
            <w:pPr>
              <w:adjustRightInd w:val="0"/>
              <w:snapToGrid w:val="0"/>
              <w:rPr>
                <w:kern w:val="0"/>
                <w:szCs w:val="21"/>
              </w:rPr>
            </w:pPr>
            <w:r>
              <w:rPr>
                <w:rFonts w:hint="eastAsia"/>
                <w:kern w:val="0"/>
                <w:szCs w:val="21"/>
              </w:rPr>
              <w:t>中国行政管理</w:t>
            </w:r>
          </w:p>
        </w:tc>
        <w:tc>
          <w:tcPr>
            <w:tcW w:w="3156" w:type="dxa"/>
          </w:tcPr>
          <w:p w:rsidR="002E73C4" w:rsidRDefault="002E73C4" w:rsidP="00725084">
            <w:pPr>
              <w:adjustRightInd w:val="0"/>
              <w:snapToGrid w:val="0"/>
              <w:rPr>
                <w:kern w:val="0"/>
                <w:szCs w:val="21"/>
              </w:rPr>
            </w:pPr>
            <w:r>
              <w:rPr>
                <w:rFonts w:hint="eastAsia"/>
                <w:kern w:val="0"/>
                <w:szCs w:val="21"/>
              </w:rPr>
              <w:t>中国行政管理学会主办．</w:t>
            </w:r>
          </w:p>
        </w:tc>
        <w:tc>
          <w:tcPr>
            <w:tcW w:w="1799" w:type="dxa"/>
            <w:vAlign w:val="center"/>
          </w:tcPr>
          <w:p w:rsidR="002E73C4" w:rsidRDefault="002E73C4" w:rsidP="00725084">
            <w:pPr>
              <w:adjustRightInd w:val="0"/>
              <w:snapToGrid w:val="0"/>
              <w:jc w:val="center"/>
              <w:rPr>
                <w:kern w:val="0"/>
                <w:szCs w:val="21"/>
              </w:rPr>
            </w:pPr>
            <w:r>
              <w:rPr>
                <w:rFonts w:hint="eastAsia"/>
                <w:kern w:val="0"/>
                <w:szCs w:val="21"/>
              </w:rPr>
              <w:t>选读</w:t>
            </w:r>
          </w:p>
        </w:tc>
      </w:tr>
      <w:tr w:rsidR="002E73C4" w:rsidRPr="00D61C2E" w:rsidTr="00314890">
        <w:trPr>
          <w:jc w:val="center"/>
        </w:trPr>
        <w:tc>
          <w:tcPr>
            <w:tcW w:w="619" w:type="dxa"/>
          </w:tcPr>
          <w:p w:rsidR="002E73C4" w:rsidRDefault="002E73C4" w:rsidP="00725084">
            <w:pPr>
              <w:spacing w:line="400" w:lineRule="exact"/>
              <w:jc w:val="center"/>
            </w:pPr>
            <w:r>
              <w:t>2</w:t>
            </w:r>
          </w:p>
        </w:tc>
        <w:tc>
          <w:tcPr>
            <w:tcW w:w="3308" w:type="dxa"/>
          </w:tcPr>
          <w:p w:rsidR="002E73C4" w:rsidRDefault="002E73C4" w:rsidP="00725084">
            <w:pPr>
              <w:adjustRightInd w:val="0"/>
              <w:snapToGrid w:val="0"/>
              <w:rPr>
                <w:kern w:val="0"/>
                <w:szCs w:val="21"/>
              </w:rPr>
            </w:pPr>
            <w:r>
              <w:rPr>
                <w:rFonts w:hint="eastAsia"/>
                <w:kern w:val="0"/>
                <w:szCs w:val="21"/>
              </w:rPr>
              <w:t>政治学研究</w:t>
            </w:r>
          </w:p>
        </w:tc>
        <w:tc>
          <w:tcPr>
            <w:tcW w:w="3156" w:type="dxa"/>
          </w:tcPr>
          <w:p w:rsidR="002E73C4" w:rsidRDefault="002E73C4" w:rsidP="00725084">
            <w:pPr>
              <w:adjustRightInd w:val="0"/>
              <w:snapToGrid w:val="0"/>
              <w:rPr>
                <w:kern w:val="0"/>
                <w:szCs w:val="21"/>
              </w:rPr>
            </w:pPr>
            <w:r>
              <w:rPr>
                <w:rFonts w:hint="eastAsia"/>
                <w:kern w:val="0"/>
                <w:szCs w:val="21"/>
              </w:rPr>
              <w:t>中国社会科学院政治学所主办．</w:t>
            </w:r>
          </w:p>
        </w:tc>
        <w:tc>
          <w:tcPr>
            <w:tcW w:w="1799" w:type="dxa"/>
            <w:vAlign w:val="center"/>
          </w:tcPr>
          <w:p w:rsidR="002E73C4" w:rsidRDefault="002E73C4" w:rsidP="00725084">
            <w:pPr>
              <w:adjustRightInd w:val="0"/>
              <w:snapToGrid w:val="0"/>
              <w:jc w:val="center"/>
              <w:rPr>
                <w:kern w:val="0"/>
                <w:szCs w:val="21"/>
              </w:rPr>
            </w:pPr>
            <w:r>
              <w:rPr>
                <w:rFonts w:hint="eastAsia"/>
                <w:kern w:val="0"/>
                <w:szCs w:val="21"/>
              </w:rPr>
              <w:t>选读</w:t>
            </w:r>
          </w:p>
        </w:tc>
      </w:tr>
      <w:tr w:rsidR="002E73C4" w:rsidRPr="00D61C2E" w:rsidTr="00314890">
        <w:trPr>
          <w:jc w:val="center"/>
        </w:trPr>
        <w:tc>
          <w:tcPr>
            <w:tcW w:w="619" w:type="dxa"/>
          </w:tcPr>
          <w:p w:rsidR="002E73C4" w:rsidRDefault="002E73C4" w:rsidP="00725084">
            <w:pPr>
              <w:spacing w:line="400" w:lineRule="exact"/>
              <w:jc w:val="center"/>
            </w:pPr>
            <w:r>
              <w:t>3</w:t>
            </w:r>
          </w:p>
        </w:tc>
        <w:tc>
          <w:tcPr>
            <w:tcW w:w="3308" w:type="dxa"/>
          </w:tcPr>
          <w:p w:rsidR="002E73C4" w:rsidRDefault="002E73C4" w:rsidP="00725084">
            <w:pPr>
              <w:adjustRightInd w:val="0"/>
              <w:snapToGrid w:val="0"/>
              <w:rPr>
                <w:kern w:val="0"/>
                <w:szCs w:val="21"/>
              </w:rPr>
            </w:pPr>
            <w:r>
              <w:rPr>
                <w:rFonts w:hint="eastAsia"/>
                <w:kern w:val="0"/>
                <w:szCs w:val="21"/>
              </w:rPr>
              <w:t>国外公共行政理论精选</w:t>
            </w:r>
          </w:p>
        </w:tc>
        <w:tc>
          <w:tcPr>
            <w:tcW w:w="3156" w:type="dxa"/>
          </w:tcPr>
          <w:p w:rsidR="002E73C4" w:rsidRDefault="002E73C4" w:rsidP="00725084">
            <w:pPr>
              <w:adjustRightInd w:val="0"/>
              <w:snapToGrid w:val="0"/>
              <w:rPr>
                <w:kern w:val="0"/>
                <w:szCs w:val="21"/>
              </w:rPr>
            </w:pPr>
            <w:r>
              <w:rPr>
                <w:rFonts w:hint="eastAsia"/>
                <w:kern w:val="0"/>
                <w:szCs w:val="21"/>
              </w:rPr>
              <w:t>彭和平，竹立家等，编译．中共中央党校出版社．</w:t>
            </w:r>
            <w:r>
              <w:rPr>
                <w:kern w:val="0"/>
                <w:szCs w:val="21"/>
              </w:rPr>
              <w:t>1997</w:t>
            </w:r>
            <w:r>
              <w:rPr>
                <w:rFonts w:hint="eastAsia"/>
                <w:kern w:val="0"/>
                <w:szCs w:val="21"/>
              </w:rPr>
              <w:t>年版．</w:t>
            </w:r>
          </w:p>
        </w:tc>
        <w:tc>
          <w:tcPr>
            <w:tcW w:w="1799" w:type="dxa"/>
            <w:vAlign w:val="center"/>
          </w:tcPr>
          <w:p w:rsidR="002E73C4" w:rsidRDefault="002E73C4" w:rsidP="00725084">
            <w:pPr>
              <w:adjustRightInd w:val="0"/>
              <w:snapToGrid w:val="0"/>
              <w:jc w:val="center"/>
              <w:rPr>
                <w:kern w:val="0"/>
                <w:szCs w:val="21"/>
              </w:rPr>
            </w:pPr>
            <w:r>
              <w:rPr>
                <w:rFonts w:ascii="宋体" w:hAnsi="宋体" w:hint="eastAsia"/>
                <w:color w:val="000000"/>
                <w:kern w:val="0"/>
                <w:sz w:val="20"/>
                <w:szCs w:val="21"/>
              </w:rPr>
              <w:t>必读</w:t>
            </w:r>
          </w:p>
        </w:tc>
      </w:tr>
      <w:tr w:rsidR="002E73C4" w:rsidRPr="00D61C2E" w:rsidTr="00314890">
        <w:trPr>
          <w:jc w:val="center"/>
        </w:trPr>
        <w:tc>
          <w:tcPr>
            <w:tcW w:w="619" w:type="dxa"/>
          </w:tcPr>
          <w:p w:rsidR="002E73C4" w:rsidRDefault="002E73C4" w:rsidP="00725084">
            <w:pPr>
              <w:spacing w:line="400" w:lineRule="exact"/>
              <w:jc w:val="center"/>
            </w:pPr>
            <w:r>
              <w:t>4</w:t>
            </w:r>
          </w:p>
        </w:tc>
        <w:tc>
          <w:tcPr>
            <w:tcW w:w="3308" w:type="dxa"/>
          </w:tcPr>
          <w:p w:rsidR="002E73C4" w:rsidRDefault="002E73C4" w:rsidP="00725084">
            <w:pPr>
              <w:adjustRightInd w:val="0"/>
              <w:snapToGrid w:val="0"/>
              <w:rPr>
                <w:kern w:val="0"/>
                <w:szCs w:val="21"/>
              </w:rPr>
            </w:pPr>
            <w:r>
              <w:rPr>
                <w:kern w:val="0"/>
                <w:szCs w:val="21"/>
              </w:rPr>
              <w:t>[</w:t>
            </w:r>
            <w:r>
              <w:rPr>
                <w:rFonts w:hint="eastAsia"/>
                <w:kern w:val="0"/>
                <w:szCs w:val="21"/>
              </w:rPr>
              <w:t>公共行政学：管理、政治和法律的途径</w:t>
            </w:r>
          </w:p>
        </w:tc>
        <w:tc>
          <w:tcPr>
            <w:tcW w:w="3156" w:type="dxa"/>
          </w:tcPr>
          <w:p w:rsidR="002E73C4" w:rsidRDefault="002E73C4" w:rsidP="00725084">
            <w:pPr>
              <w:adjustRightInd w:val="0"/>
              <w:snapToGrid w:val="0"/>
              <w:rPr>
                <w:kern w:val="0"/>
                <w:szCs w:val="21"/>
              </w:rPr>
            </w:pPr>
            <w:r>
              <w:rPr>
                <w:rFonts w:hint="eastAsia"/>
                <w:kern w:val="0"/>
                <w:szCs w:val="21"/>
              </w:rPr>
              <w:t>美</w:t>
            </w:r>
            <w:r>
              <w:rPr>
                <w:kern w:val="0"/>
                <w:szCs w:val="21"/>
              </w:rPr>
              <w:t>]</w:t>
            </w:r>
            <w:r>
              <w:rPr>
                <w:rFonts w:hint="eastAsia"/>
                <w:kern w:val="0"/>
                <w:szCs w:val="21"/>
              </w:rPr>
              <w:t>戴维·</w:t>
            </w:r>
            <w:r>
              <w:rPr>
                <w:kern w:val="0"/>
                <w:szCs w:val="21"/>
              </w:rPr>
              <w:t>H</w:t>
            </w:r>
            <w:r>
              <w:rPr>
                <w:rFonts w:hint="eastAsia"/>
                <w:kern w:val="0"/>
                <w:szCs w:val="21"/>
              </w:rPr>
              <w:t>·罗森布鲁姆．中国人民大学出版社，</w:t>
            </w:r>
            <w:r>
              <w:rPr>
                <w:kern w:val="0"/>
                <w:szCs w:val="21"/>
              </w:rPr>
              <w:t>2002</w:t>
            </w:r>
            <w:r>
              <w:rPr>
                <w:rFonts w:hint="eastAsia"/>
                <w:kern w:val="0"/>
                <w:szCs w:val="21"/>
              </w:rPr>
              <w:t>年版．</w:t>
            </w:r>
          </w:p>
        </w:tc>
        <w:tc>
          <w:tcPr>
            <w:tcW w:w="1799" w:type="dxa"/>
            <w:vAlign w:val="center"/>
          </w:tcPr>
          <w:p w:rsidR="002E73C4" w:rsidRDefault="002E73C4" w:rsidP="00725084">
            <w:pPr>
              <w:adjustRightInd w:val="0"/>
              <w:snapToGrid w:val="0"/>
              <w:jc w:val="center"/>
              <w:rPr>
                <w:kern w:val="0"/>
                <w:szCs w:val="21"/>
              </w:rPr>
            </w:pPr>
            <w:r>
              <w:rPr>
                <w:rFonts w:ascii="宋体" w:hAnsi="宋体" w:hint="eastAsia"/>
                <w:color w:val="000000"/>
                <w:kern w:val="0"/>
                <w:sz w:val="20"/>
                <w:szCs w:val="21"/>
              </w:rPr>
              <w:t>必读</w:t>
            </w:r>
          </w:p>
        </w:tc>
      </w:tr>
      <w:tr w:rsidR="002E73C4" w:rsidRPr="00D61C2E" w:rsidTr="00314890">
        <w:trPr>
          <w:jc w:val="center"/>
        </w:trPr>
        <w:tc>
          <w:tcPr>
            <w:tcW w:w="619" w:type="dxa"/>
          </w:tcPr>
          <w:p w:rsidR="002E73C4" w:rsidRDefault="002E73C4" w:rsidP="00725084">
            <w:pPr>
              <w:spacing w:line="400" w:lineRule="exact"/>
              <w:jc w:val="center"/>
            </w:pPr>
            <w:r>
              <w:t>5</w:t>
            </w:r>
          </w:p>
        </w:tc>
        <w:tc>
          <w:tcPr>
            <w:tcW w:w="3308" w:type="dxa"/>
          </w:tcPr>
          <w:p w:rsidR="002E73C4" w:rsidRDefault="002E73C4" w:rsidP="00725084">
            <w:pPr>
              <w:adjustRightInd w:val="0"/>
              <w:snapToGrid w:val="0"/>
              <w:rPr>
                <w:kern w:val="0"/>
                <w:szCs w:val="21"/>
              </w:rPr>
            </w:pPr>
            <w:r>
              <w:rPr>
                <w:rFonts w:hint="eastAsia"/>
                <w:kern w:val="0"/>
                <w:szCs w:val="21"/>
              </w:rPr>
              <w:t>管理行为</w:t>
            </w:r>
          </w:p>
        </w:tc>
        <w:tc>
          <w:tcPr>
            <w:tcW w:w="3156" w:type="dxa"/>
          </w:tcPr>
          <w:p w:rsidR="002E73C4" w:rsidRDefault="002E73C4" w:rsidP="00725084">
            <w:pPr>
              <w:adjustRightInd w:val="0"/>
              <w:snapToGrid w:val="0"/>
              <w:rPr>
                <w:kern w:val="0"/>
                <w:szCs w:val="21"/>
              </w:rPr>
            </w:pPr>
            <w:r>
              <w:rPr>
                <w:kern w:val="0"/>
                <w:szCs w:val="21"/>
              </w:rPr>
              <w:t>[</w:t>
            </w:r>
            <w:r>
              <w:rPr>
                <w:rFonts w:hint="eastAsia"/>
                <w:kern w:val="0"/>
                <w:szCs w:val="21"/>
              </w:rPr>
              <w:t>美</w:t>
            </w:r>
            <w:r>
              <w:rPr>
                <w:kern w:val="0"/>
                <w:szCs w:val="21"/>
              </w:rPr>
              <w:t>]</w:t>
            </w:r>
            <w:r>
              <w:rPr>
                <w:rFonts w:hint="eastAsia"/>
                <w:kern w:val="0"/>
                <w:szCs w:val="21"/>
              </w:rPr>
              <w:t>西蒙．北京经济学院出版社，</w:t>
            </w:r>
            <w:r>
              <w:rPr>
                <w:kern w:val="0"/>
                <w:szCs w:val="21"/>
              </w:rPr>
              <w:t xml:space="preserve">1994 </w:t>
            </w:r>
            <w:r>
              <w:rPr>
                <w:rFonts w:hint="eastAsia"/>
                <w:kern w:val="0"/>
                <w:szCs w:val="21"/>
              </w:rPr>
              <w:t>年版．</w:t>
            </w:r>
          </w:p>
        </w:tc>
        <w:tc>
          <w:tcPr>
            <w:tcW w:w="1799" w:type="dxa"/>
            <w:vAlign w:val="center"/>
          </w:tcPr>
          <w:p w:rsidR="002E73C4" w:rsidRDefault="002E73C4" w:rsidP="00725084">
            <w:pPr>
              <w:adjustRightInd w:val="0"/>
              <w:snapToGrid w:val="0"/>
              <w:jc w:val="center"/>
              <w:rPr>
                <w:kern w:val="0"/>
                <w:szCs w:val="21"/>
              </w:rPr>
            </w:pPr>
            <w:r>
              <w:rPr>
                <w:rFonts w:ascii="宋体" w:hAnsi="宋体" w:hint="eastAsia"/>
                <w:color w:val="000000"/>
                <w:kern w:val="0"/>
                <w:sz w:val="20"/>
                <w:szCs w:val="21"/>
              </w:rPr>
              <w:t>必读</w:t>
            </w:r>
          </w:p>
        </w:tc>
      </w:tr>
      <w:tr w:rsidR="002E73C4" w:rsidRPr="00D61C2E" w:rsidTr="00314890">
        <w:trPr>
          <w:jc w:val="center"/>
        </w:trPr>
        <w:tc>
          <w:tcPr>
            <w:tcW w:w="619" w:type="dxa"/>
          </w:tcPr>
          <w:p w:rsidR="002E73C4" w:rsidRDefault="002E73C4" w:rsidP="00725084">
            <w:pPr>
              <w:spacing w:line="400" w:lineRule="exact"/>
              <w:jc w:val="center"/>
            </w:pPr>
            <w:r>
              <w:t>6</w:t>
            </w:r>
          </w:p>
        </w:tc>
        <w:tc>
          <w:tcPr>
            <w:tcW w:w="3308" w:type="dxa"/>
          </w:tcPr>
          <w:p w:rsidR="002E73C4" w:rsidRDefault="002E73C4" w:rsidP="00725084">
            <w:pPr>
              <w:adjustRightInd w:val="0"/>
              <w:snapToGrid w:val="0"/>
              <w:rPr>
                <w:kern w:val="0"/>
                <w:szCs w:val="21"/>
              </w:rPr>
            </w:pPr>
            <w:r>
              <w:rPr>
                <w:rFonts w:hint="eastAsia"/>
                <w:kern w:val="0"/>
                <w:szCs w:val="21"/>
              </w:rPr>
              <w:t>公共行政的精神</w:t>
            </w:r>
          </w:p>
        </w:tc>
        <w:tc>
          <w:tcPr>
            <w:tcW w:w="3156" w:type="dxa"/>
          </w:tcPr>
          <w:p w:rsidR="002E73C4" w:rsidRDefault="002E73C4" w:rsidP="00725084">
            <w:pPr>
              <w:adjustRightInd w:val="0"/>
              <w:snapToGrid w:val="0"/>
              <w:rPr>
                <w:kern w:val="0"/>
                <w:szCs w:val="21"/>
              </w:rPr>
            </w:pPr>
            <w:r>
              <w:rPr>
                <w:kern w:val="0"/>
                <w:szCs w:val="21"/>
              </w:rPr>
              <w:t>[</w:t>
            </w:r>
            <w:r>
              <w:rPr>
                <w:rFonts w:hint="eastAsia"/>
                <w:kern w:val="0"/>
                <w:szCs w:val="21"/>
              </w:rPr>
              <w:t>美</w:t>
            </w:r>
            <w:r>
              <w:rPr>
                <w:kern w:val="0"/>
                <w:szCs w:val="21"/>
              </w:rPr>
              <w:t>]</w:t>
            </w:r>
            <w:r>
              <w:rPr>
                <w:rFonts w:hint="eastAsia"/>
                <w:kern w:val="0"/>
                <w:szCs w:val="21"/>
              </w:rPr>
              <w:t>乔治·弗里德利克森．张成福译．中国人民大学出版社，</w:t>
            </w:r>
            <w:r>
              <w:rPr>
                <w:kern w:val="0"/>
                <w:szCs w:val="21"/>
              </w:rPr>
              <w:t>2004</w:t>
            </w:r>
            <w:r>
              <w:rPr>
                <w:rFonts w:hint="eastAsia"/>
                <w:kern w:val="0"/>
                <w:szCs w:val="21"/>
              </w:rPr>
              <w:t>年版．</w:t>
            </w:r>
          </w:p>
        </w:tc>
        <w:tc>
          <w:tcPr>
            <w:tcW w:w="1799" w:type="dxa"/>
            <w:vAlign w:val="center"/>
          </w:tcPr>
          <w:p w:rsidR="002E73C4" w:rsidRDefault="002E73C4" w:rsidP="00725084">
            <w:pPr>
              <w:adjustRightInd w:val="0"/>
              <w:snapToGrid w:val="0"/>
              <w:jc w:val="center"/>
              <w:rPr>
                <w:kern w:val="0"/>
                <w:szCs w:val="21"/>
              </w:rPr>
            </w:pPr>
            <w:r>
              <w:rPr>
                <w:rFonts w:ascii="宋体" w:hAnsi="宋体" w:hint="eastAsia"/>
                <w:color w:val="000000"/>
                <w:kern w:val="0"/>
                <w:sz w:val="20"/>
                <w:szCs w:val="21"/>
              </w:rPr>
              <w:t>必读</w:t>
            </w:r>
          </w:p>
        </w:tc>
      </w:tr>
      <w:tr w:rsidR="002E73C4" w:rsidRPr="00D61C2E" w:rsidTr="00314890">
        <w:trPr>
          <w:jc w:val="center"/>
        </w:trPr>
        <w:tc>
          <w:tcPr>
            <w:tcW w:w="619" w:type="dxa"/>
          </w:tcPr>
          <w:p w:rsidR="002E73C4" w:rsidRDefault="002E73C4" w:rsidP="00725084">
            <w:pPr>
              <w:spacing w:line="400" w:lineRule="exact"/>
              <w:jc w:val="center"/>
            </w:pPr>
            <w:r>
              <w:t>7</w:t>
            </w:r>
          </w:p>
        </w:tc>
        <w:tc>
          <w:tcPr>
            <w:tcW w:w="3308" w:type="dxa"/>
          </w:tcPr>
          <w:p w:rsidR="002E73C4" w:rsidRDefault="002E73C4" w:rsidP="00725084">
            <w:pPr>
              <w:adjustRightInd w:val="0"/>
              <w:snapToGrid w:val="0"/>
              <w:rPr>
                <w:kern w:val="0"/>
                <w:szCs w:val="21"/>
              </w:rPr>
            </w:pPr>
            <w:r>
              <w:rPr>
                <w:rFonts w:hint="eastAsia"/>
                <w:kern w:val="0"/>
                <w:szCs w:val="21"/>
              </w:rPr>
              <w:t>新公共服务</w:t>
            </w:r>
            <w:r>
              <w:rPr>
                <w:kern w:val="0"/>
                <w:szCs w:val="21"/>
              </w:rPr>
              <w:t>——</w:t>
            </w:r>
            <w:r>
              <w:rPr>
                <w:rFonts w:hint="eastAsia"/>
                <w:kern w:val="0"/>
                <w:szCs w:val="21"/>
              </w:rPr>
              <w:t>掌舵，而不是划桨</w:t>
            </w:r>
          </w:p>
        </w:tc>
        <w:tc>
          <w:tcPr>
            <w:tcW w:w="3156" w:type="dxa"/>
          </w:tcPr>
          <w:p w:rsidR="002E73C4" w:rsidRDefault="002E73C4" w:rsidP="00725084">
            <w:pPr>
              <w:adjustRightInd w:val="0"/>
              <w:snapToGrid w:val="0"/>
              <w:rPr>
                <w:kern w:val="0"/>
                <w:szCs w:val="21"/>
              </w:rPr>
            </w:pPr>
            <w:r>
              <w:rPr>
                <w:kern w:val="0"/>
                <w:szCs w:val="21"/>
              </w:rPr>
              <w:t>[</w:t>
            </w:r>
            <w:r>
              <w:rPr>
                <w:rFonts w:hint="eastAsia"/>
                <w:kern w:val="0"/>
                <w:szCs w:val="21"/>
              </w:rPr>
              <w:t>美</w:t>
            </w:r>
            <w:r>
              <w:rPr>
                <w:kern w:val="0"/>
                <w:szCs w:val="21"/>
              </w:rPr>
              <w:t>]V•</w:t>
            </w:r>
            <w:r>
              <w:rPr>
                <w:rFonts w:hint="eastAsia"/>
                <w:kern w:val="0"/>
                <w:szCs w:val="21"/>
              </w:rPr>
              <w:t>登哈特、</w:t>
            </w:r>
            <w:r>
              <w:rPr>
                <w:kern w:val="0"/>
                <w:szCs w:val="21"/>
              </w:rPr>
              <w:t>R•</w:t>
            </w:r>
            <w:r>
              <w:rPr>
                <w:rFonts w:hint="eastAsia"/>
                <w:kern w:val="0"/>
                <w:szCs w:val="21"/>
              </w:rPr>
              <w:t>登哈特．丁煌译．中国人民大学出版社</w:t>
            </w:r>
            <w:r>
              <w:rPr>
                <w:kern w:val="0"/>
                <w:szCs w:val="21"/>
              </w:rPr>
              <w:t>2004</w:t>
            </w:r>
            <w:r>
              <w:rPr>
                <w:rFonts w:hint="eastAsia"/>
                <w:kern w:val="0"/>
                <w:szCs w:val="21"/>
              </w:rPr>
              <w:t>年版．</w:t>
            </w:r>
          </w:p>
        </w:tc>
        <w:tc>
          <w:tcPr>
            <w:tcW w:w="1799" w:type="dxa"/>
            <w:vAlign w:val="center"/>
          </w:tcPr>
          <w:p w:rsidR="002E73C4" w:rsidRDefault="002E73C4" w:rsidP="00725084">
            <w:pPr>
              <w:adjustRightInd w:val="0"/>
              <w:snapToGrid w:val="0"/>
              <w:jc w:val="center"/>
              <w:rPr>
                <w:kern w:val="0"/>
                <w:szCs w:val="21"/>
              </w:rPr>
            </w:pPr>
            <w:r>
              <w:rPr>
                <w:rFonts w:ascii="宋体" w:hAnsi="宋体" w:hint="eastAsia"/>
                <w:color w:val="000000"/>
                <w:kern w:val="0"/>
                <w:sz w:val="20"/>
                <w:szCs w:val="21"/>
              </w:rPr>
              <w:t>必读</w:t>
            </w:r>
          </w:p>
        </w:tc>
      </w:tr>
      <w:tr w:rsidR="002E73C4" w:rsidRPr="00D61C2E" w:rsidTr="00314890">
        <w:trPr>
          <w:jc w:val="center"/>
        </w:trPr>
        <w:tc>
          <w:tcPr>
            <w:tcW w:w="619" w:type="dxa"/>
          </w:tcPr>
          <w:p w:rsidR="002E73C4" w:rsidRDefault="002E73C4" w:rsidP="00725084">
            <w:pPr>
              <w:spacing w:line="400" w:lineRule="exact"/>
              <w:jc w:val="center"/>
            </w:pPr>
            <w:r>
              <w:t>8</w:t>
            </w:r>
          </w:p>
        </w:tc>
        <w:tc>
          <w:tcPr>
            <w:tcW w:w="3308" w:type="dxa"/>
          </w:tcPr>
          <w:p w:rsidR="002E73C4" w:rsidRDefault="002E73C4" w:rsidP="00725084">
            <w:pPr>
              <w:adjustRightInd w:val="0"/>
              <w:snapToGrid w:val="0"/>
              <w:rPr>
                <w:kern w:val="0"/>
                <w:szCs w:val="21"/>
              </w:rPr>
            </w:pPr>
            <w:r>
              <w:rPr>
                <w:rFonts w:hint="eastAsia"/>
                <w:kern w:val="0"/>
                <w:szCs w:val="21"/>
              </w:rPr>
              <w:t>美国公共行政的思想危机</w:t>
            </w:r>
          </w:p>
        </w:tc>
        <w:tc>
          <w:tcPr>
            <w:tcW w:w="3156" w:type="dxa"/>
          </w:tcPr>
          <w:p w:rsidR="002E73C4" w:rsidRDefault="002E73C4" w:rsidP="00725084">
            <w:pPr>
              <w:adjustRightInd w:val="0"/>
              <w:snapToGrid w:val="0"/>
              <w:rPr>
                <w:kern w:val="0"/>
                <w:szCs w:val="21"/>
              </w:rPr>
            </w:pPr>
            <w:r>
              <w:rPr>
                <w:kern w:val="0"/>
                <w:szCs w:val="21"/>
              </w:rPr>
              <w:t>[</w:t>
            </w:r>
            <w:r>
              <w:rPr>
                <w:rFonts w:hint="eastAsia"/>
                <w:kern w:val="0"/>
                <w:szCs w:val="21"/>
              </w:rPr>
              <w:t>美</w:t>
            </w:r>
            <w:r>
              <w:rPr>
                <w:kern w:val="0"/>
                <w:szCs w:val="21"/>
              </w:rPr>
              <w:t>]</w:t>
            </w:r>
            <w:r>
              <w:rPr>
                <w:rFonts w:hint="eastAsia"/>
                <w:kern w:val="0"/>
                <w:szCs w:val="21"/>
              </w:rPr>
              <w:t>文森特·奥斯特罗姆．毛寿龙译．上海三联出版社</w:t>
            </w:r>
            <w:r>
              <w:rPr>
                <w:kern w:val="0"/>
                <w:szCs w:val="21"/>
              </w:rPr>
              <w:t>1999</w:t>
            </w:r>
            <w:r>
              <w:rPr>
                <w:rFonts w:hint="eastAsia"/>
                <w:kern w:val="0"/>
                <w:szCs w:val="21"/>
              </w:rPr>
              <w:t>年版．</w:t>
            </w:r>
          </w:p>
        </w:tc>
        <w:tc>
          <w:tcPr>
            <w:tcW w:w="1799" w:type="dxa"/>
            <w:vAlign w:val="center"/>
          </w:tcPr>
          <w:p w:rsidR="002E73C4" w:rsidRDefault="002E73C4" w:rsidP="00725084">
            <w:pPr>
              <w:adjustRightInd w:val="0"/>
              <w:snapToGrid w:val="0"/>
              <w:jc w:val="center"/>
              <w:rPr>
                <w:kern w:val="0"/>
                <w:szCs w:val="21"/>
              </w:rPr>
            </w:pPr>
            <w:r>
              <w:rPr>
                <w:rFonts w:ascii="宋体" w:hAnsi="宋体" w:hint="eastAsia"/>
                <w:color w:val="000000"/>
                <w:kern w:val="0"/>
                <w:sz w:val="20"/>
                <w:szCs w:val="21"/>
              </w:rPr>
              <w:t>必读</w:t>
            </w:r>
          </w:p>
        </w:tc>
      </w:tr>
      <w:tr w:rsidR="002E73C4" w:rsidRPr="00D61C2E" w:rsidTr="00314890">
        <w:trPr>
          <w:jc w:val="center"/>
        </w:trPr>
        <w:tc>
          <w:tcPr>
            <w:tcW w:w="619" w:type="dxa"/>
          </w:tcPr>
          <w:p w:rsidR="002E73C4" w:rsidRDefault="002E73C4" w:rsidP="00725084">
            <w:pPr>
              <w:spacing w:line="400" w:lineRule="exact"/>
              <w:jc w:val="center"/>
            </w:pPr>
            <w:r>
              <w:t>9</w:t>
            </w:r>
          </w:p>
        </w:tc>
        <w:tc>
          <w:tcPr>
            <w:tcW w:w="3308" w:type="dxa"/>
          </w:tcPr>
          <w:p w:rsidR="002E73C4" w:rsidRDefault="002E73C4" w:rsidP="00725084">
            <w:pPr>
              <w:adjustRightInd w:val="0"/>
              <w:snapToGrid w:val="0"/>
              <w:rPr>
                <w:kern w:val="0"/>
                <w:szCs w:val="21"/>
              </w:rPr>
            </w:pPr>
            <w:r>
              <w:rPr>
                <w:rFonts w:hint="eastAsia"/>
                <w:kern w:val="0"/>
                <w:szCs w:val="21"/>
              </w:rPr>
              <w:t>公共组织理论</w:t>
            </w:r>
          </w:p>
        </w:tc>
        <w:tc>
          <w:tcPr>
            <w:tcW w:w="3156" w:type="dxa"/>
          </w:tcPr>
          <w:p w:rsidR="002E73C4" w:rsidRDefault="002E73C4" w:rsidP="00725084">
            <w:pPr>
              <w:adjustRightInd w:val="0"/>
              <w:snapToGrid w:val="0"/>
              <w:rPr>
                <w:kern w:val="0"/>
                <w:szCs w:val="21"/>
              </w:rPr>
            </w:pPr>
            <w:r>
              <w:rPr>
                <w:kern w:val="0"/>
                <w:szCs w:val="21"/>
              </w:rPr>
              <w:t>[</w:t>
            </w:r>
            <w:r>
              <w:rPr>
                <w:rFonts w:hint="eastAsia"/>
                <w:kern w:val="0"/>
                <w:szCs w:val="21"/>
              </w:rPr>
              <w:t>美</w:t>
            </w:r>
            <w:r>
              <w:rPr>
                <w:kern w:val="0"/>
                <w:szCs w:val="21"/>
              </w:rPr>
              <w:t>]</w:t>
            </w:r>
            <w:r>
              <w:rPr>
                <w:rFonts w:hint="eastAsia"/>
                <w:kern w:val="0"/>
                <w:szCs w:val="21"/>
              </w:rPr>
              <w:t>罗伯特·丹哈特．华夏出版社，</w:t>
            </w:r>
            <w:r>
              <w:rPr>
                <w:kern w:val="0"/>
                <w:szCs w:val="21"/>
              </w:rPr>
              <w:t>2002</w:t>
            </w:r>
            <w:r>
              <w:rPr>
                <w:rFonts w:hint="eastAsia"/>
                <w:kern w:val="0"/>
                <w:szCs w:val="21"/>
              </w:rPr>
              <w:t>年版．</w:t>
            </w:r>
          </w:p>
        </w:tc>
        <w:tc>
          <w:tcPr>
            <w:tcW w:w="1799" w:type="dxa"/>
            <w:vAlign w:val="center"/>
          </w:tcPr>
          <w:p w:rsidR="002E73C4" w:rsidRDefault="002E73C4" w:rsidP="00725084">
            <w:pPr>
              <w:adjustRightInd w:val="0"/>
              <w:snapToGrid w:val="0"/>
              <w:jc w:val="center"/>
              <w:rPr>
                <w:kern w:val="0"/>
                <w:szCs w:val="21"/>
              </w:rPr>
            </w:pPr>
            <w:r>
              <w:rPr>
                <w:rFonts w:ascii="宋体" w:hAnsi="宋体" w:hint="eastAsia"/>
                <w:color w:val="000000"/>
                <w:kern w:val="0"/>
                <w:sz w:val="20"/>
                <w:szCs w:val="21"/>
              </w:rPr>
              <w:t>必读</w:t>
            </w:r>
          </w:p>
        </w:tc>
      </w:tr>
      <w:tr w:rsidR="002E73C4" w:rsidRPr="00D61C2E" w:rsidTr="00314890">
        <w:trPr>
          <w:jc w:val="center"/>
        </w:trPr>
        <w:tc>
          <w:tcPr>
            <w:tcW w:w="619" w:type="dxa"/>
          </w:tcPr>
          <w:p w:rsidR="002E73C4" w:rsidRDefault="002E73C4" w:rsidP="00725084">
            <w:pPr>
              <w:spacing w:line="400" w:lineRule="exact"/>
              <w:jc w:val="center"/>
            </w:pPr>
            <w:r>
              <w:t>10</w:t>
            </w:r>
          </w:p>
        </w:tc>
        <w:tc>
          <w:tcPr>
            <w:tcW w:w="3308" w:type="dxa"/>
          </w:tcPr>
          <w:p w:rsidR="002E73C4" w:rsidRDefault="002E73C4" w:rsidP="00725084">
            <w:pPr>
              <w:adjustRightInd w:val="0"/>
              <w:snapToGrid w:val="0"/>
              <w:rPr>
                <w:kern w:val="0"/>
                <w:szCs w:val="21"/>
              </w:rPr>
            </w:pPr>
            <w:r>
              <w:rPr>
                <w:rFonts w:hint="eastAsia"/>
                <w:kern w:val="0"/>
                <w:szCs w:val="21"/>
              </w:rPr>
              <w:t>自由、市场和国家</w:t>
            </w:r>
          </w:p>
        </w:tc>
        <w:tc>
          <w:tcPr>
            <w:tcW w:w="3156" w:type="dxa"/>
          </w:tcPr>
          <w:p w:rsidR="002E73C4" w:rsidRDefault="002E73C4" w:rsidP="00725084">
            <w:pPr>
              <w:adjustRightInd w:val="0"/>
              <w:snapToGrid w:val="0"/>
              <w:rPr>
                <w:kern w:val="0"/>
                <w:szCs w:val="21"/>
              </w:rPr>
            </w:pPr>
            <w:r>
              <w:rPr>
                <w:kern w:val="0"/>
                <w:szCs w:val="21"/>
              </w:rPr>
              <w:t>[</w:t>
            </w:r>
            <w:r>
              <w:rPr>
                <w:rFonts w:hint="eastAsia"/>
                <w:kern w:val="0"/>
                <w:szCs w:val="21"/>
              </w:rPr>
              <w:t>美</w:t>
            </w:r>
            <w:r>
              <w:rPr>
                <w:kern w:val="0"/>
                <w:szCs w:val="21"/>
              </w:rPr>
              <w:t>]</w:t>
            </w:r>
            <w:r>
              <w:rPr>
                <w:rFonts w:hint="eastAsia"/>
                <w:kern w:val="0"/>
                <w:szCs w:val="21"/>
              </w:rPr>
              <w:t>詹姆斯·布坎南．北京经济学院出版社．</w:t>
            </w:r>
          </w:p>
        </w:tc>
        <w:tc>
          <w:tcPr>
            <w:tcW w:w="1799" w:type="dxa"/>
            <w:vAlign w:val="center"/>
          </w:tcPr>
          <w:p w:rsidR="002E73C4" w:rsidRDefault="002E73C4" w:rsidP="00725084">
            <w:pPr>
              <w:adjustRightInd w:val="0"/>
              <w:snapToGrid w:val="0"/>
              <w:jc w:val="center"/>
              <w:rPr>
                <w:kern w:val="0"/>
                <w:szCs w:val="21"/>
              </w:rPr>
            </w:pPr>
            <w:r>
              <w:rPr>
                <w:rFonts w:ascii="宋体" w:hAnsi="宋体" w:hint="eastAsia"/>
                <w:color w:val="000000"/>
                <w:kern w:val="0"/>
                <w:sz w:val="20"/>
                <w:szCs w:val="21"/>
              </w:rPr>
              <w:t>必读</w:t>
            </w:r>
          </w:p>
        </w:tc>
      </w:tr>
      <w:tr w:rsidR="002E73C4" w:rsidRPr="00D61C2E" w:rsidTr="00314890">
        <w:trPr>
          <w:jc w:val="center"/>
        </w:trPr>
        <w:tc>
          <w:tcPr>
            <w:tcW w:w="619" w:type="dxa"/>
          </w:tcPr>
          <w:p w:rsidR="002E73C4" w:rsidRDefault="002E73C4" w:rsidP="00725084">
            <w:pPr>
              <w:spacing w:line="400" w:lineRule="exact"/>
              <w:jc w:val="center"/>
            </w:pPr>
            <w:r>
              <w:t>11</w:t>
            </w:r>
          </w:p>
        </w:tc>
        <w:tc>
          <w:tcPr>
            <w:tcW w:w="3308" w:type="dxa"/>
          </w:tcPr>
          <w:p w:rsidR="002E73C4" w:rsidRDefault="002E73C4" w:rsidP="00725084">
            <w:pPr>
              <w:adjustRightInd w:val="0"/>
              <w:snapToGrid w:val="0"/>
              <w:rPr>
                <w:kern w:val="0"/>
                <w:szCs w:val="21"/>
              </w:rPr>
            </w:pPr>
            <w:r>
              <w:rPr>
                <w:rFonts w:hint="eastAsia"/>
                <w:kern w:val="0"/>
                <w:szCs w:val="21"/>
              </w:rPr>
              <w:t>使民主运转起来</w:t>
            </w:r>
          </w:p>
        </w:tc>
        <w:tc>
          <w:tcPr>
            <w:tcW w:w="3156" w:type="dxa"/>
          </w:tcPr>
          <w:p w:rsidR="002E73C4" w:rsidRDefault="002E73C4" w:rsidP="00725084">
            <w:pPr>
              <w:adjustRightInd w:val="0"/>
              <w:snapToGrid w:val="0"/>
              <w:rPr>
                <w:kern w:val="0"/>
                <w:szCs w:val="21"/>
              </w:rPr>
            </w:pPr>
            <w:r>
              <w:rPr>
                <w:kern w:val="0"/>
                <w:szCs w:val="21"/>
              </w:rPr>
              <w:t>[</w:t>
            </w:r>
            <w:r>
              <w:rPr>
                <w:rFonts w:hint="eastAsia"/>
                <w:kern w:val="0"/>
                <w:szCs w:val="21"/>
              </w:rPr>
              <w:t>美</w:t>
            </w:r>
            <w:r>
              <w:rPr>
                <w:kern w:val="0"/>
                <w:szCs w:val="21"/>
              </w:rPr>
              <w:t>] R</w:t>
            </w:r>
            <w:r>
              <w:rPr>
                <w:rFonts w:hint="eastAsia"/>
                <w:kern w:val="0"/>
                <w:szCs w:val="21"/>
              </w:rPr>
              <w:t>·</w:t>
            </w:r>
            <w:r>
              <w:rPr>
                <w:kern w:val="0"/>
                <w:szCs w:val="21"/>
              </w:rPr>
              <w:t>D</w:t>
            </w:r>
            <w:r>
              <w:rPr>
                <w:rFonts w:hint="eastAsia"/>
                <w:kern w:val="0"/>
                <w:szCs w:val="21"/>
              </w:rPr>
              <w:t>·帕特南．江西人民出版社，</w:t>
            </w:r>
            <w:r>
              <w:rPr>
                <w:kern w:val="0"/>
                <w:szCs w:val="21"/>
              </w:rPr>
              <w:t>2001</w:t>
            </w:r>
            <w:r>
              <w:rPr>
                <w:rFonts w:hint="eastAsia"/>
                <w:kern w:val="0"/>
                <w:szCs w:val="21"/>
              </w:rPr>
              <w:t>年版</w:t>
            </w:r>
          </w:p>
        </w:tc>
        <w:tc>
          <w:tcPr>
            <w:tcW w:w="1799" w:type="dxa"/>
            <w:vAlign w:val="center"/>
          </w:tcPr>
          <w:p w:rsidR="002E73C4" w:rsidRDefault="002E73C4" w:rsidP="00725084">
            <w:pPr>
              <w:adjustRightInd w:val="0"/>
              <w:snapToGrid w:val="0"/>
              <w:jc w:val="center"/>
              <w:rPr>
                <w:kern w:val="0"/>
                <w:szCs w:val="21"/>
              </w:rPr>
            </w:pPr>
          </w:p>
        </w:tc>
      </w:tr>
      <w:tr w:rsidR="002E73C4" w:rsidRPr="00D61C2E" w:rsidTr="00314890">
        <w:trPr>
          <w:jc w:val="center"/>
        </w:trPr>
        <w:tc>
          <w:tcPr>
            <w:tcW w:w="619" w:type="dxa"/>
          </w:tcPr>
          <w:p w:rsidR="002E73C4" w:rsidRDefault="002E73C4" w:rsidP="00725084">
            <w:pPr>
              <w:spacing w:line="400" w:lineRule="exact"/>
              <w:jc w:val="center"/>
            </w:pPr>
            <w:r>
              <w:t>12</w:t>
            </w:r>
          </w:p>
        </w:tc>
        <w:tc>
          <w:tcPr>
            <w:tcW w:w="3308" w:type="dxa"/>
          </w:tcPr>
          <w:p w:rsidR="002E73C4" w:rsidRDefault="002E73C4" w:rsidP="00725084">
            <w:pPr>
              <w:adjustRightInd w:val="0"/>
              <w:snapToGrid w:val="0"/>
              <w:rPr>
                <w:kern w:val="0"/>
                <w:szCs w:val="21"/>
              </w:rPr>
            </w:pPr>
            <w:r>
              <w:rPr>
                <w:rFonts w:hint="eastAsia"/>
                <w:kern w:val="0"/>
                <w:szCs w:val="21"/>
              </w:rPr>
              <w:t>后现代公共行政</w:t>
            </w:r>
          </w:p>
        </w:tc>
        <w:tc>
          <w:tcPr>
            <w:tcW w:w="3156" w:type="dxa"/>
          </w:tcPr>
          <w:p w:rsidR="002E73C4" w:rsidRDefault="002E73C4" w:rsidP="00725084">
            <w:pPr>
              <w:adjustRightInd w:val="0"/>
              <w:snapToGrid w:val="0"/>
              <w:rPr>
                <w:kern w:val="0"/>
                <w:szCs w:val="21"/>
              </w:rPr>
            </w:pPr>
            <w:r>
              <w:rPr>
                <w:kern w:val="0"/>
                <w:szCs w:val="21"/>
              </w:rPr>
              <w:t>[</w:t>
            </w:r>
            <w:r>
              <w:rPr>
                <w:rFonts w:hint="eastAsia"/>
                <w:kern w:val="0"/>
                <w:szCs w:val="21"/>
              </w:rPr>
              <w:t>美</w:t>
            </w:r>
            <w:r>
              <w:rPr>
                <w:kern w:val="0"/>
                <w:szCs w:val="21"/>
              </w:rPr>
              <w:t>]</w:t>
            </w:r>
            <w:r>
              <w:rPr>
                <w:rFonts w:hint="eastAsia"/>
                <w:kern w:val="0"/>
                <w:szCs w:val="21"/>
              </w:rPr>
              <w:t>查尔斯·</w:t>
            </w:r>
            <w:r>
              <w:rPr>
                <w:kern w:val="0"/>
                <w:szCs w:val="21"/>
              </w:rPr>
              <w:t>J</w:t>
            </w:r>
            <w:r>
              <w:rPr>
                <w:rFonts w:hint="eastAsia"/>
                <w:kern w:val="0"/>
                <w:szCs w:val="21"/>
              </w:rPr>
              <w:t>·福克斯、休·</w:t>
            </w:r>
            <w:r>
              <w:rPr>
                <w:kern w:val="0"/>
                <w:szCs w:val="21"/>
              </w:rPr>
              <w:t>T</w:t>
            </w:r>
            <w:r>
              <w:rPr>
                <w:rFonts w:hint="eastAsia"/>
                <w:kern w:val="0"/>
                <w:szCs w:val="21"/>
              </w:rPr>
              <w:t>·米勒．楚艳红等译．中国人民大学出版社，</w:t>
            </w:r>
            <w:r>
              <w:rPr>
                <w:kern w:val="0"/>
                <w:szCs w:val="21"/>
              </w:rPr>
              <w:t>2002</w:t>
            </w:r>
            <w:r>
              <w:rPr>
                <w:rFonts w:hint="eastAsia"/>
                <w:kern w:val="0"/>
                <w:szCs w:val="21"/>
              </w:rPr>
              <w:t>年版</w:t>
            </w:r>
          </w:p>
        </w:tc>
        <w:tc>
          <w:tcPr>
            <w:tcW w:w="1799" w:type="dxa"/>
            <w:vAlign w:val="center"/>
          </w:tcPr>
          <w:p w:rsidR="002E73C4" w:rsidRDefault="002E73C4" w:rsidP="00725084">
            <w:pPr>
              <w:adjustRightInd w:val="0"/>
              <w:snapToGrid w:val="0"/>
              <w:jc w:val="center"/>
              <w:rPr>
                <w:kern w:val="0"/>
                <w:szCs w:val="21"/>
              </w:rPr>
            </w:pPr>
            <w:r>
              <w:rPr>
                <w:rFonts w:ascii="宋体" w:hAnsi="宋体" w:hint="eastAsia"/>
                <w:color w:val="000000"/>
                <w:kern w:val="0"/>
                <w:sz w:val="20"/>
                <w:szCs w:val="21"/>
              </w:rPr>
              <w:t>必读</w:t>
            </w:r>
          </w:p>
        </w:tc>
      </w:tr>
      <w:tr w:rsidR="002E73C4" w:rsidRPr="00D61C2E" w:rsidTr="00314890">
        <w:trPr>
          <w:jc w:val="center"/>
        </w:trPr>
        <w:tc>
          <w:tcPr>
            <w:tcW w:w="619" w:type="dxa"/>
          </w:tcPr>
          <w:p w:rsidR="002E73C4" w:rsidRDefault="002E73C4" w:rsidP="00725084">
            <w:pPr>
              <w:spacing w:line="400" w:lineRule="exact"/>
              <w:jc w:val="center"/>
            </w:pPr>
            <w:r>
              <w:t>13</w:t>
            </w:r>
          </w:p>
        </w:tc>
        <w:tc>
          <w:tcPr>
            <w:tcW w:w="3308" w:type="dxa"/>
          </w:tcPr>
          <w:p w:rsidR="002E73C4" w:rsidRDefault="002E73C4" w:rsidP="00725084">
            <w:pPr>
              <w:pStyle w:val="a"/>
              <w:spacing w:line="360" w:lineRule="exact"/>
              <w:ind w:right="-154"/>
              <w:rPr>
                <w:sz w:val="21"/>
                <w:szCs w:val="21"/>
              </w:rPr>
            </w:pPr>
            <w:r>
              <w:rPr>
                <w:rFonts w:hint="eastAsia"/>
                <w:sz w:val="21"/>
                <w:szCs w:val="21"/>
              </w:rPr>
              <w:t>公共政策研究</w:t>
            </w:r>
            <w:r>
              <w:rPr>
                <w:sz w:val="21"/>
                <w:szCs w:val="21"/>
              </w:rPr>
              <w:t>——</w:t>
            </w:r>
            <w:r>
              <w:rPr>
                <w:rFonts w:hint="eastAsia"/>
                <w:sz w:val="21"/>
                <w:szCs w:val="21"/>
              </w:rPr>
              <w:t>政策循环与政策子系统</w:t>
            </w:r>
          </w:p>
        </w:tc>
        <w:tc>
          <w:tcPr>
            <w:tcW w:w="3156" w:type="dxa"/>
          </w:tcPr>
          <w:p w:rsidR="002E73C4" w:rsidRDefault="002E73C4" w:rsidP="00114752">
            <w:pPr>
              <w:spacing w:beforeLines="40" w:afterLines="40"/>
              <w:rPr>
                <w:kern w:val="0"/>
                <w:szCs w:val="21"/>
              </w:rPr>
            </w:pPr>
            <w:r>
              <w:rPr>
                <w:kern w:val="0"/>
                <w:szCs w:val="21"/>
              </w:rPr>
              <w:t>[</w:t>
            </w:r>
            <w:r>
              <w:rPr>
                <w:rFonts w:hint="eastAsia"/>
                <w:kern w:val="0"/>
                <w:szCs w:val="21"/>
              </w:rPr>
              <w:t>美</w:t>
            </w:r>
            <w:r>
              <w:rPr>
                <w:kern w:val="0"/>
                <w:szCs w:val="21"/>
              </w:rPr>
              <w:t>]</w:t>
            </w:r>
            <w:r>
              <w:rPr>
                <w:rFonts w:hint="eastAsia"/>
                <w:kern w:val="0"/>
                <w:szCs w:val="21"/>
              </w:rPr>
              <w:t>诺德豪斯等．庞诗等译．三联书店，</w:t>
            </w:r>
            <w:r>
              <w:rPr>
                <w:kern w:val="0"/>
                <w:szCs w:val="21"/>
              </w:rPr>
              <w:t>2008</w:t>
            </w:r>
            <w:r>
              <w:rPr>
                <w:rFonts w:hint="eastAsia"/>
                <w:kern w:val="0"/>
                <w:szCs w:val="21"/>
              </w:rPr>
              <w:t>年版</w:t>
            </w:r>
          </w:p>
        </w:tc>
        <w:tc>
          <w:tcPr>
            <w:tcW w:w="1799" w:type="dxa"/>
            <w:vAlign w:val="center"/>
          </w:tcPr>
          <w:p w:rsidR="002E73C4" w:rsidRDefault="002E73C4" w:rsidP="00114752">
            <w:pPr>
              <w:spacing w:beforeLines="40" w:afterLines="40"/>
              <w:jc w:val="center"/>
              <w:rPr>
                <w:kern w:val="0"/>
                <w:szCs w:val="21"/>
              </w:rPr>
            </w:pPr>
            <w:r>
              <w:rPr>
                <w:rFonts w:ascii="宋体" w:hAnsi="宋体" w:hint="eastAsia"/>
                <w:color w:val="000000"/>
                <w:kern w:val="0"/>
                <w:sz w:val="20"/>
                <w:szCs w:val="21"/>
              </w:rPr>
              <w:t>必读</w:t>
            </w:r>
          </w:p>
        </w:tc>
      </w:tr>
      <w:tr w:rsidR="002E73C4" w:rsidRPr="00D61C2E" w:rsidTr="00314890">
        <w:trPr>
          <w:jc w:val="center"/>
        </w:trPr>
        <w:tc>
          <w:tcPr>
            <w:tcW w:w="619" w:type="dxa"/>
          </w:tcPr>
          <w:p w:rsidR="002E73C4" w:rsidRDefault="002E73C4" w:rsidP="00725084">
            <w:pPr>
              <w:spacing w:line="400" w:lineRule="exact"/>
              <w:jc w:val="center"/>
            </w:pPr>
            <w:r>
              <w:t>14</w:t>
            </w:r>
          </w:p>
        </w:tc>
        <w:tc>
          <w:tcPr>
            <w:tcW w:w="3308" w:type="dxa"/>
          </w:tcPr>
          <w:p w:rsidR="002E73C4" w:rsidRDefault="002E73C4" w:rsidP="00725084">
            <w:pPr>
              <w:adjustRightInd w:val="0"/>
              <w:snapToGrid w:val="0"/>
              <w:rPr>
                <w:kern w:val="0"/>
                <w:szCs w:val="21"/>
              </w:rPr>
            </w:pPr>
            <w:r>
              <w:rPr>
                <w:rFonts w:hint="eastAsia"/>
                <w:kern w:val="0"/>
                <w:szCs w:val="21"/>
              </w:rPr>
              <w:t>执行公共政策理论与实践中的治理</w:t>
            </w:r>
          </w:p>
        </w:tc>
        <w:tc>
          <w:tcPr>
            <w:tcW w:w="3156" w:type="dxa"/>
          </w:tcPr>
          <w:p w:rsidR="002E73C4" w:rsidRDefault="002E73C4" w:rsidP="00725084">
            <w:pPr>
              <w:adjustRightInd w:val="0"/>
              <w:snapToGrid w:val="0"/>
              <w:rPr>
                <w:kern w:val="0"/>
                <w:szCs w:val="21"/>
              </w:rPr>
            </w:pPr>
            <w:r>
              <w:rPr>
                <w:kern w:val="0"/>
                <w:szCs w:val="21"/>
              </w:rPr>
              <w:t>[</w:t>
            </w:r>
            <w:r>
              <w:rPr>
                <w:rFonts w:hint="eastAsia"/>
                <w:kern w:val="0"/>
                <w:szCs w:val="21"/>
              </w:rPr>
              <w:t>英</w:t>
            </w:r>
            <w:r>
              <w:rPr>
                <w:kern w:val="0"/>
                <w:szCs w:val="21"/>
              </w:rPr>
              <w:t>]</w:t>
            </w:r>
            <w:r>
              <w:rPr>
                <w:rFonts w:hint="eastAsia"/>
                <w:kern w:val="0"/>
                <w:szCs w:val="21"/>
              </w:rPr>
              <w:t>迈克·希尔．彼特·休普．商务印书馆，</w:t>
            </w:r>
            <w:r>
              <w:rPr>
                <w:kern w:val="0"/>
                <w:szCs w:val="21"/>
              </w:rPr>
              <w:t>2010</w:t>
            </w:r>
            <w:r>
              <w:rPr>
                <w:rFonts w:hint="eastAsia"/>
                <w:kern w:val="0"/>
                <w:szCs w:val="21"/>
              </w:rPr>
              <w:t>年版．</w:t>
            </w:r>
          </w:p>
        </w:tc>
        <w:tc>
          <w:tcPr>
            <w:tcW w:w="1799" w:type="dxa"/>
            <w:vAlign w:val="center"/>
          </w:tcPr>
          <w:p w:rsidR="002E73C4" w:rsidRDefault="002E73C4" w:rsidP="00725084">
            <w:pPr>
              <w:adjustRightInd w:val="0"/>
              <w:snapToGrid w:val="0"/>
              <w:jc w:val="center"/>
              <w:rPr>
                <w:kern w:val="0"/>
                <w:szCs w:val="21"/>
              </w:rPr>
            </w:pPr>
            <w:r>
              <w:rPr>
                <w:rFonts w:hint="eastAsia"/>
                <w:kern w:val="0"/>
                <w:szCs w:val="21"/>
              </w:rPr>
              <w:t>选读</w:t>
            </w:r>
          </w:p>
        </w:tc>
      </w:tr>
      <w:tr w:rsidR="002E73C4" w:rsidRPr="00D61C2E" w:rsidTr="00314890">
        <w:trPr>
          <w:jc w:val="center"/>
        </w:trPr>
        <w:tc>
          <w:tcPr>
            <w:tcW w:w="619" w:type="dxa"/>
          </w:tcPr>
          <w:p w:rsidR="002E73C4" w:rsidRDefault="002E73C4" w:rsidP="00725084">
            <w:pPr>
              <w:spacing w:line="400" w:lineRule="exact"/>
              <w:jc w:val="center"/>
            </w:pPr>
            <w:r>
              <w:t>15</w:t>
            </w:r>
          </w:p>
        </w:tc>
        <w:tc>
          <w:tcPr>
            <w:tcW w:w="3308" w:type="dxa"/>
          </w:tcPr>
          <w:p w:rsidR="002E73C4" w:rsidRDefault="002E73C4" w:rsidP="00725084">
            <w:pPr>
              <w:adjustRightInd w:val="0"/>
              <w:snapToGrid w:val="0"/>
              <w:rPr>
                <w:kern w:val="0"/>
                <w:szCs w:val="21"/>
              </w:rPr>
            </w:pPr>
            <w:r>
              <w:rPr>
                <w:rFonts w:hint="eastAsia"/>
                <w:kern w:val="0"/>
                <w:szCs w:val="21"/>
              </w:rPr>
              <w:t>法律与行政（上、下卷）</w:t>
            </w:r>
          </w:p>
        </w:tc>
        <w:tc>
          <w:tcPr>
            <w:tcW w:w="3156" w:type="dxa"/>
          </w:tcPr>
          <w:p w:rsidR="002E73C4" w:rsidRDefault="002E73C4" w:rsidP="00725084">
            <w:pPr>
              <w:adjustRightInd w:val="0"/>
              <w:snapToGrid w:val="0"/>
              <w:rPr>
                <w:kern w:val="0"/>
                <w:szCs w:val="21"/>
              </w:rPr>
            </w:pPr>
            <w:r>
              <w:rPr>
                <w:kern w:val="0"/>
                <w:szCs w:val="21"/>
              </w:rPr>
              <w:t>[</w:t>
            </w:r>
            <w:r>
              <w:rPr>
                <w:rFonts w:hint="eastAsia"/>
                <w:kern w:val="0"/>
                <w:szCs w:val="21"/>
              </w:rPr>
              <w:t>英</w:t>
            </w:r>
            <w:r>
              <w:rPr>
                <w:kern w:val="0"/>
                <w:szCs w:val="21"/>
              </w:rPr>
              <w:t xml:space="preserve">] </w:t>
            </w:r>
            <w:r>
              <w:rPr>
                <w:rFonts w:hint="eastAsia"/>
                <w:kern w:val="0"/>
                <w:szCs w:val="21"/>
              </w:rPr>
              <w:t>卡罗尔·哈洛、理查德·罗林斯著．杨伟东译．商务印书馆，</w:t>
            </w:r>
            <w:r>
              <w:rPr>
                <w:kern w:val="0"/>
                <w:szCs w:val="21"/>
              </w:rPr>
              <w:t>2004</w:t>
            </w:r>
            <w:r>
              <w:rPr>
                <w:rFonts w:hint="eastAsia"/>
                <w:kern w:val="0"/>
                <w:szCs w:val="21"/>
              </w:rPr>
              <w:t>年版</w:t>
            </w:r>
          </w:p>
        </w:tc>
        <w:tc>
          <w:tcPr>
            <w:tcW w:w="1799" w:type="dxa"/>
            <w:vAlign w:val="center"/>
          </w:tcPr>
          <w:p w:rsidR="002E73C4" w:rsidRDefault="002E73C4" w:rsidP="00725084">
            <w:pPr>
              <w:adjustRightInd w:val="0"/>
              <w:snapToGrid w:val="0"/>
              <w:jc w:val="center"/>
              <w:rPr>
                <w:kern w:val="0"/>
                <w:szCs w:val="21"/>
              </w:rPr>
            </w:pPr>
            <w:r>
              <w:rPr>
                <w:rFonts w:hint="eastAsia"/>
                <w:kern w:val="0"/>
                <w:szCs w:val="21"/>
              </w:rPr>
              <w:t>选读</w:t>
            </w:r>
          </w:p>
        </w:tc>
      </w:tr>
      <w:tr w:rsidR="002E73C4" w:rsidRPr="00D61C2E" w:rsidTr="00314890">
        <w:trPr>
          <w:jc w:val="center"/>
        </w:trPr>
        <w:tc>
          <w:tcPr>
            <w:tcW w:w="619" w:type="dxa"/>
          </w:tcPr>
          <w:p w:rsidR="002E73C4" w:rsidRDefault="002E73C4" w:rsidP="00725084">
            <w:pPr>
              <w:spacing w:line="400" w:lineRule="exact"/>
              <w:jc w:val="center"/>
            </w:pPr>
            <w:r>
              <w:t>16</w:t>
            </w:r>
          </w:p>
        </w:tc>
        <w:tc>
          <w:tcPr>
            <w:tcW w:w="3308" w:type="dxa"/>
          </w:tcPr>
          <w:p w:rsidR="002E73C4" w:rsidRDefault="002E73C4" w:rsidP="00725084">
            <w:pPr>
              <w:adjustRightInd w:val="0"/>
              <w:snapToGrid w:val="0"/>
              <w:rPr>
                <w:kern w:val="0"/>
                <w:szCs w:val="21"/>
              </w:rPr>
            </w:pPr>
            <w:r>
              <w:rPr>
                <w:rFonts w:hint="eastAsia"/>
                <w:kern w:val="0"/>
                <w:szCs w:val="21"/>
              </w:rPr>
              <w:t>公共部门人力资源管理系统与战略</w:t>
            </w:r>
          </w:p>
        </w:tc>
        <w:tc>
          <w:tcPr>
            <w:tcW w:w="3156" w:type="dxa"/>
          </w:tcPr>
          <w:p w:rsidR="002E73C4" w:rsidRDefault="002E73C4" w:rsidP="00725084">
            <w:pPr>
              <w:adjustRightInd w:val="0"/>
              <w:snapToGrid w:val="0"/>
              <w:rPr>
                <w:kern w:val="0"/>
                <w:szCs w:val="21"/>
              </w:rPr>
            </w:pPr>
            <w:r>
              <w:rPr>
                <w:kern w:val="0"/>
                <w:szCs w:val="21"/>
              </w:rPr>
              <w:t>[</w:t>
            </w:r>
            <w:r>
              <w:rPr>
                <w:rFonts w:hint="eastAsia"/>
                <w:kern w:val="0"/>
                <w:szCs w:val="21"/>
              </w:rPr>
              <w:t>美</w:t>
            </w:r>
            <w:r>
              <w:rPr>
                <w:kern w:val="0"/>
                <w:szCs w:val="21"/>
              </w:rPr>
              <w:t>]</w:t>
            </w:r>
            <w:r>
              <w:rPr>
                <w:rFonts w:hint="eastAsia"/>
                <w:kern w:val="0"/>
                <w:szCs w:val="21"/>
              </w:rPr>
              <w:t>罗纳德·克林格勒，约翰·纳尔班迪．孙柏英等译，中国人民大学出版社，</w:t>
            </w:r>
            <w:r>
              <w:rPr>
                <w:kern w:val="0"/>
                <w:szCs w:val="21"/>
              </w:rPr>
              <w:t>2001</w:t>
            </w:r>
            <w:r>
              <w:rPr>
                <w:rFonts w:hint="eastAsia"/>
                <w:kern w:val="0"/>
                <w:szCs w:val="21"/>
              </w:rPr>
              <w:t>年版．</w:t>
            </w:r>
          </w:p>
        </w:tc>
        <w:tc>
          <w:tcPr>
            <w:tcW w:w="1799" w:type="dxa"/>
            <w:vAlign w:val="center"/>
          </w:tcPr>
          <w:p w:rsidR="002E73C4" w:rsidRDefault="002E73C4" w:rsidP="00725084">
            <w:pPr>
              <w:adjustRightInd w:val="0"/>
              <w:snapToGrid w:val="0"/>
              <w:jc w:val="center"/>
              <w:rPr>
                <w:kern w:val="0"/>
                <w:szCs w:val="21"/>
              </w:rPr>
            </w:pPr>
            <w:r>
              <w:rPr>
                <w:rFonts w:hint="eastAsia"/>
                <w:kern w:val="0"/>
                <w:szCs w:val="21"/>
              </w:rPr>
              <w:t>选读</w:t>
            </w:r>
          </w:p>
        </w:tc>
      </w:tr>
      <w:tr w:rsidR="002E73C4" w:rsidRPr="00D61C2E" w:rsidTr="00314890">
        <w:trPr>
          <w:jc w:val="center"/>
        </w:trPr>
        <w:tc>
          <w:tcPr>
            <w:tcW w:w="619" w:type="dxa"/>
          </w:tcPr>
          <w:p w:rsidR="002E73C4" w:rsidRDefault="002E73C4" w:rsidP="00725084">
            <w:pPr>
              <w:spacing w:line="400" w:lineRule="exact"/>
              <w:jc w:val="center"/>
            </w:pPr>
            <w:r>
              <w:t>17</w:t>
            </w:r>
          </w:p>
        </w:tc>
        <w:tc>
          <w:tcPr>
            <w:tcW w:w="3308" w:type="dxa"/>
          </w:tcPr>
          <w:p w:rsidR="002E73C4" w:rsidRDefault="002E73C4" w:rsidP="00725084">
            <w:pPr>
              <w:pStyle w:val="HTMLPreformatted"/>
              <w:rPr>
                <w:rFonts w:ascii="Times New Roman" w:hAnsi="Times New Roman" w:cs="Times New Roman"/>
                <w:sz w:val="21"/>
                <w:szCs w:val="21"/>
              </w:rPr>
            </w:pPr>
            <w:r>
              <w:rPr>
                <w:rFonts w:ascii="Times New Roman" w:hAnsi="Times New Roman" w:cs="Times New Roman" w:hint="eastAsia"/>
                <w:sz w:val="21"/>
                <w:szCs w:val="21"/>
              </w:rPr>
              <w:t>政府未来的治理模式</w:t>
            </w:r>
          </w:p>
        </w:tc>
        <w:tc>
          <w:tcPr>
            <w:tcW w:w="3156" w:type="dxa"/>
          </w:tcPr>
          <w:p w:rsidR="002E73C4" w:rsidRDefault="002E73C4" w:rsidP="00114752">
            <w:pPr>
              <w:spacing w:beforeLines="40" w:afterLines="40"/>
              <w:rPr>
                <w:kern w:val="0"/>
                <w:szCs w:val="21"/>
              </w:rPr>
            </w:pPr>
            <w:r>
              <w:rPr>
                <w:kern w:val="0"/>
                <w:szCs w:val="21"/>
              </w:rPr>
              <w:t>[</w:t>
            </w:r>
            <w:r>
              <w:rPr>
                <w:rFonts w:hint="eastAsia"/>
                <w:kern w:val="0"/>
                <w:szCs w:val="21"/>
              </w:rPr>
              <w:t>美</w:t>
            </w:r>
            <w:r>
              <w:rPr>
                <w:kern w:val="0"/>
                <w:szCs w:val="21"/>
              </w:rPr>
              <w:t>]B</w:t>
            </w:r>
            <w:r>
              <w:rPr>
                <w:rFonts w:hint="eastAsia"/>
                <w:kern w:val="0"/>
                <w:szCs w:val="21"/>
              </w:rPr>
              <w:t>·盖伊·彼得斯．中国人民大学出版社，</w:t>
            </w:r>
            <w:r>
              <w:rPr>
                <w:kern w:val="0"/>
                <w:szCs w:val="21"/>
              </w:rPr>
              <w:t xml:space="preserve"> 2001 </w:t>
            </w:r>
            <w:r>
              <w:rPr>
                <w:rFonts w:hint="eastAsia"/>
                <w:kern w:val="0"/>
                <w:szCs w:val="21"/>
              </w:rPr>
              <w:t>年版</w:t>
            </w:r>
          </w:p>
        </w:tc>
        <w:tc>
          <w:tcPr>
            <w:tcW w:w="1799" w:type="dxa"/>
            <w:vAlign w:val="center"/>
          </w:tcPr>
          <w:p w:rsidR="002E73C4" w:rsidRDefault="002E73C4" w:rsidP="00114752">
            <w:pPr>
              <w:spacing w:beforeLines="40" w:afterLines="40"/>
              <w:jc w:val="center"/>
              <w:rPr>
                <w:kern w:val="0"/>
                <w:szCs w:val="21"/>
              </w:rPr>
            </w:pPr>
            <w:r>
              <w:rPr>
                <w:rFonts w:hint="eastAsia"/>
                <w:kern w:val="0"/>
                <w:szCs w:val="21"/>
              </w:rPr>
              <w:t>选读</w:t>
            </w:r>
          </w:p>
        </w:tc>
      </w:tr>
      <w:tr w:rsidR="002E73C4" w:rsidRPr="00D61C2E" w:rsidTr="00314890">
        <w:trPr>
          <w:jc w:val="center"/>
        </w:trPr>
        <w:tc>
          <w:tcPr>
            <w:tcW w:w="619" w:type="dxa"/>
          </w:tcPr>
          <w:p w:rsidR="002E73C4" w:rsidRDefault="002E73C4" w:rsidP="00725084">
            <w:pPr>
              <w:spacing w:line="400" w:lineRule="exact"/>
              <w:jc w:val="center"/>
            </w:pPr>
            <w:r>
              <w:t>18</w:t>
            </w:r>
          </w:p>
        </w:tc>
        <w:tc>
          <w:tcPr>
            <w:tcW w:w="3308" w:type="dxa"/>
          </w:tcPr>
          <w:p w:rsidR="002E73C4" w:rsidRDefault="002E73C4" w:rsidP="00725084">
            <w:pPr>
              <w:adjustRightInd w:val="0"/>
              <w:snapToGrid w:val="0"/>
              <w:rPr>
                <w:kern w:val="0"/>
                <w:szCs w:val="21"/>
              </w:rPr>
            </w:pPr>
            <w:r>
              <w:rPr>
                <w:rFonts w:hint="eastAsia"/>
                <w:kern w:val="0"/>
                <w:szCs w:val="21"/>
              </w:rPr>
              <w:t>现代国家的政策过程</w:t>
            </w:r>
          </w:p>
        </w:tc>
        <w:tc>
          <w:tcPr>
            <w:tcW w:w="3156" w:type="dxa"/>
          </w:tcPr>
          <w:p w:rsidR="002E73C4" w:rsidRDefault="002E73C4" w:rsidP="00725084">
            <w:pPr>
              <w:adjustRightInd w:val="0"/>
              <w:snapToGrid w:val="0"/>
              <w:rPr>
                <w:kern w:val="0"/>
                <w:szCs w:val="21"/>
              </w:rPr>
            </w:pPr>
            <w:r>
              <w:rPr>
                <w:kern w:val="0"/>
                <w:szCs w:val="21"/>
              </w:rPr>
              <w:t>[</w:t>
            </w:r>
            <w:r>
              <w:rPr>
                <w:rFonts w:hint="eastAsia"/>
                <w:kern w:val="0"/>
                <w:szCs w:val="21"/>
              </w:rPr>
              <w:t>英</w:t>
            </w:r>
            <w:r>
              <w:rPr>
                <w:kern w:val="0"/>
                <w:szCs w:val="21"/>
              </w:rPr>
              <w:t>]</w:t>
            </w:r>
            <w:r>
              <w:rPr>
                <w:rFonts w:hint="eastAsia"/>
                <w:kern w:val="0"/>
                <w:szCs w:val="21"/>
              </w:rPr>
              <w:t>米切尔·黑尧．赵成根等译．中国青年出版社，</w:t>
            </w:r>
            <w:r>
              <w:rPr>
                <w:kern w:val="0"/>
                <w:szCs w:val="21"/>
              </w:rPr>
              <w:t>2004</w:t>
            </w:r>
            <w:r>
              <w:rPr>
                <w:rFonts w:hint="eastAsia"/>
                <w:kern w:val="0"/>
                <w:szCs w:val="21"/>
              </w:rPr>
              <w:t>年版．</w:t>
            </w:r>
          </w:p>
        </w:tc>
        <w:tc>
          <w:tcPr>
            <w:tcW w:w="1799" w:type="dxa"/>
            <w:vAlign w:val="center"/>
          </w:tcPr>
          <w:p w:rsidR="002E73C4" w:rsidRDefault="002E73C4" w:rsidP="00725084">
            <w:pPr>
              <w:adjustRightInd w:val="0"/>
              <w:snapToGrid w:val="0"/>
              <w:jc w:val="center"/>
              <w:rPr>
                <w:kern w:val="0"/>
                <w:szCs w:val="21"/>
              </w:rPr>
            </w:pPr>
            <w:r>
              <w:rPr>
                <w:rFonts w:hint="eastAsia"/>
                <w:kern w:val="0"/>
                <w:szCs w:val="21"/>
              </w:rPr>
              <w:t>选读</w:t>
            </w:r>
          </w:p>
        </w:tc>
      </w:tr>
      <w:tr w:rsidR="002E73C4" w:rsidRPr="00D61C2E" w:rsidTr="00314890">
        <w:trPr>
          <w:jc w:val="center"/>
        </w:trPr>
        <w:tc>
          <w:tcPr>
            <w:tcW w:w="619" w:type="dxa"/>
          </w:tcPr>
          <w:p w:rsidR="002E73C4" w:rsidRDefault="002E73C4" w:rsidP="00725084">
            <w:pPr>
              <w:spacing w:line="400" w:lineRule="exact"/>
              <w:jc w:val="center"/>
            </w:pPr>
            <w:r>
              <w:t>19</w:t>
            </w:r>
          </w:p>
        </w:tc>
        <w:tc>
          <w:tcPr>
            <w:tcW w:w="3308" w:type="dxa"/>
          </w:tcPr>
          <w:p w:rsidR="002E73C4" w:rsidRDefault="002E73C4" w:rsidP="00725084">
            <w:pPr>
              <w:pStyle w:val="HTMLPreformatted"/>
              <w:rPr>
                <w:rFonts w:ascii="Times New Roman" w:hAnsi="Times New Roman" w:cs="Times New Roman"/>
                <w:sz w:val="21"/>
                <w:szCs w:val="21"/>
              </w:rPr>
            </w:pPr>
            <w:r>
              <w:rPr>
                <w:rFonts w:ascii="Times New Roman" w:hAnsi="Times New Roman" w:cs="Times New Roman" w:hint="eastAsia"/>
                <w:sz w:val="21"/>
                <w:szCs w:val="21"/>
              </w:rPr>
              <w:t>公共行政学（上、下）</w:t>
            </w:r>
          </w:p>
        </w:tc>
        <w:tc>
          <w:tcPr>
            <w:tcW w:w="3156" w:type="dxa"/>
          </w:tcPr>
          <w:p w:rsidR="002E73C4" w:rsidRDefault="002E73C4" w:rsidP="00114752">
            <w:pPr>
              <w:spacing w:beforeLines="40" w:afterLines="40"/>
              <w:rPr>
                <w:kern w:val="0"/>
                <w:szCs w:val="21"/>
              </w:rPr>
            </w:pPr>
            <w:r>
              <w:rPr>
                <w:kern w:val="0"/>
                <w:szCs w:val="21"/>
              </w:rPr>
              <w:t>R</w:t>
            </w:r>
            <w:r>
              <w:rPr>
                <w:rFonts w:hint="eastAsia"/>
                <w:kern w:val="0"/>
                <w:szCs w:val="21"/>
              </w:rPr>
              <w:t>·</w:t>
            </w:r>
            <w:r>
              <w:rPr>
                <w:kern w:val="0"/>
                <w:szCs w:val="21"/>
              </w:rPr>
              <w:t>J</w:t>
            </w:r>
            <w:r>
              <w:rPr>
                <w:rFonts w:hint="eastAsia"/>
                <w:kern w:val="0"/>
                <w:szCs w:val="21"/>
              </w:rPr>
              <w:t>·斯蒂尔曼编著．李方等译，中国社会科学出版社，</w:t>
            </w:r>
            <w:r>
              <w:rPr>
                <w:kern w:val="0"/>
                <w:szCs w:val="21"/>
              </w:rPr>
              <w:t>1989</w:t>
            </w:r>
            <w:r>
              <w:rPr>
                <w:rFonts w:hint="eastAsia"/>
                <w:kern w:val="0"/>
                <w:szCs w:val="21"/>
              </w:rPr>
              <w:t>年出版．</w:t>
            </w:r>
          </w:p>
        </w:tc>
        <w:tc>
          <w:tcPr>
            <w:tcW w:w="1799" w:type="dxa"/>
            <w:vAlign w:val="center"/>
          </w:tcPr>
          <w:p w:rsidR="002E73C4" w:rsidRDefault="002E73C4" w:rsidP="00114752">
            <w:pPr>
              <w:spacing w:beforeLines="40" w:afterLines="40"/>
              <w:jc w:val="center"/>
              <w:rPr>
                <w:kern w:val="0"/>
                <w:szCs w:val="21"/>
              </w:rPr>
            </w:pPr>
            <w:r>
              <w:rPr>
                <w:rFonts w:hint="eastAsia"/>
                <w:kern w:val="0"/>
                <w:szCs w:val="21"/>
              </w:rPr>
              <w:t>选读</w:t>
            </w:r>
          </w:p>
        </w:tc>
      </w:tr>
      <w:tr w:rsidR="002E73C4" w:rsidRPr="00D61C2E" w:rsidTr="00314890">
        <w:trPr>
          <w:jc w:val="center"/>
        </w:trPr>
        <w:tc>
          <w:tcPr>
            <w:tcW w:w="619" w:type="dxa"/>
          </w:tcPr>
          <w:p w:rsidR="002E73C4" w:rsidRDefault="002E73C4" w:rsidP="00725084">
            <w:pPr>
              <w:spacing w:line="400" w:lineRule="exact"/>
              <w:jc w:val="center"/>
            </w:pPr>
            <w:r>
              <w:t>20</w:t>
            </w:r>
          </w:p>
        </w:tc>
        <w:tc>
          <w:tcPr>
            <w:tcW w:w="3308" w:type="dxa"/>
          </w:tcPr>
          <w:p w:rsidR="002E73C4" w:rsidRDefault="002E73C4" w:rsidP="00725084">
            <w:pPr>
              <w:adjustRightInd w:val="0"/>
              <w:snapToGrid w:val="0"/>
              <w:rPr>
                <w:kern w:val="0"/>
                <w:szCs w:val="21"/>
              </w:rPr>
            </w:pPr>
            <w:r>
              <w:rPr>
                <w:rFonts w:hint="eastAsia"/>
                <w:kern w:val="0"/>
                <w:szCs w:val="21"/>
              </w:rPr>
              <w:t>科学管理原理</w:t>
            </w:r>
          </w:p>
        </w:tc>
        <w:tc>
          <w:tcPr>
            <w:tcW w:w="3156" w:type="dxa"/>
          </w:tcPr>
          <w:p w:rsidR="002E73C4" w:rsidRDefault="002E73C4" w:rsidP="00725084">
            <w:pPr>
              <w:adjustRightInd w:val="0"/>
              <w:snapToGrid w:val="0"/>
              <w:rPr>
                <w:kern w:val="0"/>
                <w:szCs w:val="21"/>
              </w:rPr>
            </w:pPr>
            <w:r>
              <w:rPr>
                <w:kern w:val="0"/>
                <w:szCs w:val="21"/>
              </w:rPr>
              <w:t>[</w:t>
            </w:r>
            <w:r>
              <w:rPr>
                <w:rFonts w:hint="eastAsia"/>
                <w:kern w:val="0"/>
                <w:szCs w:val="21"/>
              </w:rPr>
              <w:t>美</w:t>
            </w:r>
            <w:r>
              <w:rPr>
                <w:kern w:val="0"/>
                <w:szCs w:val="21"/>
              </w:rPr>
              <w:t>]</w:t>
            </w:r>
            <w:r>
              <w:rPr>
                <w:rFonts w:hint="eastAsia"/>
                <w:kern w:val="0"/>
                <w:szCs w:val="21"/>
              </w:rPr>
              <w:t>泰勒．机械工业出版社，</w:t>
            </w:r>
            <w:r>
              <w:rPr>
                <w:kern w:val="0"/>
                <w:szCs w:val="21"/>
              </w:rPr>
              <w:t>2010</w:t>
            </w:r>
            <w:r>
              <w:rPr>
                <w:rFonts w:hint="eastAsia"/>
                <w:kern w:val="0"/>
                <w:szCs w:val="21"/>
              </w:rPr>
              <w:t>年版．</w:t>
            </w:r>
          </w:p>
        </w:tc>
        <w:tc>
          <w:tcPr>
            <w:tcW w:w="1799" w:type="dxa"/>
            <w:vAlign w:val="center"/>
          </w:tcPr>
          <w:p w:rsidR="002E73C4" w:rsidRDefault="002E73C4" w:rsidP="00725084">
            <w:pPr>
              <w:adjustRightInd w:val="0"/>
              <w:snapToGrid w:val="0"/>
              <w:jc w:val="center"/>
              <w:rPr>
                <w:kern w:val="0"/>
                <w:szCs w:val="21"/>
              </w:rPr>
            </w:pPr>
            <w:r>
              <w:rPr>
                <w:rFonts w:hint="eastAsia"/>
                <w:kern w:val="0"/>
                <w:szCs w:val="21"/>
              </w:rPr>
              <w:t>选读</w:t>
            </w:r>
          </w:p>
        </w:tc>
      </w:tr>
      <w:tr w:rsidR="002E73C4" w:rsidRPr="00D61C2E" w:rsidTr="00314890">
        <w:trPr>
          <w:jc w:val="center"/>
        </w:trPr>
        <w:tc>
          <w:tcPr>
            <w:tcW w:w="619" w:type="dxa"/>
          </w:tcPr>
          <w:p w:rsidR="002E73C4" w:rsidRDefault="002E73C4" w:rsidP="00725084">
            <w:pPr>
              <w:spacing w:line="360" w:lineRule="auto"/>
              <w:jc w:val="center"/>
              <w:rPr>
                <w:rFonts w:ascii="宋体"/>
                <w:kern w:val="0"/>
                <w:szCs w:val="21"/>
              </w:rPr>
            </w:pPr>
          </w:p>
        </w:tc>
        <w:tc>
          <w:tcPr>
            <w:tcW w:w="3308" w:type="dxa"/>
          </w:tcPr>
          <w:p w:rsidR="002E73C4" w:rsidRDefault="002E73C4" w:rsidP="00725084">
            <w:pPr>
              <w:spacing w:line="400" w:lineRule="exact"/>
              <w:rPr>
                <w:b/>
                <w:color w:val="000000"/>
              </w:rPr>
            </w:pPr>
            <w:r>
              <w:rPr>
                <w:rFonts w:hint="eastAsia"/>
                <w:b/>
                <w:color w:val="000000"/>
                <w:sz w:val="28"/>
              </w:rPr>
              <w:t>社会保障类</w:t>
            </w:r>
          </w:p>
        </w:tc>
        <w:tc>
          <w:tcPr>
            <w:tcW w:w="3156" w:type="dxa"/>
          </w:tcPr>
          <w:p w:rsidR="002E73C4" w:rsidRDefault="002E73C4" w:rsidP="00114752">
            <w:pPr>
              <w:spacing w:beforeLines="40" w:afterLines="40"/>
              <w:rPr>
                <w:rFonts w:ascii="宋体"/>
                <w:color w:val="000000"/>
                <w:kern w:val="0"/>
                <w:sz w:val="20"/>
                <w:szCs w:val="21"/>
              </w:rPr>
            </w:pPr>
          </w:p>
        </w:tc>
        <w:tc>
          <w:tcPr>
            <w:tcW w:w="1799" w:type="dxa"/>
            <w:vAlign w:val="center"/>
          </w:tcPr>
          <w:p w:rsidR="002E73C4" w:rsidRDefault="002E73C4" w:rsidP="00114752">
            <w:pPr>
              <w:spacing w:beforeLines="40" w:afterLines="40"/>
              <w:jc w:val="center"/>
              <w:rPr>
                <w:rFonts w:ascii="宋体"/>
                <w:color w:val="000000"/>
                <w:kern w:val="0"/>
                <w:sz w:val="20"/>
                <w:szCs w:val="21"/>
              </w:rPr>
            </w:pPr>
          </w:p>
        </w:tc>
      </w:tr>
      <w:tr w:rsidR="002E73C4" w:rsidRPr="00D61C2E" w:rsidTr="00314890">
        <w:trPr>
          <w:jc w:val="center"/>
        </w:trPr>
        <w:tc>
          <w:tcPr>
            <w:tcW w:w="619" w:type="dxa"/>
          </w:tcPr>
          <w:p w:rsidR="002E73C4" w:rsidRDefault="002E73C4" w:rsidP="00725084">
            <w:pPr>
              <w:spacing w:line="360" w:lineRule="auto"/>
              <w:jc w:val="center"/>
              <w:rPr>
                <w:rFonts w:ascii="宋体"/>
                <w:kern w:val="0"/>
                <w:szCs w:val="21"/>
              </w:rPr>
            </w:pPr>
            <w:r>
              <w:rPr>
                <w:rFonts w:ascii="宋体" w:hAnsi="宋体"/>
                <w:kern w:val="0"/>
                <w:szCs w:val="21"/>
              </w:rPr>
              <w:t>1</w:t>
            </w:r>
          </w:p>
        </w:tc>
        <w:tc>
          <w:tcPr>
            <w:tcW w:w="3308" w:type="dxa"/>
          </w:tcPr>
          <w:p w:rsidR="002E73C4" w:rsidRDefault="002E73C4" w:rsidP="00725084">
            <w:pPr>
              <w:adjustRightInd w:val="0"/>
              <w:snapToGrid w:val="0"/>
              <w:rPr>
                <w:kern w:val="0"/>
                <w:szCs w:val="21"/>
              </w:rPr>
            </w:pPr>
            <w:r>
              <w:rPr>
                <w:rFonts w:hint="eastAsia"/>
                <w:kern w:val="0"/>
                <w:szCs w:val="21"/>
              </w:rPr>
              <w:t>社会保障学</w:t>
            </w:r>
            <w:r>
              <w:rPr>
                <w:kern w:val="0"/>
                <w:szCs w:val="21"/>
              </w:rPr>
              <w:t>[M]</w:t>
            </w:r>
          </w:p>
        </w:tc>
        <w:tc>
          <w:tcPr>
            <w:tcW w:w="3156" w:type="dxa"/>
          </w:tcPr>
          <w:p w:rsidR="002E73C4" w:rsidRDefault="002E73C4" w:rsidP="00725084">
            <w:pPr>
              <w:adjustRightInd w:val="0"/>
              <w:snapToGrid w:val="0"/>
              <w:rPr>
                <w:kern w:val="0"/>
                <w:szCs w:val="21"/>
              </w:rPr>
            </w:pPr>
            <w:r>
              <w:rPr>
                <w:rFonts w:hint="eastAsia"/>
                <w:kern w:val="0"/>
                <w:szCs w:val="21"/>
              </w:rPr>
              <w:t>郑功成．北京商务印书馆．</w:t>
            </w:r>
            <w:r>
              <w:rPr>
                <w:kern w:val="0"/>
                <w:szCs w:val="21"/>
              </w:rPr>
              <w:t>2000</w:t>
            </w:r>
            <w:r>
              <w:rPr>
                <w:rFonts w:hint="eastAsia"/>
                <w:kern w:val="0"/>
                <w:szCs w:val="21"/>
              </w:rPr>
              <w:t>年版．</w:t>
            </w:r>
          </w:p>
        </w:tc>
        <w:tc>
          <w:tcPr>
            <w:tcW w:w="1799" w:type="dxa"/>
            <w:vAlign w:val="center"/>
          </w:tcPr>
          <w:p w:rsidR="002E73C4" w:rsidRDefault="002E73C4" w:rsidP="00725084">
            <w:pPr>
              <w:adjustRightInd w:val="0"/>
              <w:snapToGrid w:val="0"/>
              <w:jc w:val="center"/>
              <w:rPr>
                <w:kern w:val="0"/>
                <w:szCs w:val="21"/>
              </w:rPr>
            </w:pPr>
            <w:r>
              <w:rPr>
                <w:rFonts w:ascii="宋体" w:hAnsi="宋体" w:hint="eastAsia"/>
                <w:color w:val="000000"/>
                <w:kern w:val="0"/>
                <w:sz w:val="20"/>
                <w:szCs w:val="21"/>
              </w:rPr>
              <w:t>必读</w:t>
            </w:r>
          </w:p>
        </w:tc>
      </w:tr>
      <w:tr w:rsidR="002E73C4" w:rsidRPr="00D61C2E" w:rsidTr="00314890">
        <w:trPr>
          <w:jc w:val="center"/>
        </w:trPr>
        <w:tc>
          <w:tcPr>
            <w:tcW w:w="619" w:type="dxa"/>
          </w:tcPr>
          <w:p w:rsidR="002E73C4" w:rsidRDefault="002E73C4" w:rsidP="00725084">
            <w:pPr>
              <w:spacing w:line="360" w:lineRule="auto"/>
              <w:jc w:val="center"/>
              <w:rPr>
                <w:rFonts w:ascii="宋体"/>
                <w:kern w:val="0"/>
                <w:szCs w:val="21"/>
              </w:rPr>
            </w:pPr>
            <w:r>
              <w:rPr>
                <w:rFonts w:ascii="宋体" w:hAnsi="宋体"/>
                <w:kern w:val="0"/>
                <w:szCs w:val="21"/>
              </w:rPr>
              <w:t>2</w:t>
            </w:r>
          </w:p>
        </w:tc>
        <w:tc>
          <w:tcPr>
            <w:tcW w:w="3308" w:type="dxa"/>
          </w:tcPr>
          <w:p w:rsidR="002E73C4" w:rsidRDefault="002E73C4" w:rsidP="00725084">
            <w:pPr>
              <w:adjustRightInd w:val="0"/>
              <w:snapToGrid w:val="0"/>
              <w:rPr>
                <w:kern w:val="0"/>
                <w:szCs w:val="21"/>
              </w:rPr>
            </w:pPr>
            <w:r>
              <w:rPr>
                <w:rFonts w:hint="eastAsia"/>
                <w:kern w:val="0"/>
                <w:szCs w:val="21"/>
              </w:rPr>
              <w:t>社会保障若干重大问题研究</w:t>
            </w:r>
          </w:p>
        </w:tc>
        <w:tc>
          <w:tcPr>
            <w:tcW w:w="3156" w:type="dxa"/>
          </w:tcPr>
          <w:p w:rsidR="002E73C4" w:rsidRDefault="002E73C4" w:rsidP="00725084">
            <w:pPr>
              <w:adjustRightInd w:val="0"/>
              <w:snapToGrid w:val="0"/>
              <w:rPr>
                <w:kern w:val="0"/>
                <w:szCs w:val="21"/>
              </w:rPr>
            </w:pPr>
            <w:r>
              <w:rPr>
                <w:rFonts w:hint="eastAsia"/>
                <w:kern w:val="0"/>
                <w:szCs w:val="21"/>
              </w:rPr>
              <w:t>邓大松．海天出版社．</w:t>
            </w:r>
            <w:r>
              <w:rPr>
                <w:kern w:val="0"/>
                <w:szCs w:val="21"/>
              </w:rPr>
              <w:t>2001</w:t>
            </w:r>
            <w:r>
              <w:rPr>
                <w:rFonts w:hint="eastAsia"/>
                <w:kern w:val="0"/>
                <w:szCs w:val="21"/>
              </w:rPr>
              <w:t>年版．</w:t>
            </w:r>
          </w:p>
        </w:tc>
        <w:tc>
          <w:tcPr>
            <w:tcW w:w="1799" w:type="dxa"/>
            <w:vAlign w:val="center"/>
          </w:tcPr>
          <w:p w:rsidR="002E73C4" w:rsidRDefault="002E73C4" w:rsidP="00725084">
            <w:pPr>
              <w:adjustRightInd w:val="0"/>
              <w:snapToGrid w:val="0"/>
              <w:jc w:val="center"/>
              <w:rPr>
                <w:kern w:val="0"/>
                <w:szCs w:val="21"/>
              </w:rPr>
            </w:pPr>
            <w:r>
              <w:rPr>
                <w:rFonts w:ascii="宋体" w:hAnsi="宋体" w:hint="eastAsia"/>
                <w:color w:val="000000"/>
                <w:kern w:val="0"/>
                <w:sz w:val="20"/>
                <w:szCs w:val="21"/>
              </w:rPr>
              <w:t>必读</w:t>
            </w:r>
          </w:p>
        </w:tc>
      </w:tr>
      <w:tr w:rsidR="002E73C4" w:rsidRPr="00D61C2E" w:rsidTr="00314890">
        <w:trPr>
          <w:jc w:val="center"/>
        </w:trPr>
        <w:tc>
          <w:tcPr>
            <w:tcW w:w="619" w:type="dxa"/>
          </w:tcPr>
          <w:p w:rsidR="002E73C4" w:rsidRDefault="002E73C4" w:rsidP="00725084">
            <w:pPr>
              <w:spacing w:line="360" w:lineRule="auto"/>
              <w:jc w:val="center"/>
              <w:rPr>
                <w:rFonts w:ascii="宋体"/>
                <w:kern w:val="0"/>
                <w:szCs w:val="21"/>
              </w:rPr>
            </w:pPr>
            <w:r>
              <w:rPr>
                <w:rFonts w:ascii="宋体" w:hAnsi="宋体"/>
                <w:kern w:val="0"/>
                <w:szCs w:val="21"/>
              </w:rPr>
              <w:t>3</w:t>
            </w:r>
          </w:p>
        </w:tc>
        <w:tc>
          <w:tcPr>
            <w:tcW w:w="3308" w:type="dxa"/>
          </w:tcPr>
          <w:p w:rsidR="002E73C4" w:rsidRDefault="002E73C4" w:rsidP="00725084">
            <w:pPr>
              <w:adjustRightInd w:val="0"/>
              <w:snapToGrid w:val="0"/>
              <w:rPr>
                <w:kern w:val="0"/>
                <w:szCs w:val="21"/>
              </w:rPr>
            </w:pPr>
            <w:r>
              <w:rPr>
                <w:rFonts w:hint="eastAsia"/>
                <w:kern w:val="0"/>
                <w:szCs w:val="21"/>
              </w:rPr>
              <w:t>中国社会保障体制改革</w:t>
            </w:r>
          </w:p>
        </w:tc>
        <w:tc>
          <w:tcPr>
            <w:tcW w:w="3156" w:type="dxa"/>
          </w:tcPr>
          <w:p w:rsidR="002E73C4" w:rsidRDefault="002E73C4" w:rsidP="00725084">
            <w:pPr>
              <w:adjustRightInd w:val="0"/>
              <w:snapToGrid w:val="0"/>
              <w:rPr>
                <w:kern w:val="0"/>
                <w:szCs w:val="21"/>
              </w:rPr>
            </w:pPr>
            <w:r>
              <w:rPr>
                <w:rFonts w:hint="eastAsia"/>
                <w:kern w:val="0"/>
                <w:szCs w:val="21"/>
              </w:rPr>
              <w:t>王梦奎．中国发展出版社．</w:t>
            </w:r>
            <w:r>
              <w:rPr>
                <w:kern w:val="0"/>
                <w:szCs w:val="21"/>
              </w:rPr>
              <w:t>2001</w:t>
            </w:r>
            <w:r>
              <w:rPr>
                <w:rFonts w:hint="eastAsia"/>
                <w:kern w:val="0"/>
                <w:szCs w:val="21"/>
              </w:rPr>
              <w:t>年版．</w:t>
            </w:r>
          </w:p>
        </w:tc>
        <w:tc>
          <w:tcPr>
            <w:tcW w:w="1799" w:type="dxa"/>
            <w:vAlign w:val="center"/>
          </w:tcPr>
          <w:p w:rsidR="002E73C4" w:rsidRDefault="002E73C4" w:rsidP="00725084">
            <w:pPr>
              <w:adjustRightInd w:val="0"/>
              <w:snapToGrid w:val="0"/>
              <w:jc w:val="center"/>
              <w:rPr>
                <w:kern w:val="0"/>
                <w:szCs w:val="21"/>
              </w:rPr>
            </w:pPr>
            <w:r>
              <w:rPr>
                <w:rFonts w:ascii="宋体" w:hAnsi="宋体" w:hint="eastAsia"/>
                <w:color w:val="000000"/>
                <w:kern w:val="0"/>
                <w:sz w:val="20"/>
                <w:szCs w:val="21"/>
              </w:rPr>
              <w:t>必读</w:t>
            </w:r>
          </w:p>
        </w:tc>
      </w:tr>
      <w:tr w:rsidR="002E73C4" w:rsidRPr="00D61C2E" w:rsidTr="00314890">
        <w:trPr>
          <w:jc w:val="center"/>
        </w:trPr>
        <w:tc>
          <w:tcPr>
            <w:tcW w:w="619" w:type="dxa"/>
          </w:tcPr>
          <w:p w:rsidR="002E73C4" w:rsidRDefault="002E73C4" w:rsidP="00725084">
            <w:pPr>
              <w:spacing w:line="360" w:lineRule="auto"/>
              <w:jc w:val="center"/>
              <w:rPr>
                <w:rFonts w:ascii="宋体"/>
                <w:kern w:val="0"/>
                <w:szCs w:val="21"/>
              </w:rPr>
            </w:pPr>
            <w:r>
              <w:rPr>
                <w:rFonts w:ascii="宋体" w:hAnsi="宋体"/>
                <w:kern w:val="0"/>
                <w:szCs w:val="21"/>
              </w:rPr>
              <w:t>4</w:t>
            </w:r>
          </w:p>
        </w:tc>
        <w:tc>
          <w:tcPr>
            <w:tcW w:w="3308" w:type="dxa"/>
          </w:tcPr>
          <w:p w:rsidR="002E73C4" w:rsidRDefault="002E73C4" w:rsidP="00725084">
            <w:pPr>
              <w:adjustRightInd w:val="0"/>
              <w:snapToGrid w:val="0"/>
              <w:rPr>
                <w:kern w:val="0"/>
                <w:szCs w:val="21"/>
              </w:rPr>
            </w:pPr>
            <w:r>
              <w:rPr>
                <w:rFonts w:hint="eastAsia"/>
                <w:kern w:val="0"/>
                <w:szCs w:val="21"/>
              </w:rPr>
              <w:t>风险社会与秩序重建</w:t>
            </w:r>
          </w:p>
        </w:tc>
        <w:tc>
          <w:tcPr>
            <w:tcW w:w="3156" w:type="dxa"/>
          </w:tcPr>
          <w:p w:rsidR="002E73C4" w:rsidRDefault="002E73C4" w:rsidP="00725084">
            <w:pPr>
              <w:adjustRightInd w:val="0"/>
              <w:snapToGrid w:val="0"/>
              <w:rPr>
                <w:kern w:val="0"/>
                <w:szCs w:val="21"/>
              </w:rPr>
            </w:pPr>
            <w:r>
              <w:rPr>
                <w:rFonts w:hint="eastAsia"/>
                <w:kern w:val="0"/>
                <w:szCs w:val="21"/>
              </w:rPr>
              <w:t>杨雪冬等．社会科学文献出版社．</w:t>
            </w:r>
            <w:r>
              <w:rPr>
                <w:kern w:val="0"/>
                <w:szCs w:val="21"/>
              </w:rPr>
              <w:t>2006</w:t>
            </w:r>
            <w:r>
              <w:rPr>
                <w:rFonts w:hint="eastAsia"/>
                <w:kern w:val="0"/>
                <w:szCs w:val="21"/>
              </w:rPr>
              <w:t>年版．</w:t>
            </w:r>
          </w:p>
        </w:tc>
        <w:tc>
          <w:tcPr>
            <w:tcW w:w="1799" w:type="dxa"/>
            <w:vAlign w:val="center"/>
          </w:tcPr>
          <w:p w:rsidR="002E73C4" w:rsidRDefault="002E73C4" w:rsidP="00725084">
            <w:pPr>
              <w:adjustRightInd w:val="0"/>
              <w:snapToGrid w:val="0"/>
              <w:jc w:val="center"/>
              <w:rPr>
                <w:kern w:val="0"/>
                <w:szCs w:val="21"/>
              </w:rPr>
            </w:pPr>
            <w:r>
              <w:rPr>
                <w:rFonts w:hint="eastAsia"/>
                <w:kern w:val="0"/>
                <w:szCs w:val="21"/>
              </w:rPr>
              <w:t>选读</w:t>
            </w:r>
          </w:p>
        </w:tc>
      </w:tr>
      <w:tr w:rsidR="002E73C4" w:rsidRPr="00D61C2E" w:rsidTr="00314890">
        <w:trPr>
          <w:jc w:val="center"/>
        </w:trPr>
        <w:tc>
          <w:tcPr>
            <w:tcW w:w="619" w:type="dxa"/>
          </w:tcPr>
          <w:p w:rsidR="002E73C4" w:rsidRDefault="002E73C4" w:rsidP="00725084">
            <w:pPr>
              <w:spacing w:line="360" w:lineRule="auto"/>
              <w:jc w:val="center"/>
              <w:rPr>
                <w:rFonts w:ascii="宋体"/>
                <w:kern w:val="0"/>
                <w:szCs w:val="21"/>
              </w:rPr>
            </w:pPr>
            <w:r>
              <w:rPr>
                <w:rFonts w:ascii="宋体" w:hAnsi="宋体"/>
                <w:kern w:val="0"/>
                <w:szCs w:val="21"/>
              </w:rPr>
              <w:t>5</w:t>
            </w:r>
          </w:p>
        </w:tc>
        <w:tc>
          <w:tcPr>
            <w:tcW w:w="3308" w:type="dxa"/>
          </w:tcPr>
          <w:p w:rsidR="002E73C4" w:rsidRDefault="002E73C4" w:rsidP="00725084">
            <w:pPr>
              <w:adjustRightInd w:val="0"/>
              <w:snapToGrid w:val="0"/>
              <w:rPr>
                <w:kern w:val="0"/>
                <w:szCs w:val="21"/>
              </w:rPr>
            </w:pPr>
            <w:r>
              <w:rPr>
                <w:rFonts w:hint="eastAsia"/>
                <w:kern w:val="0"/>
                <w:szCs w:val="21"/>
              </w:rPr>
              <w:t>全球化与风险社会</w:t>
            </w:r>
          </w:p>
        </w:tc>
        <w:tc>
          <w:tcPr>
            <w:tcW w:w="3156" w:type="dxa"/>
          </w:tcPr>
          <w:p w:rsidR="002E73C4" w:rsidRDefault="002E73C4" w:rsidP="00725084">
            <w:pPr>
              <w:adjustRightInd w:val="0"/>
              <w:snapToGrid w:val="0"/>
              <w:rPr>
                <w:kern w:val="0"/>
                <w:szCs w:val="21"/>
              </w:rPr>
            </w:pPr>
            <w:r>
              <w:rPr>
                <w:rFonts w:hint="eastAsia"/>
                <w:kern w:val="0"/>
                <w:szCs w:val="21"/>
              </w:rPr>
              <w:t>薛晓源等．社会科学文献出版社．</w:t>
            </w:r>
            <w:r>
              <w:rPr>
                <w:kern w:val="0"/>
                <w:szCs w:val="21"/>
              </w:rPr>
              <w:t>2005</w:t>
            </w:r>
            <w:r>
              <w:rPr>
                <w:rFonts w:hint="eastAsia"/>
                <w:kern w:val="0"/>
                <w:szCs w:val="21"/>
              </w:rPr>
              <w:t>年版．</w:t>
            </w:r>
          </w:p>
        </w:tc>
        <w:tc>
          <w:tcPr>
            <w:tcW w:w="1799" w:type="dxa"/>
            <w:vAlign w:val="center"/>
          </w:tcPr>
          <w:p w:rsidR="002E73C4" w:rsidRDefault="002E73C4" w:rsidP="00725084">
            <w:pPr>
              <w:adjustRightInd w:val="0"/>
              <w:snapToGrid w:val="0"/>
              <w:jc w:val="center"/>
              <w:rPr>
                <w:kern w:val="0"/>
                <w:szCs w:val="21"/>
              </w:rPr>
            </w:pPr>
            <w:r>
              <w:rPr>
                <w:rFonts w:ascii="宋体" w:hAnsi="宋体" w:hint="eastAsia"/>
                <w:color w:val="000000"/>
                <w:kern w:val="0"/>
                <w:sz w:val="20"/>
                <w:szCs w:val="21"/>
              </w:rPr>
              <w:t>必读</w:t>
            </w:r>
          </w:p>
        </w:tc>
      </w:tr>
      <w:tr w:rsidR="002E73C4" w:rsidRPr="00D61C2E" w:rsidTr="00314890">
        <w:trPr>
          <w:jc w:val="center"/>
        </w:trPr>
        <w:tc>
          <w:tcPr>
            <w:tcW w:w="619" w:type="dxa"/>
          </w:tcPr>
          <w:p w:rsidR="002E73C4" w:rsidRDefault="002E73C4" w:rsidP="00725084">
            <w:pPr>
              <w:spacing w:line="360" w:lineRule="auto"/>
              <w:jc w:val="center"/>
              <w:rPr>
                <w:rFonts w:ascii="宋体"/>
                <w:kern w:val="0"/>
                <w:szCs w:val="21"/>
              </w:rPr>
            </w:pPr>
            <w:r>
              <w:rPr>
                <w:rFonts w:ascii="宋体" w:hAnsi="宋体"/>
                <w:kern w:val="0"/>
                <w:szCs w:val="21"/>
              </w:rPr>
              <w:t>6</w:t>
            </w:r>
          </w:p>
        </w:tc>
        <w:tc>
          <w:tcPr>
            <w:tcW w:w="3308" w:type="dxa"/>
          </w:tcPr>
          <w:p w:rsidR="002E73C4" w:rsidRDefault="002E73C4" w:rsidP="00725084">
            <w:pPr>
              <w:adjustRightInd w:val="0"/>
              <w:snapToGrid w:val="0"/>
              <w:rPr>
                <w:kern w:val="0"/>
                <w:szCs w:val="21"/>
              </w:rPr>
            </w:pPr>
            <w:r>
              <w:rPr>
                <w:rFonts w:hint="eastAsia"/>
                <w:kern w:val="0"/>
                <w:szCs w:val="21"/>
              </w:rPr>
              <w:t>公共危机管理</w:t>
            </w:r>
          </w:p>
        </w:tc>
        <w:tc>
          <w:tcPr>
            <w:tcW w:w="3156" w:type="dxa"/>
          </w:tcPr>
          <w:p w:rsidR="002E73C4" w:rsidRDefault="002E73C4" w:rsidP="00725084">
            <w:pPr>
              <w:adjustRightInd w:val="0"/>
              <w:snapToGrid w:val="0"/>
              <w:rPr>
                <w:kern w:val="0"/>
                <w:szCs w:val="21"/>
              </w:rPr>
            </w:pPr>
            <w:r>
              <w:rPr>
                <w:rFonts w:hint="eastAsia"/>
                <w:kern w:val="0"/>
                <w:szCs w:val="21"/>
              </w:rPr>
              <w:t>薛澜等．清华大学出版社，</w:t>
            </w:r>
            <w:r>
              <w:rPr>
                <w:kern w:val="0"/>
                <w:szCs w:val="21"/>
              </w:rPr>
              <w:t>2003</w:t>
            </w:r>
            <w:r>
              <w:rPr>
                <w:rFonts w:hint="eastAsia"/>
                <w:kern w:val="0"/>
                <w:szCs w:val="21"/>
              </w:rPr>
              <w:t>年版．</w:t>
            </w:r>
          </w:p>
        </w:tc>
        <w:tc>
          <w:tcPr>
            <w:tcW w:w="1799" w:type="dxa"/>
            <w:vAlign w:val="center"/>
          </w:tcPr>
          <w:p w:rsidR="002E73C4" w:rsidRDefault="002E73C4" w:rsidP="00725084">
            <w:pPr>
              <w:adjustRightInd w:val="0"/>
              <w:snapToGrid w:val="0"/>
              <w:jc w:val="center"/>
              <w:rPr>
                <w:kern w:val="0"/>
                <w:szCs w:val="21"/>
              </w:rPr>
            </w:pPr>
            <w:r>
              <w:rPr>
                <w:rFonts w:ascii="宋体" w:hAnsi="宋体" w:hint="eastAsia"/>
                <w:color w:val="000000"/>
                <w:kern w:val="0"/>
                <w:sz w:val="20"/>
                <w:szCs w:val="21"/>
              </w:rPr>
              <w:t>必读</w:t>
            </w:r>
          </w:p>
        </w:tc>
      </w:tr>
      <w:tr w:rsidR="002E73C4" w:rsidRPr="00D61C2E" w:rsidTr="00314890">
        <w:trPr>
          <w:jc w:val="center"/>
        </w:trPr>
        <w:tc>
          <w:tcPr>
            <w:tcW w:w="619" w:type="dxa"/>
          </w:tcPr>
          <w:p w:rsidR="002E73C4" w:rsidRDefault="002E73C4" w:rsidP="00725084">
            <w:pPr>
              <w:spacing w:line="360" w:lineRule="auto"/>
              <w:jc w:val="center"/>
              <w:rPr>
                <w:rFonts w:ascii="宋体"/>
                <w:kern w:val="0"/>
                <w:szCs w:val="21"/>
              </w:rPr>
            </w:pPr>
            <w:r>
              <w:rPr>
                <w:rFonts w:ascii="宋体" w:hAnsi="宋体"/>
                <w:kern w:val="0"/>
                <w:szCs w:val="21"/>
              </w:rPr>
              <w:t>7</w:t>
            </w:r>
          </w:p>
        </w:tc>
        <w:tc>
          <w:tcPr>
            <w:tcW w:w="3308" w:type="dxa"/>
          </w:tcPr>
          <w:p w:rsidR="002E73C4" w:rsidRDefault="002E73C4" w:rsidP="00725084">
            <w:pPr>
              <w:adjustRightInd w:val="0"/>
              <w:snapToGrid w:val="0"/>
              <w:rPr>
                <w:kern w:val="0"/>
                <w:szCs w:val="21"/>
              </w:rPr>
            </w:pPr>
            <w:r>
              <w:rPr>
                <w:rFonts w:hint="eastAsia"/>
                <w:kern w:val="0"/>
                <w:szCs w:val="21"/>
              </w:rPr>
              <w:t>中国转型期的社会风险及识别</w:t>
            </w:r>
          </w:p>
        </w:tc>
        <w:tc>
          <w:tcPr>
            <w:tcW w:w="3156" w:type="dxa"/>
          </w:tcPr>
          <w:p w:rsidR="002E73C4" w:rsidRDefault="002E73C4" w:rsidP="00725084">
            <w:pPr>
              <w:adjustRightInd w:val="0"/>
              <w:snapToGrid w:val="0"/>
              <w:rPr>
                <w:kern w:val="0"/>
                <w:szCs w:val="21"/>
              </w:rPr>
            </w:pPr>
            <w:r>
              <w:rPr>
                <w:rFonts w:hint="eastAsia"/>
                <w:kern w:val="0"/>
                <w:szCs w:val="21"/>
              </w:rPr>
              <w:t>童星等．</w:t>
            </w:r>
            <w:r>
              <w:rPr>
                <w:kern w:val="0"/>
                <w:szCs w:val="21"/>
              </w:rPr>
              <w:t>2007</w:t>
            </w:r>
            <w:r>
              <w:rPr>
                <w:rFonts w:hint="eastAsia"/>
                <w:kern w:val="0"/>
                <w:szCs w:val="21"/>
              </w:rPr>
              <w:t>年版．</w:t>
            </w:r>
          </w:p>
        </w:tc>
        <w:tc>
          <w:tcPr>
            <w:tcW w:w="1799" w:type="dxa"/>
            <w:vAlign w:val="center"/>
          </w:tcPr>
          <w:p w:rsidR="002E73C4" w:rsidRDefault="002E73C4" w:rsidP="00725084">
            <w:pPr>
              <w:adjustRightInd w:val="0"/>
              <w:snapToGrid w:val="0"/>
              <w:jc w:val="center"/>
              <w:rPr>
                <w:kern w:val="0"/>
                <w:szCs w:val="21"/>
              </w:rPr>
            </w:pPr>
            <w:r>
              <w:rPr>
                <w:rFonts w:hint="eastAsia"/>
                <w:kern w:val="0"/>
                <w:szCs w:val="21"/>
              </w:rPr>
              <w:t>选读</w:t>
            </w:r>
          </w:p>
        </w:tc>
      </w:tr>
      <w:tr w:rsidR="002E73C4" w:rsidRPr="00D61C2E" w:rsidTr="00314890">
        <w:trPr>
          <w:jc w:val="center"/>
        </w:trPr>
        <w:tc>
          <w:tcPr>
            <w:tcW w:w="619" w:type="dxa"/>
          </w:tcPr>
          <w:p w:rsidR="002E73C4" w:rsidRDefault="002E73C4" w:rsidP="00725084">
            <w:pPr>
              <w:spacing w:line="360" w:lineRule="auto"/>
              <w:jc w:val="center"/>
              <w:rPr>
                <w:rFonts w:ascii="宋体"/>
                <w:kern w:val="0"/>
                <w:szCs w:val="21"/>
              </w:rPr>
            </w:pPr>
            <w:r>
              <w:rPr>
                <w:rFonts w:ascii="宋体" w:hAnsi="宋体"/>
                <w:kern w:val="0"/>
                <w:szCs w:val="21"/>
              </w:rPr>
              <w:t>8</w:t>
            </w:r>
          </w:p>
        </w:tc>
        <w:tc>
          <w:tcPr>
            <w:tcW w:w="3308" w:type="dxa"/>
          </w:tcPr>
          <w:p w:rsidR="002E73C4" w:rsidRDefault="002E73C4" w:rsidP="00725084">
            <w:pPr>
              <w:adjustRightInd w:val="0"/>
              <w:snapToGrid w:val="0"/>
              <w:rPr>
                <w:kern w:val="0"/>
                <w:szCs w:val="21"/>
              </w:rPr>
            </w:pPr>
            <w:r>
              <w:rPr>
                <w:rFonts w:hint="eastAsia"/>
                <w:kern w:val="0"/>
                <w:szCs w:val="21"/>
              </w:rPr>
              <w:t>社会保障分析导论</w:t>
            </w:r>
          </w:p>
        </w:tc>
        <w:tc>
          <w:tcPr>
            <w:tcW w:w="3156" w:type="dxa"/>
          </w:tcPr>
          <w:p w:rsidR="002E73C4" w:rsidRDefault="002E73C4" w:rsidP="00725084">
            <w:pPr>
              <w:adjustRightInd w:val="0"/>
              <w:snapToGrid w:val="0"/>
              <w:rPr>
                <w:kern w:val="0"/>
                <w:szCs w:val="21"/>
              </w:rPr>
            </w:pPr>
            <w:r>
              <w:rPr>
                <w:rFonts w:hint="eastAsia"/>
                <w:kern w:val="0"/>
                <w:szCs w:val="21"/>
              </w:rPr>
              <w:t>郑秉文，和春雷．北京法律出版社，</w:t>
            </w:r>
            <w:r>
              <w:rPr>
                <w:kern w:val="0"/>
                <w:szCs w:val="21"/>
              </w:rPr>
              <w:t>2000</w:t>
            </w:r>
            <w:r>
              <w:rPr>
                <w:rFonts w:hint="eastAsia"/>
                <w:kern w:val="0"/>
                <w:szCs w:val="21"/>
              </w:rPr>
              <w:t>年版．</w:t>
            </w:r>
          </w:p>
        </w:tc>
        <w:tc>
          <w:tcPr>
            <w:tcW w:w="1799" w:type="dxa"/>
            <w:vAlign w:val="center"/>
          </w:tcPr>
          <w:p w:rsidR="002E73C4" w:rsidRDefault="002E73C4" w:rsidP="00725084">
            <w:pPr>
              <w:adjustRightInd w:val="0"/>
              <w:snapToGrid w:val="0"/>
              <w:jc w:val="center"/>
              <w:rPr>
                <w:kern w:val="0"/>
                <w:szCs w:val="21"/>
              </w:rPr>
            </w:pPr>
            <w:r>
              <w:rPr>
                <w:rFonts w:ascii="宋体" w:hAnsi="宋体" w:hint="eastAsia"/>
                <w:color w:val="000000"/>
                <w:kern w:val="0"/>
                <w:sz w:val="20"/>
                <w:szCs w:val="21"/>
              </w:rPr>
              <w:t>必读</w:t>
            </w:r>
          </w:p>
        </w:tc>
      </w:tr>
      <w:tr w:rsidR="002E73C4" w:rsidRPr="00D61C2E" w:rsidTr="00314890">
        <w:trPr>
          <w:jc w:val="center"/>
        </w:trPr>
        <w:tc>
          <w:tcPr>
            <w:tcW w:w="619" w:type="dxa"/>
          </w:tcPr>
          <w:p w:rsidR="002E73C4" w:rsidRDefault="002E73C4" w:rsidP="00725084">
            <w:pPr>
              <w:spacing w:line="360" w:lineRule="auto"/>
              <w:jc w:val="center"/>
              <w:rPr>
                <w:rFonts w:ascii="宋体"/>
                <w:kern w:val="0"/>
                <w:szCs w:val="21"/>
              </w:rPr>
            </w:pPr>
            <w:r>
              <w:rPr>
                <w:rFonts w:ascii="宋体" w:hAnsi="宋体"/>
                <w:kern w:val="0"/>
                <w:szCs w:val="21"/>
              </w:rPr>
              <w:t>9</w:t>
            </w:r>
          </w:p>
        </w:tc>
        <w:tc>
          <w:tcPr>
            <w:tcW w:w="3308" w:type="dxa"/>
          </w:tcPr>
          <w:p w:rsidR="002E73C4" w:rsidRDefault="002E73C4" w:rsidP="00725084">
            <w:pPr>
              <w:adjustRightInd w:val="0"/>
              <w:snapToGrid w:val="0"/>
              <w:rPr>
                <w:kern w:val="0"/>
                <w:szCs w:val="21"/>
              </w:rPr>
            </w:pPr>
            <w:r>
              <w:rPr>
                <w:rFonts w:hint="eastAsia"/>
                <w:kern w:val="0"/>
                <w:szCs w:val="21"/>
              </w:rPr>
              <w:t>社会保障的起源、发展与道路选择</w:t>
            </w:r>
          </w:p>
        </w:tc>
        <w:tc>
          <w:tcPr>
            <w:tcW w:w="3156" w:type="dxa"/>
          </w:tcPr>
          <w:p w:rsidR="002E73C4" w:rsidRDefault="002E73C4" w:rsidP="00725084">
            <w:pPr>
              <w:adjustRightInd w:val="0"/>
              <w:snapToGrid w:val="0"/>
              <w:rPr>
                <w:kern w:val="0"/>
                <w:szCs w:val="21"/>
              </w:rPr>
            </w:pPr>
            <w:r>
              <w:rPr>
                <w:rFonts w:hint="eastAsia"/>
                <w:kern w:val="0"/>
                <w:szCs w:val="21"/>
              </w:rPr>
              <w:t>刘燕生．法律出版社．</w:t>
            </w:r>
            <w:r>
              <w:rPr>
                <w:kern w:val="0"/>
                <w:szCs w:val="21"/>
              </w:rPr>
              <w:t>2001</w:t>
            </w:r>
            <w:r>
              <w:rPr>
                <w:rFonts w:hint="eastAsia"/>
                <w:kern w:val="0"/>
                <w:szCs w:val="21"/>
              </w:rPr>
              <w:t>年版．</w:t>
            </w:r>
          </w:p>
        </w:tc>
        <w:tc>
          <w:tcPr>
            <w:tcW w:w="1799" w:type="dxa"/>
            <w:vAlign w:val="center"/>
          </w:tcPr>
          <w:p w:rsidR="002E73C4" w:rsidRDefault="002E73C4" w:rsidP="00725084">
            <w:pPr>
              <w:adjustRightInd w:val="0"/>
              <w:snapToGrid w:val="0"/>
              <w:jc w:val="center"/>
              <w:rPr>
                <w:kern w:val="0"/>
                <w:szCs w:val="21"/>
              </w:rPr>
            </w:pPr>
            <w:r>
              <w:rPr>
                <w:rFonts w:ascii="宋体" w:hAnsi="宋体" w:hint="eastAsia"/>
                <w:color w:val="000000"/>
                <w:kern w:val="0"/>
                <w:sz w:val="20"/>
                <w:szCs w:val="21"/>
              </w:rPr>
              <w:t>必读</w:t>
            </w:r>
          </w:p>
        </w:tc>
      </w:tr>
      <w:tr w:rsidR="002E73C4" w:rsidRPr="00D61C2E" w:rsidTr="00314890">
        <w:trPr>
          <w:jc w:val="center"/>
        </w:trPr>
        <w:tc>
          <w:tcPr>
            <w:tcW w:w="619" w:type="dxa"/>
          </w:tcPr>
          <w:p w:rsidR="002E73C4" w:rsidRDefault="002E73C4" w:rsidP="00725084">
            <w:pPr>
              <w:spacing w:line="360" w:lineRule="auto"/>
              <w:jc w:val="center"/>
              <w:rPr>
                <w:rFonts w:ascii="宋体"/>
                <w:kern w:val="0"/>
                <w:szCs w:val="21"/>
              </w:rPr>
            </w:pPr>
            <w:r>
              <w:rPr>
                <w:rFonts w:ascii="宋体" w:hAnsi="宋体"/>
                <w:kern w:val="0"/>
                <w:szCs w:val="21"/>
              </w:rPr>
              <w:t>10</w:t>
            </w:r>
          </w:p>
        </w:tc>
        <w:tc>
          <w:tcPr>
            <w:tcW w:w="3308" w:type="dxa"/>
          </w:tcPr>
          <w:p w:rsidR="002E73C4" w:rsidRDefault="002E73C4" w:rsidP="00725084">
            <w:pPr>
              <w:adjustRightInd w:val="0"/>
              <w:snapToGrid w:val="0"/>
              <w:rPr>
                <w:kern w:val="0"/>
                <w:szCs w:val="21"/>
              </w:rPr>
            </w:pPr>
            <w:r>
              <w:rPr>
                <w:rFonts w:hint="eastAsia"/>
                <w:kern w:val="0"/>
                <w:szCs w:val="21"/>
              </w:rPr>
              <w:t>当代美国的社会保障制度</w:t>
            </w:r>
          </w:p>
        </w:tc>
        <w:tc>
          <w:tcPr>
            <w:tcW w:w="3156" w:type="dxa"/>
          </w:tcPr>
          <w:p w:rsidR="002E73C4" w:rsidRDefault="002E73C4" w:rsidP="00725084">
            <w:pPr>
              <w:adjustRightInd w:val="0"/>
              <w:snapToGrid w:val="0"/>
              <w:rPr>
                <w:kern w:val="0"/>
                <w:szCs w:val="21"/>
              </w:rPr>
            </w:pPr>
            <w:r>
              <w:rPr>
                <w:rFonts w:hint="eastAsia"/>
                <w:kern w:val="0"/>
                <w:szCs w:val="21"/>
              </w:rPr>
              <w:t>黄安年．中国社会科学出版社．</w:t>
            </w:r>
            <w:r>
              <w:rPr>
                <w:kern w:val="0"/>
                <w:szCs w:val="21"/>
              </w:rPr>
              <w:t>1998</w:t>
            </w:r>
            <w:r>
              <w:rPr>
                <w:rFonts w:hint="eastAsia"/>
                <w:kern w:val="0"/>
                <w:szCs w:val="21"/>
              </w:rPr>
              <w:t>年版．</w:t>
            </w:r>
          </w:p>
        </w:tc>
        <w:tc>
          <w:tcPr>
            <w:tcW w:w="1799" w:type="dxa"/>
            <w:vAlign w:val="center"/>
          </w:tcPr>
          <w:p w:rsidR="002E73C4" w:rsidRDefault="002E73C4" w:rsidP="00725084">
            <w:pPr>
              <w:adjustRightInd w:val="0"/>
              <w:snapToGrid w:val="0"/>
              <w:jc w:val="center"/>
              <w:rPr>
                <w:kern w:val="0"/>
                <w:szCs w:val="21"/>
              </w:rPr>
            </w:pPr>
            <w:r>
              <w:rPr>
                <w:rFonts w:hint="eastAsia"/>
                <w:kern w:val="0"/>
                <w:szCs w:val="21"/>
              </w:rPr>
              <w:t>选读</w:t>
            </w:r>
          </w:p>
        </w:tc>
      </w:tr>
      <w:tr w:rsidR="002E73C4" w:rsidRPr="00D61C2E" w:rsidTr="00314890">
        <w:trPr>
          <w:jc w:val="center"/>
        </w:trPr>
        <w:tc>
          <w:tcPr>
            <w:tcW w:w="619" w:type="dxa"/>
          </w:tcPr>
          <w:p w:rsidR="002E73C4" w:rsidRDefault="002E73C4" w:rsidP="00725084">
            <w:pPr>
              <w:spacing w:line="360" w:lineRule="auto"/>
              <w:jc w:val="center"/>
              <w:rPr>
                <w:rFonts w:ascii="宋体"/>
                <w:kern w:val="0"/>
                <w:szCs w:val="21"/>
              </w:rPr>
            </w:pPr>
            <w:r>
              <w:rPr>
                <w:rFonts w:ascii="宋体" w:hAnsi="宋体"/>
                <w:kern w:val="0"/>
                <w:szCs w:val="21"/>
              </w:rPr>
              <w:t>11</w:t>
            </w:r>
          </w:p>
        </w:tc>
        <w:tc>
          <w:tcPr>
            <w:tcW w:w="3308" w:type="dxa"/>
          </w:tcPr>
          <w:p w:rsidR="002E73C4" w:rsidRDefault="002E73C4" w:rsidP="00725084">
            <w:pPr>
              <w:adjustRightInd w:val="0"/>
              <w:snapToGrid w:val="0"/>
              <w:rPr>
                <w:kern w:val="0"/>
                <w:szCs w:val="21"/>
              </w:rPr>
            </w:pPr>
            <w:r>
              <w:rPr>
                <w:rFonts w:hint="eastAsia"/>
                <w:kern w:val="0"/>
                <w:szCs w:val="21"/>
              </w:rPr>
              <w:t>当代德国社会保障制度</w:t>
            </w:r>
          </w:p>
        </w:tc>
        <w:tc>
          <w:tcPr>
            <w:tcW w:w="3156" w:type="dxa"/>
          </w:tcPr>
          <w:p w:rsidR="002E73C4" w:rsidRDefault="002E73C4" w:rsidP="00725084">
            <w:pPr>
              <w:adjustRightInd w:val="0"/>
              <w:snapToGrid w:val="0"/>
              <w:rPr>
                <w:kern w:val="0"/>
                <w:szCs w:val="21"/>
              </w:rPr>
            </w:pPr>
            <w:r>
              <w:rPr>
                <w:rFonts w:hint="eastAsia"/>
                <w:kern w:val="0"/>
                <w:szCs w:val="21"/>
              </w:rPr>
              <w:t>和春雷．法律出版社．</w:t>
            </w:r>
            <w:r>
              <w:rPr>
                <w:kern w:val="0"/>
                <w:szCs w:val="21"/>
              </w:rPr>
              <w:t>2001</w:t>
            </w:r>
            <w:r>
              <w:rPr>
                <w:rFonts w:hint="eastAsia"/>
                <w:kern w:val="0"/>
                <w:szCs w:val="21"/>
              </w:rPr>
              <w:t>年版．</w:t>
            </w:r>
          </w:p>
        </w:tc>
        <w:tc>
          <w:tcPr>
            <w:tcW w:w="1799" w:type="dxa"/>
            <w:vAlign w:val="center"/>
          </w:tcPr>
          <w:p w:rsidR="002E73C4" w:rsidRDefault="002E73C4" w:rsidP="00725084">
            <w:pPr>
              <w:adjustRightInd w:val="0"/>
              <w:snapToGrid w:val="0"/>
              <w:jc w:val="center"/>
              <w:rPr>
                <w:kern w:val="0"/>
                <w:szCs w:val="21"/>
              </w:rPr>
            </w:pPr>
            <w:r>
              <w:rPr>
                <w:rFonts w:hint="eastAsia"/>
                <w:kern w:val="0"/>
                <w:szCs w:val="21"/>
              </w:rPr>
              <w:t>选读</w:t>
            </w:r>
          </w:p>
        </w:tc>
      </w:tr>
      <w:tr w:rsidR="002E73C4" w:rsidRPr="00D61C2E" w:rsidTr="00314890">
        <w:trPr>
          <w:jc w:val="center"/>
        </w:trPr>
        <w:tc>
          <w:tcPr>
            <w:tcW w:w="619" w:type="dxa"/>
          </w:tcPr>
          <w:p w:rsidR="002E73C4" w:rsidRDefault="002E73C4" w:rsidP="00725084">
            <w:pPr>
              <w:spacing w:line="360" w:lineRule="auto"/>
              <w:jc w:val="center"/>
              <w:rPr>
                <w:rFonts w:ascii="宋体"/>
                <w:kern w:val="0"/>
                <w:szCs w:val="21"/>
              </w:rPr>
            </w:pPr>
            <w:r>
              <w:rPr>
                <w:rFonts w:ascii="宋体" w:hAnsi="宋体"/>
                <w:kern w:val="0"/>
                <w:szCs w:val="21"/>
              </w:rPr>
              <w:t>12</w:t>
            </w:r>
          </w:p>
        </w:tc>
        <w:tc>
          <w:tcPr>
            <w:tcW w:w="3308" w:type="dxa"/>
          </w:tcPr>
          <w:p w:rsidR="002E73C4" w:rsidRDefault="002E73C4" w:rsidP="00725084">
            <w:pPr>
              <w:adjustRightInd w:val="0"/>
              <w:snapToGrid w:val="0"/>
              <w:rPr>
                <w:kern w:val="0"/>
                <w:szCs w:val="21"/>
              </w:rPr>
            </w:pPr>
            <w:r>
              <w:rPr>
                <w:rFonts w:hint="eastAsia"/>
                <w:kern w:val="0"/>
                <w:szCs w:val="21"/>
              </w:rPr>
              <w:t>社会保障经济学</w:t>
            </w:r>
          </w:p>
        </w:tc>
        <w:tc>
          <w:tcPr>
            <w:tcW w:w="3156" w:type="dxa"/>
          </w:tcPr>
          <w:p w:rsidR="002E73C4" w:rsidRDefault="002E73C4" w:rsidP="00725084">
            <w:pPr>
              <w:adjustRightInd w:val="0"/>
              <w:snapToGrid w:val="0"/>
              <w:rPr>
                <w:kern w:val="0"/>
                <w:szCs w:val="21"/>
              </w:rPr>
            </w:pPr>
            <w:r>
              <w:rPr>
                <w:rFonts w:hint="eastAsia"/>
                <w:kern w:val="0"/>
                <w:szCs w:val="21"/>
              </w:rPr>
              <w:t>葛寿昌．上海财经大学出版社．</w:t>
            </w:r>
            <w:r>
              <w:rPr>
                <w:kern w:val="0"/>
                <w:szCs w:val="21"/>
              </w:rPr>
              <w:t>1999</w:t>
            </w:r>
            <w:r>
              <w:rPr>
                <w:rFonts w:hint="eastAsia"/>
                <w:kern w:val="0"/>
                <w:szCs w:val="21"/>
              </w:rPr>
              <w:t>年版．</w:t>
            </w:r>
          </w:p>
        </w:tc>
        <w:tc>
          <w:tcPr>
            <w:tcW w:w="1799" w:type="dxa"/>
            <w:vAlign w:val="center"/>
          </w:tcPr>
          <w:p w:rsidR="002E73C4" w:rsidRDefault="002E73C4" w:rsidP="00725084">
            <w:pPr>
              <w:adjustRightInd w:val="0"/>
              <w:snapToGrid w:val="0"/>
              <w:jc w:val="center"/>
              <w:rPr>
                <w:kern w:val="0"/>
                <w:szCs w:val="21"/>
              </w:rPr>
            </w:pPr>
            <w:r>
              <w:rPr>
                <w:rFonts w:hint="eastAsia"/>
                <w:kern w:val="0"/>
                <w:szCs w:val="21"/>
              </w:rPr>
              <w:t>选读</w:t>
            </w:r>
          </w:p>
        </w:tc>
      </w:tr>
      <w:tr w:rsidR="002E73C4" w:rsidRPr="00D61C2E" w:rsidTr="00314890">
        <w:trPr>
          <w:jc w:val="center"/>
        </w:trPr>
        <w:tc>
          <w:tcPr>
            <w:tcW w:w="619" w:type="dxa"/>
          </w:tcPr>
          <w:p w:rsidR="002E73C4" w:rsidRDefault="002E73C4" w:rsidP="00725084">
            <w:pPr>
              <w:spacing w:line="360" w:lineRule="auto"/>
              <w:jc w:val="center"/>
              <w:rPr>
                <w:rFonts w:ascii="宋体"/>
                <w:kern w:val="0"/>
                <w:szCs w:val="21"/>
              </w:rPr>
            </w:pPr>
            <w:r>
              <w:rPr>
                <w:rFonts w:ascii="宋体" w:hAnsi="宋体"/>
                <w:kern w:val="0"/>
                <w:szCs w:val="21"/>
              </w:rPr>
              <w:t>13</w:t>
            </w:r>
          </w:p>
        </w:tc>
        <w:tc>
          <w:tcPr>
            <w:tcW w:w="3308" w:type="dxa"/>
          </w:tcPr>
          <w:p w:rsidR="002E73C4" w:rsidRDefault="002E73C4" w:rsidP="00725084">
            <w:pPr>
              <w:adjustRightInd w:val="0"/>
              <w:snapToGrid w:val="0"/>
              <w:rPr>
                <w:kern w:val="0"/>
                <w:szCs w:val="21"/>
              </w:rPr>
            </w:pPr>
            <w:r>
              <w:rPr>
                <w:rFonts w:hint="eastAsia"/>
                <w:kern w:val="0"/>
                <w:szCs w:val="21"/>
              </w:rPr>
              <w:t>福利国家经济学</w:t>
            </w:r>
          </w:p>
        </w:tc>
        <w:tc>
          <w:tcPr>
            <w:tcW w:w="3156" w:type="dxa"/>
          </w:tcPr>
          <w:p w:rsidR="002E73C4" w:rsidRDefault="002E73C4" w:rsidP="00725084">
            <w:pPr>
              <w:adjustRightInd w:val="0"/>
              <w:snapToGrid w:val="0"/>
              <w:rPr>
                <w:kern w:val="0"/>
                <w:szCs w:val="21"/>
              </w:rPr>
            </w:pPr>
            <w:r>
              <w:rPr>
                <w:rFonts w:hint="eastAsia"/>
                <w:kern w:val="0"/>
                <w:szCs w:val="21"/>
              </w:rPr>
              <w:t>尼古拉斯·巴尔．中国劳动社会保障出版社．</w:t>
            </w:r>
            <w:r>
              <w:rPr>
                <w:kern w:val="0"/>
                <w:szCs w:val="21"/>
              </w:rPr>
              <w:t>2003</w:t>
            </w:r>
            <w:r>
              <w:rPr>
                <w:rFonts w:hint="eastAsia"/>
                <w:kern w:val="0"/>
                <w:szCs w:val="21"/>
              </w:rPr>
              <w:t>年版</w:t>
            </w:r>
          </w:p>
        </w:tc>
        <w:tc>
          <w:tcPr>
            <w:tcW w:w="1799" w:type="dxa"/>
            <w:vAlign w:val="center"/>
          </w:tcPr>
          <w:p w:rsidR="002E73C4" w:rsidRDefault="002E73C4" w:rsidP="00725084">
            <w:pPr>
              <w:adjustRightInd w:val="0"/>
              <w:snapToGrid w:val="0"/>
              <w:jc w:val="center"/>
              <w:rPr>
                <w:kern w:val="0"/>
                <w:szCs w:val="21"/>
              </w:rPr>
            </w:pPr>
            <w:r>
              <w:rPr>
                <w:rFonts w:ascii="宋体" w:hAnsi="宋体" w:hint="eastAsia"/>
                <w:color w:val="000000"/>
                <w:kern w:val="0"/>
                <w:sz w:val="20"/>
                <w:szCs w:val="21"/>
              </w:rPr>
              <w:t>必读</w:t>
            </w:r>
          </w:p>
        </w:tc>
      </w:tr>
      <w:tr w:rsidR="002E73C4" w:rsidRPr="00D61C2E" w:rsidTr="00314890">
        <w:trPr>
          <w:jc w:val="center"/>
        </w:trPr>
        <w:tc>
          <w:tcPr>
            <w:tcW w:w="619" w:type="dxa"/>
          </w:tcPr>
          <w:p w:rsidR="002E73C4" w:rsidRDefault="002E73C4" w:rsidP="00725084">
            <w:pPr>
              <w:spacing w:line="360" w:lineRule="auto"/>
              <w:jc w:val="center"/>
              <w:rPr>
                <w:rFonts w:ascii="宋体"/>
                <w:kern w:val="0"/>
                <w:szCs w:val="21"/>
              </w:rPr>
            </w:pPr>
            <w:r>
              <w:rPr>
                <w:rFonts w:ascii="宋体" w:hAnsi="宋体"/>
                <w:kern w:val="0"/>
                <w:szCs w:val="21"/>
              </w:rPr>
              <w:t>14</w:t>
            </w:r>
          </w:p>
        </w:tc>
        <w:tc>
          <w:tcPr>
            <w:tcW w:w="3308" w:type="dxa"/>
          </w:tcPr>
          <w:p w:rsidR="002E73C4" w:rsidRDefault="002E73C4" w:rsidP="00725084">
            <w:pPr>
              <w:adjustRightInd w:val="0"/>
              <w:snapToGrid w:val="0"/>
              <w:rPr>
                <w:kern w:val="0"/>
                <w:szCs w:val="21"/>
              </w:rPr>
            </w:pPr>
            <w:r>
              <w:rPr>
                <w:rFonts w:hint="eastAsia"/>
                <w:kern w:val="0"/>
                <w:szCs w:val="21"/>
              </w:rPr>
              <w:t>福利经济学的前沿问题</w:t>
            </w:r>
          </w:p>
        </w:tc>
        <w:tc>
          <w:tcPr>
            <w:tcW w:w="3156" w:type="dxa"/>
          </w:tcPr>
          <w:p w:rsidR="002E73C4" w:rsidRDefault="002E73C4" w:rsidP="00725084">
            <w:pPr>
              <w:adjustRightInd w:val="0"/>
              <w:snapToGrid w:val="0"/>
              <w:rPr>
                <w:kern w:val="0"/>
                <w:szCs w:val="21"/>
              </w:rPr>
            </w:pPr>
            <w:r>
              <w:rPr>
                <w:rFonts w:hint="eastAsia"/>
                <w:kern w:val="0"/>
                <w:szCs w:val="21"/>
              </w:rPr>
              <w:t>尼古拉斯·巴尔，大卫·怀恩斯（贺晓波．王艺译）．中国税务出版社．</w:t>
            </w:r>
            <w:r>
              <w:rPr>
                <w:kern w:val="0"/>
                <w:szCs w:val="21"/>
              </w:rPr>
              <w:t>2000</w:t>
            </w:r>
            <w:r>
              <w:rPr>
                <w:rFonts w:hint="eastAsia"/>
                <w:kern w:val="0"/>
                <w:szCs w:val="21"/>
              </w:rPr>
              <w:t>年版．</w:t>
            </w:r>
          </w:p>
        </w:tc>
        <w:tc>
          <w:tcPr>
            <w:tcW w:w="1799" w:type="dxa"/>
            <w:vAlign w:val="center"/>
          </w:tcPr>
          <w:p w:rsidR="002E73C4" w:rsidRDefault="002E73C4" w:rsidP="00725084">
            <w:pPr>
              <w:adjustRightInd w:val="0"/>
              <w:snapToGrid w:val="0"/>
              <w:jc w:val="center"/>
              <w:rPr>
                <w:kern w:val="0"/>
                <w:szCs w:val="21"/>
              </w:rPr>
            </w:pPr>
            <w:r>
              <w:rPr>
                <w:rFonts w:hint="eastAsia"/>
                <w:kern w:val="0"/>
                <w:szCs w:val="21"/>
              </w:rPr>
              <w:t>选读</w:t>
            </w:r>
          </w:p>
        </w:tc>
      </w:tr>
      <w:tr w:rsidR="002E73C4" w:rsidRPr="00D61C2E" w:rsidTr="00314890">
        <w:trPr>
          <w:jc w:val="center"/>
        </w:trPr>
        <w:tc>
          <w:tcPr>
            <w:tcW w:w="619" w:type="dxa"/>
          </w:tcPr>
          <w:p w:rsidR="002E73C4" w:rsidRDefault="002E73C4" w:rsidP="00725084">
            <w:pPr>
              <w:spacing w:line="360" w:lineRule="auto"/>
              <w:jc w:val="center"/>
              <w:rPr>
                <w:rFonts w:ascii="宋体"/>
                <w:kern w:val="0"/>
                <w:szCs w:val="21"/>
              </w:rPr>
            </w:pPr>
            <w:r>
              <w:rPr>
                <w:rFonts w:ascii="宋体" w:hAnsi="宋体"/>
                <w:kern w:val="0"/>
                <w:szCs w:val="21"/>
              </w:rPr>
              <w:t>15</w:t>
            </w:r>
          </w:p>
        </w:tc>
        <w:tc>
          <w:tcPr>
            <w:tcW w:w="3308" w:type="dxa"/>
          </w:tcPr>
          <w:p w:rsidR="002E73C4" w:rsidRDefault="002E73C4" w:rsidP="00725084">
            <w:pPr>
              <w:adjustRightInd w:val="0"/>
              <w:snapToGrid w:val="0"/>
              <w:rPr>
                <w:kern w:val="0"/>
                <w:szCs w:val="21"/>
              </w:rPr>
            </w:pPr>
            <w:r>
              <w:rPr>
                <w:rFonts w:hint="eastAsia"/>
                <w:kern w:val="0"/>
                <w:szCs w:val="21"/>
              </w:rPr>
              <w:t>保险经济学</w:t>
            </w:r>
          </w:p>
        </w:tc>
        <w:tc>
          <w:tcPr>
            <w:tcW w:w="3156" w:type="dxa"/>
          </w:tcPr>
          <w:p w:rsidR="002E73C4" w:rsidRDefault="002E73C4" w:rsidP="00725084">
            <w:pPr>
              <w:adjustRightInd w:val="0"/>
              <w:snapToGrid w:val="0"/>
              <w:rPr>
                <w:kern w:val="0"/>
                <w:szCs w:val="21"/>
              </w:rPr>
            </w:pPr>
            <w:r>
              <w:rPr>
                <w:rFonts w:hint="eastAsia"/>
                <w:kern w:val="0"/>
                <w:szCs w:val="21"/>
              </w:rPr>
              <w:t>卡尔·</w:t>
            </w:r>
            <w:r>
              <w:rPr>
                <w:kern w:val="0"/>
                <w:szCs w:val="21"/>
              </w:rPr>
              <w:t>H</w:t>
            </w:r>
            <w:r>
              <w:rPr>
                <w:rFonts w:hint="eastAsia"/>
                <w:kern w:val="0"/>
                <w:szCs w:val="21"/>
              </w:rPr>
              <w:t>·博尔奇（国柱等译）．北京商务印书馆．</w:t>
            </w:r>
            <w:r>
              <w:rPr>
                <w:kern w:val="0"/>
                <w:szCs w:val="21"/>
              </w:rPr>
              <w:t>1999</w:t>
            </w:r>
            <w:r>
              <w:rPr>
                <w:rFonts w:hint="eastAsia"/>
                <w:kern w:val="0"/>
                <w:szCs w:val="21"/>
              </w:rPr>
              <w:t>年版．</w:t>
            </w:r>
          </w:p>
        </w:tc>
        <w:tc>
          <w:tcPr>
            <w:tcW w:w="1799" w:type="dxa"/>
            <w:vAlign w:val="center"/>
          </w:tcPr>
          <w:p w:rsidR="002E73C4" w:rsidRDefault="002E73C4" w:rsidP="00725084">
            <w:pPr>
              <w:adjustRightInd w:val="0"/>
              <w:snapToGrid w:val="0"/>
              <w:jc w:val="center"/>
              <w:rPr>
                <w:kern w:val="0"/>
                <w:szCs w:val="21"/>
              </w:rPr>
            </w:pPr>
            <w:r>
              <w:rPr>
                <w:rFonts w:hint="eastAsia"/>
                <w:kern w:val="0"/>
                <w:szCs w:val="21"/>
              </w:rPr>
              <w:t>选读</w:t>
            </w:r>
          </w:p>
        </w:tc>
      </w:tr>
      <w:tr w:rsidR="002E73C4" w:rsidRPr="00D61C2E" w:rsidTr="00314890">
        <w:trPr>
          <w:jc w:val="center"/>
        </w:trPr>
        <w:tc>
          <w:tcPr>
            <w:tcW w:w="619" w:type="dxa"/>
          </w:tcPr>
          <w:p w:rsidR="002E73C4" w:rsidRDefault="002E73C4" w:rsidP="00725084">
            <w:pPr>
              <w:spacing w:line="360" w:lineRule="auto"/>
              <w:jc w:val="center"/>
              <w:rPr>
                <w:rFonts w:ascii="宋体"/>
                <w:kern w:val="0"/>
                <w:szCs w:val="21"/>
              </w:rPr>
            </w:pPr>
            <w:r>
              <w:rPr>
                <w:rFonts w:ascii="宋体" w:hAnsi="宋体"/>
                <w:kern w:val="0"/>
                <w:szCs w:val="21"/>
              </w:rPr>
              <w:t>16</w:t>
            </w:r>
          </w:p>
        </w:tc>
        <w:tc>
          <w:tcPr>
            <w:tcW w:w="3308" w:type="dxa"/>
          </w:tcPr>
          <w:p w:rsidR="002E73C4" w:rsidRDefault="002E73C4" w:rsidP="00725084">
            <w:pPr>
              <w:adjustRightInd w:val="0"/>
              <w:snapToGrid w:val="0"/>
              <w:rPr>
                <w:kern w:val="0"/>
                <w:szCs w:val="21"/>
              </w:rPr>
            </w:pPr>
            <w:r>
              <w:rPr>
                <w:rFonts w:hint="eastAsia"/>
                <w:kern w:val="0"/>
                <w:szCs w:val="21"/>
              </w:rPr>
              <w:t>养老保险比较分析</w:t>
            </w:r>
          </w:p>
        </w:tc>
        <w:tc>
          <w:tcPr>
            <w:tcW w:w="3156" w:type="dxa"/>
          </w:tcPr>
          <w:p w:rsidR="002E73C4" w:rsidRDefault="002E73C4" w:rsidP="00725084">
            <w:pPr>
              <w:adjustRightInd w:val="0"/>
              <w:snapToGrid w:val="0"/>
              <w:rPr>
                <w:kern w:val="0"/>
                <w:szCs w:val="21"/>
              </w:rPr>
            </w:pPr>
            <w:r>
              <w:rPr>
                <w:rFonts w:hint="eastAsia"/>
                <w:kern w:val="0"/>
                <w:szCs w:val="21"/>
              </w:rPr>
              <w:t>约翰·威廉姆森，弗雷德</w:t>
            </w:r>
            <w:r>
              <w:rPr>
                <w:kern w:val="0"/>
                <w:szCs w:val="21"/>
              </w:rPr>
              <w:t>C</w:t>
            </w:r>
            <w:r>
              <w:rPr>
                <w:rFonts w:hint="eastAsia"/>
                <w:kern w:val="0"/>
                <w:szCs w:val="21"/>
              </w:rPr>
              <w:t>．帕姆佩尔（马胜杰，刘艳红，赵陵译）．法律出版社．</w:t>
            </w:r>
            <w:r>
              <w:rPr>
                <w:kern w:val="0"/>
                <w:szCs w:val="21"/>
              </w:rPr>
              <w:t>2002</w:t>
            </w:r>
            <w:r>
              <w:rPr>
                <w:rFonts w:hint="eastAsia"/>
                <w:kern w:val="0"/>
                <w:szCs w:val="21"/>
              </w:rPr>
              <w:t>年版．</w:t>
            </w:r>
          </w:p>
        </w:tc>
        <w:tc>
          <w:tcPr>
            <w:tcW w:w="1799" w:type="dxa"/>
            <w:vAlign w:val="center"/>
          </w:tcPr>
          <w:p w:rsidR="002E73C4" w:rsidRDefault="002E73C4" w:rsidP="00725084">
            <w:pPr>
              <w:adjustRightInd w:val="0"/>
              <w:snapToGrid w:val="0"/>
              <w:jc w:val="center"/>
              <w:rPr>
                <w:kern w:val="0"/>
                <w:szCs w:val="21"/>
              </w:rPr>
            </w:pPr>
            <w:r>
              <w:rPr>
                <w:rFonts w:hint="eastAsia"/>
                <w:kern w:val="0"/>
                <w:szCs w:val="21"/>
              </w:rPr>
              <w:t>选读</w:t>
            </w:r>
          </w:p>
        </w:tc>
      </w:tr>
      <w:tr w:rsidR="002E73C4" w:rsidRPr="00D61C2E" w:rsidTr="00314890">
        <w:trPr>
          <w:jc w:val="center"/>
        </w:trPr>
        <w:tc>
          <w:tcPr>
            <w:tcW w:w="619" w:type="dxa"/>
          </w:tcPr>
          <w:p w:rsidR="002E73C4" w:rsidRDefault="002E73C4" w:rsidP="00725084">
            <w:pPr>
              <w:spacing w:line="360" w:lineRule="auto"/>
              <w:jc w:val="center"/>
              <w:rPr>
                <w:rFonts w:ascii="宋体"/>
                <w:kern w:val="0"/>
                <w:szCs w:val="21"/>
              </w:rPr>
            </w:pPr>
            <w:r>
              <w:rPr>
                <w:rFonts w:ascii="宋体" w:hAnsi="宋体"/>
                <w:kern w:val="0"/>
                <w:szCs w:val="21"/>
              </w:rPr>
              <w:t>17</w:t>
            </w:r>
          </w:p>
        </w:tc>
        <w:tc>
          <w:tcPr>
            <w:tcW w:w="3308" w:type="dxa"/>
          </w:tcPr>
          <w:p w:rsidR="002E73C4" w:rsidRDefault="002E73C4" w:rsidP="00725084">
            <w:pPr>
              <w:adjustRightInd w:val="0"/>
              <w:snapToGrid w:val="0"/>
              <w:rPr>
                <w:kern w:val="0"/>
                <w:szCs w:val="21"/>
              </w:rPr>
            </w:pPr>
            <w:r>
              <w:rPr>
                <w:rFonts w:hint="eastAsia"/>
                <w:kern w:val="0"/>
                <w:szCs w:val="21"/>
              </w:rPr>
              <w:t>全球养老保障</w:t>
            </w:r>
            <w:r>
              <w:rPr>
                <w:kern w:val="0"/>
                <w:szCs w:val="21"/>
              </w:rPr>
              <w:t>——</w:t>
            </w:r>
            <w:r>
              <w:rPr>
                <w:rFonts w:hint="eastAsia"/>
                <w:kern w:val="0"/>
                <w:szCs w:val="21"/>
              </w:rPr>
              <w:t>改革与发展</w:t>
            </w:r>
          </w:p>
        </w:tc>
        <w:tc>
          <w:tcPr>
            <w:tcW w:w="3156" w:type="dxa"/>
          </w:tcPr>
          <w:p w:rsidR="002E73C4" w:rsidRDefault="002E73C4" w:rsidP="00725084">
            <w:pPr>
              <w:adjustRightInd w:val="0"/>
              <w:snapToGrid w:val="0"/>
              <w:rPr>
                <w:kern w:val="0"/>
                <w:szCs w:val="21"/>
              </w:rPr>
            </w:pPr>
            <w:r>
              <w:rPr>
                <w:rFonts w:hint="eastAsia"/>
                <w:kern w:val="0"/>
                <w:szCs w:val="21"/>
              </w:rPr>
              <w:t>科林·古列斯恩（杨燕绥等译）．</w:t>
            </w:r>
            <w:r>
              <w:rPr>
                <w:kern w:val="0"/>
                <w:szCs w:val="21"/>
              </w:rPr>
              <w:t>[M]</w:t>
            </w:r>
            <w:r>
              <w:rPr>
                <w:rFonts w:hint="eastAsia"/>
                <w:kern w:val="0"/>
                <w:szCs w:val="21"/>
              </w:rPr>
              <w:t>．中国劳动社会保障出版社．</w:t>
            </w:r>
            <w:r>
              <w:rPr>
                <w:kern w:val="0"/>
                <w:szCs w:val="21"/>
              </w:rPr>
              <w:t>2002</w:t>
            </w:r>
            <w:r>
              <w:rPr>
                <w:rFonts w:hint="eastAsia"/>
                <w:kern w:val="0"/>
                <w:szCs w:val="21"/>
              </w:rPr>
              <w:t>年版．</w:t>
            </w:r>
          </w:p>
        </w:tc>
        <w:tc>
          <w:tcPr>
            <w:tcW w:w="1799" w:type="dxa"/>
            <w:vAlign w:val="center"/>
          </w:tcPr>
          <w:p w:rsidR="002E73C4" w:rsidRDefault="002E73C4" w:rsidP="00725084">
            <w:pPr>
              <w:adjustRightInd w:val="0"/>
              <w:snapToGrid w:val="0"/>
              <w:jc w:val="center"/>
              <w:rPr>
                <w:kern w:val="0"/>
                <w:szCs w:val="21"/>
              </w:rPr>
            </w:pPr>
            <w:r>
              <w:rPr>
                <w:rFonts w:hint="eastAsia"/>
                <w:kern w:val="0"/>
                <w:szCs w:val="21"/>
              </w:rPr>
              <w:t>选读</w:t>
            </w:r>
          </w:p>
        </w:tc>
      </w:tr>
      <w:tr w:rsidR="002E73C4" w:rsidRPr="00D61C2E" w:rsidTr="00314890">
        <w:trPr>
          <w:jc w:val="center"/>
        </w:trPr>
        <w:tc>
          <w:tcPr>
            <w:tcW w:w="619" w:type="dxa"/>
          </w:tcPr>
          <w:p w:rsidR="002E73C4" w:rsidRDefault="002E73C4" w:rsidP="00725084">
            <w:pPr>
              <w:spacing w:line="360" w:lineRule="auto"/>
              <w:jc w:val="center"/>
              <w:rPr>
                <w:rFonts w:ascii="宋体"/>
                <w:kern w:val="0"/>
                <w:szCs w:val="21"/>
              </w:rPr>
            </w:pPr>
            <w:r>
              <w:rPr>
                <w:rFonts w:ascii="宋体" w:hAnsi="宋体"/>
                <w:kern w:val="0"/>
                <w:szCs w:val="21"/>
              </w:rPr>
              <w:t>18</w:t>
            </w:r>
          </w:p>
        </w:tc>
        <w:tc>
          <w:tcPr>
            <w:tcW w:w="3308" w:type="dxa"/>
          </w:tcPr>
          <w:p w:rsidR="002E73C4" w:rsidRDefault="002E73C4" w:rsidP="00725084">
            <w:pPr>
              <w:adjustRightInd w:val="0"/>
              <w:snapToGrid w:val="0"/>
              <w:rPr>
                <w:kern w:val="0"/>
                <w:szCs w:val="21"/>
              </w:rPr>
            </w:pPr>
            <w:r>
              <w:rPr>
                <w:rFonts w:hint="eastAsia"/>
                <w:kern w:val="0"/>
                <w:szCs w:val="21"/>
              </w:rPr>
              <w:t>译林出版社</w:t>
            </w:r>
          </w:p>
        </w:tc>
        <w:tc>
          <w:tcPr>
            <w:tcW w:w="3156" w:type="dxa"/>
          </w:tcPr>
          <w:p w:rsidR="002E73C4" w:rsidRDefault="002E73C4" w:rsidP="00725084">
            <w:pPr>
              <w:adjustRightInd w:val="0"/>
              <w:snapToGrid w:val="0"/>
              <w:rPr>
                <w:kern w:val="0"/>
                <w:szCs w:val="21"/>
              </w:rPr>
            </w:pPr>
            <w:r>
              <w:rPr>
                <w:rFonts w:hint="eastAsia"/>
                <w:kern w:val="0"/>
                <w:szCs w:val="21"/>
              </w:rPr>
              <w:t>贝克．风险社会</w:t>
            </w:r>
            <w:r>
              <w:rPr>
                <w:kern w:val="0"/>
                <w:szCs w:val="21"/>
              </w:rPr>
              <w:t>[M]</w:t>
            </w:r>
            <w:r>
              <w:rPr>
                <w:rFonts w:hint="eastAsia"/>
                <w:kern w:val="0"/>
                <w:szCs w:val="21"/>
              </w:rPr>
              <w:t>．</w:t>
            </w:r>
            <w:r>
              <w:rPr>
                <w:kern w:val="0"/>
                <w:szCs w:val="21"/>
              </w:rPr>
              <w:t>2004</w:t>
            </w:r>
            <w:r>
              <w:rPr>
                <w:rFonts w:hint="eastAsia"/>
                <w:kern w:val="0"/>
                <w:szCs w:val="21"/>
              </w:rPr>
              <w:t>年版．</w:t>
            </w:r>
          </w:p>
        </w:tc>
        <w:tc>
          <w:tcPr>
            <w:tcW w:w="1799" w:type="dxa"/>
            <w:vAlign w:val="center"/>
          </w:tcPr>
          <w:p w:rsidR="002E73C4" w:rsidRDefault="002E73C4" w:rsidP="00725084">
            <w:pPr>
              <w:adjustRightInd w:val="0"/>
              <w:snapToGrid w:val="0"/>
              <w:jc w:val="center"/>
              <w:rPr>
                <w:kern w:val="0"/>
                <w:szCs w:val="21"/>
              </w:rPr>
            </w:pPr>
            <w:r>
              <w:rPr>
                <w:rFonts w:hint="eastAsia"/>
                <w:kern w:val="0"/>
                <w:szCs w:val="21"/>
              </w:rPr>
              <w:t>选读</w:t>
            </w:r>
          </w:p>
        </w:tc>
      </w:tr>
      <w:tr w:rsidR="002E73C4" w:rsidRPr="00D61C2E" w:rsidTr="00314890">
        <w:trPr>
          <w:jc w:val="center"/>
        </w:trPr>
        <w:tc>
          <w:tcPr>
            <w:tcW w:w="619" w:type="dxa"/>
          </w:tcPr>
          <w:p w:rsidR="002E73C4" w:rsidRDefault="002E73C4" w:rsidP="00725084">
            <w:pPr>
              <w:spacing w:line="360" w:lineRule="auto"/>
              <w:jc w:val="center"/>
              <w:rPr>
                <w:rFonts w:ascii="宋体"/>
                <w:kern w:val="0"/>
                <w:szCs w:val="21"/>
              </w:rPr>
            </w:pPr>
            <w:r>
              <w:rPr>
                <w:rFonts w:ascii="宋体" w:hAnsi="宋体"/>
                <w:kern w:val="0"/>
                <w:szCs w:val="21"/>
              </w:rPr>
              <w:t>19</w:t>
            </w:r>
          </w:p>
        </w:tc>
        <w:tc>
          <w:tcPr>
            <w:tcW w:w="3308" w:type="dxa"/>
          </w:tcPr>
          <w:p w:rsidR="002E73C4" w:rsidRDefault="002E73C4" w:rsidP="00725084">
            <w:pPr>
              <w:adjustRightInd w:val="0"/>
              <w:snapToGrid w:val="0"/>
              <w:rPr>
                <w:kern w:val="0"/>
                <w:szCs w:val="21"/>
              </w:rPr>
            </w:pPr>
            <w:r>
              <w:rPr>
                <w:rFonts w:hint="eastAsia"/>
                <w:kern w:val="0"/>
                <w:szCs w:val="21"/>
              </w:rPr>
              <w:t>政治学研究</w:t>
            </w:r>
          </w:p>
        </w:tc>
        <w:tc>
          <w:tcPr>
            <w:tcW w:w="3156" w:type="dxa"/>
          </w:tcPr>
          <w:p w:rsidR="002E73C4" w:rsidRDefault="002E73C4" w:rsidP="00725084">
            <w:pPr>
              <w:adjustRightInd w:val="0"/>
              <w:snapToGrid w:val="0"/>
              <w:rPr>
                <w:kern w:val="0"/>
                <w:szCs w:val="21"/>
              </w:rPr>
            </w:pPr>
            <w:r>
              <w:rPr>
                <w:rFonts w:hint="eastAsia"/>
                <w:kern w:val="0"/>
                <w:szCs w:val="21"/>
              </w:rPr>
              <w:t>中国社科院政治学所主办．</w:t>
            </w:r>
          </w:p>
        </w:tc>
        <w:tc>
          <w:tcPr>
            <w:tcW w:w="1799" w:type="dxa"/>
            <w:vAlign w:val="center"/>
          </w:tcPr>
          <w:p w:rsidR="002E73C4" w:rsidRDefault="002E73C4" w:rsidP="00725084">
            <w:pPr>
              <w:adjustRightInd w:val="0"/>
              <w:snapToGrid w:val="0"/>
              <w:jc w:val="center"/>
              <w:rPr>
                <w:kern w:val="0"/>
                <w:szCs w:val="21"/>
              </w:rPr>
            </w:pPr>
            <w:r>
              <w:rPr>
                <w:rFonts w:hint="eastAsia"/>
                <w:kern w:val="0"/>
                <w:szCs w:val="21"/>
              </w:rPr>
              <w:t>选读</w:t>
            </w:r>
          </w:p>
        </w:tc>
      </w:tr>
      <w:tr w:rsidR="002E73C4" w:rsidRPr="00D61C2E" w:rsidTr="00314890">
        <w:trPr>
          <w:jc w:val="center"/>
        </w:trPr>
        <w:tc>
          <w:tcPr>
            <w:tcW w:w="619" w:type="dxa"/>
          </w:tcPr>
          <w:p w:rsidR="002E73C4" w:rsidRDefault="002E73C4" w:rsidP="00725084">
            <w:pPr>
              <w:spacing w:line="360" w:lineRule="auto"/>
              <w:jc w:val="center"/>
              <w:rPr>
                <w:rFonts w:ascii="宋体"/>
                <w:kern w:val="0"/>
                <w:szCs w:val="21"/>
              </w:rPr>
            </w:pPr>
            <w:r>
              <w:rPr>
                <w:rFonts w:ascii="宋体" w:hAnsi="宋体"/>
                <w:kern w:val="0"/>
                <w:szCs w:val="21"/>
              </w:rPr>
              <w:t>20</w:t>
            </w:r>
          </w:p>
        </w:tc>
        <w:tc>
          <w:tcPr>
            <w:tcW w:w="3308" w:type="dxa"/>
          </w:tcPr>
          <w:p w:rsidR="002E73C4" w:rsidRDefault="002E73C4" w:rsidP="00725084">
            <w:pPr>
              <w:adjustRightInd w:val="0"/>
              <w:snapToGrid w:val="0"/>
              <w:rPr>
                <w:kern w:val="0"/>
                <w:szCs w:val="21"/>
              </w:rPr>
            </w:pPr>
            <w:r>
              <w:rPr>
                <w:rFonts w:hint="eastAsia"/>
                <w:kern w:val="0"/>
                <w:szCs w:val="21"/>
              </w:rPr>
              <w:t>社会学研究</w:t>
            </w:r>
          </w:p>
        </w:tc>
        <w:tc>
          <w:tcPr>
            <w:tcW w:w="3156" w:type="dxa"/>
          </w:tcPr>
          <w:p w:rsidR="002E73C4" w:rsidRDefault="002E73C4" w:rsidP="00725084">
            <w:pPr>
              <w:adjustRightInd w:val="0"/>
              <w:snapToGrid w:val="0"/>
              <w:rPr>
                <w:kern w:val="0"/>
                <w:szCs w:val="21"/>
              </w:rPr>
            </w:pPr>
            <w:r>
              <w:rPr>
                <w:rFonts w:hint="eastAsia"/>
                <w:kern w:val="0"/>
                <w:szCs w:val="21"/>
              </w:rPr>
              <w:t>中国社科院社会学所主办．</w:t>
            </w:r>
          </w:p>
        </w:tc>
        <w:tc>
          <w:tcPr>
            <w:tcW w:w="1799" w:type="dxa"/>
            <w:vAlign w:val="center"/>
          </w:tcPr>
          <w:p w:rsidR="002E73C4" w:rsidRDefault="002E73C4" w:rsidP="00725084">
            <w:pPr>
              <w:adjustRightInd w:val="0"/>
              <w:snapToGrid w:val="0"/>
              <w:jc w:val="center"/>
              <w:rPr>
                <w:kern w:val="0"/>
                <w:szCs w:val="21"/>
              </w:rPr>
            </w:pPr>
            <w:r>
              <w:rPr>
                <w:rFonts w:hint="eastAsia"/>
                <w:kern w:val="0"/>
                <w:szCs w:val="21"/>
              </w:rPr>
              <w:t>选读</w:t>
            </w:r>
          </w:p>
        </w:tc>
      </w:tr>
      <w:tr w:rsidR="002E73C4" w:rsidRPr="00D61C2E" w:rsidTr="00314890">
        <w:trPr>
          <w:jc w:val="center"/>
        </w:trPr>
        <w:tc>
          <w:tcPr>
            <w:tcW w:w="619" w:type="dxa"/>
          </w:tcPr>
          <w:p w:rsidR="002E73C4" w:rsidRDefault="002E73C4" w:rsidP="00725084">
            <w:pPr>
              <w:spacing w:line="360" w:lineRule="auto"/>
              <w:jc w:val="center"/>
              <w:rPr>
                <w:rFonts w:ascii="宋体"/>
                <w:kern w:val="0"/>
                <w:szCs w:val="21"/>
              </w:rPr>
            </w:pPr>
          </w:p>
        </w:tc>
        <w:tc>
          <w:tcPr>
            <w:tcW w:w="3308" w:type="dxa"/>
          </w:tcPr>
          <w:p w:rsidR="002E73C4" w:rsidRDefault="002E73C4" w:rsidP="00725084">
            <w:pPr>
              <w:spacing w:line="400" w:lineRule="exact"/>
              <w:rPr>
                <w:color w:val="000000"/>
              </w:rPr>
            </w:pPr>
            <w:r>
              <w:rPr>
                <w:rFonts w:hint="eastAsia"/>
                <w:b/>
                <w:bCs/>
                <w:color w:val="000000"/>
              </w:rPr>
              <w:t>公共政策方向</w:t>
            </w:r>
          </w:p>
        </w:tc>
        <w:tc>
          <w:tcPr>
            <w:tcW w:w="3156" w:type="dxa"/>
          </w:tcPr>
          <w:p w:rsidR="002E73C4" w:rsidRDefault="002E73C4" w:rsidP="00114752">
            <w:pPr>
              <w:spacing w:beforeLines="40" w:afterLines="40"/>
              <w:rPr>
                <w:color w:val="000000"/>
              </w:rPr>
            </w:pPr>
          </w:p>
        </w:tc>
        <w:tc>
          <w:tcPr>
            <w:tcW w:w="1799" w:type="dxa"/>
            <w:vAlign w:val="center"/>
          </w:tcPr>
          <w:p w:rsidR="002E73C4" w:rsidRDefault="002E73C4" w:rsidP="00114752">
            <w:pPr>
              <w:spacing w:beforeLines="40" w:afterLines="40"/>
              <w:jc w:val="center"/>
              <w:rPr>
                <w:rFonts w:ascii="宋体"/>
                <w:color w:val="000000"/>
                <w:kern w:val="0"/>
                <w:sz w:val="20"/>
                <w:szCs w:val="21"/>
              </w:rPr>
            </w:pPr>
          </w:p>
        </w:tc>
      </w:tr>
      <w:tr w:rsidR="002E73C4" w:rsidRPr="00D61C2E" w:rsidTr="00314890">
        <w:trPr>
          <w:jc w:val="center"/>
        </w:trPr>
        <w:tc>
          <w:tcPr>
            <w:tcW w:w="619" w:type="dxa"/>
          </w:tcPr>
          <w:p w:rsidR="002E73C4" w:rsidRDefault="002E73C4" w:rsidP="00725084">
            <w:pPr>
              <w:spacing w:line="360" w:lineRule="auto"/>
              <w:jc w:val="center"/>
              <w:rPr>
                <w:rFonts w:ascii="宋体"/>
                <w:kern w:val="0"/>
                <w:szCs w:val="21"/>
              </w:rPr>
            </w:pPr>
            <w:r>
              <w:rPr>
                <w:rFonts w:ascii="宋体" w:hAnsi="宋体"/>
                <w:kern w:val="0"/>
                <w:szCs w:val="21"/>
              </w:rPr>
              <w:t>1</w:t>
            </w:r>
          </w:p>
        </w:tc>
        <w:tc>
          <w:tcPr>
            <w:tcW w:w="3308" w:type="dxa"/>
          </w:tcPr>
          <w:p w:rsidR="002E73C4" w:rsidRDefault="002E73C4" w:rsidP="00725084">
            <w:pPr>
              <w:adjustRightInd w:val="0"/>
              <w:snapToGrid w:val="0"/>
              <w:rPr>
                <w:kern w:val="0"/>
                <w:szCs w:val="21"/>
              </w:rPr>
            </w:pPr>
            <w:r>
              <w:rPr>
                <w:rFonts w:hint="eastAsia"/>
                <w:kern w:val="0"/>
                <w:szCs w:val="21"/>
              </w:rPr>
              <w:t>公共政策分析：理论与实践</w:t>
            </w:r>
          </w:p>
        </w:tc>
        <w:tc>
          <w:tcPr>
            <w:tcW w:w="3156" w:type="dxa"/>
          </w:tcPr>
          <w:p w:rsidR="002E73C4" w:rsidRDefault="002E73C4" w:rsidP="00725084">
            <w:pPr>
              <w:adjustRightInd w:val="0"/>
              <w:snapToGrid w:val="0"/>
              <w:rPr>
                <w:kern w:val="0"/>
                <w:szCs w:val="21"/>
              </w:rPr>
            </w:pPr>
            <w:r>
              <w:rPr>
                <w:rFonts w:hint="eastAsia"/>
                <w:kern w:val="0"/>
                <w:szCs w:val="21"/>
              </w:rPr>
              <w:t>（美）韦默，（加）瓦伊宁</w:t>
            </w:r>
            <w:r>
              <w:rPr>
                <w:kern w:val="0"/>
                <w:szCs w:val="21"/>
              </w:rPr>
              <w:t xml:space="preserve"> </w:t>
            </w:r>
            <w:r>
              <w:rPr>
                <w:rFonts w:hint="eastAsia"/>
                <w:kern w:val="0"/>
                <w:szCs w:val="21"/>
              </w:rPr>
              <w:t>著，刘伟</w:t>
            </w:r>
            <w:r>
              <w:rPr>
                <w:kern w:val="0"/>
                <w:szCs w:val="21"/>
              </w:rPr>
              <w:t xml:space="preserve"> </w:t>
            </w:r>
            <w:r>
              <w:rPr>
                <w:rFonts w:hint="eastAsia"/>
                <w:kern w:val="0"/>
                <w:szCs w:val="21"/>
              </w:rPr>
              <w:t>译</w:t>
            </w:r>
            <w:r>
              <w:rPr>
                <w:kern w:val="0"/>
                <w:szCs w:val="21"/>
              </w:rPr>
              <w:t xml:space="preserve">  </w:t>
            </w:r>
            <w:r>
              <w:rPr>
                <w:rFonts w:hint="eastAsia"/>
                <w:kern w:val="0"/>
                <w:szCs w:val="21"/>
              </w:rPr>
              <w:t>中国人民出版社</w:t>
            </w:r>
          </w:p>
        </w:tc>
        <w:tc>
          <w:tcPr>
            <w:tcW w:w="1799" w:type="dxa"/>
            <w:vAlign w:val="center"/>
          </w:tcPr>
          <w:p w:rsidR="002E73C4" w:rsidRDefault="002E73C4" w:rsidP="00725084">
            <w:pPr>
              <w:adjustRightInd w:val="0"/>
              <w:snapToGrid w:val="0"/>
              <w:jc w:val="center"/>
              <w:rPr>
                <w:kern w:val="0"/>
                <w:szCs w:val="21"/>
              </w:rPr>
            </w:pPr>
            <w:r>
              <w:rPr>
                <w:rFonts w:ascii="宋体" w:hAnsi="宋体" w:hint="eastAsia"/>
                <w:color w:val="000000"/>
                <w:kern w:val="0"/>
                <w:sz w:val="20"/>
                <w:szCs w:val="21"/>
              </w:rPr>
              <w:t>必读</w:t>
            </w:r>
          </w:p>
        </w:tc>
      </w:tr>
      <w:tr w:rsidR="002E73C4" w:rsidRPr="00D61C2E" w:rsidTr="00314890">
        <w:trPr>
          <w:jc w:val="center"/>
        </w:trPr>
        <w:tc>
          <w:tcPr>
            <w:tcW w:w="619" w:type="dxa"/>
          </w:tcPr>
          <w:p w:rsidR="002E73C4" w:rsidRDefault="002E73C4" w:rsidP="00725084">
            <w:pPr>
              <w:spacing w:line="360" w:lineRule="auto"/>
              <w:jc w:val="center"/>
              <w:rPr>
                <w:rFonts w:ascii="宋体"/>
                <w:kern w:val="0"/>
                <w:szCs w:val="21"/>
              </w:rPr>
            </w:pPr>
            <w:r>
              <w:rPr>
                <w:rFonts w:ascii="宋体" w:hAnsi="宋体"/>
                <w:kern w:val="0"/>
                <w:szCs w:val="21"/>
              </w:rPr>
              <w:t>2</w:t>
            </w:r>
          </w:p>
        </w:tc>
        <w:tc>
          <w:tcPr>
            <w:tcW w:w="3308" w:type="dxa"/>
          </w:tcPr>
          <w:p w:rsidR="002E73C4" w:rsidRDefault="002E73C4" w:rsidP="00725084">
            <w:pPr>
              <w:adjustRightInd w:val="0"/>
              <w:snapToGrid w:val="0"/>
              <w:rPr>
                <w:kern w:val="0"/>
                <w:szCs w:val="21"/>
              </w:rPr>
            </w:pPr>
            <w:r>
              <w:rPr>
                <w:rFonts w:hint="eastAsia"/>
                <w:kern w:val="0"/>
                <w:szCs w:val="21"/>
              </w:rPr>
              <w:t>理解公共政策</w:t>
            </w:r>
          </w:p>
        </w:tc>
        <w:tc>
          <w:tcPr>
            <w:tcW w:w="3156" w:type="dxa"/>
          </w:tcPr>
          <w:p w:rsidR="002E73C4" w:rsidRDefault="002E73C4" w:rsidP="00725084">
            <w:pPr>
              <w:adjustRightInd w:val="0"/>
              <w:snapToGrid w:val="0"/>
              <w:rPr>
                <w:kern w:val="0"/>
                <w:szCs w:val="21"/>
              </w:rPr>
            </w:pPr>
            <w:r>
              <w:rPr>
                <w:rFonts w:hint="eastAsia"/>
                <w:kern w:val="0"/>
                <w:szCs w:val="21"/>
              </w:rPr>
              <w:t>（美）托马斯·</w:t>
            </w:r>
            <w:r>
              <w:rPr>
                <w:kern w:val="0"/>
                <w:szCs w:val="21"/>
              </w:rPr>
              <w:t>R</w:t>
            </w:r>
            <w:r>
              <w:rPr>
                <w:rFonts w:hint="eastAsia"/>
                <w:kern w:val="0"/>
                <w:szCs w:val="21"/>
              </w:rPr>
              <w:t>·戴伊</w:t>
            </w:r>
            <w:r>
              <w:rPr>
                <w:kern w:val="0"/>
                <w:szCs w:val="21"/>
              </w:rPr>
              <w:t xml:space="preserve"> </w:t>
            </w:r>
            <w:r>
              <w:rPr>
                <w:rFonts w:hint="eastAsia"/>
                <w:kern w:val="0"/>
                <w:szCs w:val="21"/>
              </w:rPr>
              <w:t>著</w:t>
            </w:r>
            <w:r>
              <w:rPr>
                <w:kern w:val="0"/>
                <w:szCs w:val="21"/>
              </w:rPr>
              <w:t xml:space="preserve"> </w:t>
            </w:r>
            <w:r>
              <w:rPr>
                <w:rFonts w:hint="eastAsia"/>
                <w:kern w:val="0"/>
                <w:szCs w:val="21"/>
              </w:rPr>
              <w:t>谢明</w:t>
            </w:r>
            <w:r>
              <w:rPr>
                <w:kern w:val="0"/>
                <w:szCs w:val="21"/>
              </w:rPr>
              <w:t xml:space="preserve"> </w:t>
            </w:r>
            <w:r>
              <w:rPr>
                <w:rFonts w:hint="eastAsia"/>
                <w:kern w:val="0"/>
                <w:szCs w:val="21"/>
              </w:rPr>
              <w:t>译</w:t>
            </w:r>
            <w:r>
              <w:rPr>
                <w:kern w:val="0"/>
                <w:szCs w:val="21"/>
              </w:rPr>
              <w:t xml:space="preserve"> </w:t>
            </w:r>
            <w:r>
              <w:rPr>
                <w:rFonts w:hint="eastAsia"/>
                <w:kern w:val="0"/>
                <w:szCs w:val="21"/>
              </w:rPr>
              <w:t>中国人民大学出版社</w:t>
            </w:r>
          </w:p>
        </w:tc>
        <w:tc>
          <w:tcPr>
            <w:tcW w:w="1799" w:type="dxa"/>
            <w:vAlign w:val="center"/>
          </w:tcPr>
          <w:p w:rsidR="002E73C4" w:rsidRDefault="002E73C4" w:rsidP="00725084">
            <w:pPr>
              <w:adjustRightInd w:val="0"/>
              <w:snapToGrid w:val="0"/>
              <w:jc w:val="center"/>
              <w:rPr>
                <w:kern w:val="0"/>
                <w:szCs w:val="21"/>
              </w:rPr>
            </w:pPr>
            <w:r>
              <w:rPr>
                <w:rFonts w:ascii="宋体" w:hAnsi="宋体" w:hint="eastAsia"/>
                <w:color w:val="000000"/>
                <w:kern w:val="0"/>
                <w:sz w:val="20"/>
                <w:szCs w:val="21"/>
              </w:rPr>
              <w:t>必读</w:t>
            </w:r>
          </w:p>
        </w:tc>
      </w:tr>
      <w:tr w:rsidR="002E73C4" w:rsidRPr="00D61C2E" w:rsidTr="00314890">
        <w:trPr>
          <w:jc w:val="center"/>
        </w:trPr>
        <w:tc>
          <w:tcPr>
            <w:tcW w:w="619" w:type="dxa"/>
          </w:tcPr>
          <w:p w:rsidR="002E73C4" w:rsidRDefault="002E73C4" w:rsidP="00725084">
            <w:pPr>
              <w:spacing w:line="360" w:lineRule="auto"/>
              <w:jc w:val="center"/>
              <w:rPr>
                <w:rFonts w:ascii="宋体"/>
                <w:kern w:val="0"/>
                <w:szCs w:val="21"/>
              </w:rPr>
            </w:pPr>
            <w:r>
              <w:rPr>
                <w:rFonts w:ascii="宋体" w:hAnsi="宋体"/>
                <w:kern w:val="0"/>
                <w:szCs w:val="21"/>
              </w:rPr>
              <w:t>3</w:t>
            </w:r>
          </w:p>
        </w:tc>
        <w:tc>
          <w:tcPr>
            <w:tcW w:w="3308" w:type="dxa"/>
          </w:tcPr>
          <w:p w:rsidR="002E73C4" w:rsidRDefault="002E73C4" w:rsidP="00725084">
            <w:pPr>
              <w:adjustRightInd w:val="0"/>
              <w:snapToGrid w:val="0"/>
              <w:rPr>
                <w:kern w:val="0"/>
                <w:szCs w:val="21"/>
              </w:rPr>
            </w:pPr>
            <w:r>
              <w:rPr>
                <w:rFonts w:hint="eastAsia"/>
                <w:kern w:val="0"/>
                <w:szCs w:val="21"/>
              </w:rPr>
              <w:t>政策过程理论</w:t>
            </w:r>
          </w:p>
        </w:tc>
        <w:tc>
          <w:tcPr>
            <w:tcW w:w="3156" w:type="dxa"/>
          </w:tcPr>
          <w:p w:rsidR="002E73C4" w:rsidRDefault="002E73C4" w:rsidP="00725084">
            <w:pPr>
              <w:adjustRightInd w:val="0"/>
              <w:snapToGrid w:val="0"/>
              <w:rPr>
                <w:kern w:val="0"/>
                <w:szCs w:val="21"/>
              </w:rPr>
            </w:pPr>
            <w:r>
              <w:rPr>
                <w:rFonts w:hint="eastAsia"/>
                <w:kern w:val="0"/>
                <w:szCs w:val="21"/>
              </w:rPr>
              <w:t>［美］保罗</w:t>
            </w:r>
            <w:r>
              <w:rPr>
                <w:kern w:val="0"/>
                <w:szCs w:val="21"/>
              </w:rPr>
              <w:t>•</w:t>
            </w:r>
            <w:r>
              <w:rPr>
                <w:rFonts w:hint="eastAsia"/>
                <w:kern w:val="0"/>
                <w:szCs w:val="21"/>
              </w:rPr>
              <w:t>萨巴蒂尔．三联书店，</w:t>
            </w:r>
            <w:r>
              <w:rPr>
                <w:kern w:val="0"/>
                <w:szCs w:val="21"/>
              </w:rPr>
              <w:t>2004</w:t>
            </w:r>
            <w:r>
              <w:rPr>
                <w:rFonts w:hint="eastAsia"/>
                <w:kern w:val="0"/>
                <w:szCs w:val="21"/>
              </w:rPr>
              <w:t>版</w:t>
            </w:r>
          </w:p>
        </w:tc>
        <w:tc>
          <w:tcPr>
            <w:tcW w:w="1799" w:type="dxa"/>
            <w:vAlign w:val="center"/>
          </w:tcPr>
          <w:p w:rsidR="002E73C4" w:rsidRDefault="002E73C4" w:rsidP="00725084">
            <w:pPr>
              <w:adjustRightInd w:val="0"/>
              <w:snapToGrid w:val="0"/>
              <w:jc w:val="center"/>
              <w:rPr>
                <w:kern w:val="0"/>
                <w:szCs w:val="21"/>
              </w:rPr>
            </w:pPr>
            <w:r>
              <w:rPr>
                <w:rFonts w:ascii="宋体" w:hAnsi="宋体" w:hint="eastAsia"/>
                <w:color w:val="000000"/>
                <w:kern w:val="0"/>
                <w:sz w:val="20"/>
                <w:szCs w:val="21"/>
              </w:rPr>
              <w:t>必读</w:t>
            </w:r>
          </w:p>
        </w:tc>
      </w:tr>
      <w:tr w:rsidR="002E73C4" w:rsidRPr="00D61C2E" w:rsidTr="00314890">
        <w:trPr>
          <w:jc w:val="center"/>
        </w:trPr>
        <w:tc>
          <w:tcPr>
            <w:tcW w:w="619" w:type="dxa"/>
          </w:tcPr>
          <w:p w:rsidR="002E73C4" w:rsidRDefault="002E73C4" w:rsidP="00725084">
            <w:pPr>
              <w:spacing w:line="360" w:lineRule="auto"/>
              <w:jc w:val="center"/>
              <w:rPr>
                <w:rFonts w:ascii="宋体"/>
                <w:kern w:val="0"/>
                <w:szCs w:val="21"/>
              </w:rPr>
            </w:pPr>
            <w:r>
              <w:rPr>
                <w:rFonts w:ascii="宋体" w:hAnsi="宋体"/>
                <w:kern w:val="0"/>
                <w:szCs w:val="21"/>
              </w:rPr>
              <w:t>4</w:t>
            </w:r>
          </w:p>
        </w:tc>
        <w:tc>
          <w:tcPr>
            <w:tcW w:w="3308" w:type="dxa"/>
          </w:tcPr>
          <w:p w:rsidR="002E73C4" w:rsidRDefault="002E73C4" w:rsidP="00725084">
            <w:pPr>
              <w:adjustRightInd w:val="0"/>
              <w:snapToGrid w:val="0"/>
              <w:rPr>
                <w:kern w:val="0"/>
                <w:szCs w:val="21"/>
              </w:rPr>
            </w:pPr>
            <w:r>
              <w:rPr>
                <w:rFonts w:hint="eastAsia"/>
                <w:kern w:val="0"/>
                <w:szCs w:val="21"/>
              </w:rPr>
              <w:t>逆境中的政策制定</w:t>
            </w:r>
          </w:p>
        </w:tc>
        <w:tc>
          <w:tcPr>
            <w:tcW w:w="3156" w:type="dxa"/>
          </w:tcPr>
          <w:p w:rsidR="002E73C4" w:rsidRDefault="002E73C4" w:rsidP="00725084">
            <w:pPr>
              <w:adjustRightInd w:val="0"/>
              <w:snapToGrid w:val="0"/>
              <w:rPr>
                <w:kern w:val="0"/>
                <w:szCs w:val="21"/>
              </w:rPr>
            </w:pPr>
            <w:r>
              <w:rPr>
                <w:rFonts w:hint="eastAsia"/>
                <w:kern w:val="0"/>
                <w:szCs w:val="21"/>
              </w:rPr>
              <w:t>［美］叶海卡·德罗尔上海远东出版社，</w:t>
            </w:r>
            <w:r>
              <w:rPr>
                <w:kern w:val="0"/>
                <w:szCs w:val="21"/>
              </w:rPr>
              <w:t>1996</w:t>
            </w:r>
          </w:p>
        </w:tc>
        <w:tc>
          <w:tcPr>
            <w:tcW w:w="1799" w:type="dxa"/>
            <w:vAlign w:val="center"/>
          </w:tcPr>
          <w:p w:rsidR="002E73C4" w:rsidRDefault="002E73C4" w:rsidP="00725084">
            <w:pPr>
              <w:adjustRightInd w:val="0"/>
              <w:snapToGrid w:val="0"/>
              <w:jc w:val="center"/>
              <w:rPr>
                <w:kern w:val="0"/>
                <w:szCs w:val="21"/>
              </w:rPr>
            </w:pPr>
            <w:r>
              <w:rPr>
                <w:rFonts w:ascii="宋体" w:hAnsi="宋体" w:hint="eastAsia"/>
                <w:color w:val="000000"/>
                <w:kern w:val="0"/>
                <w:sz w:val="20"/>
                <w:szCs w:val="21"/>
              </w:rPr>
              <w:t>必读</w:t>
            </w:r>
          </w:p>
        </w:tc>
      </w:tr>
      <w:tr w:rsidR="002E73C4" w:rsidRPr="00D61C2E" w:rsidTr="00314890">
        <w:trPr>
          <w:jc w:val="center"/>
        </w:trPr>
        <w:tc>
          <w:tcPr>
            <w:tcW w:w="619" w:type="dxa"/>
          </w:tcPr>
          <w:p w:rsidR="002E73C4" w:rsidRDefault="002E73C4" w:rsidP="00725084">
            <w:pPr>
              <w:spacing w:line="360" w:lineRule="auto"/>
              <w:jc w:val="center"/>
              <w:rPr>
                <w:rFonts w:ascii="宋体"/>
                <w:kern w:val="0"/>
                <w:szCs w:val="21"/>
              </w:rPr>
            </w:pPr>
            <w:r>
              <w:rPr>
                <w:rFonts w:ascii="宋体" w:hAnsi="宋体"/>
                <w:kern w:val="0"/>
                <w:szCs w:val="21"/>
              </w:rPr>
              <w:t>5</w:t>
            </w:r>
          </w:p>
        </w:tc>
        <w:tc>
          <w:tcPr>
            <w:tcW w:w="3308" w:type="dxa"/>
          </w:tcPr>
          <w:p w:rsidR="002E73C4" w:rsidRDefault="002E73C4" w:rsidP="00725084">
            <w:pPr>
              <w:adjustRightInd w:val="0"/>
              <w:snapToGrid w:val="0"/>
              <w:rPr>
                <w:kern w:val="0"/>
                <w:szCs w:val="21"/>
              </w:rPr>
            </w:pPr>
            <w:r>
              <w:rPr>
                <w:rFonts w:hint="eastAsia"/>
                <w:kern w:val="0"/>
                <w:szCs w:val="21"/>
              </w:rPr>
              <w:t>政策分析</w:t>
            </w:r>
            <w:r>
              <w:rPr>
                <w:kern w:val="0"/>
                <w:szCs w:val="21"/>
              </w:rPr>
              <w:t>——</w:t>
            </w:r>
            <w:r>
              <w:rPr>
                <w:rFonts w:hint="eastAsia"/>
                <w:kern w:val="0"/>
                <w:szCs w:val="21"/>
              </w:rPr>
              <w:t>理论与实践</w:t>
            </w:r>
          </w:p>
        </w:tc>
        <w:tc>
          <w:tcPr>
            <w:tcW w:w="3156" w:type="dxa"/>
          </w:tcPr>
          <w:p w:rsidR="002E73C4" w:rsidRDefault="002E73C4" w:rsidP="00725084">
            <w:pPr>
              <w:adjustRightInd w:val="0"/>
              <w:snapToGrid w:val="0"/>
              <w:rPr>
                <w:kern w:val="0"/>
                <w:szCs w:val="21"/>
              </w:rPr>
            </w:pPr>
            <w:r>
              <w:rPr>
                <w:rFonts w:hint="eastAsia"/>
                <w:kern w:val="0"/>
                <w:szCs w:val="21"/>
              </w:rPr>
              <w:t>［美］戴维·</w:t>
            </w:r>
            <w:r>
              <w:rPr>
                <w:kern w:val="0"/>
                <w:szCs w:val="21"/>
              </w:rPr>
              <w:t>L</w:t>
            </w:r>
            <w:r>
              <w:rPr>
                <w:rFonts w:hint="eastAsia"/>
                <w:kern w:val="0"/>
                <w:szCs w:val="21"/>
              </w:rPr>
              <w:t>·维默，艾丹·</w:t>
            </w:r>
            <w:r>
              <w:rPr>
                <w:kern w:val="0"/>
                <w:szCs w:val="21"/>
              </w:rPr>
              <w:t>R</w:t>
            </w:r>
            <w:r>
              <w:rPr>
                <w:rFonts w:hint="eastAsia"/>
                <w:kern w:val="0"/>
                <w:szCs w:val="21"/>
              </w:rPr>
              <w:t>·维宁上海译文出版社，</w:t>
            </w:r>
            <w:r>
              <w:rPr>
                <w:kern w:val="0"/>
                <w:szCs w:val="21"/>
              </w:rPr>
              <w:t>2003</w:t>
            </w:r>
            <w:r>
              <w:rPr>
                <w:rFonts w:hint="eastAsia"/>
                <w:kern w:val="0"/>
                <w:szCs w:val="21"/>
              </w:rPr>
              <w:t>．</w:t>
            </w:r>
          </w:p>
        </w:tc>
        <w:tc>
          <w:tcPr>
            <w:tcW w:w="1799" w:type="dxa"/>
            <w:vAlign w:val="center"/>
          </w:tcPr>
          <w:p w:rsidR="002E73C4" w:rsidRDefault="002E73C4" w:rsidP="00725084">
            <w:pPr>
              <w:adjustRightInd w:val="0"/>
              <w:snapToGrid w:val="0"/>
              <w:jc w:val="center"/>
              <w:rPr>
                <w:kern w:val="0"/>
                <w:szCs w:val="21"/>
              </w:rPr>
            </w:pPr>
            <w:r>
              <w:rPr>
                <w:rFonts w:ascii="宋体" w:hAnsi="宋体" w:hint="eastAsia"/>
                <w:color w:val="000000"/>
                <w:kern w:val="0"/>
                <w:sz w:val="20"/>
                <w:szCs w:val="21"/>
              </w:rPr>
              <w:t>必读</w:t>
            </w:r>
          </w:p>
        </w:tc>
      </w:tr>
      <w:tr w:rsidR="002E73C4" w:rsidRPr="00D61C2E" w:rsidTr="00314890">
        <w:trPr>
          <w:jc w:val="center"/>
        </w:trPr>
        <w:tc>
          <w:tcPr>
            <w:tcW w:w="619" w:type="dxa"/>
          </w:tcPr>
          <w:p w:rsidR="002E73C4" w:rsidRDefault="002E73C4" w:rsidP="00725084">
            <w:pPr>
              <w:spacing w:line="360" w:lineRule="auto"/>
              <w:jc w:val="center"/>
              <w:rPr>
                <w:rFonts w:ascii="宋体"/>
                <w:kern w:val="0"/>
                <w:szCs w:val="21"/>
              </w:rPr>
            </w:pPr>
            <w:r>
              <w:rPr>
                <w:rFonts w:ascii="宋体" w:hAnsi="宋体"/>
                <w:kern w:val="0"/>
                <w:szCs w:val="21"/>
              </w:rPr>
              <w:t>6</w:t>
            </w:r>
          </w:p>
        </w:tc>
        <w:tc>
          <w:tcPr>
            <w:tcW w:w="3308" w:type="dxa"/>
          </w:tcPr>
          <w:p w:rsidR="002E73C4" w:rsidRDefault="002E73C4" w:rsidP="00725084">
            <w:pPr>
              <w:adjustRightInd w:val="0"/>
              <w:snapToGrid w:val="0"/>
              <w:rPr>
                <w:kern w:val="0"/>
                <w:szCs w:val="21"/>
              </w:rPr>
            </w:pPr>
            <w:r>
              <w:rPr>
                <w:rFonts w:hint="eastAsia"/>
                <w:kern w:val="0"/>
                <w:szCs w:val="21"/>
              </w:rPr>
              <w:t>公共政策分析导论</w:t>
            </w:r>
          </w:p>
        </w:tc>
        <w:tc>
          <w:tcPr>
            <w:tcW w:w="3156" w:type="dxa"/>
          </w:tcPr>
          <w:p w:rsidR="002E73C4" w:rsidRDefault="002E73C4" w:rsidP="00725084">
            <w:pPr>
              <w:adjustRightInd w:val="0"/>
              <w:snapToGrid w:val="0"/>
              <w:rPr>
                <w:kern w:val="0"/>
                <w:szCs w:val="21"/>
              </w:rPr>
            </w:pPr>
            <w:r>
              <w:rPr>
                <w:rFonts w:hint="eastAsia"/>
                <w:kern w:val="0"/>
                <w:szCs w:val="21"/>
              </w:rPr>
              <w:t>［美］威廉·</w:t>
            </w:r>
            <w:r>
              <w:rPr>
                <w:kern w:val="0"/>
                <w:szCs w:val="21"/>
              </w:rPr>
              <w:t>N</w:t>
            </w:r>
            <w:r>
              <w:rPr>
                <w:rFonts w:hint="eastAsia"/>
                <w:kern w:val="0"/>
                <w:szCs w:val="21"/>
              </w:rPr>
              <w:t>·邓恩中国人民大学出版社，</w:t>
            </w:r>
            <w:r>
              <w:rPr>
                <w:kern w:val="0"/>
                <w:szCs w:val="21"/>
              </w:rPr>
              <w:t>2005</w:t>
            </w:r>
          </w:p>
        </w:tc>
        <w:tc>
          <w:tcPr>
            <w:tcW w:w="1799" w:type="dxa"/>
            <w:vAlign w:val="center"/>
          </w:tcPr>
          <w:p w:rsidR="002E73C4" w:rsidRDefault="002E73C4" w:rsidP="00725084">
            <w:pPr>
              <w:adjustRightInd w:val="0"/>
              <w:snapToGrid w:val="0"/>
              <w:jc w:val="center"/>
              <w:rPr>
                <w:kern w:val="0"/>
                <w:szCs w:val="21"/>
              </w:rPr>
            </w:pPr>
            <w:r>
              <w:rPr>
                <w:rFonts w:ascii="宋体" w:hAnsi="宋体" w:hint="eastAsia"/>
                <w:color w:val="000000"/>
                <w:kern w:val="0"/>
                <w:sz w:val="20"/>
                <w:szCs w:val="21"/>
              </w:rPr>
              <w:t>必读</w:t>
            </w:r>
          </w:p>
        </w:tc>
      </w:tr>
      <w:tr w:rsidR="002E73C4" w:rsidRPr="00D61C2E" w:rsidTr="00314890">
        <w:trPr>
          <w:jc w:val="center"/>
        </w:trPr>
        <w:tc>
          <w:tcPr>
            <w:tcW w:w="619" w:type="dxa"/>
          </w:tcPr>
          <w:p w:rsidR="002E73C4" w:rsidRDefault="002E73C4" w:rsidP="00725084">
            <w:pPr>
              <w:spacing w:line="360" w:lineRule="auto"/>
              <w:jc w:val="center"/>
              <w:rPr>
                <w:rFonts w:ascii="宋体"/>
                <w:kern w:val="0"/>
                <w:szCs w:val="21"/>
              </w:rPr>
            </w:pPr>
            <w:r>
              <w:rPr>
                <w:rFonts w:ascii="宋体" w:hAnsi="宋体"/>
                <w:kern w:val="0"/>
                <w:szCs w:val="21"/>
              </w:rPr>
              <w:t>7</w:t>
            </w:r>
          </w:p>
        </w:tc>
        <w:tc>
          <w:tcPr>
            <w:tcW w:w="3308" w:type="dxa"/>
          </w:tcPr>
          <w:p w:rsidR="002E73C4" w:rsidRDefault="002E73C4" w:rsidP="00725084">
            <w:pPr>
              <w:adjustRightInd w:val="0"/>
              <w:snapToGrid w:val="0"/>
              <w:rPr>
                <w:kern w:val="0"/>
                <w:szCs w:val="21"/>
              </w:rPr>
            </w:pPr>
            <w:r>
              <w:rPr>
                <w:rFonts w:hint="eastAsia"/>
                <w:kern w:val="0"/>
                <w:szCs w:val="21"/>
              </w:rPr>
              <w:t>政策制定过程</w:t>
            </w:r>
          </w:p>
        </w:tc>
        <w:tc>
          <w:tcPr>
            <w:tcW w:w="3156" w:type="dxa"/>
          </w:tcPr>
          <w:p w:rsidR="002E73C4" w:rsidRDefault="002E73C4" w:rsidP="00725084">
            <w:pPr>
              <w:adjustRightInd w:val="0"/>
              <w:snapToGrid w:val="0"/>
              <w:rPr>
                <w:kern w:val="0"/>
                <w:szCs w:val="21"/>
              </w:rPr>
            </w:pPr>
            <w:r>
              <w:rPr>
                <w:rFonts w:hint="eastAsia"/>
                <w:kern w:val="0"/>
                <w:szCs w:val="21"/>
              </w:rPr>
              <w:t>［美］查尔斯·</w:t>
            </w:r>
            <w:r>
              <w:rPr>
                <w:kern w:val="0"/>
                <w:szCs w:val="21"/>
              </w:rPr>
              <w:t>E</w:t>
            </w:r>
            <w:r>
              <w:rPr>
                <w:rFonts w:hint="eastAsia"/>
                <w:kern w:val="0"/>
                <w:szCs w:val="21"/>
              </w:rPr>
              <w:t>·林布隆</w:t>
            </w:r>
            <w:r>
              <w:rPr>
                <w:kern w:val="0"/>
                <w:szCs w:val="21"/>
              </w:rPr>
              <w:t xml:space="preserve"> </w:t>
            </w:r>
            <w:r>
              <w:rPr>
                <w:rFonts w:hint="eastAsia"/>
                <w:kern w:val="0"/>
                <w:szCs w:val="21"/>
              </w:rPr>
              <w:t>华夏出版社，</w:t>
            </w:r>
            <w:r>
              <w:rPr>
                <w:kern w:val="0"/>
                <w:szCs w:val="21"/>
              </w:rPr>
              <w:t>1988</w:t>
            </w:r>
          </w:p>
        </w:tc>
        <w:tc>
          <w:tcPr>
            <w:tcW w:w="1799" w:type="dxa"/>
            <w:vAlign w:val="center"/>
          </w:tcPr>
          <w:p w:rsidR="002E73C4" w:rsidRDefault="002E73C4" w:rsidP="00725084">
            <w:pPr>
              <w:adjustRightInd w:val="0"/>
              <w:snapToGrid w:val="0"/>
              <w:jc w:val="center"/>
              <w:rPr>
                <w:kern w:val="0"/>
                <w:szCs w:val="21"/>
              </w:rPr>
            </w:pPr>
            <w:r>
              <w:rPr>
                <w:rFonts w:hint="eastAsia"/>
                <w:kern w:val="0"/>
                <w:szCs w:val="21"/>
              </w:rPr>
              <w:t>选读</w:t>
            </w:r>
          </w:p>
        </w:tc>
      </w:tr>
      <w:tr w:rsidR="002E73C4" w:rsidRPr="00D61C2E" w:rsidTr="00314890">
        <w:trPr>
          <w:jc w:val="center"/>
        </w:trPr>
        <w:tc>
          <w:tcPr>
            <w:tcW w:w="619" w:type="dxa"/>
          </w:tcPr>
          <w:p w:rsidR="002E73C4" w:rsidRDefault="002E73C4" w:rsidP="00725084">
            <w:pPr>
              <w:spacing w:line="360" w:lineRule="auto"/>
              <w:jc w:val="center"/>
              <w:rPr>
                <w:rFonts w:ascii="宋体"/>
                <w:kern w:val="0"/>
                <w:szCs w:val="21"/>
              </w:rPr>
            </w:pPr>
            <w:r>
              <w:rPr>
                <w:rFonts w:ascii="宋体" w:hAnsi="宋体"/>
                <w:kern w:val="0"/>
                <w:szCs w:val="21"/>
              </w:rPr>
              <w:t>8</w:t>
            </w:r>
          </w:p>
        </w:tc>
        <w:tc>
          <w:tcPr>
            <w:tcW w:w="3308" w:type="dxa"/>
          </w:tcPr>
          <w:p w:rsidR="002E73C4" w:rsidRDefault="002E73C4" w:rsidP="00725084">
            <w:pPr>
              <w:adjustRightInd w:val="0"/>
              <w:snapToGrid w:val="0"/>
              <w:rPr>
                <w:kern w:val="0"/>
                <w:szCs w:val="21"/>
              </w:rPr>
            </w:pPr>
            <w:r>
              <w:rPr>
                <w:rFonts w:hint="eastAsia"/>
                <w:kern w:val="0"/>
                <w:szCs w:val="21"/>
              </w:rPr>
              <w:t>公共决策</w:t>
            </w:r>
          </w:p>
        </w:tc>
        <w:tc>
          <w:tcPr>
            <w:tcW w:w="3156" w:type="dxa"/>
          </w:tcPr>
          <w:p w:rsidR="002E73C4" w:rsidRDefault="002E73C4" w:rsidP="00725084">
            <w:pPr>
              <w:adjustRightInd w:val="0"/>
              <w:snapToGrid w:val="0"/>
              <w:rPr>
                <w:kern w:val="0"/>
                <w:szCs w:val="21"/>
              </w:rPr>
            </w:pPr>
            <w:r>
              <w:rPr>
                <w:rFonts w:hint="eastAsia"/>
                <w:kern w:val="0"/>
                <w:szCs w:val="21"/>
              </w:rPr>
              <w:t>［美］詹姆斯·</w:t>
            </w:r>
            <w:r>
              <w:rPr>
                <w:kern w:val="0"/>
                <w:szCs w:val="21"/>
              </w:rPr>
              <w:t>E</w:t>
            </w:r>
            <w:r>
              <w:rPr>
                <w:rFonts w:hint="eastAsia"/>
                <w:kern w:val="0"/>
                <w:szCs w:val="21"/>
              </w:rPr>
              <w:t>·安德森</w:t>
            </w:r>
            <w:r>
              <w:rPr>
                <w:kern w:val="0"/>
                <w:szCs w:val="21"/>
              </w:rPr>
              <w:t xml:space="preserve"> </w:t>
            </w:r>
            <w:r>
              <w:rPr>
                <w:rFonts w:hint="eastAsia"/>
                <w:kern w:val="0"/>
                <w:szCs w:val="21"/>
              </w:rPr>
              <w:t>华夏出版社，</w:t>
            </w:r>
            <w:r>
              <w:rPr>
                <w:kern w:val="0"/>
                <w:szCs w:val="21"/>
              </w:rPr>
              <w:t>1990</w:t>
            </w:r>
          </w:p>
        </w:tc>
        <w:tc>
          <w:tcPr>
            <w:tcW w:w="1799" w:type="dxa"/>
            <w:vAlign w:val="center"/>
          </w:tcPr>
          <w:p w:rsidR="002E73C4" w:rsidRDefault="002E73C4" w:rsidP="00725084">
            <w:pPr>
              <w:adjustRightInd w:val="0"/>
              <w:snapToGrid w:val="0"/>
              <w:jc w:val="center"/>
              <w:rPr>
                <w:kern w:val="0"/>
                <w:szCs w:val="21"/>
              </w:rPr>
            </w:pPr>
            <w:r>
              <w:rPr>
                <w:rFonts w:hint="eastAsia"/>
                <w:kern w:val="0"/>
                <w:szCs w:val="21"/>
              </w:rPr>
              <w:t>选读</w:t>
            </w:r>
          </w:p>
        </w:tc>
      </w:tr>
      <w:tr w:rsidR="002E73C4" w:rsidRPr="00D61C2E" w:rsidTr="00314890">
        <w:trPr>
          <w:jc w:val="center"/>
        </w:trPr>
        <w:tc>
          <w:tcPr>
            <w:tcW w:w="619" w:type="dxa"/>
          </w:tcPr>
          <w:p w:rsidR="002E73C4" w:rsidRDefault="002E73C4" w:rsidP="00725084">
            <w:pPr>
              <w:spacing w:line="360" w:lineRule="auto"/>
              <w:jc w:val="center"/>
              <w:rPr>
                <w:rFonts w:ascii="宋体"/>
                <w:kern w:val="0"/>
                <w:szCs w:val="21"/>
              </w:rPr>
            </w:pPr>
            <w:r>
              <w:rPr>
                <w:rFonts w:ascii="宋体" w:hAnsi="宋体"/>
                <w:kern w:val="0"/>
                <w:szCs w:val="21"/>
              </w:rPr>
              <w:t>9</w:t>
            </w:r>
          </w:p>
        </w:tc>
        <w:tc>
          <w:tcPr>
            <w:tcW w:w="3308" w:type="dxa"/>
          </w:tcPr>
          <w:p w:rsidR="002E73C4" w:rsidRDefault="002E73C4" w:rsidP="00725084">
            <w:pPr>
              <w:adjustRightInd w:val="0"/>
              <w:snapToGrid w:val="0"/>
              <w:rPr>
                <w:kern w:val="0"/>
                <w:szCs w:val="21"/>
              </w:rPr>
            </w:pPr>
            <w:r>
              <w:rPr>
                <w:rFonts w:hint="eastAsia"/>
                <w:kern w:val="0"/>
                <w:szCs w:val="21"/>
              </w:rPr>
              <w:t>制定公共政策</w:t>
            </w:r>
          </w:p>
        </w:tc>
        <w:tc>
          <w:tcPr>
            <w:tcW w:w="3156" w:type="dxa"/>
          </w:tcPr>
          <w:p w:rsidR="002E73C4" w:rsidRDefault="002E73C4" w:rsidP="00725084">
            <w:pPr>
              <w:adjustRightInd w:val="0"/>
              <w:snapToGrid w:val="0"/>
              <w:rPr>
                <w:kern w:val="0"/>
                <w:szCs w:val="21"/>
              </w:rPr>
            </w:pPr>
            <w:r>
              <w:rPr>
                <w:rFonts w:hint="eastAsia"/>
                <w:kern w:val="0"/>
                <w:szCs w:val="21"/>
              </w:rPr>
              <w:t>［美］史蒂文·凯尔曼</w:t>
            </w:r>
          </w:p>
          <w:p w:rsidR="002E73C4" w:rsidRDefault="002E73C4" w:rsidP="00725084">
            <w:pPr>
              <w:adjustRightInd w:val="0"/>
              <w:snapToGrid w:val="0"/>
              <w:rPr>
                <w:kern w:val="0"/>
                <w:szCs w:val="21"/>
              </w:rPr>
            </w:pPr>
            <w:r>
              <w:rPr>
                <w:rFonts w:hint="eastAsia"/>
                <w:kern w:val="0"/>
                <w:szCs w:val="21"/>
              </w:rPr>
              <w:t>商务出版社，</w:t>
            </w:r>
            <w:r>
              <w:rPr>
                <w:kern w:val="0"/>
                <w:szCs w:val="21"/>
              </w:rPr>
              <w:t>1990</w:t>
            </w:r>
          </w:p>
        </w:tc>
        <w:tc>
          <w:tcPr>
            <w:tcW w:w="1799" w:type="dxa"/>
            <w:vAlign w:val="center"/>
          </w:tcPr>
          <w:p w:rsidR="002E73C4" w:rsidRDefault="002E73C4" w:rsidP="00725084">
            <w:pPr>
              <w:adjustRightInd w:val="0"/>
              <w:snapToGrid w:val="0"/>
              <w:jc w:val="center"/>
              <w:rPr>
                <w:kern w:val="0"/>
                <w:szCs w:val="21"/>
              </w:rPr>
            </w:pPr>
            <w:r>
              <w:rPr>
                <w:rFonts w:hint="eastAsia"/>
                <w:kern w:val="0"/>
                <w:szCs w:val="21"/>
              </w:rPr>
              <w:t>选读</w:t>
            </w:r>
          </w:p>
        </w:tc>
      </w:tr>
      <w:tr w:rsidR="002E73C4" w:rsidRPr="00D61C2E" w:rsidTr="00314890">
        <w:trPr>
          <w:jc w:val="center"/>
        </w:trPr>
        <w:tc>
          <w:tcPr>
            <w:tcW w:w="619" w:type="dxa"/>
          </w:tcPr>
          <w:p w:rsidR="002E73C4" w:rsidRDefault="002E73C4" w:rsidP="00725084">
            <w:pPr>
              <w:spacing w:line="360" w:lineRule="auto"/>
              <w:jc w:val="center"/>
              <w:rPr>
                <w:rFonts w:ascii="宋体"/>
                <w:kern w:val="0"/>
                <w:szCs w:val="21"/>
              </w:rPr>
            </w:pPr>
            <w:r>
              <w:rPr>
                <w:rFonts w:ascii="宋体" w:hAnsi="宋体"/>
                <w:kern w:val="0"/>
                <w:szCs w:val="21"/>
              </w:rPr>
              <w:t>10</w:t>
            </w:r>
          </w:p>
        </w:tc>
        <w:tc>
          <w:tcPr>
            <w:tcW w:w="3308" w:type="dxa"/>
          </w:tcPr>
          <w:p w:rsidR="002E73C4" w:rsidRDefault="002E73C4" w:rsidP="00725084">
            <w:pPr>
              <w:adjustRightInd w:val="0"/>
              <w:snapToGrid w:val="0"/>
              <w:rPr>
                <w:kern w:val="0"/>
                <w:szCs w:val="21"/>
              </w:rPr>
            </w:pPr>
            <w:r>
              <w:rPr>
                <w:rFonts w:hint="eastAsia"/>
                <w:kern w:val="0"/>
                <w:szCs w:val="21"/>
              </w:rPr>
              <w:t>现代政治分析</w:t>
            </w:r>
          </w:p>
        </w:tc>
        <w:tc>
          <w:tcPr>
            <w:tcW w:w="3156" w:type="dxa"/>
          </w:tcPr>
          <w:p w:rsidR="002E73C4" w:rsidRDefault="002E73C4" w:rsidP="00725084">
            <w:pPr>
              <w:adjustRightInd w:val="0"/>
              <w:snapToGrid w:val="0"/>
              <w:rPr>
                <w:kern w:val="0"/>
                <w:szCs w:val="21"/>
              </w:rPr>
            </w:pPr>
            <w:r>
              <w:rPr>
                <w:rFonts w:hint="eastAsia"/>
                <w:kern w:val="0"/>
                <w:szCs w:val="21"/>
              </w:rPr>
              <w:t>［美］罗伯特·</w:t>
            </w:r>
            <w:r>
              <w:rPr>
                <w:kern w:val="0"/>
                <w:szCs w:val="21"/>
              </w:rPr>
              <w:t>A</w:t>
            </w:r>
            <w:r>
              <w:rPr>
                <w:rFonts w:hint="eastAsia"/>
                <w:kern w:val="0"/>
                <w:szCs w:val="21"/>
              </w:rPr>
              <w:t>·达尔</w:t>
            </w:r>
            <w:r>
              <w:rPr>
                <w:kern w:val="0"/>
                <w:szCs w:val="21"/>
              </w:rPr>
              <w:t xml:space="preserve"> </w:t>
            </w:r>
            <w:r>
              <w:rPr>
                <w:rFonts w:hint="eastAsia"/>
                <w:kern w:val="0"/>
                <w:szCs w:val="21"/>
              </w:rPr>
              <w:t>上海译文出版社，</w:t>
            </w:r>
            <w:r>
              <w:rPr>
                <w:kern w:val="0"/>
                <w:szCs w:val="21"/>
              </w:rPr>
              <w:t>1987</w:t>
            </w:r>
          </w:p>
        </w:tc>
        <w:tc>
          <w:tcPr>
            <w:tcW w:w="1799" w:type="dxa"/>
            <w:vAlign w:val="center"/>
          </w:tcPr>
          <w:p w:rsidR="002E73C4" w:rsidRDefault="002E73C4" w:rsidP="00725084">
            <w:pPr>
              <w:adjustRightInd w:val="0"/>
              <w:snapToGrid w:val="0"/>
              <w:jc w:val="center"/>
              <w:rPr>
                <w:kern w:val="0"/>
                <w:szCs w:val="21"/>
              </w:rPr>
            </w:pPr>
            <w:r>
              <w:rPr>
                <w:rFonts w:hint="eastAsia"/>
                <w:kern w:val="0"/>
                <w:szCs w:val="21"/>
              </w:rPr>
              <w:t>选读</w:t>
            </w:r>
          </w:p>
        </w:tc>
      </w:tr>
      <w:tr w:rsidR="002E73C4" w:rsidRPr="00D61C2E" w:rsidTr="00314890">
        <w:trPr>
          <w:jc w:val="center"/>
        </w:trPr>
        <w:tc>
          <w:tcPr>
            <w:tcW w:w="619" w:type="dxa"/>
          </w:tcPr>
          <w:p w:rsidR="002E73C4" w:rsidRDefault="002E73C4" w:rsidP="00725084">
            <w:pPr>
              <w:spacing w:line="360" w:lineRule="auto"/>
              <w:jc w:val="center"/>
              <w:rPr>
                <w:rFonts w:ascii="宋体"/>
                <w:kern w:val="0"/>
                <w:szCs w:val="21"/>
              </w:rPr>
            </w:pPr>
            <w:r>
              <w:rPr>
                <w:rFonts w:ascii="宋体" w:hAnsi="宋体"/>
                <w:kern w:val="0"/>
                <w:szCs w:val="21"/>
              </w:rPr>
              <w:t>11</w:t>
            </w:r>
          </w:p>
        </w:tc>
        <w:tc>
          <w:tcPr>
            <w:tcW w:w="3308" w:type="dxa"/>
          </w:tcPr>
          <w:p w:rsidR="002E73C4" w:rsidRDefault="002E73C4" w:rsidP="00725084">
            <w:pPr>
              <w:adjustRightInd w:val="0"/>
              <w:snapToGrid w:val="0"/>
              <w:rPr>
                <w:kern w:val="0"/>
                <w:szCs w:val="21"/>
              </w:rPr>
            </w:pPr>
            <w:r>
              <w:rPr>
                <w:rFonts w:hint="eastAsia"/>
                <w:kern w:val="0"/>
                <w:szCs w:val="21"/>
              </w:rPr>
              <w:t>政策研究百科全书</w:t>
            </w:r>
          </w:p>
        </w:tc>
        <w:tc>
          <w:tcPr>
            <w:tcW w:w="3156" w:type="dxa"/>
          </w:tcPr>
          <w:p w:rsidR="002E73C4" w:rsidRDefault="002E73C4" w:rsidP="00725084">
            <w:pPr>
              <w:adjustRightInd w:val="0"/>
              <w:snapToGrid w:val="0"/>
              <w:rPr>
                <w:kern w:val="0"/>
                <w:szCs w:val="21"/>
              </w:rPr>
            </w:pPr>
            <w:r>
              <w:rPr>
                <w:rFonts w:hint="eastAsia"/>
                <w:kern w:val="0"/>
                <w:szCs w:val="21"/>
              </w:rPr>
              <w:t>［美］斯图亚特·</w:t>
            </w:r>
            <w:r>
              <w:rPr>
                <w:kern w:val="0"/>
                <w:szCs w:val="21"/>
              </w:rPr>
              <w:t>S</w:t>
            </w:r>
            <w:r>
              <w:rPr>
                <w:rFonts w:hint="eastAsia"/>
                <w:kern w:val="0"/>
                <w:szCs w:val="21"/>
              </w:rPr>
              <w:t>·那格尔</w:t>
            </w:r>
            <w:r>
              <w:rPr>
                <w:kern w:val="0"/>
                <w:szCs w:val="21"/>
              </w:rPr>
              <w:t xml:space="preserve"> </w:t>
            </w:r>
            <w:r>
              <w:rPr>
                <w:rFonts w:hint="eastAsia"/>
                <w:kern w:val="0"/>
                <w:szCs w:val="21"/>
              </w:rPr>
              <w:t>科学技术文献出版社，</w:t>
            </w:r>
            <w:r>
              <w:rPr>
                <w:kern w:val="0"/>
                <w:szCs w:val="21"/>
              </w:rPr>
              <w:t>1990</w:t>
            </w:r>
          </w:p>
        </w:tc>
        <w:tc>
          <w:tcPr>
            <w:tcW w:w="1799" w:type="dxa"/>
            <w:vAlign w:val="center"/>
          </w:tcPr>
          <w:p w:rsidR="002E73C4" w:rsidRDefault="002E73C4" w:rsidP="00725084">
            <w:pPr>
              <w:adjustRightInd w:val="0"/>
              <w:snapToGrid w:val="0"/>
              <w:jc w:val="center"/>
              <w:rPr>
                <w:kern w:val="0"/>
                <w:szCs w:val="21"/>
              </w:rPr>
            </w:pPr>
            <w:r>
              <w:rPr>
                <w:rFonts w:hint="eastAsia"/>
                <w:kern w:val="0"/>
                <w:szCs w:val="21"/>
              </w:rPr>
              <w:t>选读</w:t>
            </w:r>
          </w:p>
        </w:tc>
      </w:tr>
      <w:tr w:rsidR="002E73C4" w:rsidRPr="00D61C2E" w:rsidTr="00314890">
        <w:trPr>
          <w:jc w:val="center"/>
        </w:trPr>
        <w:tc>
          <w:tcPr>
            <w:tcW w:w="619" w:type="dxa"/>
          </w:tcPr>
          <w:p w:rsidR="002E73C4" w:rsidRDefault="002E73C4" w:rsidP="00725084">
            <w:pPr>
              <w:spacing w:line="360" w:lineRule="auto"/>
              <w:jc w:val="center"/>
              <w:rPr>
                <w:rFonts w:ascii="宋体"/>
                <w:kern w:val="0"/>
                <w:szCs w:val="21"/>
              </w:rPr>
            </w:pPr>
            <w:r>
              <w:rPr>
                <w:rFonts w:ascii="宋体" w:hAnsi="宋体"/>
                <w:kern w:val="0"/>
                <w:szCs w:val="21"/>
              </w:rPr>
              <w:t>12</w:t>
            </w:r>
          </w:p>
        </w:tc>
        <w:tc>
          <w:tcPr>
            <w:tcW w:w="3308" w:type="dxa"/>
          </w:tcPr>
          <w:p w:rsidR="002E73C4" w:rsidRDefault="002E73C4" w:rsidP="00725084">
            <w:pPr>
              <w:adjustRightInd w:val="0"/>
              <w:snapToGrid w:val="0"/>
              <w:rPr>
                <w:kern w:val="0"/>
                <w:szCs w:val="21"/>
              </w:rPr>
            </w:pPr>
            <w:r>
              <w:rPr>
                <w:rFonts w:hint="eastAsia"/>
                <w:kern w:val="0"/>
                <w:szCs w:val="21"/>
              </w:rPr>
              <w:t>自上而下的政策制定</w:t>
            </w:r>
          </w:p>
        </w:tc>
        <w:tc>
          <w:tcPr>
            <w:tcW w:w="3156" w:type="dxa"/>
          </w:tcPr>
          <w:p w:rsidR="002E73C4" w:rsidRDefault="002E73C4" w:rsidP="00725084">
            <w:pPr>
              <w:adjustRightInd w:val="0"/>
              <w:snapToGrid w:val="0"/>
              <w:rPr>
                <w:kern w:val="0"/>
                <w:szCs w:val="21"/>
              </w:rPr>
            </w:pPr>
            <w:r>
              <w:rPr>
                <w:rFonts w:hint="eastAsia"/>
                <w:kern w:val="0"/>
                <w:szCs w:val="21"/>
              </w:rPr>
              <w:t>［美］</w:t>
            </w:r>
            <w:r>
              <w:rPr>
                <w:kern w:val="0"/>
                <w:szCs w:val="21"/>
              </w:rPr>
              <w:t xml:space="preserve">Thomas R.Dye </w:t>
            </w:r>
            <w:r>
              <w:rPr>
                <w:rFonts w:hint="eastAsia"/>
                <w:kern w:val="0"/>
                <w:szCs w:val="21"/>
              </w:rPr>
              <w:t>中国人民大学出版社，</w:t>
            </w:r>
            <w:r>
              <w:rPr>
                <w:kern w:val="0"/>
                <w:szCs w:val="21"/>
              </w:rPr>
              <w:t>2002</w:t>
            </w:r>
          </w:p>
        </w:tc>
        <w:tc>
          <w:tcPr>
            <w:tcW w:w="1799" w:type="dxa"/>
            <w:vAlign w:val="center"/>
          </w:tcPr>
          <w:p w:rsidR="002E73C4" w:rsidRDefault="002E73C4" w:rsidP="00725084">
            <w:pPr>
              <w:adjustRightInd w:val="0"/>
              <w:snapToGrid w:val="0"/>
              <w:jc w:val="center"/>
              <w:rPr>
                <w:kern w:val="0"/>
                <w:szCs w:val="21"/>
              </w:rPr>
            </w:pPr>
            <w:r>
              <w:rPr>
                <w:rFonts w:hint="eastAsia"/>
                <w:kern w:val="0"/>
                <w:szCs w:val="21"/>
              </w:rPr>
              <w:t>选读</w:t>
            </w:r>
          </w:p>
        </w:tc>
      </w:tr>
      <w:tr w:rsidR="002E73C4" w:rsidRPr="00D61C2E" w:rsidTr="00314890">
        <w:trPr>
          <w:jc w:val="center"/>
        </w:trPr>
        <w:tc>
          <w:tcPr>
            <w:tcW w:w="619" w:type="dxa"/>
          </w:tcPr>
          <w:p w:rsidR="002E73C4" w:rsidRDefault="002E73C4" w:rsidP="00725084">
            <w:pPr>
              <w:spacing w:line="360" w:lineRule="auto"/>
              <w:jc w:val="center"/>
              <w:rPr>
                <w:rFonts w:ascii="宋体"/>
                <w:kern w:val="0"/>
                <w:szCs w:val="21"/>
              </w:rPr>
            </w:pPr>
            <w:r>
              <w:rPr>
                <w:rFonts w:ascii="宋体" w:hAnsi="宋体"/>
                <w:kern w:val="0"/>
                <w:szCs w:val="21"/>
              </w:rPr>
              <w:t>13</w:t>
            </w:r>
          </w:p>
        </w:tc>
        <w:tc>
          <w:tcPr>
            <w:tcW w:w="3308" w:type="dxa"/>
          </w:tcPr>
          <w:p w:rsidR="002E73C4" w:rsidRDefault="002E73C4" w:rsidP="00725084">
            <w:pPr>
              <w:adjustRightInd w:val="0"/>
              <w:snapToGrid w:val="0"/>
              <w:rPr>
                <w:kern w:val="0"/>
                <w:szCs w:val="21"/>
              </w:rPr>
            </w:pPr>
            <w:r>
              <w:rPr>
                <w:rFonts w:hint="eastAsia"/>
                <w:kern w:val="0"/>
                <w:szCs w:val="21"/>
              </w:rPr>
              <w:t>议程、备选方案与公共政策（第二版）</w:t>
            </w:r>
          </w:p>
        </w:tc>
        <w:tc>
          <w:tcPr>
            <w:tcW w:w="3156" w:type="dxa"/>
          </w:tcPr>
          <w:p w:rsidR="002E73C4" w:rsidRDefault="002E73C4" w:rsidP="00725084">
            <w:pPr>
              <w:adjustRightInd w:val="0"/>
              <w:snapToGrid w:val="0"/>
              <w:rPr>
                <w:kern w:val="0"/>
                <w:szCs w:val="21"/>
              </w:rPr>
            </w:pPr>
            <w:r>
              <w:rPr>
                <w:rFonts w:hint="eastAsia"/>
                <w:kern w:val="0"/>
                <w:szCs w:val="21"/>
              </w:rPr>
              <w:t>［美］约翰</w:t>
            </w:r>
            <w:r>
              <w:rPr>
                <w:kern w:val="0"/>
                <w:szCs w:val="21"/>
              </w:rPr>
              <w:t>•</w:t>
            </w:r>
            <w:r>
              <w:rPr>
                <w:rFonts w:hint="eastAsia"/>
                <w:kern w:val="0"/>
                <w:szCs w:val="21"/>
              </w:rPr>
              <w:t>金登</w:t>
            </w:r>
            <w:r>
              <w:rPr>
                <w:kern w:val="0"/>
                <w:szCs w:val="21"/>
              </w:rPr>
              <w:t xml:space="preserve"> </w:t>
            </w:r>
            <w:r>
              <w:rPr>
                <w:rFonts w:hint="eastAsia"/>
                <w:kern w:val="0"/>
                <w:szCs w:val="21"/>
              </w:rPr>
              <w:t>中国人民大学出版社，</w:t>
            </w:r>
            <w:r>
              <w:rPr>
                <w:kern w:val="0"/>
                <w:szCs w:val="21"/>
              </w:rPr>
              <w:t>2004</w:t>
            </w:r>
          </w:p>
        </w:tc>
        <w:tc>
          <w:tcPr>
            <w:tcW w:w="1799" w:type="dxa"/>
            <w:vAlign w:val="center"/>
          </w:tcPr>
          <w:p w:rsidR="002E73C4" w:rsidRDefault="002E73C4" w:rsidP="00725084">
            <w:pPr>
              <w:adjustRightInd w:val="0"/>
              <w:snapToGrid w:val="0"/>
              <w:jc w:val="center"/>
              <w:rPr>
                <w:kern w:val="0"/>
                <w:szCs w:val="21"/>
              </w:rPr>
            </w:pPr>
            <w:r>
              <w:rPr>
                <w:rFonts w:ascii="宋体" w:hAnsi="宋体" w:hint="eastAsia"/>
                <w:color w:val="000000"/>
                <w:kern w:val="0"/>
                <w:sz w:val="20"/>
                <w:szCs w:val="21"/>
              </w:rPr>
              <w:t>必读</w:t>
            </w:r>
          </w:p>
        </w:tc>
      </w:tr>
      <w:tr w:rsidR="002E73C4" w:rsidRPr="00D61C2E" w:rsidTr="00314890">
        <w:trPr>
          <w:jc w:val="center"/>
        </w:trPr>
        <w:tc>
          <w:tcPr>
            <w:tcW w:w="619" w:type="dxa"/>
          </w:tcPr>
          <w:p w:rsidR="002E73C4" w:rsidRDefault="002E73C4" w:rsidP="00725084">
            <w:pPr>
              <w:spacing w:line="360" w:lineRule="auto"/>
              <w:jc w:val="center"/>
              <w:rPr>
                <w:rFonts w:ascii="宋体"/>
                <w:kern w:val="0"/>
                <w:szCs w:val="21"/>
              </w:rPr>
            </w:pPr>
            <w:r>
              <w:rPr>
                <w:rFonts w:ascii="宋体" w:hAnsi="宋体"/>
                <w:kern w:val="0"/>
                <w:szCs w:val="21"/>
              </w:rPr>
              <w:t>14</w:t>
            </w:r>
          </w:p>
        </w:tc>
        <w:tc>
          <w:tcPr>
            <w:tcW w:w="3308" w:type="dxa"/>
          </w:tcPr>
          <w:p w:rsidR="002E73C4" w:rsidRDefault="002E73C4" w:rsidP="00725084">
            <w:pPr>
              <w:adjustRightInd w:val="0"/>
              <w:snapToGrid w:val="0"/>
              <w:rPr>
                <w:kern w:val="0"/>
                <w:szCs w:val="21"/>
              </w:rPr>
            </w:pPr>
            <w:r>
              <w:rPr>
                <w:rFonts w:hint="eastAsia"/>
                <w:kern w:val="0"/>
                <w:szCs w:val="21"/>
              </w:rPr>
              <w:t>制度经济学</w:t>
            </w:r>
            <w:r>
              <w:rPr>
                <w:kern w:val="0"/>
                <w:szCs w:val="21"/>
              </w:rPr>
              <w:t>——</w:t>
            </w:r>
            <w:r>
              <w:rPr>
                <w:rFonts w:hint="eastAsia"/>
                <w:kern w:val="0"/>
                <w:szCs w:val="21"/>
              </w:rPr>
              <w:t>社会秩序与公共政策</w:t>
            </w:r>
          </w:p>
        </w:tc>
        <w:tc>
          <w:tcPr>
            <w:tcW w:w="3156" w:type="dxa"/>
          </w:tcPr>
          <w:p w:rsidR="002E73C4" w:rsidRDefault="002E73C4" w:rsidP="00725084">
            <w:pPr>
              <w:adjustRightInd w:val="0"/>
              <w:snapToGrid w:val="0"/>
              <w:rPr>
                <w:kern w:val="0"/>
                <w:szCs w:val="21"/>
              </w:rPr>
            </w:pPr>
            <w:r>
              <w:rPr>
                <w:rFonts w:hint="eastAsia"/>
                <w:kern w:val="0"/>
                <w:szCs w:val="21"/>
              </w:rPr>
              <w:t>［德］柯武刚，史漫飞商务印书馆，</w:t>
            </w:r>
            <w:r>
              <w:rPr>
                <w:kern w:val="0"/>
                <w:szCs w:val="21"/>
              </w:rPr>
              <w:t>2000</w:t>
            </w:r>
          </w:p>
        </w:tc>
        <w:tc>
          <w:tcPr>
            <w:tcW w:w="1799" w:type="dxa"/>
            <w:vAlign w:val="center"/>
          </w:tcPr>
          <w:p w:rsidR="002E73C4" w:rsidRDefault="002E73C4" w:rsidP="00725084">
            <w:pPr>
              <w:adjustRightInd w:val="0"/>
              <w:snapToGrid w:val="0"/>
              <w:jc w:val="center"/>
              <w:rPr>
                <w:kern w:val="0"/>
                <w:szCs w:val="21"/>
              </w:rPr>
            </w:pPr>
            <w:r>
              <w:rPr>
                <w:rFonts w:ascii="宋体" w:hAnsi="宋体" w:hint="eastAsia"/>
                <w:color w:val="000000"/>
                <w:kern w:val="0"/>
                <w:sz w:val="20"/>
                <w:szCs w:val="21"/>
              </w:rPr>
              <w:t>必读</w:t>
            </w:r>
          </w:p>
        </w:tc>
      </w:tr>
      <w:tr w:rsidR="002E73C4" w:rsidRPr="00D61C2E" w:rsidTr="00314890">
        <w:trPr>
          <w:jc w:val="center"/>
        </w:trPr>
        <w:tc>
          <w:tcPr>
            <w:tcW w:w="619" w:type="dxa"/>
          </w:tcPr>
          <w:p w:rsidR="002E73C4" w:rsidRDefault="002E73C4" w:rsidP="00725084">
            <w:pPr>
              <w:spacing w:line="360" w:lineRule="auto"/>
              <w:jc w:val="center"/>
              <w:rPr>
                <w:rFonts w:ascii="宋体"/>
                <w:kern w:val="0"/>
                <w:szCs w:val="21"/>
              </w:rPr>
            </w:pPr>
            <w:r>
              <w:rPr>
                <w:rFonts w:ascii="宋体" w:hAnsi="宋体"/>
                <w:kern w:val="0"/>
                <w:szCs w:val="21"/>
              </w:rPr>
              <w:t>15</w:t>
            </w:r>
          </w:p>
        </w:tc>
        <w:tc>
          <w:tcPr>
            <w:tcW w:w="3308" w:type="dxa"/>
          </w:tcPr>
          <w:p w:rsidR="002E73C4" w:rsidRDefault="002E73C4" w:rsidP="00725084">
            <w:pPr>
              <w:adjustRightInd w:val="0"/>
              <w:snapToGrid w:val="0"/>
              <w:rPr>
                <w:kern w:val="0"/>
                <w:szCs w:val="21"/>
              </w:rPr>
            </w:pPr>
            <w:r>
              <w:rPr>
                <w:rFonts w:hint="eastAsia"/>
                <w:kern w:val="0"/>
                <w:szCs w:val="21"/>
              </w:rPr>
              <w:t>政策科学</w:t>
            </w:r>
            <w:r>
              <w:rPr>
                <w:kern w:val="0"/>
                <w:szCs w:val="21"/>
              </w:rPr>
              <w:t>——</w:t>
            </w:r>
            <w:r>
              <w:rPr>
                <w:rFonts w:hint="eastAsia"/>
                <w:kern w:val="0"/>
                <w:szCs w:val="21"/>
              </w:rPr>
              <w:t>公共政策分析导论</w:t>
            </w:r>
          </w:p>
        </w:tc>
        <w:tc>
          <w:tcPr>
            <w:tcW w:w="3156" w:type="dxa"/>
          </w:tcPr>
          <w:p w:rsidR="002E73C4" w:rsidRDefault="002E73C4" w:rsidP="00725084">
            <w:pPr>
              <w:adjustRightInd w:val="0"/>
              <w:snapToGrid w:val="0"/>
              <w:rPr>
                <w:kern w:val="0"/>
                <w:szCs w:val="21"/>
              </w:rPr>
            </w:pPr>
            <w:r>
              <w:rPr>
                <w:rFonts w:hint="eastAsia"/>
                <w:kern w:val="0"/>
                <w:szCs w:val="21"/>
              </w:rPr>
              <w:t>陈振明</w:t>
            </w:r>
            <w:r>
              <w:rPr>
                <w:kern w:val="0"/>
                <w:szCs w:val="21"/>
              </w:rPr>
              <w:t xml:space="preserve"> </w:t>
            </w:r>
            <w:r>
              <w:rPr>
                <w:rFonts w:hint="eastAsia"/>
                <w:kern w:val="0"/>
                <w:szCs w:val="21"/>
              </w:rPr>
              <w:t>中国人民大学出版社，</w:t>
            </w:r>
            <w:r>
              <w:rPr>
                <w:kern w:val="0"/>
                <w:szCs w:val="21"/>
              </w:rPr>
              <w:t>2003</w:t>
            </w:r>
          </w:p>
        </w:tc>
        <w:tc>
          <w:tcPr>
            <w:tcW w:w="1799" w:type="dxa"/>
            <w:vAlign w:val="center"/>
          </w:tcPr>
          <w:p w:rsidR="002E73C4" w:rsidRDefault="002E73C4" w:rsidP="00725084">
            <w:pPr>
              <w:adjustRightInd w:val="0"/>
              <w:snapToGrid w:val="0"/>
              <w:jc w:val="center"/>
              <w:rPr>
                <w:kern w:val="0"/>
                <w:szCs w:val="21"/>
              </w:rPr>
            </w:pPr>
            <w:r>
              <w:rPr>
                <w:rFonts w:hint="eastAsia"/>
                <w:kern w:val="0"/>
                <w:szCs w:val="21"/>
              </w:rPr>
              <w:t>选读</w:t>
            </w:r>
          </w:p>
        </w:tc>
      </w:tr>
      <w:tr w:rsidR="002E73C4" w:rsidRPr="00D61C2E" w:rsidTr="00314890">
        <w:trPr>
          <w:jc w:val="center"/>
        </w:trPr>
        <w:tc>
          <w:tcPr>
            <w:tcW w:w="619" w:type="dxa"/>
          </w:tcPr>
          <w:p w:rsidR="002E73C4" w:rsidRDefault="002E73C4" w:rsidP="00725084">
            <w:pPr>
              <w:spacing w:line="360" w:lineRule="auto"/>
              <w:jc w:val="center"/>
              <w:rPr>
                <w:rFonts w:ascii="宋体"/>
                <w:kern w:val="0"/>
                <w:szCs w:val="21"/>
              </w:rPr>
            </w:pPr>
            <w:r>
              <w:rPr>
                <w:rFonts w:ascii="宋体" w:hAnsi="宋体"/>
                <w:kern w:val="0"/>
                <w:szCs w:val="21"/>
              </w:rPr>
              <w:t>16</w:t>
            </w:r>
          </w:p>
        </w:tc>
        <w:tc>
          <w:tcPr>
            <w:tcW w:w="3308" w:type="dxa"/>
          </w:tcPr>
          <w:p w:rsidR="002E73C4" w:rsidRDefault="002E73C4" w:rsidP="00725084">
            <w:pPr>
              <w:adjustRightInd w:val="0"/>
              <w:snapToGrid w:val="0"/>
              <w:rPr>
                <w:kern w:val="0"/>
                <w:szCs w:val="21"/>
              </w:rPr>
            </w:pPr>
            <w:r>
              <w:rPr>
                <w:rFonts w:hint="eastAsia"/>
                <w:kern w:val="0"/>
                <w:szCs w:val="21"/>
              </w:rPr>
              <w:t>公共政策分析：概念</w:t>
            </w:r>
            <w:r>
              <w:rPr>
                <w:kern w:val="0"/>
                <w:szCs w:val="21"/>
              </w:rPr>
              <w:t>•</w:t>
            </w:r>
            <w:r>
              <w:rPr>
                <w:rFonts w:hint="eastAsia"/>
                <w:kern w:val="0"/>
                <w:szCs w:val="21"/>
              </w:rPr>
              <w:t>过程</w:t>
            </w:r>
            <w:r>
              <w:rPr>
                <w:kern w:val="0"/>
                <w:szCs w:val="21"/>
              </w:rPr>
              <w:t>•</w:t>
            </w:r>
            <w:r>
              <w:rPr>
                <w:rFonts w:hint="eastAsia"/>
                <w:kern w:val="0"/>
                <w:szCs w:val="21"/>
              </w:rPr>
              <w:t>方法</w:t>
            </w:r>
          </w:p>
        </w:tc>
        <w:tc>
          <w:tcPr>
            <w:tcW w:w="3156" w:type="dxa"/>
          </w:tcPr>
          <w:p w:rsidR="002E73C4" w:rsidRDefault="002E73C4" w:rsidP="00725084">
            <w:pPr>
              <w:adjustRightInd w:val="0"/>
              <w:snapToGrid w:val="0"/>
              <w:rPr>
                <w:kern w:val="0"/>
                <w:szCs w:val="21"/>
              </w:rPr>
            </w:pPr>
            <w:r>
              <w:rPr>
                <w:rFonts w:hint="eastAsia"/>
                <w:kern w:val="0"/>
                <w:szCs w:val="21"/>
              </w:rPr>
              <w:t>张金马</w:t>
            </w:r>
            <w:r>
              <w:rPr>
                <w:kern w:val="0"/>
                <w:szCs w:val="21"/>
              </w:rPr>
              <w:t xml:space="preserve"> </w:t>
            </w:r>
            <w:r>
              <w:rPr>
                <w:rFonts w:hint="eastAsia"/>
                <w:kern w:val="0"/>
                <w:szCs w:val="21"/>
              </w:rPr>
              <w:t>人民出版社，</w:t>
            </w:r>
            <w:r>
              <w:rPr>
                <w:kern w:val="0"/>
                <w:szCs w:val="21"/>
              </w:rPr>
              <w:t>2004</w:t>
            </w:r>
          </w:p>
        </w:tc>
        <w:tc>
          <w:tcPr>
            <w:tcW w:w="1799" w:type="dxa"/>
            <w:vAlign w:val="center"/>
          </w:tcPr>
          <w:p w:rsidR="002E73C4" w:rsidRDefault="002E73C4" w:rsidP="00725084">
            <w:pPr>
              <w:adjustRightInd w:val="0"/>
              <w:snapToGrid w:val="0"/>
              <w:jc w:val="center"/>
              <w:rPr>
                <w:kern w:val="0"/>
                <w:szCs w:val="21"/>
              </w:rPr>
            </w:pPr>
            <w:r>
              <w:rPr>
                <w:rFonts w:hint="eastAsia"/>
                <w:kern w:val="0"/>
                <w:szCs w:val="21"/>
              </w:rPr>
              <w:t>选读</w:t>
            </w:r>
          </w:p>
        </w:tc>
      </w:tr>
      <w:tr w:rsidR="002E73C4" w:rsidRPr="00D61C2E" w:rsidTr="00314890">
        <w:trPr>
          <w:jc w:val="center"/>
        </w:trPr>
        <w:tc>
          <w:tcPr>
            <w:tcW w:w="619" w:type="dxa"/>
          </w:tcPr>
          <w:p w:rsidR="002E73C4" w:rsidRDefault="002E73C4" w:rsidP="00725084">
            <w:pPr>
              <w:spacing w:line="360" w:lineRule="auto"/>
              <w:jc w:val="center"/>
              <w:rPr>
                <w:rFonts w:ascii="宋体"/>
                <w:kern w:val="0"/>
                <w:szCs w:val="21"/>
              </w:rPr>
            </w:pPr>
            <w:r>
              <w:rPr>
                <w:rFonts w:ascii="宋体" w:hAnsi="宋体"/>
                <w:kern w:val="0"/>
                <w:szCs w:val="21"/>
              </w:rPr>
              <w:t>17</w:t>
            </w:r>
          </w:p>
        </w:tc>
        <w:tc>
          <w:tcPr>
            <w:tcW w:w="3308" w:type="dxa"/>
          </w:tcPr>
          <w:p w:rsidR="002E73C4" w:rsidRDefault="002E73C4" w:rsidP="00725084">
            <w:pPr>
              <w:adjustRightInd w:val="0"/>
              <w:snapToGrid w:val="0"/>
              <w:rPr>
                <w:kern w:val="0"/>
                <w:szCs w:val="21"/>
              </w:rPr>
            </w:pPr>
            <w:r>
              <w:rPr>
                <w:rFonts w:hint="eastAsia"/>
                <w:kern w:val="0"/>
                <w:szCs w:val="21"/>
              </w:rPr>
              <w:t>政策透视</w:t>
            </w:r>
            <w:r>
              <w:rPr>
                <w:kern w:val="0"/>
                <w:szCs w:val="21"/>
              </w:rPr>
              <w:t>——</w:t>
            </w:r>
            <w:r>
              <w:rPr>
                <w:rFonts w:hint="eastAsia"/>
                <w:kern w:val="0"/>
                <w:szCs w:val="21"/>
              </w:rPr>
              <w:t>政策分析的理论与实践</w:t>
            </w:r>
          </w:p>
        </w:tc>
        <w:tc>
          <w:tcPr>
            <w:tcW w:w="3156" w:type="dxa"/>
          </w:tcPr>
          <w:p w:rsidR="002E73C4" w:rsidRDefault="002E73C4" w:rsidP="00725084">
            <w:pPr>
              <w:adjustRightInd w:val="0"/>
              <w:snapToGrid w:val="0"/>
              <w:rPr>
                <w:kern w:val="0"/>
                <w:szCs w:val="21"/>
              </w:rPr>
            </w:pPr>
            <w:r>
              <w:rPr>
                <w:rFonts w:hint="eastAsia"/>
                <w:kern w:val="0"/>
                <w:szCs w:val="21"/>
              </w:rPr>
              <w:t>谢明</w:t>
            </w:r>
            <w:r>
              <w:rPr>
                <w:kern w:val="0"/>
                <w:szCs w:val="21"/>
              </w:rPr>
              <w:t xml:space="preserve"> </w:t>
            </w:r>
            <w:r>
              <w:rPr>
                <w:rFonts w:hint="eastAsia"/>
                <w:kern w:val="0"/>
                <w:szCs w:val="21"/>
              </w:rPr>
              <w:t>中国人民大学出版社，</w:t>
            </w:r>
            <w:r>
              <w:rPr>
                <w:kern w:val="0"/>
                <w:szCs w:val="21"/>
              </w:rPr>
              <w:t>2004</w:t>
            </w:r>
          </w:p>
        </w:tc>
        <w:tc>
          <w:tcPr>
            <w:tcW w:w="1799" w:type="dxa"/>
            <w:vAlign w:val="center"/>
          </w:tcPr>
          <w:p w:rsidR="002E73C4" w:rsidRDefault="002E73C4" w:rsidP="00725084">
            <w:pPr>
              <w:adjustRightInd w:val="0"/>
              <w:snapToGrid w:val="0"/>
              <w:jc w:val="center"/>
              <w:rPr>
                <w:kern w:val="0"/>
                <w:szCs w:val="21"/>
              </w:rPr>
            </w:pPr>
            <w:r>
              <w:rPr>
                <w:rFonts w:hint="eastAsia"/>
                <w:kern w:val="0"/>
                <w:szCs w:val="21"/>
              </w:rPr>
              <w:t>选读</w:t>
            </w:r>
          </w:p>
        </w:tc>
      </w:tr>
      <w:tr w:rsidR="002E73C4" w:rsidRPr="00D61C2E" w:rsidTr="00314890">
        <w:trPr>
          <w:jc w:val="center"/>
        </w:trPr>
        <w:tc>
          <w:tcPr>
            <w:tcW w:w="619" w:type="dxa"/>
          </w:tcPr>
          <w:p w:rsidR="002E73C4" w:rsidRDefault="002E73C4" w:rsidP="00725084">
            <w:pPr>
              <w:spacing w:line="360" w:lineRule="auto"/>
              <w:jc w:val="center"/>
              <w:rPr>
                <w:rFonts w:ascii="宋体"/>
                <w:kern w:val="0"/>
                <w:szCs w:val="21"/>
              </w:rPr>
            </w:pPr>
            <w:r>
              <w:rPr>
                <w:rFonts w:ascii="宋体" w:hAnsi="宋体"/>
                <w:kern w:val="0"/>
                <w:szCs w:val="21"/>
              </w:rPr>
              <w:t>18</w:t>
            </w:r>
          </w:p>
        </w:tc>
        <w:tc>
          <w:tcPr>
            <w:tcW w:w="3308" w:type="dxa"/>
          </w:tcPr>
          <w:p w:rsidR="002E73C4" w:rsidRDefault="002E73C4" w:rsidP="00725084">
            <w:pPr>
              <w:adjustRightInd w:val="0"/>
              <w:snapToGrid w:val="0"/>
              <w:rPr>
                <w:kern w:val="0"/>
                <w:szCs w:val="21"/>
              </w:rPr>
            </w:pPr>
            <w:r>
              <w:rPr>
                <w:rFonts w:hint="eastAsia"/>
                <w:kern w:val="0"/>
                <w:szCs w:val="21"/>
              </w:rPr>
              <w:t>共和国重大决策的来龙去脉</w:t>
            </w:r>
          </w:p>
        </w:tc>
        <w:tc>
          <w:tcPr>
            <w:tcW w:w="3156" w:type="dxa"/>
          </w:tcPr>
          <w:p w:rsidR="002E73C4" w:rsidRDefault="002E73C4" w:rsidP="00725084">
            <w:pPr>
              <w:adjustRightInd w:val="0"/>
              <w:snapToGrid w:val="0"/>
              <w:rPr>
                <w:kern w:val="0"/>
                <w:szCs w:val="21"/>
              </w:rPr>
            </w:pPr>
            <w:r>
              <w:rPr>
                <w:rFonts w:hint="eastAsia"/>
                <w:kern w:val="0"/>
                <w:szCs w:val="21"/>
              </w:rPr>
              <w:t>杨胜群，田松年</w:t>
            </w:r>
            <w:r>
              <w:rPr>
                <w:kern w:val="0"/>
                <w:szCs w:val="21"/>
              </w:rPr>
              <w:t xml:space="preserve"> </w:t>
            </w:r>
            <w:r>
              <w:rPr>
                <w:rFonts w:hint="eastAsia"/>
                <w:kern w:val="0"/>
                <w:szCs w:val="21"/>
              </w:rPr>
              <w:t>江苏人民出版社，</w:t>
            </w:r>
            <w:r>
              <w:rPr>
                <w:kern w:val="0"/>
                <w:szCs w:val="21"/>
              </w:rPr>
              <w:t>1994</w:t>
            </w:r>
          </w:p>
        </w:tc>
        <w:tc>
          <w:tcPr>
            <w:tcW w:w="1799" w:type="dxa"/>
            <w:vAlign w:val="center"/>
          </w:tcPr>
          <w:p w:rsidR="002E73C4" w:rsidRDefault="002E73C4" w:rsidP="00725084">
            <w:pPr>
              <w:adjustRightInd w:val="0"/>
              <w:snapToGrid w:val="0"/>
              <w:jc w:val="center"/>
              <w:rPr>
                <w:kern w:val="0"/>
                <w:szCs w:val="21"/>
              </w:rPr>
            </w:pPr>
            <w:r>
              <w:rPr>
                <w:rFonts w:hint="eastAsia"/>
                <w:kern w:val="0"/>
                <w:szCs w:val="21"/>
              </w:rPr>
              <w:t>选读</w:t>
            </w:r>
          </w:p>
        </w:tc>
      </w:tr>
      <w:tr w:rsidR="002E73C4" w:rsidRPr="00D61C2E" w:rsidTr="00314890">
        <w:trPr>
          <w:jc w:val="center"/>
        </w:trPr>
        <w:tc>
          <w:tcPr>
            <w:tcW w:w="619" w:type="dxa"/>
          </w:tcPr>
          <w:p w:rsidR="002E73C4" w:rsidRDefault="002E73C4" w:rsidP="00725084">
            <w:pPr>
              <w:spacing w:line="360" w:lineRule="auto"/>
              <w:jc w:val="center"/>
              <w:rPr>
                <w:rFonts w:ascii="宋体"/>
                <w:kern w:val="0"/>
                <w:szCs w:val="21"/>
              </w:rPr>
            </w:pPr>
            <w:r>
              <w:rPr>
                <w:rFonts w:ascii="宋体" w:hAnsi="宋体"/>
                <w:kern w:val="0"/>
                <w:szCs w:val="21"/>
              </w:rPr>
              <w:t>19</w:t>
            </w:r>
          </w:p>
        </w:tc>
        <w:tc>
          <w:tcPr>
            <w:tcW w:w="3308" w:type="dxa"/>
          </w:tcPr>
          <w:p w:rsidR="002E73C4" w:rsidRDefault="002E73C4" w:rsidP="00725084">
            <w:pPr>
              <w:adjustRightInd w:val="0"/>
              <w:snapToGrid w:val="0"/>
              <w:rPr>
                <w:kern w:val="0"/>
                <w:szCs w:val="21"/>
              </w:rPr>
            </w:pPr>
            <w:r>
              <w:rPr>
                <w:rFonts w:hint="eastAsia"/>
                <w:kern w:val="0"/>
                <w:szCs w:val="21"/>
              </w:rPr>
              <w:t>政策执行阻滞机制及其防治对策</w:t>
            </w:r>
            <w:r>
              <w:rPr>
                <w:kern w:val="0"/>
                <w:szCs w:val="21"/>
              </w:rPr>
              <w:t>——</w:t>
            </w:r>
            <w:r>
              <w:rPr>
                <w:rFonts w:hint="eastAsia"/>
                <w:kern w:val="0"/>
                <w:szCs w:val="21"/>
              </w:rPr>
              <w:t>一项基于行为和制度的分析</w:t>
            </w:r>
          </w:p>
        </w:tc>
        <w:tc>
          <w:tcPr>
            <w:tcW w:w="3156" w:type="dxa"/>
          </w:tcPr>
          <w:p w:rsidR="002E73C4" w:rsidRDefault="002E73C4" w:rsidP="00725084">
            <w:pPr>
              <w:adjustRightInd w:val="0"/>
              <w:snapToGrid w:val="0"/>
              <w:rPr>
                <w:kern w:val="0"/>
                <w:szCs w:val="21"/>
              </w:rPr>
            </w:pPr>
            <w:r>
              <w:rPr>
                <w:rFonts w:hint="eastAsia"/>
                <w:kern w:val="0"/>
                <w:szCs w:val="21"/>
              </w:rPr>
              <w:t>丁煌</w:t>
            </w:r>
            <w:r>
              <w:rPr>
                <w:kern w:val="0"/>
                <w:szCs w:val="21"/>
              </w:rPr>
              <w:t xml:space="preserve"> </w:t>
            </w:r>
            <w:r>
              <w:rPr>
                <w:rFonts w:hint="eastAsia"/>
                <w:kern w:val="0"/>
                <w:szCs w:val="21"/>
              </w:rPr>
              <w:t>人民出版社，</w:t>
            </w:r>
            <w:r>
              <w:rPr>
                <w:kern w:val="0"/>
                <w:szCs w:val="21"/>
              </w:rPr>
              <w:t>2002</w:t>
            </w:r>
          </w:p>
        </w:tc>
        <w:tc>
          <w:tcPr>
            <w:tcW w:w="1799" w:type="dxa"/>
            <w:vAlign w:val="center"/>
          </w:tcPr>
          <w:p w:rsidR="002E73C4" w:rsidRDefault="002E73C4" w:rsidP="00725084">
            <w:pPr>
              <w:adjustRightInd w:val="0"/>
              <w:snapToGrid w:val="0"/>
              <w:jc w:val="center"/>
              <w:rPr>
                <w:kern w:val="0"/>
                <w:szCs w:val="21"/>
              </w:rPr>
            </w:pPr>
            <w:r>
              <w:rPr>
                <w:rFonts w:hint="eastAsia"/>
                <w:kern w:val="0"/>
                <w:szCs w:val="21"/>
              </w:rPr>
              <w:t>选读</w:t>
            </w:r>
          </w:p>
        </w:tc>
      </w:tr>
      <w:tr w:rsidR="002E73C4" w:rsidRPr="00D61C2E" w:rsidTr="00314890">
        <w:trPr>
          <w:jc w:val="center"/>
        </w:trPr>
        <w:tc>
          <w:tcPr>
            <w:tcW w:w="619" w:type="dxa"/>
          </w:tcPr>
          <w:p w:rsidR="002E73C4" w:rsidRDefault="002E73C4" w:rsidP="00725084">
            <w:pPr>
              <w:spacing w:line="360" w:lineRule="auto"/>
              <w:jc w:val="center"/>
              <w:rPr>
                <w:rFonts w:ascii="宋体"/>
                <w:kern w:val="0"/>
                <w:szCs w:val="21"/>
              </w:rPr>
            </w:pPr>
          </w:p>
        </w:tc>
        <w:tc>
          <w:tcPr>
            <w:tcW w:w="3308" w:type="dxa"/>
          </w:tcPr>
          <w:p w:rsidR="002E73C4" w:rsidRDefault="002E73C4" w:rsidP="00725084">
            <w:pPr>
              <w:spacing w:line="400" w:lineRule="exact"/>
              <w:rPr>
                <w:color w:val="000000"/>
              </w:rPr>
            </w:pPr>
            <w:r>
              <w:rPr>
                <w:rFonts w:hint="eastAsia"/>
                <w:b/>
                <w:bCs/>
                <w:color w:val="000000"/>
              </w:rPr>
              <w:t>公共危机管理方向</w:t>
            </w:r>
          </w:p>
        </w:tc>
        <w:tc>
          <w:tcPr>
            <w:tcW w:w="3156" w:type="dxa"/>
          </w:tcPr>
          <w:p w:rsidR="002E73C4" w:rsidRDefault="002E73C4" w:rsidP="00114752">
            <w:pPr>
              <w:spacing w:beforeLines="40" w:afterLines="40"/>
              <w:rPr>
                <w:color w:val="000000"/>
              </w:rPr>
            </w:pPr>
          </w:p>
        </w:tc>
        <w:tc>
          <w:tcPr>
            <w:tcW w:w="1799" w:type="dxa"/>
            <w:vAlign w:val="center"/>
          </w:tcPr>
          <w:p w:rsidR="002E73C4" w:rsidRDefault="002E73C4" w:rsidP="00114752">
            <w:pPr>
              <w:spacing w:beforeLines="40" w:afterLines="40"/>
              <w:jc w:val="center"/>
              <w:rPr>
                <w:rFonts w:ascii="宋体"/>
                <w:color w:val="000000"/>
                <w:kern w:val="0"/>
                <w:sz w:val="20"/>
                <w:szCs w:val="21"/>
              </w:rPr>
            </w:pPr>
          </w:p>
        </w:tc>
      </w:tr>
      <w:tr w:rsidR="002E73C4" w:rsidRPr="00D61C2E" w:rsidTr="00314890">
        <w:trPr>
          <w:jc w:val="center"/>
        </w:trPr>
        <w:tc>
          <w:tcPr>
            <w:tcW w:w="619" w:type="dxa"/>
          </w:tcPr>
          <w:p w:rsidR="002E73C4" w:rsidRDefault="002E73C4" w:rsidP="00725084">
            <w:pPr>
              <w:spacing w:line="360" w:lineRule="auto"/>
              <w:jc w:val="center"/>
              <w:rPr>
                <w:rFonts w:ascii="宋体"/>
                <w:kern w:val="0"/>
                <w:szCs w:val="21"/>
              </w:rPr>
            </w:pPr>
            <w:r>
              <w:rPr>
                <w:rFonts w:ascii="宋体" w:hAnsi="宋体"/>
                <w:kern w:val="0"/>
                <w:szCs w:val="21"/>
              </w:rPr>
              <w:t>1</w:t>
            </w:r>
          </w:p>
        </w:tc>
        <w:tc>
          <w:tcPr>
            <w:tcW w:w="3308" w:type="dxa"/>
          </w:tcPr>
          <w:p w:rsidR="002E73C4" w:rsidRDefault="002E73C4" w:rsidP="00725084">
            <w:pPr>
              <w:adjustRightInd w:val="0"/>
              <w:snapToGrid w:val="0"/>
              <w:rPr>
                <w:kern w:val="0"/>
                <w:szCs w:val="21"/>
              </w:rPr>
            </w:pPr>
            <w:r>
              <w:rPr>
                <w:rFonts w:hint="eastAsia"/>
                <w:kern w:val="0"/>
                <w:szCs w:val="21"/>
              </w:rPr>
              <w:t>中国转型期公共危机治理</w:t>
            </w:r>
            <w:r>
              <w:rPr>
                <w:kern w:val="0"/>
                <w:szCs w:val="21"/>
              </w:rPr>
              <w:t>--</w:t>
            </w:r>
            <w:r>
              <w:rPr>
                <w:rFonts w:hint="eastAsia"/>
                <w:kern w:val="0"/>
                <w:szCs w:val="21"/>
              </w:rPr>
              <w:t>理论模型与现实路径</w:t>
            </w:r>
          </w:p>
        </w:tc>
        <w:tc>
          <w:tcPr>
            <w:tcW w:w="3156" w:type="dxa"/>
          </w:tcPr>
          <w:p w:rsidR="002E73C4" w:rsidRDefault="002E73C4" w:rsidP="00725084">
            <w:pPr>
              <w:adjustRightInd w:val="0"/>
              <w:snapToGrid w:val="0"/>
              <w:rPr>
                <w:kern w:val="0"/>
                <w:szCs w:val="21"/>
              </w:rPr>
            </w:pPr>
            <w:r>
              <w:rPr>
                <w:rFonts w:hint="eastAsia"/>
                <w:kern w:val="0"/>
                <w:szCs w:val="21"/>
              </w:rPr>
              <w:t>张海波　社会科学文献出版社</w:t>
            </w:r>
            <w:r>
              <w:rPr>
                <w:kern w:val="0"/>
                <w:szCs w:val="21"/>
              </w:rPr>
              <w:t xml:space="preserve"> 2012</w:t>
            </w:r>
          </w:p>
        </w:tc>
        <w:tc>
          <w:tcPr>
            <w:tcW w:w="1799" w:type="dxa"/>
            <w:vAlign w:val="center"/>
          </w:tcPr>
          <w:p w:rsidR="002E73C4" w:rsidRDefault="002E73C4" w:rsidP="00114752">
            <w:pPr>
              <w:spacing w:beforeLines="40" w:afterLines="40"/>
              <w:jc w:val="center"/>
              <w:rPr>
                <w:rFonts w:ascii="宋体"/>
                <w:color w:val="000000"/>
                <w:kern w:val="0"/>
                <w:sz w:val="20"/>
                <w:szCs w:val="21"/>
              </w:rPr>
            </w:pPr>
            <w:r>
              <w:rPr>
                <w:rFonts w:ascii="宋体" w:hAnsi="宋体" w:hint="eastAsia"/>
                <w:color w:val="000000"/>
                <w:kern w:val="0"/>
                <w:sz w:val="20"/>
                <w:szCs w:val="21"/>
              </w:rPr>
              <w:t>必读</w:t>
            </w:r>
          </w:p>
        </w:tc>
      </w:tr>
      <w:tr w:rsidR="002E73C4" w:rsidRPr="00D61C2E" w:rsidTr="00314890">
        <w:trPr>
          <w:jc w:val="center"/>
        </w:trPr>
        <w:tc>
          <w:tcPr>
            <w:tcW w:w="619" w:type="dxa"/>
          </w:tcPr>
          <w:p w:rsidR="002E73C4" w:rsidRDefault="002E73C4" w:rsidP="00725084">
            <w:pPr>
              <w:spacing w:line="360" w:lineRule="auto"/>
              <w:jc w:val="center"/>
              <w:rPr>
                <w:rFonts w:ascii="宋体"/>
                <w:kern w:val="0"/>
                <w:szCs w:val="21"/>
              </w:rPr>
            </w:pPr>
            <w:r>
              <w:rPr>
                <w:rFonts w:ascii="宋体" w:hAnsi="宋体"/>
                <w:kern w:val="0"/>
                <w:szCs w:val="21"/>
              </w:rPr>
              <w:t>2</w:t>
            </w:r>
          </w:p>
        </w:tc>
        <w:tc>
          <w:tcPr>
            <w:tcW w:w="3308" w:type="dxa"/>
          </w:tcPr>
          <w:p w:rsidR="002E73C4" w:rsidRDefault="002E73C4" w:rsidP="00725084">
            <w:pPr>
              <w:adjustRightInd w:val="0"/>
              <w:snapToGrid w:val="0"/>
              <w:rPr>
                <w:kern w:val="0"/>
                <w:szCs w:val="21"/>
              </w:rPr>
            </w:pPr>
            <w:r>
              <w:rPr>
                <w:rFonts w:hint="eastAsia"/>
                <w:kern w:val="0"/>
                <w:szCs w:val="21"/>
              </w:rPr>
              <w:t>危机管理</w:t>
            </w:r>
            <w:r>
              <w:rPr>
                <w:kern w:val="0"/>
                <w:szCs w:val="21"/>
              </w:rPr>
              <w:t>-</w:t>
            </w:r>
            <w:r>
              <w:rPr>
                <w:rFonts w:hint="eastAsia"/>
                <w:kern w:val="0"/>
                <w:szCs w:val="21"/>
              </w:rPr>
              <w:t>新形势下公共危机预防与处理对策（第</w:t>
            </w:r>
            <w:r>
              <w:rPr>
                <w:kern w:val="0"/>
                <w:szCs w:val="21"/>
              </w:rPr>
              <w:t>2</w:t>
            </w:r>
            <w:r>
              <w:rPr>
                <w:rFonts w:hint="eastAsia"/>
                <w:kern w:val="0"/>
                <w:szCs w:val="21"/>
              </w:rPr>
              <w:t>版）</w:t>
            </w:r>
          </w:p>
        </w:tc>
        <w:tc>
          <w:tcPr>
            <w:tcW w:w="3156" w:type="dxa"/>
          </w:tcPr>
          <w:p w:rsidR="002E73C4" w:rsidRDefault="002E73C4" w:rsidP="00725084">
            <w:pPr>
              <w:adjustRightInd w:val="0"/>
              <w:snapToGrid w:val="0"/>
              <w:rPr>
                <w:kern w:val="0"/>
                <w:szCs w:val="21"/>
              </w:rPr>
            </w:pPr>
            <w:r>
              <w:rPr>
                <w:rFonts w:hint="eastAsia"/>
                <w:kern w:val="0"/>
                <w:szCs w:val="21"/>
              </w:rPr>
              <w:t>卓立筑　中共中央党校出版社</w:t>
            </w:r>
            <w:r>
              <w:rPr>
                <w:kern w:val="0"/>
                <w:szCs w:val="21"/>
              </w:rPr>
              <w:t xml:space="preserve"> 2013</w:t>
            </w:r>
          </w:p>
        </w:tc>
        <w:tc>
          <w:tcPr>
            <w:tcW w:w="1799" w:type="dxa"/>
            <w:vAlign w:val="center"/>
          </w:tcPr>
          <w:p w:rsidR="002E73C4" w:rsidRDefault="002E73C4" w:rsidP="00114752">
            <w:pPr>
              <w:spacing w:beforeLines="40" w:afterLines="40"/>
              <w:jc w:val="center"/>
              <w:rPr>
                <w:rFonts w:ascii="宋体"/>
                <w:color w:val="000000"/>
                <w:kern w:val="0"/>
                <w:sz w:val="20"/>
                <w:szCs w:val="21"/>
              </w:rPr>
            </w:pPr>
            <w:r>
              <w:rPr>
                <w:rFonts w:ascii="宋体" w:hAnsi="宋体" w:hint="eastAsia"/>
                <w:color w:val="000000"/>
                <w:kern w:val="0"/>
                <w:sz w:val="20"/>
                <w:szCs w:val="21"/>
              </w:rPr>
              <w:t>必读</w:t>
            </w:r>
          </w:p>
        </w:tc>
      </w:tr>
      <w:tr w:rsidR="002E73C4" w:rsidRPr="00D61C2E" w:rsidTr="00314890">
        <w:trPr>
          <w:jc w:val="center"/>
        </w:trPr>
        <w:tc>
          <w:tcPr>
            <w:tcW w:w="619" w:type="dxa"/>
          </w:tcPr>
          <w:p w:rsidR="002E73C4" w:rsidRDefault="002E73C4" w:rsidP="00725084">
            <w:pPr>
              <w:spacing w:line="360" w:lineRule="auto"/>
              <w:jc w:val="center"/>
              <w:rPr>
                <w:rFonts w:ascii="宋体"/>
                <w:kern w:val="0"/>
                <w:szCs w:val="21"/>
              </w:rPr>
            </w:pPr>
            <w:r>
              <w:rPr>
                <w:rFonts w:ascii="宋体" w:hAnsi="宋体"/>
                <w:kern w:val="0"/>
                <w:szCs w:val="21"/>
              </w:rPr>
              <w:t>3</w:t>
            </w:r>
          </w:p>
        </w:tc>
        <w:tc>
          <w:tcPr>
            <w:tcW w:w="3308" w:type="dxa"/>
          </w:tcPr>
          <w:p w:rsidR="002E73C4" w:rsidRDefault="002E73C4" w:rsidP="00725084">
            <w:pPr>
              <w:adjustRightInd w:val="0"/>
              <w:snapToGrid w:val="0"/>
              <w:rPr>
                <w:kern w:val="0"/>
                <w:szCs w:val="21"/>
              </w:rPr>
            </w:pPr>
            <w:r>
              <w:rPr>
                <w:rFonts w:hint="eastAsia"/>
                <w:kern w:val="0"/>
                <w:szCs w:val="21"/>
              </w:rPr>
              <w:t>转型期中国网络公共危机管理对策研究</w:t>
            </w:r>
          </w:p>
        </w:tc>
        <w:tc>
          <w:tcPr>
            <w:tcW w:w="3156" w:type="dxa"/>
          </w:tcPr>
          <w:p w:rsidR="002E73C4" w:rsidRDefault="002E73C4" w:rsidP="00725084">
            <w:pPr>
              <w:adjustRightInd w:val="0"/>
              <w:snapToGrid w:val="0"/>
              <w:rPr>
                <w:kern w:val="0"/>
                <w:szCs w:val="21"/>
              </w:rPr>
            </w:pPr>
            <w:r>
              <w:rPr>
                <w:rFonts w:hint="eastAsia"/>
                <w:kern w:val="0"/>
                <w:szCs w:val="21"/>
              </w:rPr>
              <w:t>陈华栋</w:t>
            </w:r>
            <w:r>
              <w:rPr>
                <w:kern w:val="0"/>
                <w:szCs w:val="21"/>
              </w:rPr>
              <w:t xml:space="preserve"> </w:t>
            </w:r>
            <w:r>
              <w:rPr>
                <w:rFonts w:hint="eastAsia"/>
                <w:kern w:val="0"/>
                <w:szCs w:val="21"/>
              </w:rPr>
              <w:t>上海交通大学出版社</w:t>
            </w:r>
            <w:r>
              <w:rPr>
                <w:kern w:val="0"/>
                <w:szCs w:val="21"/>
              </w:rPr>
              <w:t xml:space="preserve"> 2014</w:t>
            </w:r>
          </w:p>
        </w:tc>
        <w:tc>
          <w:tcPr>
            <w:tcW w:w="1799" w:type="dxa"/>
            <w:vAlign w:val="center"/>
          </w:tcPr>
          <w:p w:rsidR="002E73C4" w:rsidRDefault="002E73C4" w:rsidP="00114752">
            <w:pPr>
              <w:spacing w:beforeLines="40" w:afterLines="40"/>
              <w:jc w:val="center"/>
              <w:rPr>
                <w:rFonts w:ascii="宋体"/>
                <w:color w:val="000000"/>
                <w:kern w:val="0"/>
                <w:sz w:val="20"/>
                <w:szCs w:val="21"/>
              </w:rPr>
            </w:pPr>
            <w:r>
              <w:rPr>
                <w:rFonts w:ascii="宋体" w:hAnsi="宋体" w:hint="eastAsia"/>
                <w:color w:val="000000"/>
                <w:kern w:val="0"/>
                <w:sz w:val="20"/>
                <w:szCs w:val="21"/>
              </w:rPr>
              <w:t>必读</w:t>
            </w:r>
          </w:p>
        </w:tc>
      </w:tr>
      <w:tr w:rsidR="002E73C4" w:rsidRPr="00D61C2E" w:rsidTr="00314890">
        <w:trPr>
          <w:jc w:val="center"/>
        </w:trPr>
        <w:tc>
          <w:tcPr>
            <w:tcW w:w="619" w:type="dxa"/>
          </w:tcPr>
          <w:p w:rsidR="002E73C4" w:rsidRDefault="002E73C4" w:rsidP="00725084">
            <w:pPr>
              <w:spacing w:line="360" w:lineRule="auto"/>
              <w:jc w:val="center"/>
              <w:rPr>
                <w:rFonts w:ascii="宋体"/>
                <w:kern w:val="0"/>
                <w:szCs w:val="21"/>
              </w:rPr>
            </w:pPr>
            <w:r>
              <w:rPr>
                <w:rFonts w:ascii="宋体" w:hAnsi="宋体"/>
                <w:kern w:val="0"/>
                <w:szCs w:val="21"/>
              </w:rPr>
              <w:t>4</w:t>
            </w:r>
          </w:p>
        </w:tc>
        <w:tc>
          <w:tcPr>
            <w:tcW w:w="3308" w:type="dxa"/>
          </w:tcPr>
          <w:p w:rsidR="002E73C4" w:rsidRDefault="002E73C4" w:rsidP="00725084">
            <w:pPr>
              <w:adjustRightInd w:val="0"/>
              <w:snapToGrid w:val="0"/>
              <w:rPr>
                <w:kern w:val="0"/>
                <w:szCs w:val="21"/>
              </w:rPr>
            </w:pPr>
            <w:r>
              <w:rPr>
                <w:rFonts w:hint="eastAsia"/>
                <w:kern w:val="0"/>
                <w:szCs w:val="21"/>
              </w:rPr>
              <w:t>大众传媒与地方公共危机传播研究</w:t>
            </w:r>
          </w:p>
        </w:tc>
        <w:tc>
          <w:tcPr>
            <w:tcW w:w="3156" w:type="dxa"/>
          </w:tcPr>
          <w:p w:rsidR="002E73C4" w:rsidRDefault="002E73C4" w:rsidP="00725084">
            <w:pPr>
              <w:adjustRightInd w:val="0"/>
              <w:snapToGrid w:val="0"/>
              <w:rPr>
                <w:kern w:val="0"/>
                <w:szCs w:val="21"/>
              </w:rPr>
            </w:pPr>
            <w:r>
              <w:rPr>
                <w:rFonts w:hint="eastAsia"/>
                <w:kern w:val="0"/>
                <w:szCs w:val="21"/>
              </w:rPr>
              <w:t>陈秀云</w:t>
            </w:r>
            <w:r>
              <w:rPr>
                <w:kern w:val="0"/>
                <w:szCs w:val="21"/>
              </w:rPr>
              <w:t xml:space="preserve"> </w:t>
            </w:r>
            <w:r>
              <w:rPr>
                <w:rFonts w:hint="eastAsia"/>
                <w:kern w:val="0"/>
                <w:szCs w:val="21"/>
              </w:rPr>
              <w:t>中国社会科学出版社</w:t>
            </w:r>
            <w:r>
              <w:rPr>
                <w:kern w:val="0"/>
                <w:szCs w:val="21"/>
              </w:rPr>
              <w:t xml:space="preserve"> 2013</w:t>
            </w:r>
          </w:p>
        </w:tc>
        <w:tc>
          <w:tcPr>
            <w:tcW w:w="1799" w:type="dxa"/>
            <w:vAlign w:val="center"/>
          </w:tcPr>
          <w:p w:rsidR="002E73C4" w:rsidRDefault="002E73C4" w:rsidP="00114752">
            <w:pPr>
              <w:spacing w:beforeLines="40" w:afterLines="40"/>
              <w:jc w:val="center"/>
              <w:rPr>
                <w:rFonts w:ascii="宋体"/>
                <w:color w:val="000000"/>
                <w:kern w:val="0"/>
                <w:sz w:val="20"/>
                <w:szCs w:val="21"/>
              </w:rPr>
            </w:pPr>
            <w:r>
              <w:rPr>
                <w:rFonts w:ascii="宋体" w:hAnsi="宋体" w:hint="eastAsia"/>
                <w:color w:val="000000"/>
                <w:kern w:val="0"/>
                <w:sz w:val="20"/>
                <w:szCs w:val="21"/>
              </w:rPr>
              <w:t>必读</w:t>
            </w:r>
          </w:p>
        </w:tc>
      </w:tr>
      <w:tr w:rsidR="002E73C4" w:rsidRPr="00D61C2E" w:rsidTr="00314890">
        <w:trPr>
          <w:jc w:val="center"/>
        </w:trPr>
        <w:tc>
          <w:tcPr>
            <w:tcW w:w="619" w:type="dxa"/>
          </w:tcPr>
          <w:p w:rsidR="002E73C4" w:rsidRDefault="002E73C4" w:rsidP="00725084">
            <w:pPr>
              <w:spacing w:line="360" w:lineRule="auto"/>
              <w:jc w:val="center"/>
              <w:rPr>
                <w:rFonts w:ascii="宋体"/>
                <w:kern w:val="0"/>
                <w:szCs w:val="21"/>
              </w:rPr>
            </w:pPr>
            <w:r>
              <w:rPr>
                <w:rFonts w:ascii="宋体" w:hAnsi="宋体"/>
                <w:kern w:val="0"/>
                <w:szCs w:val="21"/>
              </w:rPr>
              <w:t>5</w:t>
            </w:r>
          </w:p>
        </w:tc>
        <w:tc>
          <w:tcPr>
            <w:tcW w:w="3308" w:type="dxa"/>
          </w:tcPr>
          <w:p w:rsidR="002E73C4" w:rsidRDefault="002E73C4" w:rsidP="00725084">
            <w:pPr>
              <w:adjustRightInd w:val="0"/>
              <w:snapToGrid w:val="0"/>
              <w:rPr>
                <w:kern w:val="0"/>
                <w:szCs w:val="21"/>
              </w:rPr>
            </w:pPr>
            <w:r>
              <w:rPr>
                <w:rFonts w:hint="eastAsia"/>
                <w:kern w:val="0"/>
                <w:szCs w:val="21"/>
              </w:rPr>
              <w:t>灾害性公共危机治理</w:t>
            </w:r>
          </w:p>
        </w:tc>
        <w:tc>
          <w:tcPr>
            <w:tcW w:w="3156" w:type="dxa"/>
          </w:tcPr>
          <w:p w:rsidR="002E73C4" w:rsidRDefault="002E73C4" w:rsidP="00725084">
            <w:pPr>
              <w:adjustRightInd w:val="0"/>
              <w:snapToGrid w:val="0"/>
              <w:rPr>
                <w:kern w:val="0"/>
                <w:szCs w:val="21"/>
              </w:rPr>
            </w:pPr>
            <w:r>
              <w:rPr>
                <w:rFonts w:hint="eastAsia"/>
                <w:kern w:val="0"/>
                <w:szCs w:val="21"/>
              </w:rPr>
              <w:t>周晓丽</w:t>
            </w:r>
            <w:r>
              <w:rPr>
                <w:kern w:val="0"/>
                <w:szCs w:val="21"/>
              </w:rPr>
              <w:t xml:space="preserve"> </w:t>
            </w:r>
            <w:r>
              <w:rPr>
                <w:rFonts w:hint="eastAsia"/>
                <w:kern w:val="0"/>
                <w:szCs w:val="21"/>
              </w:rPr>
              <w:t>社会科学文献出版社</w:t>
            </w:r>
          </w:p>
        </w:tc>
        <w:tc>
          <w:tcPr>
            <w:tcW w:w="1799" w:type="dxa"/>
            <w:vAlign w:val="center"/>
          </w:tcPr>
          <w:p w:rsidR="002E73C4" w:rsidRDefault="002E73C4" w:rsidP="00114752">
            <w:pPr>
              <w:spacing w:beforeLines="40" w:afterLines="40"/>
              <w:jc w:val="center"/>
              <w:rPr>
                <w:rFonts w:ascii="宋体"/>
                <w:color w:val="000000"/>
                <w:kern w:val="0"/>
                <w:sz w:val="20"/>
                <w:szCs w:val="21"/>
              </w:rPr>
            </w:pPr>
            <w:r>
              <w:rPr>
                <w:rFonts w:ascii="宋体" w:hAnsi="宋体" w:hint="eastAsia"/>
                <w:color w:val="000000"/>
                <w:kern w:val="0"/>
                <w:sz w:val="20"/>
                <w:szCs w:val="21"/>
              </w:rPr>
              <w:t>必读</w:t>
            </w:r>
          </w:p>
        </w:tc>
      </w:tr>
      <w:tr w:rsidR="002E73C4" w:rsidRPr="00D61C2E" w:rsidTr="00314890">
        <w:trPr>
          <w:jc w:val="center"/>
        </w:trPr>
        <w:tc>
          <w:tcPr>
            <w:tcW w:w="619" w:type="dxa"/>
          </w:tcPr>
          <w:p w:rsidR="002E73C4" w:rsidRDefault="002E73C4" w:rsidP="00725084">
            <w:pPr>
              <w:spacing w:line="360" w:lineRule="auto"/>
              <w:jc w:val="center"/>
              <w:rPr>
                <w:rFonts w:ascii="宋体"/>
                <w:kern w:val="0"/>
                <w:szCs w:val="21"/>
              </w:rPr>
            </w:pPr>
            <w:r>
              <w:rPr>
                <w:rFonts w:ascii="宋体" w:hAnsi="宋体"/>
                <w:kern w:val="0"/>
                <w:szCs w:val="21"/>
              </w:rPr>
              <w:t>6</w:t>
            </w:r>
          </w:p>
        </w:tc>
        <w:tc>
          <w:tcPr>
            <w:tcW w:w="3308" w:type="dxa"/>
          </w:tcPr>
          <w:p w:rsidR="002E73C4" w:rsidRDefault="002E73C4" w:rsidP="00725084">
            <w:pPr>
              <w:adjustRightInd w:val="0"/>
              <w:snapToGrid w:val="0"/>
              <w:rPr>
                <w:kern w:val="0"/>
                <w:szCs w:val="21"/>
              </w:rPr>
            </w:pPr>
            <w:r>
              <w:rPr>
                <w:rFonts w:hint="eastAsia"/>
                <w:kern w:val="0"/>
                <w:szCs w:val="21"/>
              </w:rPr>
              <w:t>公共危机治理</w:t>
            </w:r>
          </w:p>
        </w:tc>
        <w:tc>
          <w:tcPr>
            <w:tcW w:w="3156" w:type="dxa"/>
          </w:tcPr>
          <w:p w:rsidR="002E73C4" w:rsidRDefault="002E73C4" w:rsidP="00725084">
            <w:pPr>
              <w:adjustRightInd w:val="0"/>
              <w:snapToGrid w:val="0"/>
              <w:rPr>
                <w:kern w:val="0"/>
                <w:szCs w:val="21"/>
              </w:rPr>
            </w:pPr>
            <w:r>
              <w:rPr>
                <w:rFonts w:hint="eastAsia"/>
                <w:kern w:val="0"/>
                <w:szCs w:val="21"/>
              </w:rPr>
              <w:t>刘霞，向良云</w:t>
            </w:r>
            <w:r>
              <w:rPr>
                <w:kern w:val="0"/>
                <w:szCs w:val="21"/>
              </w:rPr>
              <w:t xml:space="preserve"> </w:t>
            </w:r>
            <w:r>
              <w:rPr>
                <w:rFonts w:hint="eastAsia"/>
                <w:kern w:val="0"/>
                <w:szCs w:val="21"/>
              </w:rPr>
              <w:t>上海交通大学出版社</w:t>
            </w:r>
          </w:p>
        </w:tc>
        <w:tc>
          <w:tcPr>
            <w:tcW w:w="1799" w:type="dxa"/>
            <w:vAlign w:val="center"/>
          </w:tcPr>
          <w:p w:rsidR="002E73C4" w:rsidRDefault="002E73C4" w:rsidP="00114752">
            <w:pPr>
              <w:spacing w:beforeLines="40" w:afterLines="40"/>
              <w:jc w:val="center"/>
              <w:rPr>
                <w:rFonts w:ascii="宋体"/>
                <w:color w:val="000000"/>
                <w:kern w:val="0"/>
                <w:sz w:val="20"/>
                <w:szCs w:val="21"/>
              </w:rPr>
            </w:pPr>
            <w:r>
              <w:rPr>
                <w:rFonts w:ascii="宋体" w:hAnsi="宋体" w:hint="eastAsia"/>
                <w:color w:val="000000"/>
                <w:kern w:val="0"/>
                <w:sz w:val="20"/>
                <w:szCs w:val="21"/>
              </w:rPr>
              <w:t>必读</w:t>
            </w:r>
          </w:p>
        </w:tc>
      </w:tr>
      <w:tr w:rsidR="002E73C4" w:rsidRPr="00D61C2E" w:rsidTr="00314890">
        <w:trPr>
          <w:jc w:val="center"/>
        </w:trPr>
        <w:tc>
          <w:tcPr>
            <w:tcW w:w="619" w:type="dxa"/>
          </w:tcPr>
          <w:p w:rsidR="002E73C4" w:rsidRDefault="002E73C4" w:rsidP="00725084">
            <w:pPr>
              <w:spacing w:line="360" w:lineRule="auto"/>
              <w:jc w:val="center"/>
              <w:rPr>
                <w:rFonts w:ascii="宋体"/>
                <w:kern w:val="0"/>
                <w:szCs w:val="21"/>
              </w:rPr>
            </w:pPr>
            <w:r>
              <w:rPr>
                <w:rFonts w:ascii="宋体" w:hAnsi="宋体"/>
                <w:kern w:val="0"/>
                <w:szCs w:val="21"/>
              </w:rPr>
              <w:t>7</w:t>
            </w:r>
          </w:p>
        </w:tc>
        <w:tc>
          <w:tcPr>
            <w:tcW w:w="3308" w:type="dxa"/>
          </w:tcPr>
          <w:p w:rsidR="002E73C4" w:rsidRDefault="002E73C4" w:rsidP="00725084">
            <w:pPr>
              <w:adjustRightInd w:val="0"/>
              <w:snapToGrid w:val="0"/>
              <w:rPr>
                <w:kern w:val="0"/>
                <w:szCs w:val="21"/>
              </w:rPr>
            </w:pPr>
            <w:r>
              <w:rPr>
                <w:rFonts w:hint="eastAsia"/>
                <w:kern w:val="0"/>
                <w:szCs w:val="21"/>
              </w:rPr>
              <w:t>应急管理概论</w:t>
            </w:r>
          </w:p>
        </w:tc>
        <w:tc>
          <w:tcPr>
            <w:tcW w:w="3156" w:type="dxa"/>
          </w:tcPr>
          <w:p w:rsidR="002E73C4" w:rsidRDefault="002E73C4" w:rsidP="00725084">
            <w:pPr>
              <w:adjustRightInd w:val="0"/>
              <w:snapToGrid w:val="0"/>
              <w:rPr>
                <w:kern w:val="0"/>
                <w:szCs w:val="21"/>
              </w:rPr>
            </w:pPr>
            <w:r>
              <w:rPr>
                <w:kern w:val="0"/>
                <w:szCs w:val="21"/>
              </w:rPr>
              <w:t>(</w:t>
            </w:r>
            <w:r>
              <w:rPr>
                <w:rFonts w:hint="eastAsia"/>
                <w:kern w:val="0"/>
                <w:szCs w:val="21"/>
              </w:rPr>
              <w:t>美）乔治·</w:t>
            </w:r>
            <w:r>
              <w:rPr>
                <w:kern w:val="0"/>
                <w:szCs w:val="21"/>
              </w:rPr>
              <w:t>D.</w:t>
            </w:r>
            <w:r>
              <w:rPr>
                <w:rFonts w:hint="eastAsia"/>
                <w:kern w:val="0"/>
                <w:szCs w:val="21"/>
              </w:rPr>
              <w:t>哈岛，（美）琼·</w:t>
            </w:r>
            <w:r>
              <w:rPr>
                <w:kern w:val="0"/>
                <w:szCs w:val="21"/>
              </w:rPr>
              <w:t>A.</w:t>
            </w:r>
            <w:r>
              <w:rPr>
                <w:rFonts w:hint="eastAsia"/>
                <w:kern w:val="0"/>
                <w:szCs w:val="21"/>
              </w:rPr>
              <w:t>布洛克，（美）达蒙·</w:t>
            </w:r>
            <w:r>
              <w:rPr>
                <w:kern w:val="0"/>
                <w:szCs w:val="21"/>
              </w:rPr>
              <w:t>P.</w:t>
            </w:r>
            <w:r>
              <w:rPr>
                <w:rFonts w:hint="eastAsia"/>
                <w:kern w:val="0"/>
                <w:szCs w:val="21"/>
              </w:rPr>
              <w:t>科波拉</w:t>
            </w:r>
          </w:p>
          <w:p w:rsidR="002E73C4" w:rsidRDefault="002E73C4" w:rsidP="00725084">
            <w:pPr>
              <w:adjustRightInd w:val="0"/>
              <w:snapToGrid w:val="0"/>
              <w:rPr>
                <w:kern w:val="0"/>
                <w:szCs w:val="21"/>
              </w:rPr>
            </w:pPr>
            <w:r>
              <w:rPr>
                <w:kern w:val="0"/>
                <w:szCs w:val="21"/>
              </w:rPr>
              <w:t xml:space="preserve"> </w:t>
            </w:r>
            <w:r>
              <w:rPr>
                <w:rFonts w:hint="eastAsia"/>
                <w:kern w:val="0"/>
                <w:szCs w:val="21"/>
              </w:rPr>
              <w:t>知识产权出版社</w:t>
            </w:r>
            <w:r>
              <w:rPr>
                <w:kern w:val="0"/>
                <w:szCs w:val="21"/>
              </w:rPr>
              <w:t xml:space="preserve"> 2012</w:t>
            </w:r>
          </w:p>
        </w:tc>
        <w:tc>
          <w:tcPr>
            <w:tcW w:w="1799" w:type="dxa"/>
            <w:vAlign w:val="center"/>
          </w:tcPr>
          <w:p w:rsidR="002E73C4" w:rsidRDefault="002E73C4" w:rsidP="00114752">
            <w:pPr>
              <w:spacing w:beforeLines="40" w:afterLines="40"/>
              <w:jc w:val="center"/>
              <w:rPr>
                <w:rFonts w:ascii="宋体"/>
                <w:color w:val="000000"/>
                <w:kern w:val="0"/>
                <w:sz w:val="20"/>
                <w:szCs w:val="21"/>
              </w:rPr>
            </w:pPr>
            <w:r>
              <w:rPr>
                <w:rFonts w:ascii="宋体" w:hAnsi="宋体" w:hint="eastAsia"/>
                <w:color w:val="000000"/>
                <w:kern w:val="0"/>
                <w:sz w:val="20"/>
                <w:szCs w:val="21"/>
              </w:rPr>
              <w:t>必读</w:t>
            </w:r>
          </w:p>
        </w:tc>
      </w:tr>
      <w:tr w:rsidR="002E73C4" w:rsidRPr="00D61C2E" w:rsidTr="00314890">
        <w:trPr>
          <w:jc w:val="center"/>
        </w:trPr>
        <w:tc>
          <w:tcPr>
            <w:tcW w:w="619" w:type="dxa"/>
          </w:tcPr>
          <w:p w:rsidR="002E73C4" w:rsidRDefault="002E73C4" w:rsidP="00725084">
            <w:pPr>
              <w:spacing w:line="360" w:lineRule="auto"/>
              <w:jc w:val="center"/>
              <w:rPr>
                <w:rFonts w:ascii="宋体"/>
                <w:kern w:val="0"/>
                <w:szCs w:val="21"/>
              </w:rPr>
            </w:pPr>
            <w:r>
              <w:rPr>
                <w:rFonts w:ascii="宋体" w:hAnsi="宋体"/>
                <w:kern w:val="0"/>
                <w:szCs w:val="21"/>
              </w:rPr>
              <w:t>8</w:t>
            </w:r>
          </w:p>
        </w:tc>
        <w:tc>
          <w:tcPr>
            <w:tcW w:w="3308" w:type="dxa"/>
          </w:tcPr>
          <w:p w:rsidR="002E73C4" w:rsidRDefault="002E73C4" w:rsidP="00725084">
            <w:pPr>
              <w:adjustRightInd w:val="0"/>
              <w:snapToGrid w:val="0"/>
              <w:rPr>
                <w:kern w:val="0"/>
                <w:szCs w:val="21"/>
              </w:rPr>
            </w:pPr>
            <w:r>
              <w:rPr>
                <w:rFonts w:hint="eastAsia"/>
                <w:kern w:val="0"/>
                <w:szCs w:val="21"/>
              </w:rPr>
              <w:t>风险社会</w:t>
            </w:r>
          </w:p>
        </w:tc>
        <w:tc>
          <w:tcPr>
            <w:tcW w:w="3156" w:type="dxa"/>
          </w:tcPr>
          <w:p w:rsidR="002E73C4" w:rsidRDefault="002E73C4" w:rsidP="00725084">
            <w:pPr>
              <w:adjustRightInd w:val="0"/>
              <w:snapToGrid w:val="0"/>
              <w:rPr>
                <w:kern w:val="0"/>
                <w:szCs w:val="21"/>
              </w:rPr>
            </w:pPr>
            <w:r>
              <w:rPr>
                <w:rFonts w:hint="eastAsia"/>
                <w:kern w:val="0"/>
                <w:szCs w:val="21"/>
              </w:rPr>
              <w:t>（德）贝克（</w:t>
            </w:r>
            <w:r>
              <w:rPr>
                <w:kern w:val="0"/>
                <w:szCs w:val="21"/>
              </w:rPr>
              <w:t>Beck,U.</w:t>
            </w:r>
            <w:r>
              <w:rPr>
                <w:rFonts w:hint="eastAsia"/>
                <w:kern w:val="0"/>
                <w:szCs w:val="21"/>
              </w:rPr>
              <w:t>）</w:t>
            </w:r>
          </w:p>
          <w:p w:rsidR="002E73C4" w:rsidRDefault="002E73C4" w:rsidP="00725084">
            <w:pPr>
              <w:adjustRightInd w:val="0"/>
              <w:snapToGrid w:val="0"/>
              <w:rPr>
                <w:kern w:val="0"/>
                <w:szCs w:val="21"/>
              </w:rPr>
            </w:pPr>
            <w:r>
              <w:rPr>
                <w:rFonts w:hint="eastAsia"/>
                <w:kern w:val="0"/>
                <w:szCs w:val="21"/>
              </w:rPr>
              <w:t>译林出版社</w:t>
            </w:r>
            <w:r>
              <w:rPr>
                <w:kern w:val="0"/>
                <w:szCs w:val="21"/>
              </w:rPr>
              <w:t xml:space="preserve"> 2014</w:t>
            </w:r>
          </w:p>
        </w:tc>
        <w:tc>
          <w:tcPr>
            <w:tcW w:w="1799" w:type="dxa"/>
            <w:vAlign w:val="center"/>
          </w:tcPr>
          <w:p w:rsidR="002E73C4" w:rsidRDefault="002E73C4" w:rsidP="00114752">
            <w:pPr>
              <w:spacing w:beforeLines="40" w:afterLines="40"/>
              <w:jc w:val="center"/>
              <w:rPr>
                <w:rFonts w:ascii="宋体"/>
                <w:color w:val="000000"/>
                <w:kern w:val="0"/>
                <w:sz w:val="20"/>
                <w:szCs w:val="21"/>
              </w:rPr>
            </w:pPr>
            <w:r>
              <w:rPr>
                <w:rFonts w:ascii="宋体" w:hAnsi="宋体" w:hint="eastAsia"/>
                <w:color w:val="000000"/>
                <w:kern w:val="0"/>
                <w:sz w:val="20"/>
                <w:szCs w:val="21"/>
              </w:rPr>
              <w:t>必读</w:t>
            </w:r>
          </w:p>
        </w:tc>
      </w:tr>
      <w:tr w:rsidR="002E73C4" w:rsidRPr="00D61C2E" w:rsidTr="00314890">
        <w:trPr>
          <w:jc w:val="center"/>
        </w:trPr>
        <w:tc>
          <w:tcPr>
            <w:tcW w:w="619" w:type="dxa"/>
          </w:tcPr>
          <w:p w:rsidR="002E73C4" w:rsidRDefault="002E73C4" w:rsidP="00725084">
            <w:pPr>
              <w:spacing w:line="360" w:lineRule="auto"/>
              <w:jc w:val="center"/>
              <w:rPr>
                <w:rFonts w:ascii="宋体"/>
                <w:kern w:val="0"/>
                <w:szCs w:val="21"/>
              </w:rPr>
            </w:pPr>
            <w:r>
              <w:rPr>
                <w:rFonts w:ascii="宋体" w:hAnsi="宋体"/>
                <w:kern w:val="0"/>
                <w:szCs w:val="21"/>
              </w:rPr>
              <w:t>9</w:t>
            </w:r>
          </w:p>
        </w:tc>
        <w:tc>
          <w:tcPr>
            <w:tcW w:w="3308" w:type="dxa"/>
          </w:tcPr>
          <w:p w:rsidR="002E73C4" w:rsidRDefault="002E73C4" w:rsidP="00725084">
            <w:pPr>
              <w:adjustRightInd w:val="0"/>
              <w:snapToGrid w:val="0"/>
              <w:rPr>
                <w:kern w:val="0"/>
                <w:szCs w:val="21"/>
              </w:rPr>
            </w:pPr>
            <w:r>
              <w:rPr>
                <w:rFonts w:hint="eastAsia"/>
                <w:kern w:val="0"/>
                <w:szCs w:val="21"/>
              </w:rPr>
              <w:t>人为的灾害</w:t>
            </w:r>
          </w:p>
        </w:tc>
        <w:tc>
          <w:tcPr>
            <w:tcW w:w="3156" w:type="dxa"/>
          </w:tcPr>
          <w:p w:rsidR="002E73C4" w:rsidRDefault="002E73C4" w:rsidP="00725084">
            <w:pPr>
              <w:adjustRightInd w:val="0"/>
              <w:snapToGrid w:val="0"/>
              <w:rPr>
                <w:kern w:val="0"/>
                <w:szCs w:val="21"/>
              </w:rPr>
            </w:pPr>
            <w:r>
              <w:rPr>
                <w:rFonts w:hint="eastAsia"/>
                <w:kern w:val="0"/>
                <w:szCs w:val="21"/>
              </w:rPr>
              <w:t>（美）丹尼斯·</w:t>
            </w:r>
            <w:r>
              <w:rPr>
                <w:kern w:val="0"/>
                <w:szCs w:val="21"/>
              </w:rPr>
              <w:t>S.</w:t>
            </w:r>
            <w:r>
              <w:rPr>
                <w:rFonts w:hint="eastAsia"/>
                <w:kern w:val="0"/>
                <w:szCs w:val="21"/>
              </w:rPr>
              <w:t>米勒蒂</w:t>
            </w:r>
            <w:r>
              <w:rPr>
                <w:kern w:val="0"/>
                <w:szCs w:val="21"/>
              </w:rPr>
              <w:t xml:space="preserve"> </w:t>
            </w:r>
            <w:r>
              <w:rPr>
                <w:rFonts w:hint="eastAsia"/>
                <w:kern w:val="0"/>
                <w:szCs w:val="21"/>
              </w:rPr>
              <w:t>湖北人民出版社</w:t>
            </w:r>
            <w:r>
              <w:rPr>
                <w:kern w:val="0"/>
                <w:szCs w:val="21"/>
              </w:rPr>
              <w:t xml:space="preserve"> 2008</w:t>
            </w:r>
          </w:p>
        </w:tc>
        <w:tc>
          <w:tcPr>
            <w:tcW w:w="1799" w:type="dxa"/>
            <w:vAlign w:val="center"/>
          </w:tcPr>
          <w:p w:rsidR="002E73C4" w:rsidRDefault="002E73C4" w:rsidP="00114752">
            <w:pPr>
              <w:spacing w:beforeLines="40" w:afterLines="40"/>
              <w:jc w:val="center"/>
              <w:rPr>
                <w:rFonts w:ascii="宋体"/>
                <w:color w:val="000000"/>
                <w:kern w:val="0"/>
                <w:sz w:val="20"/>
                <w:szCs w:val="21"/>
              </w:rPr>
            </w:pPr>
            <w:r>
              <w:rPr>
                <w:rFonts w:hint="eastAsia"/>
                <w:kern w:val="0"/>
                <w:szCs w:val="21"/>
              </w:rPr>
              <w:t>选读</w:t>
            </w:r>
          </w:p>
        </w:tc>
      </w:tr>
      <w:tr w:rsidR="002E73C4" w:rsidRPr="00D61C2E" w:rsidTr="00314890">
        <w:trPr>
          <w:jc w:val="center"/>
        </w:trPr>
        <w:tc>
          <w:tcPr>
            <w:tcW w:w="619" w:type="dxa"/>
          </w:tcPr>
          <w:p w:rsidR="002E73C4" w:rsidRDefault="002E73C4" w:rsidP="00725084">
            <w:pPr>
              <w:spacing w:line="360" w:lineRule="auto"/>
              <w:jc w:val="center"/>
              <w:rPr>
                <w:rFonts w:ascii="宋体"/>
                <w:kern w:val="0"/>
                <w:szCs w:val="21"/>
              </w:rPr>
            </w:pPr>
            <w:r>
              <w:rPr>
                <w:rFonts w:ascii="宋体" w:hAnsi="宋体"/>
                <w:kern w:val="0"/>
                <w:szCs w:val="21"/>
              </w:rPr>
              <w:t>10</w:t>
            </w:r>
          </w:p>
        </w:tc>
        <w:tc>
          <w:tcPr>
            <w:tcW w:w="3308" w:type="dxa"/>
          </w:tcPr>
          <w:p w:rsidR="002E73C4" w:rsidRDefault="002E73C4" w:rsidP="00725084">
            <w:pPr>
              <w:adjustRightInd w:val="0"/>
              <w:snapToGrid w:val="0"/>
              <w:rPr>
                <w:kern w:val="0"/>
                <w:szCs w:val="21"/>
              </w:rPr>
            </w:pPr>
            <w:r>
              <w:rPr>
                <w:rFonts w:hint="eastAsia"/>
                <w:kern w:val="0"/>
                <w:szCs w:val="21"/>
              </w:rPr>
              <w:t>应急管理概论</w:t>
            </w:r>
          </w:p>
        </w:tc>
        <w:tc>
          <w:tcPr>
            <w:tcW w:w="3156" w:type="dxa"/>
          </w:tcPr>
          <w:p w:rsidR="002E73C4" w:rsidRDefault="002E73C4" w:rsidP="00725084">
            <w:pPr>
              <w:adjustRightInd w:val="0"/>
              <w:snapToGrid w:val="0"/>
              <w:rPr>
                <w:kern w:val="0"/>
                <w:szCs w:val="21"/>
              </w:rPr>
            </w:pPr>
            <w:r>
              <w:rPr>
                <w:kern w:val="0"/>
                <w:szCs w:val="21"/>
              </w:rPr>
              <w:t>(</w:t>
            </w:r>
            <w:r>
              <w:rPr>
                <w:rFonts w:hint="eastAsia"/>
                <w:kern w:val="0"/>
                <w:szCs w:val="21"/>
              </w:rPr>
              <w:t>美）乔治·</w:t>
            </w:r>
            <w:r>
              <w:rPr>
                <w:kern w:val="0"/>
                <w:szCs w:val="21"/>
              </w:rPr>
              <w:t>D.</w:t>
            </w:r>
            <w:r>
              <w:rPr>
                <w:rFonts w:hint="eastAsia"/>
                <w:kern w:val="0"/>
                <w:szCs w:val="21"/>
              </w:rPr>
              <w:t>哈岛，（美）琼·</w:t>
            </w:r>
            <w:r>
              <w:rPr>
                <w:kern w:val="0"/>
                <w:szCs w:val="21"/>
              </w:rPr>
              <w:t>A.</w:t>
            </w:r>
            <w:r>
              <w:rPr>
                <w:rFonts w:hint="eastAsia"/>
                <w:kern w:val="0"/>
                <w:szCs w:val="21"/>
              </w:rPr>
              <w:t>布洛克，（美）达蒙·</w:t>
            </w:r>
            <w:r>
              <w:rPr>
                <w:kern w:val="0"/>
                <w:szCs w:val="21"/>
              </w:rPr>
              <w:t>P.</w:t>
            </w:r>
            <w:r>
              <w:rPr>
                <w:rFonts w:hint="eastAsia"/>
                <w:kern w:val="0"/>
                <w:szCs w:val="21"/>
              </w:rPr>
              <w:t>科波拉</w:t>
            </w:r>
          </w:p>
          <w:p w:rsidR="002E73C4" w:rsidRDefault="002E73C4" w:rsidP="00725084">
            <w:pPr>
              <w:adjustRightInd w:val="0"/>
              <w:snapToGrid w:val="0"/>
              <w:rPr>
                <w:kern w:val="0"/>
                <w:szCs w:val="21"/>
              </w:rPr>
            </w:pPr>
            <w:r>
              <w:rPr>
                <w:rFonts w:hint="eastAsia"/>
                <w:kern w:val="0"/>
                <w:szCs w:val="21"/>
              </w:rPr>
              <w:t>知识产权出版社</w:t>
            </w:r>
            <w:r>
              <w:rPr>
                <w:kern w:val="0"/>
                <w:szCs w:val="21"/>
              </w:rPr>
              <w:t xml:space="preserve"> 2012</w:t>
            </w:r>
          </w:p>
        </w:tc>
        <w:tc>
          <w:tcPr>
            <w:tcW w:w="1799" w:type="dxa"/>
            <w:vAlign w:val="center"/>
          </w:tcPr>
          <w:p w:rsidR="002E73C4" w:rsidRDefault="002E73C4" w:rsidP="00114752">
            <w:pPr>
              <w:spacing w:beforeLines="40" w:afterLines="40"/>
              <w:jc w:val="center"/>
              <w:rPr>
                <w:rFonts w:ascii="宋体"/>
                <w:color w:val="000000"/>
                <w:kern w:val="0"/>
                <w:sz w:val="20"/>
                <w:szCs w:val="21"/>
              </w:rPr>
            </w:pPr>
            <w:r>
              <w:rPr>
                <w:rFonts w:hint="eastAsia"/>
                <w:kern w:val="0"/>
                <w:szCs w:val="21"/>
              </w:rPr>
              <w:t>选读</w:t>
            </w:r>
          </w:p>
        </w:tc>
      </w:tr>
      <w:tr w:rsidR="002E73C4" w:rsidRPr="00D61C2E" w:rsidTr="00314890">
        <w:trPr>
          <w:jc w:val="center"/>
        </w:trPr>
        <w:tc>
          <w:tcPr>
            <w:tcW w:w="619" w:type="dxa"/>
          </w:tcPr>
          <w:p w:rsidR="002E73C4" w:rsidRDefault="002E73C4" w:rsidP="00725084">
            <w:pPr>
              <w:spacing w:line="360" w:lineRule="auto"/>
              <w:jc w:val="center"/>
              <w:rPr>
                <w:rFonts w:ascii="宋体"/>
                <w:kern w:val="0"/>
                <w:szCs w:val="21"/>
              </w:rPr>
            </w:pPr>
            <w:r>
              <w:rPr>
                <w:rFonts w:ascii="宋体" w:hAnsi="宋体"/>
                <w:kern w:val="0"/>
                <w:szCs w:val="21"/>
              </w:rPr>
              <w:t>11</w:t>
            </w:r>
          </w:p>
        </w:tc>
        <w:tc>
          <w:tcPr>
            <w:tcW w:w="3308" w:type="dxa"/>
          </w:tcPr>
          <w:p w:rsidR="002E73C4" w:rsidRDefault="002E73C4" w:rsidP="00725084">
            <w:pPr>
              <w:adjustRightInd w:val="0"/>
              <w:snapToGrid w:val="0"/>
              <w:rPr>
                <w:kern w:val="0"/>
                <w:szCs w:val="21"/>
              </w:rPr>
            </w:pPr>
            <w:r>
              <w:rPr>
                <w:rFonts w:hint="eastAsia"/>
                <w:kern w:val="0"/>
                <w:szCs w:val="21"/>
              </w:rPr>
              <w:t>日本阪神大地震研究</w:t>
            </w:r>
          </w:p>
        </w:tc>
        <w:tc>
          <w:tcPr>
            <w:tcW w:w="3156" w:type="dxa"/>
          </w:tcPr>
          <w:p w:rsidR="002E73C4" w:rsidRDefault="002E73C4" w:rsidP="00725084">
            <w:pPr>
              <w:adjustRightInd w:val="0"/>
              <w:snapToGrid w:val="0"/>
              <w:rPr>
                <w:kern w:val="0"/>
                <w:szCs w:val="21"/>
              </w:rPr>
            </w:pPr>
            <w:r>
              <w:rPr>
                <w:rFonts w:hint="eastAsia"/>
                <w:kern w:val="0"/>
                <w:szCs w:val="21"/>
              </w:rPr>
              <w:t>北京日本学研究中心，神户大学</w:t>
            </w:r>
            <w:r>
              <w:rPr>
                <w:kern w:val="0"/>
                <w:szCs w:val="21"/>
              </w:rPr>
              <w:t xml:space="preserve"> </w:t>
            </w:r>
            <w:r>
              <w:rPr>
                <w:rFonts w:hint="eastAsia"/>
                <w:kern w:val="0"/>
                <w:szCs w:val="21"/>
              </w:rPr>
              <w:t>编，宋金文</w:t>
            </w:r>
            <w:r>
              <w:rPr>
                <w:kern w:val="0"/>
                <w:szCs w:val="21"/>
              </w:rPr>
              <w:t xml:space="preserve"> </w:t>
            </w:r>
            <w:r>
              <w:rPr>
                <w:rFonts w:hint="eastAsia"/>
                <w:kern w:val="0"/>
                <w:szCs w:val="21"/>
              </w:rPr>
              <w:t>等监译</w:t>
            </w:r>
            <w:r>
              <w:rPr>
                <w:kern w:val="0"/>
                <w:szCs w:val="21"/>
              </w:rPr>
              <w:t xml:space="preserve"> </w:t>
            </w:r>
            <w:r>
              <w:rPr>
                <w:rFonts w:hint="eastAsia"/>
                <w:kern w:val="0"/>
                <w:szCs w:val="21"/>
              </w:rPr>
              <w:t>北京大学出版社</w:t>
            </w:r>
            <w:r>
              <w:rPr>
                <w:kern w:val="0"/>
                <w:szCs w:val="21"/>
              </w:rPr>
              <w:t xml:space="preserve"> 2009</w:t>
            </w:r>
          </w:p>
        </w:tc>
        <w:tc>
          <w:tcPr>
            <w:tcW w:w="1799" w:type="dxa"/>
            <w:vAlign w:val="center"/>
          </w:tcPr>
          <w:p w:rsidR="002E73C4" w:rsidRDefault="002E73C4" w:rsidP="00114752">
            <w:pPr>
              <w:spacing w:beforeLines="40" w:afterLines="40"/>
              <w:jc w:val="center"/>
              <w:rPr>
                <w:rFonts w:ascii="宋体"/>
                <w:color w:val="000000"/>
                <w:kern w:val="0"/>
                <w:sz w:val="20"/>
                <w:szCs w:val="21"/>
              </w:rPr>
            </w:pPr>
            <w:r>
              <w:rPr>
                <w:rFonts w:hint="eastAsia"/>
                <w:kern w:val="0"/>
                <w:szCs w:val="21"/>
              </w:rPr>
              <w:t>选读</w:t>
            </w:r>
          </w:p>
        </w:tc>
      </w:tr>
      <w:tr w:rsidR="002E73C4" w:rsidRPr="00D61C2E" w:rsidTr="00314890">
        <w:trPr>
          <w:jc w:val="center"/>
        </w:trPr>
        <w:tc>
          <w:tcPr>
            <w:tcW w:w="619" w:type="dxa"/>
          </w:tcPr>
          <w:p w:rsidR="002E73C4" w:rsidRDefault="002E73C4" w:rsidP="00725084">
            <w:pPr>
              <w:spacing w:line="360" w:lineRule="auto"/>
              <w:jc w:val="center"/>
              <w:rPr>
                <w:rFonts w:ascii="宋体"/>
                <w:szCs w:val="21"/>
              </w:rPr>
            </w:pPr>
          </w:p>
        </w:tc>
        <w:tc>
          <w:tcPr>
            <w:tcW w:w="3308" w:type="dxa"/>
            <w:vAlign w:val="center"/>
          </w:tcPr>
          <w:p w:rsidR="002E73C4" w:rsidRDefault="002E73C4" w:rsidP="00725084">
            <w:pPr>
              <w:rPr>
                <w:b/>
                <w:szCs w:val="21"/>
              </w:rPr>
            </w:pPr>
            <w:r>
              <w:rPr>
                <w:rFonts w:hAnsi="宋体" w:hint="eastAsia"/>
                <w:b/>
                <w:sz w:val="28"/>
                <w:szCs w:val="21"/>
              </w:rPr>
              <w:t>土地资源管理类</w:t>
            </w:r>
          </w:p>
        </w:tc>
        <w:tc>
          <w:tcPr>
            <w:tcW w:w="3156" w:type="dxa"/>
          </w:tcPr>
          <w:p w:rsidR="002E73C4" w:rsidRDefault="002E73C4" w:rsidP="00114752">
            <w:pPr>
              <w:spacing w:beforeLines="40" w:afterLines="40"/>
              <w:rPr>
                <w:rFonts w:ascii="宋体"/>
                <w:color w:val="000000"/>
                <w:kern w:val="0"/>
                <w:sz w:val="20"/>
                <w:szCs w:val="21"/>
              </w:rPr>
            </w:pPr>
          </w:p>
        </w:tc>
        <w:tc>
          <w:tcPr>
            <w:tcW w:w="1799" w:type="dxa"/>
            <w:vAlign w:val="center"/>
          </w:tcPr>
          <w:p w:rsidR="002E73C4" w:rsidRDefault="002E73C4" w:rsidP="00114752">
            <w:pPr>
              <w:spacing w:beforeLines="40" w:afterLines="40"/>
              <w:jc w:val="center"/>
              <w:rPr>
                <w:rFonts w:ascii="宋体"/>
                <w:color w:val="000000"/>
                <w:kern w:val="0"/>
                <w:sz w:val="20"/>
                <w:szCs w:val="21"/>
              </w:rPr>
            </w:pPr>
          </w:p>
        </w:tc>
      </w:tr>
      <w:tr w:rsidR="002E73C4" w:rsidRPr="00D61C2E" w:rsidTr="00314890">
        <w:trPr>
          <w:jc w:val="center"/>
        </w:trPr>
        <w:tc>
          <w:tcPr>
            <w:tcW w:w="619" w:type="dxa"/>
          </w:tcPr>
          <w:p w:rsidR="002E73C4" w:rsidRDefault="002E73C4" w:rsidP="00725084">
            <w:pPr>
              <w:spacing w:line="360" w:lineRule="auto"/>
              <w:jc w:val="center"/>
              <w:rPr>
                <w:rFonts w:ascii="宋体"/>
                <w:szCs w:val="21"/>
              </w:rPr>
            </w:pPr>
            <w:r>
              <w:rPr>
                <w:rFonts w:ascii="宋体" w:hAnsi="宋体"/>
                <w:szCs w:val="21"/>
              </w:rPr>
              <w:t>1</w:t>
            </w:r>
          </w:p>
        </w:tc>
        <w:tc>
          <w:tcPr>
            <w:tcW w:w="3308" w:type="dxa"/>
            <w:vAlign w:val="center"/>
          </w:tcPr>
          <w:p w:rsidR="002E73C4" w:rsidRDefault="002E73C4" w:rsidP="00725084">
            <w:pPr>
              <w:adjustRightInd w:val="0"/>
              <w:snapToGrid w:val="0"/>
              <w:rPr>
                <w:szCs w:val="21"/>
              </w:rPr>
            </w:pPr>
            <w:r>
              <w:rPr>
                <w:rFonts w:ascii="宋体" w:hAnsi="宋体" w:cs="宋体" w:hint="eastAsia"/>
                <w:kern w:val="0"/>
                <w:szCs w:val="21"/>
              </w:rPr>
              <w:t>《中国土地科学》</w:t>
            </w:r>
          </w:p>
        </w:tc>
        <w:tc>
          <w:tcPr>
            <w:tcW w:w="3156" w:type="dxa"/>
          </w:tcPr>
          <w:p w:rsidR="002E73C4" w:rsidRDefault="002E73C4" w:rsidP="00725084">
            <w:pPr>
              <w:adjustRightInd w:val="0"/>
              <w:snapToGrid w:val="0"/>
              <w:rPr>
                <w:rFonts w:ascii="宋体"/>
                <w:color w:val="000000"/>
                <w:kern w:val="0"/>
                <w:sz w:val="20"/>
                <w:szCs w:val="21"/>
              </w:rPr>
            </w:pPr>
            <w:r>
              <w:rPr>
                <w:rFonts w:ascii="Arial" w:hAnsi="Arial" w:cs="Arial" w:hint="eastAsia"/>
                <w:color w:val="333333"/>
                <w:kern w:val="0"/>
                <w:sz w:val="18"/>
                <w:szCs w:val="18"/>
                <w:shd w:val="clear" w:color="auto" w:fill="FFFFFF"/>
              </w:rPr>
              <w:t>《中国土地科学》编辑部</w:t>
            </w:r>
          </w:p>
        </w:tc>
        <w:tc>
          <w:tcPr>
            <w:tcW w:w="1799" w:type="dxa"/>
            <w:vAlign w:val="center"/>
          </w:tcPr>
          <w:p w:rsidR="002E73C4" w:rsidRDefault="002E73C4" w:rsidP="00725084">
            <w:pPr>
              <w:adjustRightInd w:val="0"/>
              <w:snapToGrid w:val="0"/>
              <w:jc w:val="center"/>
              <w:rPr>
                <w:rFonts w:ascii="宋体"/>
                <w:color w:val="000000"/>
                <w:kern w:val="0"/>
                <w:sz w:val="20"/>
                <w:szCs w:val="21"/>
              </w:rPr>
            </w:pPr>
            <w:r>
              <w:rPr>
                <w:rFonts w:ascii="宋体" w:hAnsi="宋体" w:hint="eastAsia"/>
                <w:color w:val="000000"/>
                <w:kern w:val="0"/>
                <w:sz w:val="20"/>
                <w:szCs w:val="21"/>
              </w:rPr>
              <w:t>必读</w:t>
            </w:r>
          </w:p>
        </w:tc>
      </w:tr>
      <w:tr w:rsidR="002E73C4" w:rsidRPr="00D61C2E" w:rsidTr="00314890">
        <w:trPr>
          <w:jc w:val="center"/>
        </w:trPr>
        <w:tc>
          <w:tcPr>
            <w:tcW w:w="619" w:type="dxa"/>
          </w:tcPr>
          <w:p w:rsidR="002E73C4" w:rsidRDefault="002E73C4" w:rsidP="00725084">
            <w:pPr>
              <w:spacing w:line="360" w:lineRule="auto"/>
              <w:jc w:val="center"/>
              <w:rPr>
                <w:rFonts w:ascii="宋体"/>
                <w:szCs w:val="21"/>
              </w:rPr>
            </w:pPr>
            <w:r>
              <w:rPr>
                <w:rFonts w:ascii="宋体" w:hAnsi="宋体"/>
                <w:szCs w:val="21"/>
              </w:rPr>
              <w:t>2</w:t>
            </w:r>
          </w:p>
        </w:tc>
        <w:tc>
          <w:tcPr>
            <w:tcW w:w="3308" w:type="dxa"/>
            <w:vAlign w:val="center"/>
          </w:tcPr>
          <w:p w:rsidR="002E73C4" w:rsidRDefault="002E73C4" w:rsidP="00725084">
            <w:pPr>
              <w:adjustRightInd w:val="0"/>
              <w:snapToGrid w:val="0"/>
              <w:rPr>
                <w:szCs w:val="21"/>
              </w:rPr>
            </w:pPr>
            <w:r>
              <w:rPr>
                <w:rFonts w:ascii="宋体" w:hAnsi="宋体" w:cs="宋体" w:hint="eastAsia"/>
                <w:kern w:val="0"/>
                <w:szCs w:val="21"/>
              </w:rPr>
              <w:t>《农业工程学报》</w:t>
            </w:r>
          </w:p>
        </w:tc>
        <w:tc>
          <w:tcPr>
            <w:tcW w:w="3156" w:type="dxa"/>
          </w:tcPr>
          <w:p w:rsidR="002E73C4" w:rsidRDefault="002E73C4" w:rsidP="00725084">
            <w:pPr>
              <w:adjustRightInd w:val="0"/>
              <w:snapToGrid w:val="0"/>
              <w:rPr>
                <w:rFonts w:ascii="宋体"/>
                <w:color w:val="000000"/>
                <w:kern w:val="0"/>
                <w:sz w:val="20"/>
                <w:szCs w:val="21"/>
              </w:rPr>
            </w:pPr>
            <w:r>
              <w:rPr>
                <w:rFonts w:ascii="宋体" w:hAnsi="宋体" w:cs="宋体" w:hint="eastAsia"/>
                <w:kern w:val="0"/>
                <w:szCs w:val="21"/>
              </w:rPr>
              <w:t>《农业工程学报》编辑部</w:t>
            </w:r>
          </w:p>
        </w:tc>
        <w:tc>
          <w:tcPr>
            <w:tcW w:w="1799" w:type="dxa"/>
            <w:vAlign w:val="center"/>
          </w:tcPr>
          <w:p w:rsidR="002E73C4" w:rsidRDefault="002E73C4" w:rsidP="00725084">
            <w:pPr>
              <w:adjustRightInd w:val="0"/>
              <w:snapToGrid w:val="0"/>
              <w:jc w:val="center"/>
              <w:rPr>
                <w:rFonts w:ascii="宋体"/>
                <w:color w:val="000000"/>
                <w:kern w:val="0"/>
                <w:sz w:val="20"/>
                <w:szCs w:val="21"/>
              </w:rPr>
            </w:pPr>
            <w:r>
              <w:rPr>
                <w:rFonts w:hint="eastAsia"/>
                <w:kern w:val="0"/>
                <w:sz w:val="20"/>
                <w:szCs w:val="20"/>
              </w:rPr>
              <w:t>选读</w:t>
            </w:r>
          </w:p>
        </w:tc>
      </w:tr>
      <w:tr w:rsidR="002E73C4" w:rsidRPr="00D61C2E" w:rsidTr="00314890">
        <w:trPr>
          <w:jc w:val="center"/>
        </w:trPr>
        <w:tc>
          <w:tcPr>
            <w:tcW w:w="619" w:type="dxa"/>
          </w:tcPr>
          <w:p w:rsidR="002E73C4" w:rsidRDefault="002E73C4" w:rsidP="00725084">
            <w:pPr>
              <w:spacing w:line="360" w:lineRule="auto"/>
              <w:jc w:val="center"/>
              <w:rPr>
                <w:rFonts w:ascii="宋体"/>
                <w:szCs w:val="21"/>
              </w:rPr>
            </w:pPr>
            <w:r>
              <w:rPr>
                <w:rFonts w:ascii="宋体" w:hAnsi="宋体"/>
                <w:szCs w:val="21"/>
              </w:rPr>
              <w:t>3</w:t>
            </w:r>
          </w:p>
        </w:tc>
        <w:tc>
          <w:tcPr>
            <w:tcW w:w="3308" w:type="dxa"/>
            <w:vAlign w:val="center"/>
          </w:tcPr>
          <w:p w:rsidR="002E73C4" w:rsidRDefault="002E73C4" w:rsidP="00725084">
            <w:pPr>
              <w:adjustRightInd w:val="0"/>
              <w:snapToGrid w:val="0"/>
              <w:rPr>
                <w:szCs w:val="21"/>
              </w:rPr>
            </w:pPr>
            <w:r>
              <w:rPr>
                <w:rFonts w:ascii="宋体" w:hAnsi="宋体"/>
                <w:color w:val="000000"/>
                <w:kern w:val="0"/>
                <w:szCs w:val="21"/>
              </w:rPr>
              <w:t>Land use policy</w:t>
            </w:r>
          </w:p>
        </w:tc>
        <w:tc>
          <w:tcPr>
            <w:tcW w:w="3156" w:type="dxa"/>
          </w:tcPr>
          <w:p w:rsidR="002E73C4" w:rsidRDefault="002E73C4" w:rsidP="00725084">
            <w:pPr>
              <w:adjustRightInd w:val="0"/>
              <w:snapToGrid w:val="0"/>
              <w:rPr>
                <w:rFonts w:ascii="宋体"/>
                <w:color w:val="000000"/>
                <w:kern w:val="0"/>
                <w:sz w:val="20"/>
                <w:szCs w:val="21"/>
              </w:rPr>
            </w:pPr>
            <w:r>
              <w:rPr>
                <w:rFonts w:ascii="宋体" w:hAnsi="宋体"/>
                <w:color w:val="000000"/>
                <w:kern w:val="0"/>
                <w:szCs w:val="21"/>
              </w:rPr>
              <w:t>Elsevier</w:t>
            </w:r>
          </w:p>
        </w:tc>
        <w:tc>
          <w:tcPr>
            <w:tcW w:w="1799" w:type="dxa"/>
            <w:vAlign w:val="center"/>
          </w:tcPr>
          <w:p w:rsidR="002E73C4" w:rsidRDefault="002E73C4" w:rsidP="00725084">
            <w:pPr>
              <w:adjustRightInd w:val="0"/>
              <w:snapToGrid w:val="0"/>
              <w:jc w:val="center"/>
              <w:rPr>
                <w:rFonts w:ascii="宋体"/>
                <w:color w:val="000000"/>
                <w:kern w:val="0"/>
                <w:sz w:val="20"/>
                <w:szCs w:val="21"/>
              </w:rPr>
            </w:pPr>
            <w:r>
              <w:rPr>
                <w:rFonts w:ascii="宋体" w:hAnsi="宋体" w:hint="eastAsia"/>
                <w:color w:val="000000"/>
                <w:kern w:val="0"/>
                <w:sz w:val="20"/>
                <w:szCs w:val="21"/>
              </w:rPr>
              <w:t>必读</w:t>
            </w:r>
          </w:p>
        </w:tc>
      </w:tr>
      <w:tr w:rsidR="002E73C4" w:rsidRPr="00D61C2E" w:rsidTr="00314890">
        <w:trPr>
          <w:jc w:val="center"/>
        </w:trPr>
        <w:tc>
          <w:tcPr>
            <w:tcW w:w="619" w:type="dxa"/>
          </w:tcPr>
          <w:p w:rsidR="002E73C4" w:rsidRDefault="002E73C4" w:rsidP="00725084">
            <w:pPr>
              <w:spacing w:line="360" w:lineRule="auto"/>
              <w:jc w:val="center"/>
              <w:rPr>
                <w:rFonts w:ascii="宋体"/>
                <w:szCs w:val="21"/>
              </w:rPr>
            </w:pPr>
            <w:r>
              <w:rPr>
                <w:rFonts w:ascii="宋体" w:hAnsi="宋体"/>
                <w:szCs w:val="21"/>
              </w:rPr>
              <w:t>4</w:t>
            </w:r>
          </w:p>
        </w:tc>
        <w:tc>
          <w:tcPr>
            <w:tcW w:w="3308" w:type="dxa"/>
            <w:vAlign w:val="center"/>
          </w:tcPr>
          <w:p w:rsidR="002E73C4" w:rsidRDefault="002E73C4" w:rsidP="00725084">
            <w:pPr>
              <w:adjustRightInd w:val="0"/>
              <w:snapToGrid w:val="0"/>
              <w:rPr>
                <w:szCs w:val="21"/>
              </w:rPr>
            </w:pPr>
            <w:r>
              <w:rPr>
                <w:rFonts w:ascii="宋体" w:hAnsi="宋体"/>
                <w:color w:val="000000"/>
                <w:kern w:val="0"/>
                <w:szCs w:val="21"/>
              </w:rPr>
              <w:t>Environmental impact Assessment review</w:t>
            </w:r>
          </w:p>
        </w:tc>
        <w:tc>
          <w:tcPr>
            <w:tcW w:w="3156" w:type="dxa"/>
          </w:tcPr>
          <w:p w:rsidR="002E73C4" w:rsidRDefault="002E73C4" w:rsidP="00725084">
            <w:pPr>
              <w:adjustRightInd w:val="0"/>
              <w:snapToGrid w:val="0"/>
              <w:rPr>
                <w:rFonts w:ascii="宋体"/>
                <w:color w:val="000000"/>
                <w:kern w:val="0"/>
                <w:sz w:val="20"/>
                <w:szCs w:val="21"/>
              </w:rPr>
            </w:pPr>
            <w:r>
              <w:rPr>
                <w:rFonts w:ascii="宋体" w:hAnsi="宋体"/>
                <w:color w:val="000000"/>
                <w:kern w:val="0"/>
                <w:szCs w:val="21"/>
              </w:rPr>
              <w:t>Elsevier</w:t>
            </w:r>
          </w:p>
        </w:tc>
        <w:tc>
          <w:tcPr>
            <w:tcW w:w="1799" w:type="dxa"/>
            <w:vAlign w:val="center"/>
          </w:tcPr>
          <w:p w:rsidR="002E73C4" w:rsidRDefault="002E73C4" w:rsidP="00725084">
            <w:pPr>
              <w:adjustRightInd w:val="0"/>
              <w:snapToGrid w:val="0"/>
              <w:jc w:val="center"/>
              <w:rPr>
                <w:rFonts w:ascii="宋体"/>
                <w:color w:val="000000"/>
                <w:kern w:val="0"/>
                <w:sz w:val="20"/>
                <w:szCs w:val="21"/>
              </w:rPr>
            </w:pPr>
            <w:r>
              <w:rPr>
                <w:rFonts w:hint="eastAsia"/>
                <w:kern w:val="0"/>
                <w:sz w:val="20"/>
                <w:szCs w:val="20"/>
              </w:rPr>
              <w:t>选读</w:t>
            </w:r>
          </w:p>
        </w:tc>
      </w:tr>
      <w:tr w:rsidR="002E73C4" w:rsidRPr="00D61C2E" w:rsidTr="00314890">
        <w:trPr>
          <w:jc w:val="center"/>
        </w:trPr>
        <w:tc>
          <w:tcPr>
            <w:tcW w:w="619" w:type="dxa"/>
          </w:tcPr>
          <w:p w:rsidR="002E73C4" w:rsidRDefault="002E73C4" w:rsidP="00725084">
            <w:pPr>
              <w:spacing w:line="360" w:lineRule="auto"/>
              <w:jc w:val="center"/>
              <w:rPr>
                <w:rFonts w:ascii="宋体"/>
                <w:szCs w:val="21"/>
              </w:rPr>
            </w:pPr>
            <w:r>
              <w:rPr>
                <w:rFonts w:ascii="宋体" w:hAnsi="宋体"/>
                <w:szCs w:val="21"/>
              </w:rPr>
              <w:t>5</w:t>
            </w:r>
          </w:p>
        </w:tc>
        <w:tc>
          <w:tcPr>
            <w:tcW w:w="3308" w:type="dxa"/>
            <w:vAlign w:val="center"/>
          </w:tcPr>
          <w:p w:rsidR="002E73C4" w:rsidRDefault="002E73C4" w:rsidP="00725084">
            <w:pPr>
              <w:adjustRightInd w:val="0"/>
              <w:snapToGrid w:val="0"/>
              <w:rPr>
                <w:szCs w:val="21"/>
              </w:rPr>
            </w:pPr>
            <w:r>
              <w:rPr>
                <w:rFonts w:ascii="宋体" w:hAnsi="宋体"/>
                <w:color w:val="000000"/>
                <w:kern w:val="0"/>
                <w:szCs w:val="21"/>
              </w:rPr>
              <w:t>Landscape and urban planning</w:t>
            </w:r>
          </w:p>
        </w:tc>
        <w:tc>
          <w:tcPr>
            <w:tcW w:w="3156" w:type="dxa"/>
          </w:tcPr>
          <w:p w:rsidR="002E73C4" w:rsidRDefault="002E73C4" w:rsidP="00725084">
            <w:pPr>
              <w:adjustRightInd w:val="0"/>
              <w:snapToGrid w:val="0"/>
              <w:rPr>
                <w:rFonts w:ascii="宋体"/>
                <w:color w:val="000000"/>
                <w:kern w:val="0"/>
                <w:sz w:val="20"/>
                <w:szCs w:val="21"/>
              </w:rPr>
            </w:pPr>
            <w:r>
              <w:rPr>
                <w:rFonts w:ascii="宋体" w:hAnsi="宋体"/>
                <w:color w:val="000000"/>
                <w:kern w:val="0"/>
                <w:szCs w:val="21"/>
              </w:rPr>
              <w:t>Elsevier</w:t>
            </w:r>
          </w:p>
        </w:tc>
        <w:tc>
          <w:tcPr>
            <w:tcW w:w="1799" w:type="dxa"/>
            <w:vAlign w:val="center"/>
          </w:tcPr>
          <w:p w:rsidR="002E73C4" w:rsidRDefault="002E73C4" w:rsidP="00725084">
            <w:pPr>
              <w:adjustRightInd w:val="0"/>
              <w:snapToGrid w:val="0"/>
              <w:jc w:val="center"/>
              <w:rPr>
                <w:rFonts w:ascii="宋体"/>
                <w:color w:val="000000"/>
                <w:kern w:val="0"/>
                <w:sz w:val="20"/>
                <w:szCs w:val="21"/>
              </w:rPr>
            </w:pPr>
            <w:r>
              <w:rPr>
                <w:rFonts w:ascii="宋体" w:hAnsi="宋体" w:hint="eastAsia"/>
                <w:color w:val="000000"/>
                <w:kern w:val="0"/>
                <w:sz w:val="20"/>
                <w:szCs w:val="21"/>
              </w:rPr>
              <w:t>必读</w:t>
            </w:r>
          </w:p>
        </w:tc>
      </w:tr>
      <w:tr w:rsidR="002E73C4" w:rsidRPr="00D61C2E" w:rsidTr="00314890">
        <w:trPr>
          <w:jc w:val="center"/>
        </w:trPr>
        <w:tc>
          <w:tcPr>
            <w:tcW w:w="619" w:type="dxa"/>
          </w:tcPr>
          <w:p w:rsidR="002E73C4" w:rsidRDefault="002E73C4" w:rsidP="00725084">
            <w:pPr>
              <w:spacing w:line="360" w:lineRule="auto"/>
              <w:jc w:val="center"/>
              <w:rPr>
                <w:rFonts w:ascii="宋体"/>
                <w:szCs w:val="21"/>
              </w:rPr>
            </w:pPr>
            <w:r>
              <w:rPr>
                <w:rFonts w:ascii="宋体" w:hAnsi="宋体"/>
                <w:szCs w:val="21"/>
              </w:rPr>
              <w:t>6</w:t>
            </w:r>
          </w:p>
        </w:tc>
        <w:tc>
          <w:tcPr>
            <w:tcW w:w="3308" w:type="dxa"/>
            <w:vAlign w:val="center"/>
          </w:tcPr>
          <w:p w:rsidR="002E73C4" w:rsidRDefault="002E73C4" w:rsidP="00725084">
            <w:pPr>
              <w:adjustRightInd w:val="0"/>
              <w:snapToGrid w:val="0"/>
              <w:rPr>
                <w:szCs w:val="21"/>
              </w:rPr>
            </w:pPr>
            <w:r>
              <w:rPr>
                <w:rFonts w:ascii="宋体" w:hAnsi="宋体"/>
                <w:color w:val="000000"/>
                <w:kern w:val="0"/>
                <w:szCs w:val="21"/>
              </w:rPr>
              <w:t>JOURNAL OF ARID LAND</w:t>
            </w:r>
          </w:p>
        </w:tc>
        <w:tc>
          <w:tcPr>
            <w:tcW w:w="3156" w:type="dxa"/>
          </w:tcPr>
          <w:p w:rsidR="002E73C4" w:rsidRDefault="002E73C4" w:rsidP="00725084">
            <w:pPr>
              <w:adjustRightInd w:val="0"/>
              <w:snapToGrid w:val="0"/>
              <w:rPr>
                <w:rFonts w:ascii="宋体"/>
                <w:color w:val="000000"/>
                <w:kern w:val="0"/>
                <w:sz w:val="20"/>
                <w:szCs w:val="21"/>
              </w:rPr>
            </w:pPr>
            <w:r>
              <w:rPr>
                <w:rFonts w:ascii="宋体" w:hAnsi="宋体"/>
                <w:color w:val="000000"/>
                <w:kern w:val="0"/>
                <w:szCs w:val="21"/>
              </w:rPr>
              <w:t>Xinjiang Institute of Ecology and Geography, Chinese Academy of  Sciences</w:t>
            </w:r>
          </w:p>
        </w:tc>
        <w:tc>
          <w:tcPr>
            <w:tcW w:w="1799" w:type="dxa"/>
            <w:vAlign w:val="center"/>
          </w:tcPr>
          <w:p w:rsidR="002E73C4" w:rsidRDefault="002E73C4" w:rsidP="00725084">
            <w:pPr>
              <w:adjustRightInd w:val="0"/>
              <w:snapToGrid w:val="0"/>
              <w:jc w:val="center"/>
              <w:rPr>
                <w:rFonts w:ascii="宋体"/>
                <w:color w:val="000000"/>
                <w:kern w:val="0"/>
                <w:sz w:val="20"/>
                <w:szCs w:val="21"/>
              </w:rPr>
            </w:pPr>
            <w:r>
              <w:rPr>
                <w:rFonts w:hint="eastAsia"/>
                <w:kern w:val="0"/>
                <w:sz w:val="20"/>
                <w:szCs w:val="20"/>
              </w:rPr>
              <w:t>选读</w:t>
            </w:r>
          </w:p>
        </w:tc>
      </w:tr>
      <w:tr w:rsidR="002E73C4" w:rsidRPr="00D61C2E" w:rsidTr="00314890">
        <w:trPr>
          <w:jc w:val="center"/>
        </w:trPr>
        <w:tc>
          <w:tcPr>
            <w:tcW w:w="619" w:type="dxa"/>
          </w:tcPr>
          <w:p w:rsidR="002E73C4" w:rsidRDefault="002E73C4" w:rsidP="00725084">
            <w:pPr>
              <w:spacing w:line="360" w:lineRule="auto"/>
              <w:jc w:val="center"/>
              <w:rPr>
                <w:rFonts w:ascii="宋体"/>
                <w:szCs w:val="21"/>
              </w:rPr>
            </w:pPr>
            <w:r>
              <w:rPr>
                <w:rFonts w:ascii="宋体" w:hAnsi="宋体"/>
                <w:szCs w:val="21"/>
              </w:rPr>
              <w:t>7</w:t>
            </w:r>
          </w:p>
        </w:tc>
        <w:tc>
          <w:tcPr>
            <w:tcW w:w="3308" w:type="dxa"/>
            <w:vAlign w:val="center"/>
          </w:tcPr>
          <w:p w:rsidR="002E73C4" w:rsidRDefault="002E73C4" w:rsidP="00725084">
            <w:pPr>
              <w:adjustRightInd w:val="0"/>
              <w:snapToGrid w:val="0"/>
              <w:rPr>
                <w:szCs w:val="21"/>
              </w:rPr>
            </w:pPr>
            <w:r>
              <w:rPr>
                <w:rFonts w:ascii="宋体" w:hAnsi="宋体" w:hint="eastAsia"/>
                <w:color w:val="000000"/>
                <w:kern w:val="0"/>
                <w:szCs w:val="21"/>
              </w:rPr>
              <w:t>现代地理学中的数学方法</w:t>
            </w:r>
            <w:r>
              <w:rPr>
                <w:rFonts w:ascii="宋体" w:hAnsi="宋体"/>
                <w:color w:val="000000"/>
                <w:kern w:val="0"/>
                <w:szCs w:val="21"/>
              </w:rPr>
              <w:t>(</w:t>
            </w:r>
            <w:r>
              <w:rPr>
                <w:rFonts w:ascii="宋体" w:hAnsi="宋体" w:hint="eastAsia"/>
                <w:color w:val="000000"/>
                <w:kern w:val="0"/>
                <w:szCs w:val="21"/>
              </w:rPr>
              <w:t>第</w:t>
            </w:r>
            <w:r>
              <w:rPr>
                <w:rFonts w:ascii="宋体" w:hAnsi="宋体"/>
                <w:color w:val="000000"/>
                <w:kern w:val="0"/>
                <w:szCs w:val="21"/>
              </w:rPr>
              <w:t>2</w:t>
            </w:r>
            <w:r>
              <w:rPr>
                <w:rFonts w:ascii="宋体" w:hAnsi="宋体" w:hint="eastAsia"/>
                <w:color w:val="000000"/>
                <w:kern w:val="0"/>
                <w:szCs w:val="21"/>
              </w:rPr>
              <w:t>版</w:t>
            </w:r>
            <w:r>
              <w:rPr>
                <w:rFonts w:ascii="宋体" w:hAnsi="宋体"/>
                <w:color w:val="000000"/>
                <w:kern w:val="0"/>
                <w:szCs w:val="21"/>
              </w:rPr>
              <w:t xml:space="preserve">) </w:t>
            </w:r>
          </w:p>
        </w:tc>
        <w:tc>
          <w:tcPr>
            <w:tcW w:w="3156" w:type="dxa"/>
          </w:tcPr>
          <w:p w:rsidR="002E73C4" w:rsidRDefault="002E73C4" w:rsidP="00725084">
            <w:pPr>
              <w:adjustRightInd w:val="0"/>
              <w:snapToGrid w:val="0"/>
              <w:rPr>
                <w:rFonts w:ascii="宋体"/>
                <w:color w:val="000000"/>
                <w:kern w:val="0"/>
                <w:sz w:val="20"/>
                <w:szCs w:val="21"/>
              </w:rPr>
            </w:pPr>
            <w:r>
              <w:rPr>
                <w:rFonts w:ascii="宋体" w:hAnsi="宋体" w:hint="eastAsia"/>
                <w:color w:val="000000"/>
                <w:kern w:val="0"/>
                <w:szCs w:val="21"/>
              </w:rPr>
              <w:t>徐建华，高等教育出版社，</w:t>
            </w:r>
            <w:r>
              <w:rPr>
                <w:rFonts w:ascii="宋体"/>
                <w:color w:val="000000"/>
                <w:kern w:val="0"/>
                <w:szCs w:val="21"/>
              </w:rPr>
              <w:t> </w:t>
            </w:r>
            <w:r>
              <w:rPr>
                <w:rFonts w:ascii="宋体" w:hAnsi="宋体"/>
                <w:color w:val="000000"/>
                <w:kern w:val="0"/>
                <w:szCs w:val="21"/>
              </w:rPr>
              <w:t>2002-10</w:t>
            </w:r>
          </w:p>
        </w:tc>
        <w:tc>
          <w:tcPr>
            <w:tcW w:w="1799" w:type="dxa"/>
            <w:vAlign w:val="center"/>
          </w:tcPr>
          <w:p w:rsidR="002E73C4" w:rsidRDefault="002E73C4" w:rsidP="00725084">
            <w:pPr>
              <w:adjustRightInd w:val="0"/>
              <w:snapToGrid w:val="0"/>
              <w:jc w:val="center"/>
              <w:rPr>
                <w:rFonts w:ascii="宋体"/>
                <w:color w:val="000000"/>
                <w:kern w:val="0"/>
                <w:sz w:val="20"/>
                <w:szCs w:val="21"/>
              </w:rPr>
            </w:pPr>
            <w:r>
              <w:rPr>
                <w:rFonts w:ascii="宋体" w:hAnsi="宋体" w:hint="eastAsia"/>
                <w:color w:val="000000"/>
                <w:kern w:val="0"/>
                <w:sz w:val="20"/>
                <w:szCs w:val="21"/>
              </w:rPr>
              <w:t>必读</w:t>
            </w:r>
          </w:p>
        </w:tc>
      </w:tr>
      <w:tr w:rsidR="002E73C4" w:rsidRPr="00D61C2E" w:rsidTr="00314890">
        <w:trPr>
          <w:jc w:val="center"/>
        </w:trPr>
        <w:tc>
          <w:tcPr>
            <w:tcW w:w="619" w:type="dxa"/>
          </w:tcPr>
          <w:p w:rsidR="002E73C4" w:rsidRDefault="002E73C4" w:rsidP="00725084">
            <w:pPr>
              <w:spacing w:line="360" w:lineRule="auto"/>
              <w:jc w:val="center"/>
              <w:rPr>
                <w:rFonts w:ascii="宋体"/>
                <w:szCs w:val="21"/>
              </w:rPr>
            </w:pPr>
            <w:r>
              <w:rPr>
                <w:rFonts w:ascii="宋体" w:hAnsi="宋体"/>
                <w:szCs w:val="21"/>
              </w:rPr>
              <w:t>8</w:t>
            </w:r>
          </w:p>
        </w:tc>
        <w:tc>
          <w:tcPr>
            <w:tcW w:w="3308" w:type="dxa"/>
            <w:vAlign w:val="center"/>
          </w:tcPr>
          <w:p w:rsidR="002E73C4" w:rsidRDefault="002E73C4" w:rsidP="00725084">
            <w:pPr>
              <w:adjustRightInd w:val="0"/>
              <w:snapToGrid w:val="0"/>
              <w:rPr>
                <w:szCs w:val="21"/>
              </w:rPr>
            </w:pPr>
            <w:r>
              <w:rPr>
                <w:rFonts w:ascii="宋体" w:hAnsi="宋体" w:cs="宋体" w:hint="eastAsia"/>
                <w:kern w:val="0"/>
                <w:szCs w:val="21"/>
              </w:rPr>
              <w:t>地理数学方法</w:t>
            </w:r>
            <w:r>
              <w:rPr>
                <w:rFonts w:ascii="宋体" w:hAnsi="宋体" w:cs="宋体"/>
                <w:kern w:val="0"/>
                <w:szCs w:val="21"/>
              </w:rPr>
              <w:t>:</w:t>
            </w:r>
            <w:r>
              <w:rPr>
                <w:rFonts w:ascii="宋体" w:hAnsi="宋体" w:cs="宋体" w:hint="eastAsia"/>
                <w:kern w:val="0"/>
                <w:szCs w:val="21"/>
              </w:rPr>
              <w:t>基础和应用</w:t>
            </w:r>
            <w:r>
              <w:rPr>
                <w:rFonts w:ascii="宋体" w:hAnsi="宋体" w:cs="宋体"/>
                <w:kern w:val="0"/>
                <w:szCs w:val="21"/>
              </w:rPr>
              <w:t>(</w:t>
            </w:r>
            <w:r>
              <w:rPr>
                <w:rFonts w:ascii="宋体" w:hAnsi="宋体" w:cs="宋体" w:hint="eastAsia"/>
                <w:kern w:val="0"/>
                <w:szCs w:val="21"/>
              </w:rPr>
              <w:t>附光盘</w:t>
            </w:r>
            <w:r>
              <w:rPr>
                <w:rFonts w:ascii="宋体" w:hAnsi="宋体" w:cs="宋体"/>
                <w:kern w:val="0"/>
                <w:szCs w:val="21"/>
              </w:rPr>
              <w:t>1</w:t>
            </w:r>
            <w:r>
              <w:rPr>
                <w:rFonts w:ascii="宋体" w:hAnsi="宋体" w:cs="宋体" w:hint="eastAsia"/>
                <w:kern w:val="0"/>
                <w:szCs w:val="21"/>
              </w:rPr>
              <w:t>张</w:t>
            </w:r>
            <w:r>
              <w:rPr>
                <w:rFonts w:ascii="宋体" w:hAnsi="宋体" w:cs="宋体"/>
                <w:kern w:val="0"/>
                <w:szCs w:val="21"/>
              </w:rPr>
              <w:t xml:space="preserve">) </w:t>
            </w:r>
          </w:p>
        </w:tc>
        <w:tc>
          <w:tcPr>
            <w:tcW w:w="3156" w:type="dxa"/>
          </w:tcPr>
          <w:p w:rsidR="002E73C4" w:rsidRDefault="002E73C4" w:rsidP="00725084">
            <w:pPr>
              <w:adjustRightInd w:val="0"/>
              <w:snapToGrid w:val="0"/>
              <w:rPr>
                <w:rFonts w:ascii="宋体"/>
                <w:color w:val="000000"/>
                <w:kern w:val="0"/>
                <w:sz w:val="20"/>
                <w:szCs w:val="21"/>
              </w:rPr>
            </w:pPr>
            <w:r>
              <w:rPr>
                <w:rFonts w:ascii="宋体" w:hAnsi="宋体" w:cs="宋体" w:hint="eastAsia"/>
                <w:kern w:val="0"/>
                <w:szCs w:val="21"/>
              </w:rPr>
              <w:t>陈彦光，科学出版社，</w:t>
            </w:r>
            <w:r>
              <w:rPr>
                <w:rFonts w:ascii="宋体" w:hAnsi="宋体" w:cs="宋体"/>
                <w:kern w:val="0"/>
                <w:szCs w:val="21"/>
              </w:rPr>
              <w:t>2011-01</w:t>
            </w:r>
          </w:p>
        </w:tc>
        <w:tc>
          <w:tcPr>
            <w:tcW w:w="1799" w:type="dxa"/>
            <w:vAlign w:val="center"/>
          </w:tcPr>
          <w:p w:rsidR="002E73C4" w:rsidRDefault="002E73C4" w:rsidP="00725084">
            <w:pPr>
              <w:adjustRightInd w:val="0"/>
              <w:snapToGrid w:val="0"/>
              <w:jc w:val="center"/>
              <w:rPr>
                <w:rFonts w:ascii="宋体"/>
                <w:color w:val="000000"/>
                <w:kern w:val="0"/>
                <w:sz w:val="20"/>
                <w:szCs w:val="21"/>
              </w:rPr>
            </w:pPr>
            <w:r>
              <w:rPr>
                <w:rFonts w:hint="eastAsia"/>
                <w:kern w:val="0"/>
                <w:sz w:val="20"/>
                <w:szCs w:val="20"/>
              </w:rPr>
              <w:t>选读</w:t>
            </w:r>
          </w:p>
        </w:tc>
      </w:tr>
      <w:tr w:rsidR="002E73C4" w:rsidRPr="00D61C2E" w:rsidTr="00314890">
        <w:trPr>
          <w:jc w:val="center"/>
        </w:trPr>
        <w:tc>
          <w:tcPr>
            <w:tcW w:w="619" w:type="dxa"/>
          </w:tcPr>
          <w:p w:rsidR="002E73C4" w:rsidRDefault="002E73C4" w:rsidP="00725084">
            <w:pPr>
              <w:spacing w:line="360" w:lineRule="auto"/>
              <w:jc w:val="center"/>
              <w:rPr>
                <w:rFonts w:ascii="宋体"/>
                <w:szCs w:val="21"/>
              </w:rPr>
            </w:pPr>
            <w:r>
              <w:rPr>
                <w:rFonts w:ascii="宋体" w:hAnsi="宋体"/>
                <w:szCs w:val="21"/>
              </w:rPr>
              <w:t>9</w:t>
            </w:r>
          </w:p>
        </w:tc>
        <w:tc>
          <w:tcPr>
            <w:tcW w:w="3308" w:type="dxa"/>
            <w:vAlign w:val="center"/>
          </w:tcPr>
          <w:p w:rsidR="002E73C4" w:rsidRDefault="002E73C4" w:rsidP="00725084">
            <w:pPr>
              <w:adjustRightInd w:val="0"/>
              <w:snapToGrid w:val="0"/>
              <w:rPr>
                <w:szCs w:val="21"/>
              </w:rPr>
            </w:pPr>
            <w:r>
              <w:rPr>
                <w:rFonts w:ascii="宋体" w:hAnsi="宋体" w:cs="宋体"/>
                <w:kern w:val="0"/>
                <w:szCs w:val="21"/>
              </w:rPr>
              <w:t>ArcGIS 9</w:t>
            </w:r>
            <w:r>
              <w:rPr>
                <w:rFonts w:ascii="宋体" w:hAnsi="宋体" w:cs="宋体" w:hint="eastAsia"/>
                <w:kern w:val="0"/>
                <w:szCs w:val="21"/>
              </w:rPr>
              <w:t>地理信息系统应用与实践</w:t>
            </w:r>
            <w:r>
              <w:rPr>
                <w:rFonts w:ascii="宋体" w:hAnsi="宋体" w:cs="宋体"/>
                <w:kern w:val="0"/>
                <w:szCs w:val="21"/>
              </w:rPr>
              <w:t>(</w:t>
            </w:r>
            <w:r>
              <w:rPr>
                <w:rFonts w:ascii="宋体" w:hAnsi="宋体" w:cs="宋体" w:hint="eastAsia"/>
                <w:kern w:val="0"/>
                <w:szCs w:val="21"/>
              </w:rPr>
              <w:t>上下册</w:t>
            </w:r>
            <w:r>
              <w:rPr>
                <w:rFonts w:ascii="宋体" w:hAnsi="宋体" w:cs="宋体"/>
                <w:kern w:val="0"/>
                <w:szCs w:val="21"/>
              </w:rPr>
              <w:t xml:space="preserve">) </w:t>
            </w:r>
          </w:p>
        </w:tc>
        <w:tc>
          <w:tcPr>
            <w:tcW w:w="3156" w:type="dxa"/>
          </w:tcPr>
          <w:p w:rsidR="002E73C4" w:rsidRDefault="002E73C4" w:rsidP="00725084">
            <w:pPr>
              <w:adjustRightInd w:val="0"/>
              <w:snapToGrid w:val="0"/>
              <w:rPr>
                <w:rFonts w:ascii="宋体"/>
                <w:color w:val="000000"/>
                <w:kern w:val="0"/>
                <w:sz w:val="20"/>
                <w:szCs w:val="21"/>
              </w:rPr>
            </w:pPr>
            <w:r>
              <w:rPr>
                <w:rFonts w:ascii="宋体" w:hAnsi="宋体" w:cs="宋体" w:hint="eastAsia"/>
                <w:kern w:val="0"/>
                <w:szCs w:val="21"/>
              </w:rPr>
              <w:t>吴秀芹、张洪岩、等</w:t>
            </w:r>
            <w:r>
              <w:rPr>
                <w:rFonts w:ascii="宋体" w:hAnsi="宋体" w:cs="宋体"/>
                <w:kern w:val="0"/>
                <w:szCs w:val="21"/>
              </w:rPr>
              <w:t xml:space="preserve"> </w:t>
            </w:r>
            <w:r>
              <w:rPr>
                <w:rFonts w:ascii="宋体" w:hAnsi="宋体" w:cs="宋体" w:hint="eastAsia"/>
                <w:kern w:val="0"/>
                <w:szCs w:val="21"/>
              </w:rPr>
              <w:t>，清华大学出版社，</w:t>
            </w:r>
            <w:r>
              <w:rPr>
                <w:rFonts w:ascii="宋体" w:hAnsi="宋体" w:cs="宋体"/>
                <w:kern w:val="0"/>
                <w:szCs w:val="21"/>
              </w:rPr>
              <w:t>2007</w:t>
            </w:r>
          </w:p>
        </w:tc>
        <w:tc>
          <w:tcPr>
            <w:tcW w:w="1799" w:type="dxa"/>
            <w:vAlign w:val="center"/>
          </w:tcPr>
          <w:p w:rsidR="002E73C4" w:rsidRDefault="002E73C4" w:rsidP="00725084">
            <w:pPr>
              <w:adjustRightInd w:val="0"/>
              <w:snapToGrid w:val="0"/>
              <w:jc w:val="center"/>
              <w:rPr>
                <w:rFonts w:ascii="宋体"/>
                <w:color w:val="000000"/>
                <w:kern w:val="0"/>
                <w:sz w:val="20"/>
                <w:szCs w:val="21"/>
              </w:rPr>
            </w:pPr>
            <w:r>
              <w:rPr>
                <w:rFonts w:ascii="宋体" w:hAnsi="宋体" w:hint="eastAsia"/>
                <w:color w:val="000000"/>
                <w:kern w:val="0"/>
                <w:sz w:val="20"/>
                <w:szCs w:val="21"/>
              </w:rPr>
              <w:t>必读</w:t>
            </w:r>
          </w:p>
        </w:tc>
      </w:tr>
      <w:tr w:rsidR="002E73C4" w:rsidRPr="00D61C2E" w:rsidTr="00314890">
        <w:trPr>
          <w:jc w:val="center"/>
        </w:trPr>
        <w:tc>
          <w:tcPr>
            <w:tcW w:w="619" w:type="dxa"/>
          </w:tcPr>
          <w:p w:rsidR="002E73C4" w:rsidRDefault="002E73C4" w:rsidP="00725084">
            <w:pPr>
              <w:spacing w:line="360" w:lineRule="auto"/>
              <w:jc w:val="center"/>
              <w:rPr>
                <w:rFonts w:ascii="宋体"/>
                <w:szCs w:val="21"/>
              </w:rPr>
            </w:pPr>
            <w:r>
              <w:rPr>
                <w:rFonts w:ascii="宋体" w:hAnsi="宋体"/>
                <w:szCs w:val="21"/>
              </w:rPr>
              <w:t>10</w:t>
            </w:r>
          </w:p>
        </w:tc>
        <w:tc>
          <w:tcPr>
            <w:tcW w:w="3308" w:type="dxa"/>
            <w:vAlign w:val="center"/>
          </w:tcPr>
          <w:p w:rsidR="002E73C4" w:rsidRDefault="002E73C4" w:rsidP="00725084">
            <w:pPr>
              <w:adjustRightInd w:val="0"/>
              <w:snapToGrid w:val="0"/>
              <w:rPr>
                <w:szCs w:val="21"/>
              </w:rPr>
            </w:pPr>
            <w:r>
              <w:rPr>
                <w:rFonts w:ascii="宋体" w:hAnsi="宋体" w:cs="宋体"/>
                <w:kern w:val="0"/>
                <w:szCs w:val="21"/>
              </w:rPr>
              <w:t>ERDAS</w:t>
            </w:r>
            <w:r>
              <w:rPr>
                <w:rFonts w:ascii="宋体" w:hAnsi="宋体" w:cs="宋体" w:hint="eastAsia"/>
                <w:kern w:val="0"/>
                <w:szCs w:val="21"/>
              </w:rPr>
              <w:t>遥感数字图像处理实验教程</w:t>
            </w:r>
          </w:p>
        </w:tc>
        <w:tc>
          <w:tcPr>
            <w:tcW w:w="3156" w:type="dxa"/>
          </w:tcPr>
          <w:p w:rsidR="002E73C4" w:rsidRDefault="002E73C4" w:rsidP="00725084">
            <w:pPr>
              <w:adjustRightInd w:val="0"/>
              <w:snapToGrid w:val="0"/>
              <w:rPr>
                <w:rFonts w:ascii="宋体"/>
                <w:color w:val="000000"/>
                <w:kern w:val="0"/>
                <w:sz w:val="20"/>
                <w:szCs w:val="21"/>
              </w:rPr>
            </w:pPr>
            <w:r>
              <w:rPr>
                <w:rFonts w:ascii="宋体" w:hAnsi="宋体" w:cs="宋体" w:hint="eastAsia"/>
                <w:kern w:val="0"/>
                <w:szCs w:val="21"/>
              </w:rPr>
              <w:t>汤国安、杨昕、邓凤东、</w:t>
            </w:r>
            <w:r>
              <w:rPr>
                <w:rFonts w:ascii="宋体" w:hAnsi="宋体" w:cs="宋体"/>
                <w:kern w:val="0"/>
                <w:szCs w:val="21"/>
              </w:rPr>
              <w:t xml:space="preserve"> </w:t>
            </w:r>
            <w:r>
              <w:rPr>
                <w:rFonts w:ascii="宋体" w:hAnsi="宋体" w:cs="宋体" w:hint="eastAsia"/>
                <w:kern w:val="0"/>
                <w:szCs w:val="21"/>
              </w:rPr>
              <w:t>吕恒，科学出版社，</w:t>
            </w:r>
            <w:r>
              <w:rPr>
                <w:rFonts w:ascii="宋体" w:hAnsi="宋体" w:cs="宋体"/>
                <w:kern w:val="0"/>
                <w:szCs w:val="21"/>
              </w:rPr>
              <w:t>2011</w:t>
            </w:r>
          </w:p>
        </w:tc>
        <w:tc>
          <w:tcPr>
            <w:tcW w:w="1799" w:type="dxa"/>
            <w:vAlign w:val="center"/>
          </w:tcPr>
          <w:p w:rsidR="002E73C4" w:rsidRDefault="002E73C4" w:rsidP="00725084">
            <w:pPr>
              <w:adjustRightInd w:val="0"/>
              <w:snapToGrid w:val="0"/>
              <w:jc w:val="center"/>
              <w:rPr>
                <w:rFonts w:ascii="宋体"/>
                <w:color w:val="000000"/>
                <w:kern w:val="0"/>
                <w:sz w:val="20"/>
                <w:szCs w:val="21"/>
              </w:rPr>
            </w:pPr>
            <w:r>
              <w:rPr>
                <w:rFonts w:ascii="宋体" w:hAnsi="宋体" w:hint="eastAsia"/>
                <w:color w:val="000000"/>
                <w:kern w:val="0"/>
                <w:sz w:val="20"/>
                <w:szCs w:val="21"/>
              </w:rPr>
              <w:t>必读</w:t>
            </w:r>
          </w:p>
        </w:tc>
      </w:tr>
      <w:tr w:rsidR="002E73C4" w:rsidRPr="00D61C2E" w:rsidTr="00314890">
        <w:trPr>
          <w:jc w:val="center"/>
        </w:trPr>
        <w:tc>
          <w:tcPr>
            <w:tcW w:w="619" w:type="dxa"/>
          </w:tcPr>
          <w:p w:rsidR="002E73C4" w:rsidRDefault="002E73C4" w:rsidP="00725084">
            <w:pPr>
              <w:spacing w:line="360" w:lineRule="auto"/>
              <w:jc w:val="center"/>
              <w:rPr>
                <w:rFonts w:ascii="宋体"/>
                <w:szCs w:val="21"/>
              </w:rPr>
            </w:pPr>
            <w:r>
              <w:rPr>
                <w:rFonts w:ascii="宋体" w:hAnsi="宋体"/>
                <w:szCs w:val="21"/>
              </w:rPr>
              <w:t>11</w:t>
            </w:r>
          </w:p>
        </w:tc>
        <w:tc>
          <w:tcPr>
            <w:tcW w:w="3308" w:type="dxa"/>
            <w:vAlign w:val="center"/>
          </w:tcPr>
          <w:p w:rsidR="002E73C4" w:rsidRDefault="002E73C4" w:rsidP="00725084">
            <w:pPr>
              <w:adjustRightInd w:val="0"/>
              <w:snapToGrid w:val="0"/>
              <w:rPr>
                <w:szCs w:val="21"/>
              </w:rPr>
            </w:pPr>
            <w:r>
              <w:rPr>
                <w:rFonts w:ascii="宋体" w:hAnsi="宋体" w:cs="宋体" w:hint="eastAsia"/>
                <w:kern w:val="0"/>
                <w:szCs w:val="21"/>
              </w:rPr>
              <w:t>《经济学》</w:t>
            </w:r>
          </w:p>
        </w:tc>
        <w:tc>
          <w:tcPr>
            <w:tcW w:w="3156" w:type="dxa"/>
          </w:tcPr>
          <w:p w:rsidR="002E73C4" w:rsidRDefault="002E73C4" w:rsidP="00725084">
            <w:pPr>
              <w:adjustRightInd w:val="0"/>
              <w:snapToGrid w:val="0"/>
              <w:rPr>
                <w:rFonts w:ascii="宋体"/>
                <w:color w:val="000000"/>
                <w:kern w:val="0"/>
                <w:sz w:val="20"/>
                <w:szCs w:val="21"/>
              </w:rPr>
            </w:pPr>
            <w:r>
              <w:rPr>
                <w:rFonts w:ascii="宋体" w:hAnsi="宋体" w:cs="宋体" w:hint="eastAsia"/>
                <w:kern w:val="0"/>
                <w:szCs w:val="21"/>
              </w:rPr>
              <w:t>（美）萨谬尔森，商务印书馆，</w:t>
            </w:r>
            <w:r>
              <w:rPr>
                <w:rFonts w:ascii="宋体" w:hAnsi="宋体" w:cs="宋体"/>
                <w:kern w:val="0"/>
                <w:szCs w:val="21"/>
              </w:rPr>
              <w:t>1992</w:t>
            </w:r>
            <w:r>
              <w:rPr>
                <w:rFonts w:ascii="宋体" w:hAnsi="宋体" w:cs="宋体" w:hint="eastAsia"/>
                <w:kern w:val="0"/>
                <w:szCs w:val="21"/>
              </w:rPr>
              <w:t>年版。</w:t>
            </w:r>
          </w:p>
        </w:tc>
        <w:tc>
          <w:tcPr>
            <w:tcW w:w="1799" w:type="dxa"/>
            <w:vAlign w:val="center"/>
          </w:tcPr>
          <w:p w:rsidR="002E73C4" w:rsidRDefault="002E73C4" w:rsidP="00725084">
            <w:pPr>
              <w:adjustRightInd w:val="0"/>
              <w:snapToGrid w:val="0"/>
              <w:jc w:val="center"/>
              <w:rPr>
                <w:rFonts w:ascii="宋体"/>
                <w:color w:val="000000"/>
                <w:kern w:val="0"/>
                <w:sz w:val="20"/>
                <w:szCs w:val="21"/>
              </w:rPr>
            </w:pPr>
            <w:r>
              <w:rPr>
                <w:rFonts w:hint="eastAsia"/>
                <w:kern w:val="0"/>
                <w:sz w:val="20"/>
                <w:szCs w:val="20"/>
              </w:rPr>
              <w:t>选读</w:t>
            </w:r>
          </w:p>
        </w:tc>
      </w:tr>
      <w:tr w:rsidR="002E73C4" w:rsidRPr="00D61C2E" w:rsidTr="00314890">
        <w:trPr>
          <w:jc w:val="center"/>
        </w:trPr>
        <w:tc>
          <w:tcPr>
            <w:tcW w:w="619" w:type="dxa"/>
          </w:tcPr>
          <w:p w:rsidR="002E73C4" w:rsidRDefault="002E73C4" w:rsidP="00725084">
            <w:pPr>
              <w:spacing w:line="360" w:lineRule="auto"/>
              <w:jc w:val="center"/>
              <w:rPr>
                <w:rFonts w:ascii="宋体"/>
                <w:szCs w:val="21"/>
              </w:rPr>
            </w:pPr>
            <w:r>
              <w:rPr>
                <w:rFonts w:ascii="宋体" w:hAnsi="宋体"/>
                <w:szCs w:val="21"/>
              </w:rPr>
              <w:t>12</w:t>
            </w:r>
          </w:p>
        </w:tc>
        <w:tc>
          <w:tcPr>
            <w:tcW w:w="3308" w:type="dxa"/>
            <w:vAlign w:val="center"/>
          </w:tcPr>
          <w:p w:rsidR="002E73C4" w:rsidRDefault="002E73C4" w:rsidP="00725084">
            <w:pPr>
              <w:adjustRightInd w:val="0"/>
              <w:snapToGrid w:val="0"/>
              <w:rPr>
                <w:szCs w:val="21"/>
              </w:rPr>
            </w:pPr>
            <w:r>
              <w:rPr>
                <w:rFonts w:ascii="宋体" w:hAnsi="宋体" w:cs="宋体" w:hint="eastAsia"/>
                <w:kern w:val="0"/>
                <w:szCs w:val="21"/>
              </w:rPr>
              <w:t>《经济学原理》</w:t>
            </w:r>
          </w:p>
        </w:tc>
        <w:tc>
          <w:tcPr>
            <w:tcW w:w="3156" w:type="dxa"/>
          </w:tcPr>
          <w:p w:rsidR="002E73C4" w:rsidRDefault="002E73C4" w:rsidP="00725084">
            <w:pPr>
              <w:adjustRightInd w:val="0"/>
              <w:snapToGrid w:val="0"/>
              <w:rPr>
                <w:rFonts w:ascii="宋体"/>
                <w:color w:val="000000"/>
                <w:kern w:val="0"/>
                <w:sz w:val="20"/>
                <w:szCs w:val="21"/>
              </w:rPr>
            </w:pPr>
            <w:r>
              <w:rPr>
                <w:rFonts w:ascii="宋体" w:hAnsi="宋体" w:cs="宋体" w:hint="eastAsia"/>
                <w:kern w:val="0"/>
                <w:szCs w:val="21"/>
              </w:rPr>
              <w:t>（美）曼昆，北京大学出版社，</w:t>
            </w:r>
            <w:r>
              <w:rPr>
                <w:rFonts w:ascii="宋体" w:hAnsi="宋体" w:cs="宋体"/>
                <w:kern w:val="0"/>
                <w:szCs w:val="21"/>
              </w:rPr>
              <w:t>1999</w:t>
            </w:r>
            <w:r>
              <w:rPr>
                <w:rFonts w:ascii="宋体" w:hAnsi="宋体" w:cs="宋体" w:hint="eastAsia"/>
                <w:kern w:val="0"/>
                <w:szCs w:val="21"/>
              </w:rPr>
              <w:t>年版。</w:t>
            </w:r>
          </w:p>
        </w:tc>
        <w:tc>
          <w:tcPr>
            <w:tcW w:w="1799" w:type="dxa"/>
            <w:vAlign w:val="center"/>
          </w:tcPr>
          <w:p w:rsidR="002E73C4" w:rsidRDefault="002E73C4" w:rsidP="00725084">
            <w:pPr>
              <w:adjustRightInd w:val="0"/>
              <w:snapToGrid w:val="0"/>
              <w:jc w:val="center"/>
              <w:rPr>
                <w:rFonts w:ascii="宋体"/>
                <w:color w:val="000000"/>
                <w:kern w:val="0"/>
                <w:sz w:val="20"/>
                <w:szCs w:val="21"/>
              </w:rPr>
            </w:pPr>
            <w:r>
              <w:rPr>
                <w:rFonts w:hint="eastAsia"/>
                <w:kern w:val="0"/>
                <w:sz w:val="20"/>
                <w:szCs w:val="20"/>
              </w:rPr>
              <w:t>选读</w:t>
            </w:r>
          </w:p>
        </w:tc>
      </w:tr>
      <w:tr w:rsidR="002E73C4" w:rsidRPr="00D61C2E" w:rsidTr="00314890">
        <w:trPr>
          <w:jc w:val="center"/>
        </w:trPr>
        <w:tc>
          <w:tcPr>
            <w:tcW w:w="619" w:type="dxa"/>
          </w:tcPr>
          <w:p w:rsidR="002E73C4" w:rsidRDefault="002E73C4" w:rsidP="00725084">
            <w:pPr>
              <w:spacing w:line="360" w:lineRule="auto"/>
              <w:jc w:val="center"/>
              <w:rPr>
                <w:rFonts w:ascii="宋体"/>
                <w:szCs w:val="21"/>
              </w:rPr>
            </w:pPr>
            <w:r>
              <w:rPr>
                <w:rFonts w:ascii="宋体" w:hAnsi="宋体"/>
                <w:szCs w:val="21"/>
              </w:rPr>
              <w:t>13</w:t>
            </w:r>
          </w:p>
        </w:tc>
        <w:tc>
          <w:tcPr>
            <w:tcW w:w="3308" w:type="dxa"/>
            <w:vAlign w:val="center"/>
          </w:tcPr>
          <w:p w:rsidR="002E73C4" w:rsidRDefault="002E73C4" w:rsidP="00725084">
            <w:pPr>
              <w:adjustRightInd w:val="0"/>
              <w:snapToGrid w:val="0"/>
              <w:rPr>
                <w:szCs w:val="21"/>
              </w:rPr>
            </w:pPr>
            <w:r>
              <w:rPr>
                <w:rFonts w:hint="eastAsia"/>
                <w:kern w:val="0"/>
                <w:szCs w:val="21"/>
              </w:rPr>
              <w:t>《公共政策分析导论》</w:t>
            </w:r>
          </w:p>
        </w:tc>
        <w:tc>
          <w:tcPr>
            <w:tcW w:w="3156" w:type="dxa"/>
          </w:tcPr>
          <w:p w:rsidR="002E73C4" w:rsidRDefault="002E73C4" w:rsidP="00725084">
            <w:pPr>
              <w:adjustRightInd w:val="0"/>
              <w:snapToGrid w:val="0"/>
              <w:rPr>
                <w:rFonts w:ascii="宋体"/>
                <w:color w:val="000000"/>
                <w:kern w:val="0"/>
                <w:sz w:val="20"/>
                <w:szCs w:val="21"/>
              </w:rPr>
            </w:pPr>
            <w:r>
              <w:rPr>
                <w:rFonts w:hint="eastAsia"/>
                <w:kern w:val="0"/>
                <w:szCs w:val="21"/>
              </w:rPr>
              <w:t>（美）威廉</w:t>
            </w:r>
            <w:r>
              <w:rPr>
                <w:kern w:val="0"/>
                <w:szCs w:val="21"/>
              </w:rPr>
              <w:t>.</w:t>
            </w:r>
            <w:r>
              <w:rPr>
                <w:rFonts w:hint="eastAsia"/>
                <w:kern w:val="0"/>
                <w:szCs w:val="21"/>
              </w:rPr>
              <w:t>邓恩，中国人民大学出版社，</w:t>
            </w:r>
            <w:r>
              <w:rPr>
                <w:kern w:val="0"/>
                <w:szCs w:val="21"/>
              </w:rPr>
              <w:t>2003</w:t>
            </w:r>
            <w:r>
              <w:rPr>
                <w:rFonts w:hint="eastAsia"/>
                <w:kern w:val="0"/>
                <w:szCs w:val="21"/>
              </w:rPr>
              <w:t>年版。</w:t>
            </w:r>
          </w:p>
        </w:tc>
        <w:tc>
          <w:tcPr>
            <w:tcW w:w="1799" w:type="dxa"/>
            <w:vAlign w:val="center"/>
          </w:tcPr>
          <w:p w:rsidR="002E73C4" w:rsidRDefault="002E73C4" w:rsidP="00725084">
            <w:pPr>
              <w:adjustRightInd w:val="0"/>
              <w:snapToGrid w:val="0"/>
              <w:jc w:val="center"/>
              <w:rPr>
                <w:rFonts w:ascii="宋体"/>
                <w:color w:val="000000"/>
                <w:kern w:val="0"/>
                <w:sz w:val="20"/>
                <w:szCs w:val="21"/>
              </w:rPr>
            </w:pPr>
            <w:r>
              <w:rPr>
                <w:rFonts w:ascii="宋体" w:hAnsi="宋体" w:hint="eastAsia"/>
                <w:color w:val="000000"/>
                <w:kern w:val="0"/>
                <w:sz w:val="20"/>
                <w:szCs w:val="21"/>
              </w:rPr>
              <w:t>必读</w:t>
            </w:r>
          </w:p>
        </w:tc>
      </w:tr>
      <w:tr w:rsidR="002E73C4" w:rsidRPr="00D61C2E" w:rsidTr="00314890">
        <w:trPr>
          <w:jc w:val="center"/>
        </w:trPr>
        <w:tc>
          <w:tcPr>
            <w:tcW w:w="619" w:type="dxa"/>
          </w:tcPr>
          <w:p w:rsidR="002E73C4" w:rsidRDefault="002E73C4" w:rsidP="00725084">
            <w:pPr>
              <w:spacing w:line="360" w:lineRule="auto"/>
              <w:jc w:val="center"/>
              <w:rPr>
                <w:rFonts w:ascii="宋体"/>
                <w:szCs w:val="21"/>
              </w:rPr>
            </w:pPr>
            <w:r>
              <w:rPr>
                <w:rFonts w:ascii="宋体" w:hAnsi="宋体"/>
                <w:szCs w:val="21"/>
              </w:rPr>
              <w:t>14</w:t>
            </w:r>
          </w:p>
        </w:tc>
        <w:tc>
          <w:tcPr>
            <w:tcW w:w="3308" w:type="dxa"/>
            <w:vAlign w:val="center"/>
          </w:tcPr>
          <w:p w:rsidR="002E73C4" w:rsidRDefault="002E73C4" w:rsidP="00725084">
            <w:pPr>
              <w:adjustRightInd w:val="0"/>
              <w:snapToGrid w:val="0"/>
              <w:rPr>
                <w:szCs w:val="21"/>
              </w:rPr>
            </w:pPr>
            <w:r>
              <w:rPr>
                <w:rFonts w:hint="eastAsia"/>
                <w:kern w:val="0"/>
                <w:szCs w:val="21"/>
              </w:rPr>
              <w:t>《城市经济学与房地产市场》</w:t>
            </w:r>
          </w:p>
        </w:tc>
        <w:tc>
          <w:tcPr>
            <w:tcW w:w="3156" w:type="dxa"/>
          </w:tcPr>
          <w:p w:rsidR="002E73C4" w:rsidRDefault="002E73C4" w:rsidP="00725084">
            <w:pPr>
              <w:adjustRightInd w:val="0"/>
              <w:snapToGrid w:val="0"/>
              <w:rPr>
                <w:rFonts w:ascii="宋体"/>
                <w:color w:val="000000"/>
                <w:kern w:val="0"/>
                <w:sz w:val="20"/>
                <w:szCs w:val="21"/>
              </w:rPr>
            </w:pPr>
            <w:r>
              <w:rPr>
                <w:rFonts w:hint="eastAsia"/>
                <w:kern w:val="0"/>
                <w:szCs w:val="21"/>
              </w:rPr>
              <w:t>（美）丹尼斯迪帕斯奎尔，经济科学出版社，</w:t>
            </w:r>
            <w:r>
              <w:rPr>
                <w:kern w:val="0"/>
                <w:szCs w:val="21"/>
              </w:rPr>
              <w:t>2003</w:t>
            </w:r>
            <w:r>
              <w:rPr>
                <w:rFonts w:hint="eastAsia"/>
                <w:kern w:val="0"/>
                <w:szCs w:val="21"/>
              </w:rPr>
              <w:t>年版</w:t>
            </w:r>
          </w:p>
        </w:tc>
        <w:tc>
          <w:tcPr>
            <w:tcW w:w="1799" w:type="dxa"/>
            <w:vAlign w:val="center"/>
          </w:tcPr>
          <w:p w:rsidR="002E73C4" w:rsidRDefault="002E73C4" w:rsidP="00725084">
            <w:pPr>
              <w:adjustRightInd w:val="0"/>
              <w:snapToGrid w:val="0"/>
              <w:jc w:val="center"/>
              <w:rPr>
                <w:rFonts w:ascii="宋体"/>
                <w:color w:val="000000"/>
                <w:kern w:val="0"/>
                <w:sz w:val="20"/>
                <w:szCs w:val="21"/>
              </w:rPr>
            </w:pPr>
            <w:r>
              <w:rPr>
                <w:rFonts w:hint="eastAsia"/>
                <w:kern w:val="0"/>
                <w:sz w:val="20"/>
                <w:szCs w:val="20"/>
              </w:rPr>
              <w:t>选读</w:t>
            </w:r>
          </w:p>
        </w:tc>
      </w:tr>
      <w:tr w:rsidR="002E73C4" w:rsidRPr="00D61C2E" w:rsidTr="00314890">
        <w:trPr>
          <w:jc w:val="center"/>
        </w:trPr>
        <w:tc>
          <w:tcPr>
            <w:tcW w:w="619" w:type="dxa"/>
          </w:tcPr>
          <w:p w:rsidR="002E73C4" w:rsidRDefault="002E73C4" w:rsidP="00725084">
            <w:pPr>
              <w:spacing w:line="360" w:lineRule="auto"/>
              <w:jc w:val="center"/>
              <w:rPr>
                <w:rFonts w:ascii="宋体"/>
                <w:szCs w:val="21"/>
              </w:rPr>
            </w:pPr>
            <w:r>
              <w:rPr>
                <w:rFonts w:ascii="宋体" w:hAnsi="宋体"/>
                <w:szCs w:val="21"/>
              </w:rPr>
              <w:t>15</w:t>
            </w:r>
          </w:p>
        </w:tc>
        <w:tc>
          <w:tcPr>
            <w:tcW w:w="3308" w:type="dxa"/>
            <w:vAlign w:val="center"/>
          </w:tcPr>
          <w:p w:rsidR="002E73C4" w:rsidRDefault="002E73C4" w:rsidP="00725084">
            <w:pPr>
              <w:adjustRightInd w:val="0"/>
              <w:snapToGrid w:val="0"/>
              <w:rPr>
                <w:szCs w:val="21"/>
              </w:rPr>
            </w:pPr>
            <w:r>
              <w:rPr>
                <w:rFonts w:hint="eastAsia"/>
                <w:kern w:val="0"/>
                <w:szCs w:val="21"/>
              </w:rPr>
              <w:t>梁鹤年（</w:t>
            </w:r>
            <w:r>
              <w:rPr>
                <w:kern w:val="0"/>
                <w:szCs w:val="21"/>
              </w:rPr>
              <w:t>Hok-Lin-Leung</w:t>
            </w:r>
            <w:r>
              <w:rPr>
                <w:rFonts w:hint="eastAsia"/>
                <w:kern w:val="0"/>
                <w:szCs w:val="21"/>
              </w:rPr>
              <w:t>）：《简明土地利用规划》，地质出版社，</w:t>
            </w:r>
            <w:r>
              <w:rPr>
                <w:kern w:val="0"/>
                <w:szCs w:val="21"/>
              </w:rPr>
              <w:t>2003</w:t>
            </w:r>
            <w:r>
              <w:rPr>
                <w:rFonts w:hint="eastAsia"/>
                <w:kern w:val="0"/>
                <w:szCs w:val="21"/>
              </w:rPr>
              <w:t>。</w:t>
            </w:r>
            <w:r>
              <w:rPr>
                <w:kern w:val="0"/>
                <w:szCs w:val="21"/>
              </w:rPr>
              <w:t xml:space="preserve"> </w:t>
            </w:r>
          </w:p>
        </w:tc>
        <w:tc>
          <w:tcPr>
            <w:tcW w:w="3156" w:type="dxa"/>
          </w:tcPr>
          <w:p w:rsidR="002E73C4" w:rsidRDefault="002E73C4" w:rsidP="00725084">
            <w:pPr>
              <w:adjustRightInd w:val="0"/>
              <w:snapToGrid w:val="0"/>
              <w:rPr>
                <w:rFonts w:ascii="宋体"/>
                <w:color w:val="000000"/>
                <w:kern w:val="0"/>
                <w:sz w:val="20"/>
                <w:szCs w:val="21"/>
              </w:rPr>
            </w:pPr>
          </w:p>
        </w:tc>
        <w:tc>
          <w:tcPr>
            <w:tcW w:w="1799" w:type="dxa"/>
            <w:vAlign w:val="center"/>
          </w:tcPr>
          <w:p w:rsidR="002E73C4" w:rsidRDefault="002E73C4" w:rsidP="00725084">
            <w:pPr>
              <w:adjustRightInd w:val="0"/>
              <w:snapToGrid w:val="0"/>
              <w:jc w:val="center"/>
              <w:rPr>
                <w:rFonts w:ascii="宋体"/>
                <w:color w:val="000000"/>
                <w:kern w:val="0"/>
                <w:sz w:val="20"/>
                <w:szCs w:val="21"/>
              </w:rPr>
            </w:pPr>
            <w:r>
              <w:rPr>
                <w:rFonts w:hint="eastAsia"/>
                <w:kern w:val="0"/>
                <w:sz w:val="20"/>
                <w:szCs w:val="20"/>
              </w:rPr>
              <w:t>选读</w:t>
            </w:r>
          </w:p>
        </w:tc>
      </w:tr>
      <w:tr w:rsidR="002E73C4" w:rsidRPr="00D61C2E" w:rsidTr="00314890">
        <w:trPr>
          <w:jc w:val="center"/>
        </w:trPr>
        <w:tc>
          <w:tcPr>
            <w:tcW w:w="619" w:type="dxa"/>
          </w:tcPr>
          <w:p w:rsidR="002E73C4" w:rsidRDefault="002E73C4" w:rsidP="00725084">
            <w:pPr>
              <w:spacing w:line="360" w:lineRule="auto"/>
              <w:jc w:val="center"/>
              <w:rPr>
                <w:rFonts w:ascii="宋体"/>
                <w:szCs w:val="21"/>
              </w:rPr>
            </w:pPr>
            <w:r>
              <w:rPr>
                <w:rFonts w:ascii="宋体" w:hAnsi="宋体"/>
                <w:szCs w:val="21"/>
              </w:rPr>
              <w:t>16</w:t>
            </w:r>
          </w:p>
        </w:tc>
        <w:tc>
          <w:tcPr>
            <w:tcW w:w="3308" w:type="dxa"/>
            <w:vAlign w:val="center"/>
          </w:tcPr>
          <w:p w:rsidR="002E73C4" w:rsidRDefault="002E73C4" w:rsidP="00725084">
            <w:pPr>
              <w:adjustRightInd w:val="0"/>
              <w:snapToGrid w:val="0"/>
              <w:rPr>
                <w:szCs w:val="21"/>
              </w:rPr>
            </w:pPr>
            <w:r>
              <w:rPr>
                <w:rFonts w:hint="eastAsia"/>
                <w:kern w:val="0"/>
                <w:szCs w:val="21"/>
              </w:rPr>
              <w:t>《现代城市规划（第五版）》</w:t>
            </w:r>
            <w:r>
              <w:rPr>
                <w:kern w:val="0"/>
                <w:szCs w:val="21"/>
              </w:rPr>
              <w:t xml:space="preserve"> </w:t>
            </w:r>
          </w:p>
        </w:tc>
        <w:tc>
          <w:tcPr>
            <w:tcW w:w="3156" w:type="dxa"/>
          </w:tcPr>
          <w:p w:rsidR="002E73C4" w:rsidRDefault="002E73C4" w:rsidP="00725084">
            <w:pPr>
              <w:adjustRightInd w:val="0"/>
              <w:snapToGrid w:val="0"/>
              <w:rPr>
                <w:rFonts w:ascii="宋体"/>
                <w:color w:val="000000"/>
                <w:kern w:val="0"/>
                <w:sz w:val="20"/>
                <w:szCs w:val="21"/>
              </w:rPr>
            </w:pPr>
            <w:r>
              <w:rPr>
                <w:rFonts w:hint="eastAsia"/>
                <w:kern w:val="0"/>
                <w:szCs w:val="21"/>
              </w:rPr>
              <w:t>约翰</w:t>
            </w:r>
            <w:r>
              <w:rPr>
                <w:kern w:val="0"/>
                <w:szCs w:val="21"/>
              </w:rPr>
              <w:t xml:space="preserve"> .M.</w:t>
            </w:r>
            <w:r>
              <w:rPr>
                <w:rFonts w:hint="eastAsia"/>
                <w:kern w:val="0"/>
                <w:szCs w:val="21"/>
              </w:rPr>
              <w:t>利维（</w:t>
            </w:r>
            <w:r>
              <w:rPr>
                <w:kern w:val="0"/>
                <w:szCs w:val="21"/>
              </w:rPr>
              <w:t xml:space="preserve">John M Levy) </w:t>
            </w:r>
            <w:r>
              <w:rPr>
                <w:rFonts w:hint="eastAsia"/>
                <w:kern w:val="0"/>
                <w:szCs w:val="21"/>
              </w:rPr>
              <w:t>，中国人民大学出版社，</w:t>
            </w:r>
            <w:r>
              <w:rPr>
                <w:kern w:val="0"/>
                <w:szCs w:val="21"/>
              </w:rPr>
              <w:t>2003</w:t>
            </w:r>
            <w:r>
              <w:rPr>
                <w:rFonts w:hint="eastAsia"/>
                <w:kern w:val="0"/>
                <w:szCs w:val="21"/>
              </w:rPr>
              <w:t>。</w:t>
            </w:r>
          </w:p>
        </w:tc>
        <w:tc>
          <w:tcPr>
            <w:tcW w:w="1799" w:type="dxa"/>
            <w:vAlign w:val="center"/>
          </w:tcPr>
          <w:p w:rsidR="002E73C4" w:rsidRDefault="002E73C4" w:rsidP="00725084">
            <w:pPr>
              <w:adjustRightInd w:val="0"/>
              <w:snapToGrid w:val="0"/>
              <w:jc w:val="center"/>
              <w:rPr>
                <w:rFonts w:ascii="宋体"/>
                <w:color w:val="000000"/>
                <w:kern w:val="0"/>
                <w:sz w:val="20"/>
                <w:szCs w:val="21"/>
              </w:rPr>
            </w:pPr>
            <w:r>
              <w:rPr>
                <w:rFonts w:hint="eastAsia"/>
                <w:kern w:val="0"/>
                <w:sz w:val="20"/>
                <w:szCs w:val="20"/>
              </w:rPr>
              <w:t>选读</w:t>
            </w:r>
          </w:p>
        </w:tc>
      </w:tr>
      <w:tr w:rsidR="002E73C4" w:rsidRPr="00D61C2E" w:rsidTr="00314890">
        <w:trPr>
          <w:jc w:val="center"/>
        </w:trPr>
        <w:tc>
          <w:tcPr>
            <w:tcW w:w="619" w:type="dxa"/>
          </w:tcPr>
          <w:p w:rsidR="002E73C4" w:rsidRDefault="002E73C4" w:rsidP="00725084">
            <w:pPr>
              <w:spacing w:line="360" w:lineRule="auto"/>
              <w:jc w:val="center"/>
              <w:rPr>
                <w:rFonts w:ascii="宋体"/>
                <w:szCs w:val="21"/>
              </w:rPr>
            </w:pPr>
            <w:r>
              <w:rPr>
                <w:rFonts w:ascii="宋体" w:hAnsi="宋体"/>
                <w:szCs w:val="21"/>
              </w:rPr>
              <w:t>17</w:t>
            </w:r>
          </w:p>
        </w:tc>
        <w:tc>
          <w:tcPr>
            <w:tcW w:w="3308" w:type="dxa"/>
            <w:vAlign w:val="center"/>
          </w:tcPr>
          <w:p w:rsidR="002E73C4" w:rsidRDefault="002E73C4" w:rsidP="00725084">
            <w:pPr>
              <w:adjustRightInd w:val="0"/>
              <w:snapToGrid w:val="0"/>
              <w:rPr>
                <w:szCs w:val="21"/>
              </w:rPr>
            </w:pPr>
            <w:r>
              <w:rPr>
                <w:rFonts w:hint="eastAsia"/>
                <w:kern w:val="0"/>
                <w:szCs w:val="21"/>
              </w:rPr>
              <w:t>《</w:t>
            </w:r>
            <w:r>
              <w:rPr>
                <w:kern w:val="0"/>
                <w:szCs w:val="21"/>
              </w:rPr>
              <w:t>Guidelines for Land Use Planning</w:t>
            </w:r>
            <w:r>
              <w:rPr>
                <w:rFonts w:hint="eastAsia"/>
                <w:kern w:val="0"/>
                <w:szCs w:val="21"/>
              </w:rPr>
              <w:t>》</w:t>
            </w:r>
          </w:p>
        </w:tc>
        <w:tc>
          <w:tcPr>
            <w:tcW w:w="3156" w:type="dxa"/>
          </w:tcPr>
          <w:p w:rsidR="002E73C4" w:rsidRDefault="002E73C4" w:rsidP="00725084">
            <w:pPr>
              <w:adjustRightInd w:val="0"/>
              <w:snapToGrid w:val="0"/>
              <w:rPr>
                <w:rFonts w:ascii="宋体"/>
                <w:color w:val="000000"/>
                <w:kern w:val="0"/>
                <w:sz w:val="20"/>
                <w:szCs w:val="21"/>
              </w:rPr>
            </w:pPr>
            <w:r>
              <w:rPr>
                <w:kern w:val="0"/>
                <w:szCs w:val="21"/>
              </w:rPr>
              <w:t>FAO Development Series</w:t>
            </w:r>
            <w:r>
              <w:rPr>
                <w:rFonts w:hint="eastAsia"/>
                <w:kern w:val="0"/>
                <w:szCs w:val="21"/>
              </w:rPr>
              <w:t>，</w:t>
            </w:r>
            <w:r>
              <w:rPr>
                <w:kern w:val="0"/>
                <w:szCs w:val="21"/>
              </w:rPr>
              <w:t>1993</w:t>
            </w:r>
            <w:r>
              <w:rPr>
                <w:rFonts w:hint="eastAsia"/>
                <w:kern w:val="0"/>
                <w:szCs w:val="21"/>
              </w:rPr>
              <w:t>。</w:t>
            </w:r>
          </w:p>
        </w:tc>
        <w:tc>
          <w:tcPr>
            <w:tcW w:w="1799" w:type="dxa"/>
            <w:vAlign w:val="center"/>
          </w:tcPr>
          <w:p w:rsidR="002E73C4" w:rsidRDefault="002E73C4" w:rsidP="00725084">
            <w:pPr>
              <w:adjustRightInd w:val="0"/>
              <w:snapToGrid w:val="0"/>
              <w:jc w:val="center"/>
              <w:rPr>
                <w:rFonts w:ascii="宋体"/>
                <w:color w:val="000000"/>
                <w:kern w:val="0"/>
                <w:sz w:val="20"/>
                <w:szCs w:val="21"/>
              </w:rPr>
            </w:pPr>
            <w:r>
              <w:rPr>
                <w:rFonts w:hint="eastAsia"/>
                <w:kern w:val="0"/>
                <w:sz w:val="20"/>
                <w:szCs w:val="20"/>
              </w:rPr>
              <w:t>选读</w:t>
            </w:r>
          </w:p>
        </w:tc>
      </w:tr>
      <w:tr w:rsidR="002E73C4" w:rsidRPr="00D61C2E" w:rsidTr="00314890">
        <w:trPr>
          <w:jc w:val="center"/>
        </w:trPr>
        <w:tc>
          <w:tcPr>
            <w:tcW w:w="619" w:type="dxa"/>
          </w:tcPr>
          <w:p w:rsidR="002E73C4" w:rsidRDefault="002E73C4" w:rsidP="00725084">
            <w:pPr>
              <w:spacing w:line="360" w:lineRule="auto"/>
              <w:jc w:val="center"/>
              <w:rPr>
                <w:rFonts w:ascii="宋体"/>
                <w:szCs w:val="21"/>
              </w:rPr>
            </w:pPr>
            <w:r>
              <w:rPr>
                <w:rFonts w:ascii="宋体" w:hAnsi="宋体"/>
                <w:szCs w:val="21"/>
              </w:rPr>
              <w:t>18</w:t>
            </w:r>
          </w:p>
        </w:tc>
        <w:tc>
          <w:tcPr>
            <w:tcW w:w="3308" w:type="dxa"/>
            <w:vAlign w:val="center"/>
          </w:tcPr>
          <w:p w:rsidR="002E73C4" w:rsidRDefault="002E73C4" w:rsidP="00725084">
            <w:pPr>
              <w:adjustRightInd w:val="0"/>
              <w:snapToGrid w:val="0"/>
              <w:rPr>
                <w:szCs w:val="21"/>
              </w:rPr>
            </w:pPr>
            <w:r>
              <w:rPr>
                <w:rFonts w:hint="eastAsia"/>
                <w:kern w:val="0"/>
                <w:szCs w:val="21"/>
              </w:rPr>
              <w:t>《中国历代土地资源法制研究》</w:t>
            </w:r>
          </w:p>
        </w:tc>
        <w:tc>
          <w:tcPr>
            <w:tcW w:w="3156" w:type="dxa"/>
          </w:tcPr>
          <w:p w:rsidR="002E73C4" w:rsidRDefault="002E73C4" w:rsidP="00725084">
            <w:pPr>
              <w:adjustRightInd w:val="0"/>
              <w:snapToGrid w:val="0"/>
              <w:rPr>
                <w:rFonts w:ascii="宋体"/>
                <w:color w:val="000000"/>
                <w:kern w:val="0"/>
                <w:sz w:val="20"/>
                <w:szCs w:val="21"/>
              </w:rPr>
            </w:pPr>
            <w:r>
              <w:rPr>
                <w:rFonts w:hint="eastAsia"/>
                <w:kern w:val="0"/>
                <w:szCs w:val="21"/>
              </w:rPr>
              <w:t>蒲坚，北京大学出版社，</w:t>
            </w:r>
            <w:r>
              <w:rPr>
                <w:kern w:val="0"/>
                <w:szCs w:val="21"/>
              </w:rPr>
              <w:t>2006</w:t>
            </w:r>
            <w:r>
              <w:rPr>
                <w:rFonts w:hint="eastAsia"/>
                <w:kern w:val="0"/>
                <w:szCs w:val="21"/>
              </w:rPr>
              <w:t>年年版。</w:t>
            </w:r>
          </w:p>
        </w:tc>
        <w:tc>
          <w:tcPr>
            <w:tcW w:w="1799" w:type="dxa"/>
            <w:vAlign w:val="center"/>
          </w:tcPr>
          <w:p w:rsidR="002E73C4" w:rsidRDefault="002E73C4" w:rsidP="00725084">
            <w:pPr>
              <w:adjustRightInd w:val="0"/>
              <w:snapToGrid w:val="0"/>
              <w:jc w:val="center"/>
              <w:rPr>
                <w:rFonts w:ascii="宋体"/>
                <w:color w:val="000000"/>
                <w:kern w:val="0"/>
                <w:sz w:val="20"/>
                <w:szCs w:val="21"/>
              </w:rPr>
            </w:pPr>
            <w:r>
              <w:rPr>
                <w:rFonts w:hint="eastAsia"/>
                <w:kern w:val="0"/>
                <w:sz w:val="20"/>
                <w:szCs w:val="20"/>
              </w:rPr>
              <w:t>选读</w:t>
            </w:r>
          </w:p>
        </w:tc>
      </w:tr>
      <w:tr w:rsidR="002E73C4" w:rsidRPr="00D61C2E" w:rsidTr="00314890">
        <w:trPr>
          <w:jc w:val="center"/>
        </w:trPr>
        <w:tc>
          <w:tcPr>
            <w:tcW w:w="619" w:type="dxa"/>
          </w:tcPr>
          <w:p w:rsidR="002E73C4" w:rsidRDefault="002E73C4" w:rsidP="00725084">
            <w:pPr>
              <w:spacing w:line="360" w:lineRule="auto"/>
              <w:jc w:val="center"/>
              <w:rPr>
                <w:rFonts w:ascii="宋体"/>
                <w:szCs w:val="21"/>
              </w:rPr>
            </w:pPr>
            <w:r>
              <w:rPr>
                <w:rFonts w:ascii="宋体" w:hAnsi="宋体"/>
                <w:szCs w:val="21"/>
              </w:rPr>
              <w:t>19</w:t>
            </w:r>
          </w:p>
        </w:tc>
        <w:tc>
          <w:tcPr>
            <w:tcW w:w="3308" w:type="dxa"/>
            <w:vAlign w:val="center"/>
          </w:tcPr>
          <w:p w:rsidR="002E73C4" w:rsidRDefault="002E73C4" w:rsidP="00725084">
            <w:pPr>
              <w:adjustRightInd w:val="0"/>
              <w:snapToGrid w:val="0"/>
              <w:rPr>
                <w:szCs w:val="21"/>
              </w:rPr>
            </w:pPr>
            <w:r>
              <w:rPr>
                <w:rFonts w:hint="eastAsia"/>
                <w:kern w:val="0"/>
                <w:szCs w:val="21"/>
              </w:rPr>
              <w:t>《英国土地制度史》</w:t>
            </w:r>
          </w:p>
        </w:tc>
        <w:tc>
          <w:tcPr>
            <w:tcW w:w="3156" w:type="dxa"/>
          </w:tcPr>
          <w:p w:rsidR="002E73C4" w:rsidRDefault="002E73C4" w:rsidP="00725084">
            <w:pPr>
              <w:adjustRightInd w:val="0"/>
              <w:snapToGrid w:val="0"/>
              <w:rPr>
                <w:rFonts w:ascii="宋体"/>
                <w:color w:val="000000"/>
                <w:kern w:val="0"/>
                <w:sz w:val="20"/>
                <w:szCs w:val="21"/>
              </w:rPr>
            </w:pPr>
            <w:r>
              <w:rPr>
                <w:rFonts w:hint="eastAsia"/>
                <w:kern w:val="0"/>
                <w:szCs w:val="21"/>
              </w:rPr>
              <w:t>沈汉，学林出版社，</w:t>
            </w:r>
            <w:r>
              <w:rPr>
                <w:kern w:val="0"/>
                <w:szCs w:val="21"/>
              </w:rPr>
              <w:t>2005</w:t>
            </w:r>
            <w:r>
              <w:rPr>
                <w:rFonts w:hint="eastAsia"/>
                <w:kern w:val="0"/>
                <w:szCs w:val="21"/>
              </w:rPr>
              <w:t>年版。</w:t>
            </w:r>
          </w:p>
        </w:tc>
        <w:tc>
          <w:tcPr>
            <w:tcW w:w="1799" w:type="dxa"/>
            <w:vAlign w:val="center"/>
          </w:tcPr>
          <w:p w:rsidR="002E73C4" w:rsidRDefault="002E73C4" w:rsidP="00725084">
            <w:pPr>
              <w:adjustRightInd w:val="0"/>
              <w:snapToGrid w:val="0"/>
              <w:jc w:val="center"/>
              <w:rPr>
                <w:rFonts w:ascii="宋体"/>
                <w:color w:val="000000"/>
                <w:kern w:val="0"/>
                <w:sz w:val="20"/>
                <w:szCs w:val="21"/>
              </w:rPr>
            </w:pPr>
            <w:r>
              <w:rPr>
                <w:rFonts w:hint="eastAsia"/>
                <w:kern w:val="0"/>
                <w:sz w:val="20"/>
                <w:szCs w:val="20"/>
              </w:rPr>
              <w:t>选读</w:t>
            </w:r>
          </w:p>
        </w:tc>
      </w:tr>
      <w:tr w:rsidR="002E73C4" w:rsidRPr="00D61C2E" w:rsidTr="00314890">
        <w:trPr>
          <w:jc w:val="center"/>
        </w:trPr>
        <w:tc>
          <w:tcPr>
            <w:tcW w:w="619" w:type="dxa"/>
          </w:tcPr>
          <w:p w:rsidR="002E73C4" w:rsidRDefault="002E73C4" w:rsidP="00725084">
            <w:pPr>
              <w:spacing w:line="360" w:lineRule="auto"/>
              <w:jc w:val="center"/>
              <w:rPr>
                <w:rFonts w:ascii="宋体"/>
                <w:szCs w:val="21"/>
              </w:rPr>
            </w:pPr>
            <w:r>
              <w:rPr>
                <w:rFonts w:ascii="宋体" w:hAnsi="宋体"/>
                <w:szCs w:val="21"/>
              </w:rPr>
              <w:t>20</w:t>
            </w:r>
          </w:p>
        </w:tc>
        <w:tc>
          <w:tcPr>
            <w:tcW w:w="3308" w:type="dxa"/>
            <w:vAlign w:val="center"/>
          </w:tcPr>
          <w:p w:rsidR="002E73C4" w:rsidRDefault="002E73C4" w:rsidP="00725084">
            <w:pPr>
              <w:adjustRightInd w:val="0"/>
              <w:snapToGrid w:val="0"/>
              <w:rPr>
                <w:szCs w:val="21"/>
              </w:rPr>
            </w:pPr>
            <w:r>
              <w:rPr>
                <w:rFonts w:hint="eastAsia"/>
                <w:kern w:val="0"/>
                <w:szCs w:val="21"/>
              </w:rPr>
              <w:t>《房地产开发中的利益冲突与平衡》</w:t>
            </w:r>
          </w:p>
        </w:tc>
        <w:tc>
          <w:tcPr>
            <w:tcW w:w="3156" w:type="dxa"/>
          </w:tcPr>
          <w:p w:rsidR="002E73C4" w:rsidRDefault="002E73C4" w:rsidP="00725084">
            <w:pPr>
              <w:adjustRightInd w:val="0"/>
              <w:snapToGrid w:val="0"/>
              <w:rPr>
                <w:rFonts w:ascii="宋体"/>
                <w:color w:val="000000"/>
                <w:kern w:val="0"/>
                <w:sz w:val="20"/>
                <w:szCs w:val="21"/>
              </w:rPr>
            </w:pPr>
            <w:r>
              <w:rPr>
                <w:rFonts w:hint="eastAsia"/>
                <w:kern w:val="0"/>
                <w:szCs w:val="21"/>
              </w:rPr>
              <w:t>吴清旺，法律出版社，</w:t>
            </w:r>
            <w:r>
              <w:rPr>
                <w:kern w:val="0"/>
                <w:szCs w:val="21"/>
              </w:rPr>
              <w:t>2005</w:t>
            </w:r>
            <w:r>
              <w:rPr>
                <w:rFonts w:hint="eastAsia"/>
                <w:kern w:val="0"/>
                <w:szCs w:val="21"/>
              </w:rPr>
              <w:t>年版。</w:t>
            </w:r>
          </w:p>
        </w:tc>
        <w:tc>
          <w:tcPr>
            <w:tcW w:w="1799" w:type="dxa"/>
            <w:vAlign w:val="center"/>
          </w:tcPr>
          <w:p w:rsidR="002E73C4" w:rsidRDefault="002E73C4" w:rsidP="00725084">
            <w:pPr>
              <w:adjustRightInd w:val="0"/>
              <w:snapToGrid w:val="0"/>
              <w:jc w:val="center"/>
              <w:rPr>
                <w:rFonts w:ascii="宋体"/>
                <w:color w:val="000000"/>
                <w:kern w:val="0"/>
                <w:sz w:val="20"/>
                <w:szCs w:val="21"/>
              </w:rPr>
            </w:pPr>
            <w:r>
              <w:rPr>
                <w:rFonts w:hint="eastAsia"/>
                <w:kern w:val="0"/>
                <w:sz w:val="20"/>
                <w:szCs w:val="20"/>
              </w:rPr>
              <w:t>选读</w:t>
            </w:r>
          </w:p>
        </w:tc>
      </w:tr>
      <w:tr w:rsidR="002E73C4" w:rsidRPr="00D61C2E" w:rsidTr="00314890">
        <w:trPr>
          <w:jc w:val="center"/>
        </w:trPr>
        <w:tc>
          <w:tcPr>
            <w:tcW w:w="619" w:type="dxa"/>
          </w:tcPr>
          <w:p w:rsidR="002E73C4" w:rsidRDefault="002E73C4" w:rsidP="00725084">
            <w:pPr>
              <w:spacing w:line="360" w:lineRule="auto"/>
              <w:jc w:val="center"/>
              <w:rPr>
                <w:rFonts w:ascii="宋体"/>
                <w:szCs w:val="21"/>
              </w:rPr>
            </w:pPr>
            <w:r>
              <w:rPr>
                <w:rFonts w:ascii="宋体" w:hAnsi="宋体"/>
                <w:szCs w:val="21"/>
              </w:rPr>
              <w:t>21</w:t>
            </w:r>
          </w:p>
        </w:tc>
        <w:tc>
          <w:tcPr>
            <w:tcW w:w="3308" w:type="dxa"/>
            <w:vAlign w:val="center"/>
          </w:tcPr>
          <w:p w:rsidR="002E73C4" w:rsidRDefault="002E73C4" w:rsidP="00725084">
            <w:pPr>
              <w:adjustRightInd w:val="0"/>
              <w:snapToGrid w:val="0"/>
              <w:rPr>
                <w:szCs w:val="21"/>
              </w:rPr>
            </w:pPr>
            <w:r>
              <w:rPr>
                <w:rFonts w:hint="eastAsia"/>
                <w:kern w:val="0"/>
                <w:szCs w:val="21"/>
              </w:rPr>
              <w:t>《中国土地制度史》</w:t>
            </w:r>
          </w:p>
        </w:tc>
        <w:tc>
          <w:tcPr>
            <w:tcW w:w="3156" w:type="dxa"/>
          </w:tcPr>
          <w:p w:rsidR="002E73C4" w:rsidRDefault="002E73C4" w:rsidP="00725084">
            <w:pPr>
              <w:adjustRightInd w:val="0"/>
              <w:snapToGrid w:val="0"/>
              <w:rPr>
                <w:rFonts w:ascii="宋体"/>
                <w:color w:val="000000"/>
                <w:kern w:val="0"/>
                <w:sz w:val="20"/>
                <w:szCs w:val="21"/>
              </w:rPr>
            </w:pPr>
            <w:r>
              <w:rPr>
                <w:rFonts w:hint="eastAsia"/>
                <w:kern w:val="0"/>
                <w:szCs w:val="21"/>
              </w:rPr>
              <w:t>赵冈，陈钟毅等，新星出版社，</w:t>
            </w:r>
            <w:r>
              <w:rPr>
                <w:kern w:val="0"/>
                <w:szCs w:val="21"/>
              </w:rPr>
              <w:t>2006</w:t>
            </w:r>
            <w:r>
              <w:rPr>
                <w:rFonts w:hint="eastAsia"/>
                <w:kern w:val="0"/>
                <w:szCs w:val="21"/>
              </w:rPr>
              <w:t>年版。</w:t>
            </w:r>
          </w:p>
        </w:tc>
        <w:tc>
          <w:tcPr>
            <w:tcW w:w="1799" w:type="dxa"/>
            <w:vAlign w:val="center"/>
          </w:tcPr>
          <w:p w:rsidR="002E73C4" w:rsidRDefault="002E73C4" w:rsidP="00725084">
            <w:pPr>
              <w:adjustRightInd w:val="0"/>
              <w:snapToGrid w:val="0"/>
              <w:jc w:val="center"/>
              <w:rPr>
                <w:rFonts w:ascii="宋体"/>
                <w:color w:val="000000"/>
                <w:kern w:val="0"/>
                <w:sz w:val="20"/>
                <w:szCs w:val="21"/>
              </w:rPr>
            </w:pPr>
            <w:r>
              <w:rPr>
                <w:rFonts w:ascii="宋体" w:hAnsi="宋体" w:hint="eastAsia"/>
                <w:color w:val="000000"/>
                <w:kern w:val="0"/>
                <w:sz w:val="20"/>
                <w:szCs w:val="21"/>
              </w:rPr>
              <w:t>必读</w:t>
            </w:r>
          </w:p>
        </w:tc>
      </w:tr>
      <w:tr w:rsidR="002E73C4" w:rsidRPr="00D61C2E" w:rsidTr="00314890">
        <w:trPr>
          <w:jc w:val="center"/>
        </w:trPr>
        <w:tc>
          <w:tcPr>
            <w:tcW w:w="619" w:type="dxa"/>
          </w:tcPr>
          <w:p w:rsidR="002E73C4" w:rsidRDefault="002E73C4" w:rsidP="00725084">
            <w:pPr>
              <w:spacing w:line="360" w:lineRule="auto"/>
              <w:jc w:val="center"/>
              <w:rPr>
                <w:rFonts w:ascii="宋体"/>
                <w:szCs w:val="21"/>
              </w:rPr>
            </w:pPr>
            <w:r>
              <w:rPr>
                <w:rFonts w:ascii="宋体" w:hAnsi="宋体"/>
                <w:szCs w:val="21"/>
              </w:rPr>
              <w:t>22</w:t>
            </w:r>
          </w:p>
        </w:tc>
        <w:tc>
          <w:tcPr>
            <w:tcW w:w="3308" w:type="dxa"/>
            <w:vAlign w:val="center"/>
          </w:tcPr>
          <w:p w:rsidR="002E73C4" w:rsidRDefault="002E73C4" w:rsidP="00725084">
            <w:pPr>
              <w:adjustRightInd w:val="0"/>
              <w:snapToGrid w:val="0"/>
              <w:rPr>
                <w:szCs w:val="21"/>
              </w:rPr>
            </w:pPr>
            <w:r>
              <w:rPr>
                <w:rFonts w:hint="eastAsia"/>
                <w:kern w:val="0"/>
                <w:szCs w:val="21"/>
              </w:rPr>
              <w:t>《促进增长与缓减贫困的土地政策》</w:t>
            </w:r>
          </w:p>
        </w:tc>
        <w:tc>
          <w:tcPr>
            <w:tcW w:w="3156" w:type="dxa"/>
          </w:tcPr>
          <w:p w:rsidR="002E73C4" w:rsidRDefault="002E73C4" w:rsidP="00725084">
            <w:pPr>
              <w:adjustRightInd w:val="0"/>
              <w:snapToGrid w:val="0"/>
              <w:rPr>
                <w:rFonts w:ascii="宋体"/>
                <w:color w:val="000000"/>
                <w:kern w:val="0"/>
                <w:sz w:val="20"/>
                <w:szCs w:val="21"/>
              </w:rPr>
            </w:pPr>
            <w:r>
              <w:rPr>
                <w:rFonts w:hint="eastAsia"/>
                <w:kern w:val="0"/>
                <w:szCs w:val="21"/>
              </w:rPr>
              <w:t>（德）丹宁格，中国人民大学出版社，</w:t>
            </w:r>
            <w:r>
              <w:rPr>
                <w:kern w:val="0"/>
                <w:szCs w:val="21"/>
              </w:rPr>
              <w:t>2007</w:t>
            </w:r>
            <w:r>
              <w:rPr>
                <w:rFonts w:hint="eastAsia"/>
                <w:kern w:val="0"/>
                <w:szCs w:val="21"/>
              </w:rPr>
              <w:t>年版。</w:t>
            </w:r>
          </w:p>
        </w:tc>
        <w:tc>
          <w:tcPr>
            <w:tcW w:w="1799" w:type="dxa"/>
            <w:vAlign w:val="center"/>
          </w:tcPr>
          <w:p w:rsidR="002E73C4" w:rsidRDefault="002E73C4" w:rsidP="00725084">
            <w:pPr>
              <w:adjustRightInd w:val="0"/>
              <w:snapToGrid w:val="0"/>
              <w:jc w:val="center"/>
              <w:rPr>
                <w:rFonts w:ascii="宋体"/>
                <w:color w:val="000000"/>
                <w:kern w:val="0"/>
                <w:sz w:val="20"/>
                <w:szCs w:val="21"/>
              </w:rPr>
            </w:pPr>
            <w:r>
              <w:rPr>
                <w:rFonts w:hint="eastAsia"/>
                <w:kern w:val="0"/>
                <w:sz w:val="20"/>
                <w:szCs w:val="20"/>
              </w:rPr>
              <w:t>选读</w:t>
            </w:r>
          </w:p>
        </w:tc>
      </w:tr>
      <w:tr w:rsidR="002E73C4" w:rsidRPr="00D61C2E" w:rsidTr="00314890">
        <w:trPr>
          <w:jc w:val="center"/>
        </w:trPr>
        <w:tc>
          <w:tcPr>
            <w:tcW w:w="619" w:type="dxa"/>
          </w:tcPr>
          <w:p w:rsidR="002E73C4" w:rsidRDefault="002E73C4" w:rsidP="00725084">
            <w:pPr>
              <w:spacing w:line="360" w:lineRule="auto"/>
              <w:jc w:val="center"/>
              <w:rPr>
                <w:rFonts w:ascii="宋体"/>
                <w:szCs w:val="21"/>
              </w:rPr>
            </w:pPr>
            <w:r>
              <w:rPr>
                <w:rFonts w:ascii="宋体" w:hAnsi="宋体"/>
                <w:szCs w:val="21"/>
              </w:rPr>
              <w:t>23</w:t>
            </w:r>
          </w:p>
        </w:tc>
        <w:tc>
          <w:tcPr>
            <w:tcW w:w="3308" w:type="dxa"/>
            <w:vAlign w:val="center"/>
          </w:tcPr>
          <w:p w:rsidR="002E73C4" w:rsidRDefault="002E73C4" w:rsidP="00725084">
            <w:pPr>
              <w:adjustRightInd w:val="0"/>
              <w:snapToGrid w:val="0"/>
              <w:rPr>
                <w:szCs w:val="21"/>
              </w:rPr>
            </w:pPr>
            <w:r>
              <w:rPr>
                <w:rFonts w:hint="eastAsia"/>
                <w:kern w:val="0"/>
                <w:szCs w:val="21"/>
              </w:rPr>
              <w:t>《中国城市土地产权制度研究》</w:t>
            </w:r>
          </w:p>
        </w:tc>
        <w:tc>
          <w:tcPr>
            <w:tcW w:w="3156" w:type="dxa"/>
          </w:tcPr>
          <w:p w:rsidR="002E73C4" w:rsidRDefault="002E73C4" w:rsidP="00725084">
            <w:pPr>
              <w:adjustRightInd w:val="0"/>
              <w:snapToGrid w:val="0"/>
              <w:rPr>
                <w:rFonts w:ascii="宋体"/>
                <w:color w:val="000000"/>
                <w:kern w:val="0"/>
                <w:sz w:val="20"/>
                <w:szCs w:val="21"/>
              </w:rPr>
            </w:pPr>
            <w:r>
              <w:rPr>
                <w:rFonts w:hint="eastAsia"/>
                <w:kern w:val="0"/>
                <w:szCs w:val="21"/>
              </w:rPr>
              <w:t>汪利娜，社会科学文献出版社，</w:t>
            </w:r>
            <w:r>
              <w:rPr>
                <w:kern w:val="0"/>
                <w:szCs w:val="21"/>
              </w:rPr>
              <w:t>2006</w:t>
            </w:r>
            <w:r>
              <w:rPr>
                <w:rFonts w:hint="eastAsia"/>
                <w:kern w:val="0"/>
                <w:szCs w:val="21"/>
              </w:rPr>
              <w:t>年版。</w:t>
            </w:r>
          </w:p>
        </w:tc>
        <w:tc>
          <w:tcPr>
            <w:tcW w:w="1799" w:type="dxa"/>
            <w:vAlign w:val="center"/>
          </w:tcPr>
          <w:p w:rsidR="002E73C4" w:rsidRDefault="002E73C4" w:rsidP="00725084">
            <w:pPr>
              <w:adjustRightInd w:val="0"/>
              <w:snapToGrid w:val="0"/>
              <w:jc w:val="center"/>
              <w:rPr>
                <w:rFonts w:ascii="宋体"/>
                <w:color w:val="000000"/>
                <w:kern w:val="0"/>
                <w:sz w:val="20"/>
                <w:szCs w:val="21"/>
              </w:rPr>
            </w:pPr>
            <w:r>
              <w:rPr>
                <w:rFonts w:hint="eastAsia"/>
                <w:kern w:val="0"/>
                <w:sz w:val="20"/>
                <w:szCs w:val="20"/>
              </w:rPr>
              <w:t>选读</w:t>
            </w:r>
          </w:p>
        </w:tc>
      </w:tr>
      <w:tr w:rsidR="002E73C4" w:rsidRPr="00D61C2E" w:rsidTr="00314890">
        <w:trPr>
          <w:jc w:val="center"/>
        </w:trPr>
        <w:tc>
          <w:tcPr>
            <w:tcW w:w="619" w:type="dxa"/>
          </w:tcPr>
          <w:p w:rsidR="002E73C4" w:rsidRDefault="002E73C4" w:rsidP="00725084">
            <w:pPr>
              <w:spacing w:line="360" w:lineRule="auto"/>
              <w:jc w:val="center"/>
              <w:rPr>
                <w:rFonts w:ascii="宋体"/>
                <w:szCs w:val="21"/>
              </w:rPr>
            </w:pPr>
            <w:r>
              <w:rPr>
                <w:rFonts w:ascii="宋体" w:hAnsi="宋体"/>
                <w:szCs w:val="21"/>
              </w:rPr>
              <w:t>24</w:t>
            </w:r>
          </w:p>
        </w:tc>
        <w:tc>
          <w:tcPr>
            <w:tcW w:w="3308" w:type="dxa"/>
            <w:vAlign w:val="center"/>
          </w:tcPr>
          <w:p w:rsidR="002E73C4" w:rsidRDefault="002E73C4" w:rsidP="00725084">
            <w:pPr>
              <w:adjustRightInd w:val="0"/>
              <w:snapToGrid w:val="0"/>
              <w:rPr>
                <w:szCs w:val="21"/>
              </w:rPr>
            </w:pPr>
            <w:r>
              <w:rPr>
                <w:rFonts w:hint="eastAsia"/>
                <w:kern w:val="0"/>
                <w:szCs w:val="21"/>
              </w:rPr>
              <w:t>《新时期中国土地管理研究》</w:t>
            </w:r>
          </w:p>
        </w:tc>
        <w:tc>
          <w:tcPr>
            <w:tcW w:w="3156" w:type="dxa"/>
          </w:tcPr>
          <w:p w:rsidR="002E73C4" w:rsidRDefault="002E73C4" w:rsidP="00725084">
            <w:pPr>
              <w:adjustRightInd w:val="0"/>
              <w:snapToGrid w:val="0"/>
              <w:rPr>
                <w:rFonts w:ascii="宋体"/>
                <w:color w:val="000000"/>
                <w:kern w:val="0"/>
                <w:sz w:val="20"/>
                <w:szCs w:val="21"/>
              </w:rPr>
            </w:pPr>
            <w:r>
              <w:rPr>
                <w:rFonts w:hint="eastAsia"/>
                <w:kern w:val="0"/>
                <w:szCs w:val="21"/>
              </w:rPr>
              <w:t>黄小虎，当代中国出版社，</w:t>
            </w:r>
            <w:r>
              <w:rPr>
                <w:kern w:val="0"/>
                <w:szCs w:val="21"/>
              </w:rPr>
              <w:t>2006</w:t>
            </w:r>
            <w:r>
              <w:rPr>
                <w:rFonts w:hint="eastAsia"/>
                <w:kern w:val="0"/>
                <w:szCs w:val="21"/>
              </w:rPr>
              <w:t>年版。</w:t>
            </w:r>
          </w:p>
        </w:tc>
        <w:tc>
          <w:tcPr>
            <w:tcW w:w="1799" w:type="dxa"/>
            <w:vAlign w:val="center"/>
          </w:tcPr>
          <w:p w:rsidR="002E73C4" w:rsidRDefault="002E73C4" w:rsidP="00725084">
            <w:pPr>
              <w:adjustRightInd w:val="0"/>
              <w:snapToGrid w:val="0"/>
              <w:jc w:val="center"/>
              <w:rPr>
                <w:rFonts w:ascii="宋体"/>
                <w:color w:val="000000"/>
                <w:kern w:val="0"/>
                <w:sz w:val="20"/>
                <w:szCs w:val="21"/>
              </w:rPr>
            </w:pPr>
            <w:r>
              <w:rPr>
                <w:rFonts w:hint="eastAsia"/>
                <w:kern w:val="0"/>
                <w:sz w:val="20"/>
                <w:szCs w:val="20"/>
              </w:rPr>
              <w:t>选读</w:t>
            </w:r>
          </w:p>
        </w:tc>
      </w:tr>
      <w:tr w:rsidR="002E73C4" w:rsidRPr="00D61C2E" w:rsidTr="00314890">
        <w:trPr>
          <w:jc w:val="center"/>
        </w:trPr>
        <w:tc>
          <w:tcPr>
            <w:tcW w:w="619" w:type="dxa"/>
          </w:tcPr>
          <w:p w:rsidR="002E73C4" w:rsidRDefault="002E73C4" w:rsidP="00725084">
            <w:pPr>
              <w:spacing w:line="360" w:lineRule="auto"/>
              <w:jc w:val="center"/>
              <w:rPr>
                <w:rFonts w:ascii="宋体"/>
                <w:szCs w:val="21"/>
              </w:rPr>
            </w:pPr>
            <w:r>
              <w:rPr>
                <w:rFonts w:ascii="宋体" w:hAnsi="宋体"/>
                <w:szCs w:val="21"/>
              </w:rPr>
              <w:t>25</w:t>
            </w:r>
          </w:p>
        </w:tc>
        <w:tc>
          <w:tcPr>
            <w:tcW w:w="3308" w:type="dxa"/>
            <w:vAlign w:val="center"/>
          </w:tcPr>
          <w:p w:rsidR="002E73C4" w:rsidRDefault="002E73C4" w:rsidP="00725084">
            <w:pPr>
              <w:adjustRightInd w:val="0"/>
              <w:snapToGrid w:val="0"/>
              <w:rPr>
                <w:szCs w:val="21"/>
              </w:rPr>
            </w:pPr>
            <w:r>
              <w:rPr>
                <w:rFonts w:hint="eastAsia"/>
                <w:kern w:val="0"/>
                <w:szCs w:val="21"/>
              </w:rPr>
              <w:t>《中国农村土地制度变迁和创新研究》</w:t>
            </w:r>
          </w:p>
        </w:tc>
        <w:tc>
          <w:tcPr>
            <w:tcW w:w="3156" w:type="dxa"/>
          </w:tcPr>
          <w:p w:rsidR="002E73C4" w:rsidRDefault="002E73C4" w:rsidP="00725084">
            <w:pPr>
              <w:adjustRightInd w:val="0"/>
              <w:snapToGrid w:val="0"/>
              <w:rPr>
                <w:rFonts w:ascii="宋体"/>
                <w:color w:val="000000"/>
                <w:kern w:val="0"/>
                <w:sz w:val="20"/>
                <w:szCs w:val="21"/>
              </w:rPr>
            </w:pPr>
            <w:r>
              <w:rPr>
                <w:rFonts w:hint="eastAsia"/>
                <w:kern w:val="0"/>
                <w:szCs w:val="21"/>
              </w:rPr>
              <w:t>钱忠好，社会科学文献出版社，</w:t>
            </w:r>
            <w:r>
              <w:rPr>
                <w:kern w:val="0"/>
                <w:szCs w:val="21"/>
              </w:rPr>
              <w:t>2005</w:t>
            </w:r>
            <w:r>
              <w:rPr>
                <w:rFonts w:hint="eastAsia"/>
                <w:kern w:val="0"/>
                <w:szCs w:val="21"/>
              </w:rPr>
              <w:t>年版。</w:t>
            </w:r>
          </w:p>
        </w:tc>
        <w:tc>
          <w:tcPr>
            <w:tcW w:w="1799" w:type="dxa"/>
            <w:vAlign w:val="center"/>
          </w:tcPr>
          <w:p w:rsidR="002E73C4" w:rsidRDefault="002E73C4" w:rsidP="00725084">
            <w:pPr>
              <w:adjustRightInd w:val="0"/>
              <w:snapToGrid w:val="0"/>
              <w:jc w:val="center"/>
              <w:rPr>
                <w:rFonts w:ascii="宋体"/>
                <w:color w:val="000000"/>
                <w:kern w:val="0"/>
                <w:sz w:val="20"/>
                <w:szCs w:val="21"/>
              </w:rPr>
            </w:pPr>
            <w:r>
              <w:rPr>
                <w:rFonts w:hint="eastAsia"/>
                <w:kern w:val="0"/>
                <w:sz w:val="20"/>
                <w:szCs w:val="20"/>
              </w:rPr>
              <w:t>选读</w:t>
            </w:r>
          </w:p>
        </w:tc>
      </w:tr>
      <w:tr w:rsidR="002E73C4" w:rsidRPr="00D61C2E" w:rsidTr="00314890">
        <w:trPr>
          <w:jc w:val="center"/>
        </w:trPr>
        <w:tc>
          <w:tcPr>
            <w:tcW w:w="619" w:type="dxa"/>
          </w:tcPr>
          <w:p w:rsidR="002E73C4" w:rsidRDefault="002E73C4" w:rsidP="00725084">
            <w:pPr>
              <w:spacing w:line="400" w:lineRule="exact"/>
              <w:jc w:val="center"/>
            </w:pPr>
            <w:r>
              <w:t>26</w:t>
            </w:r>
          </w:p>
        </w:tc>
        <w:tc>
          <w:tcPr>
            <w:tcW w:w="3308" w:type="dxa"/>
            <w:vAlign w:val="center"/>
          </w:tcPr>
          <w:p w:rsidR="002E73C4" w:rsidRDefault="002E73C4" w:rsidP="00725084">
            <w:pPr>
              <w:adjustRightInd w:val="0"/>
              <w:snapToGrid w:val="0"/>
              <w:rPr>
                <w:b/>
                <w:szCs w:val="21"/>
              </w:rPr>
            </w:pPr>
            <w:r>
              <w:rPr>
                <w:rFonts w:hint="eastAsia"/>
                <w:kern w:val="0"/>
                <w:szCs w:val="21"/>
              </w:rPr>
              <w:t>《中国土地利用规划理论、方法与战略》</w:t>
            </w:r>
          </w:p>
        </w:tc>
        <w:tc>
          <w:tcPr>
            <w:tcW w:w="3156" w:type="dxa"/>
          </w:tcPr>
          <w:p w:rsidR="002E73C4" w:rsidRDefault="002E73C4" w:rsidP="00725084">
            <w:pPr>
              <w:adjustRightInd w:val="0"/>
              <w:snapToGrid w:val="0"/>
              <w:rPr>
                <w:rFonts w:ascii="宋体"/>
                <w:color w:val="000000"/>
                <w:kern w:val="0"/>
                <w:sz w:val="20"/>
                <w:szCs w:val="21"/>
              </w:rPr>
            </w:pPr>
            <w:r>
              <w:rPr>
                <w:rFonts w:hint="eastAsia"/>
                <w:kern w:val="0"/>
                <w:szCs w:val="21"/>
              </w:rPr>
              <w:t>严金明，经济管理出版社，</w:t>
            </w:r>
            <w:r>
              <w:rPr>
                <w:kern w:val="0"/>
                <w:szCs w:val="21"/>
              </w:rPr>
              <w:t>2001</w:t>
            </w:r>
            <w:r>
              <w:rPr>
                <w:rFonts w:hint="eastAsia"/>
                <w:kern w:val="0"/>
                <w:szCs w:val="21"/>
              </w:rPr>
              <w:t>。</w:t>
            </w:r>
          </w:p>
        </w:tc>
        <w:tc>
          <w:tcPr>
            <w:tcW w:w="1799" w:type="dxa"/>
            <w:vAlign w:val="center"/>
          </w:tcPr>
          <w:p w:rsidR="002E73C4" w:rsidRDefault="002E73C4" w:rsidP="00725084">
            <w:pPr>
              <w:adjustRightInd w:val="0"/>
              <w:snapToGrid w:val="0"/>
              <w:jc w:val="center"/>
              <w:rPr>
                <w:rFonts w:ascii="宋体"/>
                <w:color w:val="000000"/>
                <w:kern w:val="0"/>
                <w:sz w:val="20"/>
                <w:szCs w:val="21"/>
              </w:rPr>
            </w:pPr>
            <w:r>
              <w:rPr>
                <w:rFonts w:ascii="宋体" w:hAnsi="宋体" w:hint="eastAsia"/>
                <w:color w:val="000000"/>
                <w:kern w:val="0"/>
                <w:sz w:val="20"/>
                <w:szCs w:val="21"/>
              </w:rPr>
              <w:t>必读</w:t>
            </w:r>
          </w:p>
        </w:tc>
      </w:tr>
      <w:tr w:rsidR="002E73C4" w:rsidRPr="00D61C2E" w:rsidTr="00314890">
        <w:trPr>
          <w:jc w:val="center"/>
        </w:trPr>
        <w:tc>
          <w:tcPr>
            <w:tcW w:w="619" w:type="dxa"/>
          </w:tcPr>
          <w:p w:rsidR="002E73C4" w:rsidRDefault="002E73C4" w:rsidP="00725084">
            <w:pPr>
              <w:spacing w:line="400" w:lineRule="exact"/>
              <w:jc w:val="center"/>
            </w:pPr>
            <w:r>
              <w:t>27</w:t>
            </w:r>
          </w:p>
        </w:tc>
        <w:tc>
          <w:tcPr>
            <w:tcW w:w="3308" w:type="dxa"/>
            <w:vAlign w:val="center"/>
          </w:tcPr>
          <w:p w:rsidR="002E73C4" w:rsidRDefault="002E73C4" w:rsidP="00725084">
            <w:pPr>
              <w:adjustRightInd w:val="0"/>
              <w:snapToGrid w:val="0"/>
              <w:rPr>
                <w:kern w:val="0"/>
                <w:szCs w:val="21"/>
              </w:rPr>
            </w:pPr>
            <w:r>
              <w:rPr>
                <w:rFonts w:hint="eastAsia"/>
                <w:kern w:val="0"/>
                <w:szCs w:val="21"/>
              </w:rPr>
              <w:t>《中国房地产发展报告》</w:t>
            </w:r>
            <w:r>
              <w:rPr>
                <w:kern w:val="0"/>
                <w:szCs w:val="21"/>
              </w:rPr>
              <w:t xml:space="preserve"> </w:t>
            </w:r>
          </w:p>
        </w:tc>
        <w:tc>
          <w:tcPr>
            <w:tcW w:w="3156" w:type="dxa"/>
          </w:tcPr>
          <w:p w:rsidR="002E73C4" w:rsidRDefault="002E73C4" w:rsidP="00725084">
            <w:pPr>
              <w:adjustRightInd w:val="0"/>
              <w:snapToGrid w:val="0"/>
              <w:rPr>
                <w:rFonts w:ascii="宋体"/>
                <w:color w:val="000000"/>
                <w:kern w:val="0"/>
                <w:sz w:val="20"/>
                <w:szCs w:val="21"/>
              </w:rPr>
            </w:pPr>
            <w:r>
              <w:rPr>
                <w:rFonts w:hint="eastAsia"/>
                <w:kern w:val="0"/>
                <w:szCs w:val="21"/>
              </w:rPr>
              <w:t>牛凤瑞，社会科学文献出版社，</w:t>
            </w:r>
            <w:r>
              <w:rPr>
                <w:kern w:val="0"/>
                <w:szCs w:val="21"/>
              </w:rPr>
              <w:t>2007</w:t>
            </w:r>
            <w:r>
              <w:rPr>
                <w:rFonts w:hint="eastAsia"/>
                <w:kern w:val="0"/>
                <w:szCs w:val="21"/>
              </w:rPr>
              <w:t>年版。</w:t>
            </w:r>
          </w:p>
        </w:tc>
        <w:tc>
          <w:tcPr>
            <w:tcW w:w="1799" w:type="dxa"/>
            <w:vAlign w:val="center"/>
          </w:tcPr>
          <w:p w:rsidR="002E73C4" w:rsidRDefault="002E73C4" w:rsidP="00725084">
            <w:pPr>
              <w:adjustRightInd w:val="0"/>
              <w:snapToGrid w:val="0"/>
              <w:jc w:val="center"/>
              <w:rPr>
                <w:rFonts w:ascii="宋体"/>
                <w:color w:val="000000"/>
                <w:kern w:val="0"/>
                <w:sz w:val="20"/>
                <w:szCs w:val="21"/>
              </w:rPr>
            </w:pPr>
            <w:r>
              <w:rPr>
                <w:rFonts w:hint="eastAsia"/>
                <w:kern w:val="0"/>
                <w:sz w:val="20"/>
                <w:szCs w:val="20"/>
              </w:rPr>
              <w:t>选读</w:t>
            </w:r>
          </w:p>
        </w:tc>
      </w:tr>
      <w:tr w:rsidR="002E73C4" w:rsidRPr="00D61C2E" w:rsidTr="00314890">
        <w:trPr>
          <w:jc w:val="center"/>
        </w:trPr>
        <w:tc>
          <w:tcPr>
            <w:tcW w:w="619" w:type="dxa"/>
          </w:tcPr>
          <w:p w:rsidR="002E73C4" w:rsidRDefault="002E73C4" w:rsidP="00725084">
            <w:pPr>
              <w:spacing w:line="400" w:lineRule="exact"/>
              <w:jc w:val="center"/>
            </w:pPr>
            <w:r>
              <w:t>28</w:t>
            </w:r>
          </w:p>
        </w:tc>
        <w:tc>
          <w:tcPr>
            <w:tcW w:w="3308" w:type="dxa"/>
            <w:vAlign w:val="center"/>
          </w:tcPr>
          <w:p w:rsidR="002E73C4" w:rsidRDefault="002E73C4" w:rsidP="00725084">
            <w:pPr>
              <w:adjustRightInd w:val="0"/>
              <w:snapToGrid w:val="0"/>
              <w:rPr>
                <w:kern w:val="0"/>
                <w:szCs w:val="21"/>
              </w:rPr>
            </w:pPr>
            <w:r>
              <w:rPr>
                <w:rFonts w:hint="eastAsia"/>
                <w:kern w:val="0"/>
                <w:szCs w:val="21"/>
              </w:rPr>
              <w:t>《房地产市场分析：方法与应用》</w:t>
            </w:r>
            <w:r>
              <w:rPr>
                <w:kern w:val="0"/>
                <w:szCs w:val="21"/>
              </w:rPr>
              <w:t xml:space="preserve"> </w:t>
            </w:r>
          </w:p>
        </w:tc>
        <w:tc>
          <w:tcPr>
            <w:tcW w:w="3156" w:type="dxa"/>
          </w:tcPr>
          <w:p w:rsidR="002E73C4" w:rsidRDefault="002E73C4" w:rsidP="00725084">
            <w:pPr>
              <w:adjustRightInd w:val="0"/>
              <w:snapToGrid w:val="0"/>
              <w:rPr>
                <w:rFonts w:ascii="宋体"/>
                <w:color w:val="000000"/>
                <w:kern w:val="0"/>
                <w:sz w:val="20"/>
                <w:szCs w:val="21"/>
              </w:rPr>
            </w:pPr>
            <w:r>
              <w:rPr>
                <w:kern w:val="0"/>
                <w:szCs w:val="21"/>
              </w:rPr>
              <w:t>[</w:t>
            </w:r>
            <w:r>
              <w:rPr>
                <w:rFonts w:hint="eastAsia"/>
                <w:kern w:val="0"/>
                <w:szCs w:val="21"/>
              </w:rPr>
              <w:t>美</w:t>
            </w:r>
            <w:r>
              <w:rPr>
                <w:kern w:val="0"/>
                <w:szCs w:val="21"/>
              </w:rPr>
              <w:t>]</w:t>
            </w:r>
            <w:r>
              <w:rPr>
                <w:rFonts w:hint="eastAsia"/>
                <w:kern w:val="0"/>
                <w:szCs w:val="21"/>
              </w:rPr>
              <w:t>卡恩等，中信出版社，</w:t>
            </w:r>
            <w:r>
              <w:rPr>
                <w:kern w:val="0"/>
                <w:szCs w:val="21"/>
              </w:rPr>
              <w:t>2005</w:t>
            </w:r>
            <w:r>
              <w:rPr>
                <w:rFonts w:hint="eastAsia"/>
                <w:kern w:val="0"/>
                <w:szCs w:val="21"/>
              </w:rPr>
              <w:t>年版。</w:t>
            </w:r>
          </w:p>
        </w:tc>
        <w:tc>
          <w:tcPr>
            <w:tcW w:w="1799" w:type="dxa"/>
            <w:vAlign w:val="center"/>
          </w:tcPr>
          <w:p w:rsidR="002E73C4" w:rsidRDefault="002E73C4" w:rsidP="00725084">
            <w:pPr>
              <w:adjustRightInd w:val="0"/>
              <w:snapToGrid w:val="0"/>
              <w:jc w:val="center"/>
              <w:rPr>
                <w:rFonts w:ascii="宋体"/>
                <w:color w:val="000000"/>
                <w:kern w:val="0"/>
                <w:sz w:val="20"/>
                <w:szCs w:val="21"/>
              </w:rPr>
            </w:pPr>
            <w:r>
              <w:rPr>
                <w:rFonts w:hint="eastAsia"/>
                <w:kern w:val="0"/>
                <w:sz w:val="20"/>
                <w:szCs w:val="20"/>
              </w:rPr>
              <w:t>选读</w:t>
            </w:r>
          </w:p>
        </w:tc>
      </w:tr>
      <w:tr w:rsidR="002E73C4" w:rsidRPr="00D61C2E" w:rsidTr="00314890">
        <w:trPr>
          <w:jc w:val="center"/>
        </w:trPr>
        <w:tc>
          <w:tcPr>
            <w:tcW w:w="619" w:type="dxa"/>
          </w:tcPr>
          <w:p w:rsidR="002E73C4" w:rsidRDefault="002E73C4" w:rsidP="00725084">
            <w:pPr>
              <w:spacing w:line="400" w:lineRule="exact"/>
              <w:jc w:val="center"/>
            </w:pPr>
            <w:r>
              <w:t>29</w:t>
            </w:r>
          </w:p>
        </w:tc>
        <w:tc>
          <w:tcPr>
            <w:tcW w:w="3308" w:type="dxa"/>
            <w:vAlign w:val="center"/>
          </w:tcPr>
          <w:p w:rsidR="002E73C4" w:rsidRDefault="002E73C4" w:rsidP="00725084">
            <w:pPr>
              <w:adjustRightInd w:val="0"/>
              <w:snapToGrid w:val="0"/>
              <w:rPr>
                <w:kern w:val="0"/>
                <w:szCs w:val="21"/>
              </w:rPr>
            </w:pPr>
            <w:r>
              <w:rPr>
                <w:rFonts w:hint="eastAsia"/>
                <w:kern w:val="0"/>
                <w:szCs w:val="21"/>
              </w:rPr>
              <w:t>《房地产业与社会经济协调发展研究》。</w:t>
            </w:r>
          </w:p>
        </w:tc>
        <w:tc>
          <w:tcPr>
            <w:tcW w:w="3156" w:type="dxa"/>
          </w:tcPr>
          <w:p w:rsidR="002E73C4" w:rsidRDefault="002E73C4" w:rsidP="00725084">
            <w:pPr>
              <w:adjustRightInd w:val="0"/>
              <w:snapToGrid w:val="0"/>
              <w:rPr>
                <w:rFonts w:ascii="宋体"/>
                <w:color w:val="000000"/>
                <w:kern w:val="0"/>
                <w:sz w:val="20"/>
                <w:szCs w:val="21"/>
              </w:rPr>
            </w:pPr>
            <w:r>
              <w:rPr>
                <w:rFonts w:hint="eastAsia"/>
                <w:kern w:val="0"/>
                <w:szCs w:val="21"/>
              </w:rPr>
              <w:t>叶剑平，谢经荣（主编），中国人民大学出版社，</w:t>
            </w:r>
            <w:r>
              <w:rPr>
                <w:kern w:val="0"/>
                <w:szCs w:val="21"/>
              </w:rPr>
              <w:t>2005</w:t>
            </w:r>
            <w:r>
              <w:rPr>
                <w:rFonts w:hint="eastAsia"/>
                <w:kern w:val="0"/>
                <w:szCs w:val="21"/>
              </w:rPr>
              <w:t>年版</w:t>
            </w:r>
          </w:p>
        </w:tc>
        <w:tc>
          <w:tcPr>
            <w:tcW w:w="1799" w:type="dxa"/>
            <w:vAlign w:val="center"/>
          </w:tcPr>
          <w:p w:rsidR="002E73C4" w:rsidRDefault="002E73C4" w:rsidP="00725084">
            <w:pPr>
              <w:adjustRightInd w:val="0"/>
              <w:snapToGrid w:val="0"/>
              <w:jc w:val="center"/>
              <w:rPr>
                <w:rFonts w:ascii="宋体"/>
                <w:color w:val="000000"/>
                <w:kern w:val="0"/>
                <w:sz w:val="20"/>
                <w:szCs w:val="21"/>
              </w:rPr>
            </w:pPr>
            <w:r>
              <w:rPr>
                <w:rFonts w:hint="eastAsia"/>
                <w:kern w:val="0"/>
                <w:sz w:val="20"/>
                <w:szCs w:val="20"/>
              </w:rPr>
              <w:t>选读</w:t>
            </w:r>
          </w:p>
        </w:tc>
      </w:tr>
      <w:tr w:rsidR="002E73C4" w:rsidRPr="00D61C2E" w:rsidTr="00314890">
        <w:trPr>
          <w:jc w:val="center"/>
        </w:trPr>
        <w:tc>
          <w:tcPr>
            <w:tcW w:w="619" w:type="dxa"/>
          </w:tcPr>
          <w:p w:rsidR="002E73C4" w:rsidRDefault="002E73C4" w:rsidP="00725084">
            <w:pPr>
              <w:spacing w:line="400" w:lineRule="exact"/>
              <w:jc w:val="center"/>
            </w:pPr>
            <w:r>
              <w:t>30</w:t>
            </w:r>
          </w:p>
        </w:tc>
        <w:tc>
          <w:tcPr>
            <w:tcW w:w="3308" w:type="dxa"/>
            <w:vAlign w:val="center"/>
          </w:tcPr>
          <w:p w:rsidR="002E73C4" w:rsidRDefault="002E73C4" w:rsidP="00725084">
            <w:pPr>
              <w:adjustRightInd w:val="0"/>
              <w:snapToGrid w:val="0"/>
              <w:rPr>
                <w:kern w:val="0"/>
                <w:szCs w:val="21"/>
              </w:rPr>
            </w:pPr>
            <w:r>
              <w:rPr>
                <w:rFonts w:hint="eastAsia"/>
                <w:kern w:val="0"/>
                <w:szCs w:val="21"/>
              </w:rPr>
              <w:t>《土地利用规划：从全球到地方的挑战》</w:t>
            </w:r>
          </w:p>
        </w:tc>
        <w:tc>
          <w:tcPr>
            <w:tcW w:w="3156" w:type="dxa"/>
          </w:tcPr>
          <w:p w:rsidR="002E73C4" w:rsidRDefault="002E73C4" w:rsidP="00725084">
            <w:pPr>
              <w:adjustRightInd w:val="0"/>
              <w:snapToGrid w:val="0"/>
              <w:rPr>
                <w:rFonts w:ascii="宋体"/>
                <w:color w:val="000000"/>
                <w:kern w:val="0"/>
                <w:sz w:val="20"/>
                <w:szCs w:val="21"/>
              </w:rPr>
            </w:pPr>
            <w:r>
              <w:rPr>
                <w:rFonts w:hint="eastAsia"/>
                <w:kern w:val="0"/>
                <w:szCs w:val="21"/>
              </w:rPr>
              <w:t>（美）法布士，刘晓明等译，中国建筑工业出版社，</w:t>
            </w:r>
            <w:r>
              <w:rPr>
                <w:kern w:val="0"/>
                <w:szCs w:val="21"/>
              </w:rPr>
              <w:t>2007</w:t>
            </w:r>
            <w:r>
              <w:rPr>
                <w:rFonts w:hint="eastAsia"/>
                <w:kern w:val="0"/>
                <w:szCs w:val="21"/>
              </w:rPr>
              <w:t>年版。</w:t>
            </w:r>
          </w:p>
        </w:tc>
        <w:tc>
          <w:tcPr>
            <w:tcW w:w="1799" w:type="dxa"/>
            <w:vAlign w:val="center"/>
          </w:tcPr>
          <w:p w:rsidR="002E73C4" w:rsidRDefault="002E73C4" w:rsidP="00725084">
            <w:pPr>
              <w:adjustRightInd w:val="0"/>
              <w:snapToGrid w:val="0"/>
              <w:jc w:val="center"/>
              <w:rPr>
                <w:rFonts w:ascii="宋体"/>
                <w:color w:val="000000"/>
                <w:kern w:val="0"/>
                <w:sz w:val="20"/>
                <w:szCs w:val="21"/>
              </w:rPr>
            </w:pPr>
            <w:r>
              <w:rPr>
                <w:rFonts w:hint="eastAsia"/>
                <w:kern w:val="0"/>
                <w:sz w:val="20"/>
                <w:szCs w:val="20"/>
              </w:rPr>
              <w:t>选读</w:t>
            </w:r>
          </w:p>
        </w:tc>
      </w:tr>
      <w:tr w:rsidR="002E73C4" w:rsidRPr="00D61C2E" w:rsidTr="00314890">
        <w:trPr>
          <w:jc w:val="center"/>
        </w:trPr>
        <w:tc>
          <w:tcPr>
            <w:tcW w:w="619" w:type="dxa"/>
          </w:tcPr>
          <w:p w:rsidR="002E73C4" w:rsidRDefault="002E73C4" w:rsidP="00725084">
            <w:pPr>
              <w:spacing w:line="400" w:lineRule="exact"/>
              <w:jc w:val="center"/>
            </w:pPr>
            <w:r>
              <w:t>31</w:t>
            </w:r>
          </w:p>
        </w:tc>
        <w:tc>
          <w:tcPr>
            <w:tcW w:w="3308" w:type="dxa"/>
            <w:vAlign w:val="center"/>
          </w:tcPr>
          <w:p w:rsidR="002E73C4" w:rsidRDefault="002E73C4" w:rsidP="00725084">
            <w:pPr>
              <w:adjustRightInd w:val="0"/>
              <w:snapToGrid w:val="0"/>
              <w:rPr>
                <w:kern w:val="0"/>
                <w:szCs w:val="21"/>
              </w:rPr>
            </w:pPr>
            <w:r>
              <w:rPr>
                <w:rFonts w:hint="eastAsia"/>
                <w:kern w:val="0"/>
                <w:szCs w:val="21"/>
              </w:rPr>
              <w:t>《我国城市土地资源配置的市场化研究》</w:t>
            </w:r>
          </w:p>
        </w:tc>
        <w:tc>
          <w:tcPr>
            <w:tcW w:w="3156" w:type="dxa"/>
          </w:tcPr>
          <w:p w:rsidR="002E73C4" w:rsidRDefault="002E73C4" w:rsidP="00725084">
            <w:pPr>
              <w:adjustRightInd w:val="0"/>
              <w:snapToGrid w:val="0"/>
              <w:rPr>
                <w:rFonts w:ascii="宋体"/>
                <w:color w:val="000000"/>
                <w:kern w:val="0"/>
                <w:sz w:val="20"/>
                <w:szCs w:val="21"/>
              </w:rPr>
            </w:pPr>
            <w:r>
              <w:rPr>
                <w:rFonts w:hint="eastAsia"/>
                <w:kern w:val="0"/>
                <w:szCs w:val="21"/>
              </w:rPr>
              <w:t>李明月，中国经济出版社，</w:t>
            </w:r>
            <w:r>
              <w:rPr>
                <w:kern w:val="0"/>
                <w:szCs w:val="21"/>
              </w:rPr>
              <w:t>2007</w:t>
            </w:r>
            <w:r>
              <w:rPr>
                <w:rFonts w:hint="eastAsia"/>
                <w:kern w:val="0"/>
                <w:szCs w:val="21"/>
              </w:rPr>
              <w:t>年版。</w:t>
            </w:r>
          </w:p>
        </w:tc>
        <w:tc>
          <w:tcPr>
            <w:tcW w:w="1799" w:type="dxa"/>
            <w:vAlign w:val="center"/>
          </w:tcPr>
          <w:p w:rsidR="002E73C4" w:rsidRDefault="002E73C4" w:rsidP="00725084">
            <w:pPr>
              <w:adjustRightInd w:val="0"/>
              <w:snapToGrid w:val="0"/>
              <w:jc w:val="center"/>
              <w:rPr>
                <w:rFonts w:ascii="宋体"/>
                <w:color w:val="000000"/>
                <w:kern w:val="0"/>
                <w:sz w:val="20"/>
                <w:szCs w:val="21"/>
              </w:rPr>
            </w:pPr>
            <w:r>
              <w:rPr>
                <w:rFonts w:hint="eastAsia"/>
                <w:kern w:val="0"/>
                <w:sz w:val="20"/>
                <w:szCs w:val="20"/>
              </w:rPr>
              <w:t>选读</w:t>
            </w:r>
          </w:p>
        </w:tc>
      </w:tr>
      <w:tr w:rsidR="002E73C4" w:rsidRPr="00D61C2E" w:rsidTr="00314890">
        <w:trPr>
          <w:jc w:val="center"/>
        </w:trPr>
        <w:tc>
          <w:tcPr>
            <w:tcW w:w="619" w:type="dxa"/>
          </w:tcPr>
          <w:p w:rsidR="002E73C4" w:rsidRDefault="002E73C4" w:rsidP="00725084">
            <w:pPr>
              <w:spacing w:line="400" w:lineRule="exact"/>
              <w:jc w:val="center"/>
            </w:pPr>
            <w:r>
              <w:t>32</w:t>
            </w:r>
          </w:p>
        </w:tc>
        <w:tc>
          <w:tcPr>
            <w:tcW w:w="3308" w:type="dxa"/>
            <w:vAlign w:val="center"/>
          </w:tcPr>
          <w:p w:rsidR="002E73C4" w:rsidRDefault="002E73C4" w:rsidP="00725084">
            <w:pPr>
              <w:adjustRightInd w:val="0"/>
              <w:snapToGrid w:val="0"/>
              <w:rPr>
                <w:kern w:val="0"/>
                <w:szCs w:val="21"/>
              </w:rPr>
            </w:pPr>
            <w:r>
              <w:rPr>
                <w:rFonts w:hint="eastAsia"/>
                <w:kern w:val="0"/>
                <w:szCs w:val="21"/>
              </w:rPr>
              <w:t>《土地开发计算》</w:t>
            </w:r>
          </w:p>
        </w:tc>
        <w:tc>
          <w:tcPr>
            <w:tcW w:w="3156" w:type="dxa"/>
          </w:tcPr>
          <w:p w:rsidR="002E73C4" w:rsidRDefault="002E73C4" w:rsidP="00725084">
            <w:pPr>
              <w:adjustRightInd w:val="0"/>
              <w:snapToGrid w:val="0"/>
              <w:rPr>
                <w:rFonts w:ascii="宋体"/>
                <w:color w:val="000000"/>
                <w:kern w:val="0"/>
                <w:sz w:val="20"/>
                <w:szCs w:val="21"/>
              </w:rPr>
            </w:pPr>
            <w:r>
              <w:rPr>
                <w:rFonts w:hint="eastAsia"/>
                <w:kern w:val="0"/>
                <w:szCs w:val="21"/>
              </w:rPr>
              <w:t>（美）霍萨克，曲卫东译</w:t>
            </w:r>
            <w:r>
              <w:rPr>
                <w:kern w:val="0"/>
                <w:szCs w:val="21"/>
              </w:rPr>
              <w:t xml:space="preserve"> </w:t>
            </w:r>
            <w:r>
              <w:rPr>
                <w:rFonts w:hint="eastAsia"/>
                <w:kern w:val="0"/>
                <w:szCs w:val="21"/>
              </w:rPr>
              <w:t>，中国电力出版社，</w:t>
            </w:r>
            <w:r>
              <w:rPr>
                <w:kern w:val="0"/>
                <w:szCs w:val="21"/>
              </w:rPr>
              <w:t>2007</w:t>
            </w:r>
            <w:r>
              <w:rPr>
                <w:rFonts w:hint="eastAsia"/>
                <w:kern w:val="0"/>
                <w:szCs w:val="21"/>
              </w:rPr>
              <w:t>年版。</w:t>
            </w:r>
          </w:p>
        </w:tc>
        <w:tc>
          <w:tcPr>
            <w:tcW w:w="1799" w:type="dxa"/>
            <w:vAlign w:val="center"/>
          </w:tcPr>
          <w:p w:rsidR="002E73C4" w:rsidRDefault="002E73C4" w:rsidP="00725084">
            <w:pPr>
              <w:adjustRightInd w:val="0"/>
              <w:snapToGrid w:val="0"/>
              <w:jc w:val="center"/>
              <w:rPr>
                <w:rFonts w:ascii="宋体"/>
                <w:color w:val="000000"/>
                <w:kern w:val="0"/>
                <w:sz w:val="20"/>
                <w:szCs w:val="21"/>
              </w:rPr>
            </w:pPr>
            <w:r>
              <w:rPr>
                <w:rFonts w:hint="eastAsia"/>
                <w:kern w:val="0"/>
                <w:sz w:val="20"/>
                <w:szCs w:val="20"/>
              </w:rPr>
              <w:t>选读</w:t>
            </w:r>
          </w:p>
        </w:tc>
      </w:tr>
      <w:tr w:rsidR="002E73C4" w:rsidRPr="00D61C2E" w:rsidTr="00314890">
        <w:trPr>
          <w:jc w:val="center"/>
        </w:trPr>
        <w:tc>
          <w:tcPr>
            <w:tcW w:w="619" w:type="dxa"/>
          </w:tcPr>
          <w:p w:rsidR="002E73C4" w:rsidRDefault="002E73C4" w:rsidP="00725084">
            <w:pPr>
              <w:spacing w:line="400" w:lineRule="exact"/>
              <w:jc w:val="center"/>
            </w:pPr>
            <w:r>
              <w:t>33</w:t>
            </w:r>
          </w:p>
        </w:tc>
        <w:tc>
          <w:tcPr>
            <w:tcW w:w="3308" w:type="dxa"/>
            <w:vAlign w:val="center"/>
          </w:tcPr>
          <w:p w:rsidR="002E73C4" w:rsidRDefault="002E73C4" w:rsidP="00725084">
            <w:pPr>
              <w:adjustRightInd w:val="0"/>
              <w:snapToGrid w:val="0"/>
              <w:rPr>
                <w:kern w:val="0"/>
                <w:szCs w:val="21"/>
              </w:rPr>
            </w:pPr>
            <w:r>
              <w:rPr>
                <w:rFonts w:hint="eastAsia"/>
                <w:kern w:val="0"/>
                <w:szCs w:val="21"/>
              </w:rPr>
              <w:t>《中国农村的土地制度变迁》</w:t>
            </w:r>
          </w:p>
        </w:tc>
        <w:tc>
          <w:tcPr>
            <w:tcW w:w="3156" w:type="dxa"/>
          </w:tcPr>
          <w:p w:rsidR="002E73C4" w:rsidRDefault="002E73C4" w:rsidP="00725084">
            <w:pPr>
              <w:adjustRightInd w:val="0"/>
              <w:snapToGrid w:val="0"/>
              <w:rPr>
                <w:rFonts w:ascii="宋体"/>
                <w:color w:val="000000"/>
                <w:kern w:val="0"/>
                <w:sz w:val="20"/>
                <w:szCs w:val="21"/>
              </w:rPr>
            </w:pPr>
            <w:r>
              <w:rPr>
                <w:rFonts w:hint="eastAsia"/>
                <w:kern w:val="0"/>
                <w:szCs w:val="21"/>
              </w:rPr>
              <w:t>张红宇，中国农业出版社，</w:t>
            </w:r>
            <w:r>
              <w:rPr>
                <w:kern w:val="0"/>
                <w:szCs w:val="21"/>
              </w:rPr>
              <w:t>2002</w:t>
            </w:r>
            <w:r>
              <w:rPr>
                <w:rFonts w:hint="eastAsia"/>
                <w:kern w:val="0"/>
                <w:szCs w:val="21"/>
              </w:rPr>
              <w:t>年版。</w:t>
            </w:r>
          </w:p>
        </w:tc>
        <w:tc>
          <w:tcPr>
            <w:tcW w:w="1799" w:type="dxa"/>
            <w:vAlign w:val="center"/>
          </w:tcPr>
          <w:p w:rsidR="002E73C4" w:rsidRDefault="002E73C4" w:rsidP="00725084">
            <w:pPr>
              <w:adjustRightInd w:val="0"/>
              <w:snapToGrid w:val="0"/>
              <w:jc w:val="center"/>
              <w:rPr>
                <w:rFonts w:ascii="宋体"/>
                <w:color w:val="000000"/>
                <w:kern w:val="0"/>
                <w:sz w:val="20"/>
                <w:szCs w:val="21"/>
              </w:rPr>
            </w:pPr>
            <w:r>
              <w:rPr>
                <w:rFonts w:hint="eastAsia"/>
                <w:kern w:val="0"/>
                <w:sz w:val="20"/>
                <w:szCs w:val="20"/>
              </w:rPr>
              <w:t>选读</w:t>
            </w:r>
          </w:p>
        </w:tc>
      </w:tr>
      <w:tr w:rsidR="002E73C4" w:rsidRPr="00D61C2E" w:rsidTr="00314890">
        <w:trPr>
          <w:jc w:val="center"/>
        </w:trPr>
        <w:tc>
          <w:tcPr>
            <w:tcW w:w="619" w:type="dxa"/>
          </w:tcPr>
          <w:p w:rsidR="002E73C4" w:rsidRDefault="002E73C4" w:rsidP="00725084">
            <w:pPr>
              <w:spacing w:line="400" w:lineRule="exact"/>
              <w:jc w:val="center"/>
            </w:pPr>
            <w:r>
              <w:t>34</w:t>
            </w:r>
          </w:p>
        </w:tc>
        <w:tc>
          <w:tcPr>
            <w:tcW w:w="3308" w:type="dxa"/>
            <w:vAlign w:val="center"/>
          </w:tcPr>
          <w:p w:rsidR="002E73C4" w:rsidRDefault="002E73C4" w:rsidP="00725084">
            <w:pPr>
              <w:adjustRightInd w:val="0"/>
              <w:snapToGrid w:val="0"/>
              <w:rPr>
                <w:kern w:val="0"/>
                <w:szCs w:val="21"/>
              </w:rPr>
            </w:pPr>
            <w:r>
              <w:rPr>
                <w:rFonts w:hint="eastAsia"/>
                <w:kern w:val="0"/>
                <w:szCs w:val="21"/>
              </w:rPr>
              <w:t>《土地使用管理法：案例与资料》</w:t>
            </w:r>
          </w:p>
        </w:tc>
        <w:tc>
          <w:tcPr>
            <w:tcW w:w="3156" w:type="dxa"/>
          </w:tcPr>
          <w:p w:rsidR="002E73C4" w:rsidRDefault="002E73C4" w:rsidP="00725084">
            <w:pPr>
              <w:adjustRightInd w:val="0"/>
              <w:snapToGrid w:val="0"/>
              <w:rPr>
                <w:rFonts w:ascii="宋体"/>
                <w:color w:val="000000"/>
                <w:kern w:val="0"/>
                <w:sz w:val="20"/>
                <w:szCs w:val="21"/>
              </w:rPr>
            </w:pPr>
            <w:r>
              <w:rPr>
                <w:kern w:val="0"/>
                <w:szCs w:val="21"/>
              </w:rPr>
              <w:t>[</w:t>
            </w:r>
            <w:r>
              <w:rPr>
                <w:rFonts w:hint="eastAsia"/>
                <w:kern w:val="0"/>
                <w:szCs w:val="21"/>
              </w:rPr>
              <w:t>美</w:t>
            </w:r>
            <w:r>
              <w:rPr>
                <w:kern w:val="0"/>
                <w:szCs w:val="21"/>
              </w:rPr>
              <w:t>]</w:t>
            </w:r>
            <w:r>
              <w:rPr>
                <w:rFonts w:hint="eastAsia"/>
                <w:kern w:val="0"/>
                <w:szCs w:val="21"/>
              </w:rPr>
              <w:t>埃利克森等，中信出版社，</w:t>
            </w:r>
            <w:r>
              <w:rPr>
                <w:kern w:val="0"/>
                <w:szCs w:val="21"/>
              </w:rPr>
              <w:t>2003</w:t>
            </w:r>
            <w:r>
              <w:rPr>
                <w:rFonts w:hint="eastAsia"/>
                <w:kern w:val="0"/>
                <w:szCs w:val="21"/>
              </w:rPr>
              <w:t>年版。</w:t>
            </w:r>
          </w:p>
        </w:tc>
        <w:tc>
          <w:tcPr>
            <w:tcW w:w="1799" w:type="dxa"/>
            <w:vAlign w:val="center"/>
          </w:tcPr>
          <w:p w:rsidR="002E73C4" w:rsidRDefault="002E73C4" w:rsidP="00725084">
            <w:pPr>
              <w:adjustRightInd w:val="0"/>
              <w:snapToGrid w:val="0"/>
              <w:jc w:val="center"/>
              <w:rPr>
                <w:rFonts w:ascii="宋体"/>
                <w:color w:val="000000"/>
                <w:kern w:val="0"/>
                <w:sz w:val="20"/>
                <w:szCs w:val="21"/>
              </w:rPr>
            </w:pPr>
            <w:r>
              <w:rPr>
                <w:rFonts w:hint="eastAsia"/>
                <w:kern w:val="0"/>
                <w:sz w:val="20"/>
                <w:szCs w:val="20"/>
              </w:rPr>
              <w:t>选读</w:t>
            </w:r>
          </w:p>
        </w:tc>
      </w:tr>
      <w:tr w:rsidR="002E73C4" w:rsidRPr="00D61C2E" w:rsidTr="00314890">
        <w:trPr>
          <w:jc w:val="center"/>
        </w:trPr>
        <w:tc>
          <w:tcPr>
            <w:tcW w:w="619" w:type="dxa"/>
          </w:tcPr>
          <w:p w:rsidR="002E73C4" w:rsidRDefault="002E73C4" w:rsidP="00725084">
            <w:pPr>
              <w:spacing w:line="400" w:lineRule="exact"/>
              <w:jc w:val="center"/>
            </w:pPr>
            <w:r>
              <w:t>35</w:t>
            </w:r>
          </w:p>
        </w:tc>
        <w:tc>
          <w:tcPr>
            <w:tcW w:w="3308" w:type="dxa"/>
            <w:vAlign w:val="center"/>
          </w:tcPr>
          <w:p w:rsidR="002E73C4" w:rsidRDefault="002E73C4" w:rsidP="00725084">
            <w:pPr>
              <w:adjustRightInd w:val="0"/>
              <w:snapToGrid w:val="0"/>
              <w:rPr>
                <w:kern w:val="0"/>
                <w:szCs w:val="21"/>
              </w:rPr>
            </w:pPr>
            <w:r>
              <w:rPr>
                <w:rFonts w:hint="eastAsia"/>
                <w:kern w:val="0"/>
                <w:szCs w:val="21"/>
              </w:rPr>
              <w:t>《美国的土地利用与管制》</w:t>
            </w:r>
            <w:r>
              <w:rPr>
                <w:kern w:val="0"/>
                <w:szCs w:val="21"/>
              </w:rPr>
              <w:t xml:space="preserve"> </w:t>
            </w:r>
          </w:p>
        </w:tc>
        <w:tc>
          <w:tcPr>
            <w:tcW w:w="3156" w:type="dxa"/>
          </w:tcPr>
          <w:p w:rsidR="002E73C4" w:rsidRDefault="002E73C4" w:rsidP="00725084">
            <w:pPr>
              <w:adjustRightInd w:val="0"/>
              <w:snapToGrid w:val="0"/>
              <w:rPr>
                <w:rFonts w:ascii="宋体"/>
                <w:color w:val="000000"/>
                <w:kern w:val="0"/>
                <w:sz w:val="20"/>
                <w:szCs w:val="21"/>
              </w:rPr>
            </w:pPr>
            <w:r>
              <w:rPr>
                <w:rFonts w:hint="eastAsia"/>
                <w:kern w:val="0"/>
                <w:szCs w:val="21"/>
              </w:rPr>
              <w:t>秦明周等，科学出版社，</w:t>
            </w:r>
            <w:r>
              <w:rPr>
                <w:kern w:val="0"/>
                <w:szCs w:val="21"/>
              </w:rPr>
              <w:t>2004</w:t>
            </w:r>
            <w:r>
              <w:rPr>
                <w:rFonts w:hint="eastAsia"/>
                <w:kern w:val="0"/>
                <w:szCs w:val="21"/>
              </w:rPr>
              <w:t>年版</w:t>
            </w:r>
          </w:p>
        </w:tc>
        <w:tc>
          <w:tcPr>
            <w:tcW w:w="1799" w:type="dxa"/>
            <w:vAlign w:val="center"/>
          </w:tcPr>
          <w:p w:rsidR="002E73C4" w:rsidRDefault="002E73C4" w:rsidP="00725084">
            <w:pPr>
              <w:adjustRightInd w:val="0"/>
              <w:snapToGrid w:val="0"/>
              <w:jc w:val="center"/>
              <w:rPr>
                <w:rFonts w:ascii="宋体"/>
                <w:color w:val="000000"/>
                <w:kern w:val="0"/>
                <w:sz w:val="20"/>
                <w:szCs w:val="21"/>
              </w:rPr>
            </w:pPr>
            <w:r>
              <w:rPr>
                <w:rFonts w:hint="eastAsia"/>
                <w:kern w:val="0"/>
                <w:sz w:val="20"/>
                <w:szCs w:val="20"/>
              </w:rPr>
              <w:t>选读</w:t>
            </w:r>
          </w:p>
        </w:tc>
      </w:tr>
      <w:tr w:rsidR="002E73C4" w:rsidRPr="00D61C2E" w:rsidTr="00314890">
        <w:trPr>
          <w:jc w:val="center"/>
        </w:trPr>
        <w:tc>
          <w:tcPr>
            <w:tcW w:w="619" w:type="dxa"/>
          </w:tcPr>
          <w:p w:rsidR="002E73C4" w:rsidRDefault="002E73C4" w:rsidP="00725084">
            <w:pPr>
              <w:spacing w:line="400" w:lineRule="exact"/>
              <w:jc w:val="center"/>
            </w:pPr>
            <w:r>
              <w:t>36</w:t>
            </w:r>
          </w:p>
        </w:tc>
        <w:tc>
          <w:tcPr>
            <w:tcW w:w="3308" w:type="dxa"/>
            <w:vAlign w:val="center"/>
          </w:tcPr>
          <w:p w:rsidR="002E73C4" w:rsidRDefault="002E73C4" w:rsidP="00725084">
            <w:pPr>
              <w:adjustRightInd w:val="0"/>
              <w:snapToGrid w:val="0"/>
              <w:rPr>
                <w:kern w:val="0"/>
                <w:szCs w:val="21"/>
              </w:rPr>
            </w:pPr>
            <w:r>
              <w:rPr>
                <w:rFonts w:hint="eastAsia"/>
                <w:kern w:val="0"/>
                <w:szCs w:val="21"/>
              </w:rPr>
              <w:t>《土地、制度和农业发展</w:t>
            </w:r>
            <w:r>
              <w:rPr>
                <w:kern w:val="0"/>
                <w:szCs w:val="21"/>
              </w:rPr>
              <w:t>——</w:t>
            </w:r>
            <w:r>
              <w:rPr>
                <w:rFonts w:hint="eastAsia"/>
                <w:kern w:val="0"/>
                <w:szCs w:val="21"/>
              </w:rPr>
              <w:t>北京大学中国经济研究中心研究系列》</w:t>
            </w:r>
          </w:p>
        </w:tc>
        <w:tc>
          <w:tcPr>
            <w:tcW w:w="3156" w:type="dxa"/>
          </w:tcPr>
          <w:p w:rsidR="002E73C4" w:rsidRDefault="002E73C4" w:rsidP="00725084">
            <w:pPr>
              <w:adjustRightInd w:val="0"/>
              <w:snapToGrid w:val="0"/>
              <w:rPr>
                <w:rFonts w:ascii="宋体"/>
                <w:color w:val="000000"/>
                <w:kern w:val="0"/>
                <w:sz w:val="20"/>
                <w:szCs w:val="21"/>
              </w:rPr>
            </w:pPr>
            <w:r>
              <w:rPr>
                <w:rFonts w:hint="eastAsia"/>
                <w:kern w:val="0"/>
                <w:szCs w:val="21"/>
              </w:rPr>
              <w:t>姚洋，北京大学出版社，</w:t>
            </w:r>
            <w:r>
              <w:rPr>
                <w:kern w:val="0"/>
                <w:szCs w:val="21"/>
              </w:rPr>
              <w:t>2004</w:t>
            </w:r>
            <w:r>
              <w:rPr>
                <w:rFonts w:hint="eastAsia"/>
                <w:kern w:val="0"/>
                <w:szCs w:val="21"/>
              </w:rPr>
              <w:t>年版。</w:t>
            </w:r>
          </w:p>
        </w:tc>
        <w:tc>
          <w:tcPr>
            <w:tcW w:w="1799" w:type="dxa"/>
            <w:vAlign w:val="center"/>
          </w:tcPr>
          <w:p w:rsidR="002E73C4" w:rsidRDefault="002E73C4" w:rsidP="00725084">
            <w:pPr>
              <w:adjustRightInd w:val="0"/>
              <w:snapToGrid w:val="0"/>
              <w:jc w:val="center"/>
              <w:rPr>
                <w:rFonts w:ascii="宋体"/>
                <w:color w:val="000000"/>
                <w:kern w:val="0"/>
                <w:sz w:val="20"/>
                <w:szCs w:val="21"/>
              </w:rPr>
            </w:pPr>
            <w:r>
              <w:rPr>
                <w:rFonts w:hint="eastAsia"/>
                <w:kern w:val="0"/>
                <w:sz w:val="20"/>
                <w:szCs w:val="20"/>
              </w:rPr>
              <w:t>选读</w:t>
            </w:r>
          </w:p>
        </w:tc>
      </w:tr>
      <w:tr w:rsidR="002E73C4" w:rsidRPr="00D61C2E" w:rsidTr="00314890">
        <w:trPr>
          <w:jc w:val="center"/>
        </w:trPr>
        <w:tc>
          <w:tcPr>
            <w:tcW w:w="619" w:type="dxa"/>
          </w:tcPr>
          <w:p w:rsidR="002E73C4" w:rsidRDefault="002E73C4" w:rsidP="00725084">
            <w:pPr>
              <w:spacing w:line="400" w:lineRule="exact"/>
              <w:jc w:val="center"/>
            </w:pPr>
            <w:r>
              <w:t>37</w:t>
            </w:r>
          </w:p>
        </w:tc>
        <w:tc>
          <w:tcPr>
            <w:tcW w:w="3308" w:type="dxa"/>
            <w:vAlign w:val="center"/>
          </w:tcPr>
          <w:p w:rsidR="002E73C4" w:rsidRDefault="002E73C4" w:rsidP="00725084">
            <w:pPr>
              <w:adjustRightInd w:val="0"/>
              <w:snapToGrid w:val="0"/>
              <w:rPr>
                <w:kern w:val="0"/>
                <w:szCs w:val="21"/>
              </w:rPr>
            </w:pPr>
            <w:r>
              <w:rPr>
                <w:rFonts w:hint="eastAsia"/>
                <w:kern w:val="0"/>
                <w:szCs w:val="21"/>
              </w:rPr>
              <w:t>《中华人民共和国农村土地承包法释义及实用指南》</w:t>
            </w:r>
          </w:p>
        </w:tc>
        <w:tc>
          <w:tcPr>
            <w:tcW w:w="3156" w:type="dxa"/>
          </w:tcPr>
          <w:p w:rsidR="002E73C4" w:rsidRDefault="002E73C4" w:rsidP="00725084">
            <w:pPr>
              <w:adjustRightInd w:val="0"/>
              <w:snapToGrid w:val="0"/>
              <w:rPr>
                <w:rFonts w:ascii="宋体"/>
                <w:color w:val="000000"/>
                <w:kern w:val="0"/>
                <w:sz w:val="20"/>
                <w:szCs w:val="21"/>
              </w:rPr>
            </w:pPr>
            <w:r>
              <w:rPr>
                <w:rFonts w:hint="eastAsia"/>
                <w:kern w:val="0"/>
                <w:szCs w:val="21"/>
              </w:rPr>
              <w:t>何宝玉，中国民主法制出版社，</w:t>
            </w:r>
            <w:r>
              <w:rPr>
                <w:kern w:val="0"/>
                <w:szCs w:val="21"/>
              </w:rPr>
              <w:t>2002</w:t>
            </w:r>
            <w:r>
              <w:rPr>
                <w:rFonts w:hint="eastAsia"/>
                <w:kern w:val="0"/>
                <w:szCs w:val="21"/>
              </w:rPr>
              <w:t>年版。</w:t>
            </w:r>
          </w:p>
        </w:tc>
        <w:tc>
          <w:tcPr>
            <w:tcW w:w="1799" w:type="dxa"/>
            <w:vAlign w:val="center"/>
          </w:tcPr>
          <w:p w:rsidR="002E73C4" w:rsidRDefault="002E73C4" w:rsidP="00725084">
            <w:pPr>
              <w:adjustRightInd w:val="0"/>
              <w:snapToGrid w:val="0"/>
              <w:jc w:val="center"/>
              <w:rPr>
                <w:rFonts w:ascii="宋体"/>
                <w:color w:val="000000"/>
                <w:kern w:val="0"/>
                <w:sz w:val="20"/>
                <w:szCs w:val="21"/>
              </w:rPr>
            </w:pPr>
            <w:r>
              <w:rPr>
                <w:rFonts w:hint="eastAsia"/>
                <w:kern w:val="0"/>
                <w:sz w:val="20"/>
                <w:szCs w:val="20"/>
              </w:rPr>
              <w:t>选读</w:t>
            </w:r>
          </w:p>
        </w:tc>
      </w:tr>
      <w:tr w:rsidR="002E73C4" w:rsidRPr="00D61C2E" w:rsidTr="00314890">
        <w:trPr>
          <w:jc w:val="center"/>
        </w:trPr>
        <w:tc>
          <w:tcPr>
            <w:tcW w:w="619" w:type="dxa"/>
          </w:tcPr>
          <w:p w:rsidR="002E73C4" w:rsidRDefault="002E73C4" w:rsidP="00725084">
            <w:pPr>
              <w:spacing w:line="400" w:lineRule="exact"/>
              <w:jc w:val="center"/>
            </w:pPr>
            <w:r>
              <w:t>38</w:t>
            </w:r>
          </w:p>
        </w:tc>
        <w:tc>
          <w:tcPr>
            <w:tcW w:w="3308" w:type="dxa"/>
            <w:vAlign w:val="center"/>
          </w:tcPr>
          <w:p w:rsidR="002E73C4" w:rsidRDefault="002E73C4" w:rsidP="00725084">
            <w:pPr>
              <w:adjustRightInd w:val="0"/>
              <w:snapToGrid w:val="0"/>
              <w:rPr>
                <w:kern w:val="0"/>
                <w:szCs w:val="21"/>
              </w:rPr>
            </w:pPr>
            <w:r>
              <w:rPr>
                <w:rFonts w:hint="eastAsia"/>
                <w:kern w:val="0"/>
                <w:szCs w:val="21"/>
              </w:rPr>
              <w:t>《中国城镇发展与土地利用》</w:t>
            </w:r>
          </w:p>
        </w:tc>
        <w:tc>
          <w:tcPr>
            <w:tcW w:w="3156" w:type="dxa"/>
          </w:tcPr>
          <w:p w:rsidR="002E73C4" w:rsidRDefault="002E73C4" w:rsidP="00725084">
            <w:pPr>
              <w:adjustRightInd w:val="0"/>
              <w:snapToGrid w:val="0"/>
              <w:rPr>
                <w:rFonts w:ascii="宋体"/>
                <w:color w:val="000000"/>
                <w:kern w:val="0"/>
                <w:sz w:val="20"/>
                <w:szCs w:val="21"/>
              </w:rPr>
            </w:pPr>
            <w:r>
              <w:rPr>
                <w:rFonts w:hint="eastAsia"/>
                <w:kern w:val="0"/>
                <w:szCs w:val="21"/>
              </w:rPr>
              <w:t>刘维新，商务印书馆，</w:t>
            </w:r>
            <w:r>
              <w:rPr>
                <w:kern w:val="0"/>
                <w:szCs w:val="21"/>
              </w:rPr>
              <w:t>2003</w:t>
            </w:r>
            <w:r>
              <w:rPr>
                <w:rFonts w:hint="eastAsia"/>
                <w:kern w:val="0"/>
                <w:szCs w:val="21"/>
              </w:rPr>
              <w:t>年版。</w:t>
            </w:r>
          </w:p>
        </w:tc>
        <w:tc>
          <w:tcPr>
            <w:tcW w:w="1799" w:type="dxa"/>
            <w:vAlign w:val="center"/>
          </w:tcPr>
          <w:p w:rsidR="002E73C4" w:rsidRDefault="002E73C4" w:rsidP="00725084">
            <w:pPr>
              <w:adjustRightInd w:val="0"/>
              <w:snapToGrid w:val="0"/>
              <w:jc w:val="center"/>
              <w:rPr>
                <w:rFonts w:ascii="宋体"/>
                <w:color w:val="000000"/>
                <w:kern w:val="0"/>
                <w:sz w:val="20"/>
                <w:szCs w:val="21"/>
              </w:rPr>
            </w:pPr>
            <w:r>
              <w:rPr>
                <w:rFonts w:hint="eastAsia"/>
                <w:kern w:val="0"/>
                <w:sz w:val="20"/>
                <w:szCs w:val="20"/>
              </w:rPr>
              <w:t>选读</w:t>
            </w:r>
          </w:p>
        </w:tc>
      </w:tr>
      <w:tr w:rsidR="002E73C4" w:rsidRPr="00D61C2E" w:rsidTr="00314890">
        <w:trPr>
          <w:jc w:val="center"/>
        </w:trPr>
        <w:tc>
          <w:tcPr>
            <w:tcW w:w="619" w:type="dxa"/>
          </w:tcPr>
          <w:p w:rsidR="002E73C4" w:rsidRDefault="002E73C4" w:rsidP="00725084">
            <w:pPr>
              <w:spacing w:line="400" w:lineRule="exact"/>
              <w:jc w:val="center"/>
            </w:pPr>
            <w:r>
              <w:t>39</w:t>
            </w:r>
          </w:p>
        </w:tc>
        <w:tc>
          <w:tcPr>
            <w:tcW w:w="3308" w:type="dxa"/>
            <w:vAlign w:val="center"/>
          </w:tcPr>
          <w:p w:rsidR="002E73C4" w:rsidRDefault="002E73C4" w:rsidP="00725084">
            <w:pPr>
              <w:adjustRightInd w:val="0"/>
              <w:snapToGrid w:val="0"/>
              <w:rPr>
                <w:kern w:val="0"/>
                <w:szCs w:val="21"/>
              </w:rPr>
            </w:pPr>
            <w:r>
              <w:rPr>
                <w:rFonts w:hint="eastAsia"/>
                <w:kern w:val="0"/>
                <w:szCs w:val="21"/>
              </w:rPr>
              <w:t>《中国土地资源与与可持续发展》</w:t>
            </w:r>
          </w:p>
        </w:tc>
        <w:tc>
          <w:tcPr>
            <w:tcW w:w="3156" w:type="dxa"/>
          </w:tcPr>
          <w:p w:rsidR="002E73C4" w:rsidRDefault="002E73C4" w:rsidP="00725084">
            <w:pPr>
              <w:adjustRightInd w:val="0"/>
              <w:snapToGrid w:val="0"/>
              <w:rPr>
                <w:rFonts w:ascii="宋体"/>
                <w:color w:val="000000"/>
                <w:kern w:val="0"/>
                <w:sz w:val="20"/>
                <w:szCs w:val="21"/>
              </w:rPr>
            </w:pPr>
            <w:r>
              <w:rPr>
                <w:rFonts w:hint="eastAsia"/>
                <w:kern w:val="0"/>
                <w:szCs w:val="21"/>
              </w:rPr>
              <w:t>成升魁（主编），科学出版社，</w:t>
            </w:r>
            <w:r>
              <w:rPr>
                <w:kern w:val="0"/>
                <w:szCs w:val="21"/>
              </w:rPr>
              <w:t>2007</w:t>
            </w:r>
            <w:r>
              <w:rPr>
                <w:rFonts w:hint="eastAsia"/>
                <w:kern w:val="0"/>
                <w:szCs w:val="21"/>
              </w:rPr>
              <w:t>年版。</w:t>
            </w:r>
          </w:p>
        </w:tc>
        <w:tc>
          <w:tcPr>
            <w:tcW w:w="1799" w:type="dxa"/>
            <w:vAlign w:val="center"/>
          </w:tcPr>
          <w:p w:rsidR="002E73C4" w:rsidRDefault="002E73C4" w:rsidP="00725084">
            <w:pPr>
              <w:adjustRightInd w:val="0"/>
              <w:snapToGrid w:val="0"/>
              <w:jc w:val="center"/>
              <w:rPr>
                <w:rFonts w:ascii="宋体"/>
                <w:color w:val="000000"/>
                <w:kern w:val="0"/>
                <w:sz w:val="20"/>
                <w:szCs w:val="21"/>
              </w:rPr>
            </w:pPr>
            <w:r>
              <w:rPr>
                <w:rFonts w:hint="eastAsia"/>
                <w:kern w:val="0"/>
                <w:sz w:val="20"/>
                <w:szCs w:val="20"/>
              </w:rPr>
              <w:t>选读</w:t>
            </w:r>
          </w:p>
        </w:tc>
      </w:tr>
      <w:tr w:rsidR="002E73C4" w:rsidRPr="00D61C2E" w:rsidTr="00314890">
        <w:trPr>
          <w:jc w:val="center"/>
        </w:trPr>
        <w:tc>
          <w:tcPr>
            <w:tcW w:w="619" w:type="dxa"/>
          </w:tcPr>
          <w:p w:rsidR="002E73C4" w:rsidRDefault="002E73C4" w:rsidP="00725084">
            <w:pPr>
              <w:spacing w:line="400" w:lineRule="exact"/>
              <w:jc w:val="center"/>
            </w:pPr>
            <w:r>
              <w:t>40</w:t>
            </w:r>
          </w:p>
        </w:tc>
        <w:tc>
          <w:tcPr>
            <w:tcW w:w="3308" w:type="dxa"/>
            <w:vAlign w:val="center"/>
          </w:tcPr>
          <w:p w:rsidR="002E73C4" w:rsidRDefault="002E73C4" w:rsidP="00725084">
            <w:pPr>
              <w:adjustRightInd w:val="0"/>
              <w:snapToGrid w:val="0"/>
              <w:rPr>
                <w:kern w:val="0"/>
                <w:szCs w:val="21"/>
              </w:rPr>
            </w:pPr>
            <w:r>
              <w:rPr>
                <w:rFonts w:hint="eastAsia"/>
                <w:kern w:val="0"/>
                <w:szCs w:val="21"/>
              </w:rPr>
              <w:t>《土地资源优化配置与构建节约型社会研究》</w:t>
            </w:r>
          </w:p>
        </w:tc>
        <w:tc>
          <w:tcPr>
            <w:tcW w:w="3156" w:type="dxa"/>
          </w:tcPr>
          <w:p w:rsidR="002E73C4" w:rsidRDefault="002E73C4" w:rsidP="00725084">
            <w:pPr>
              <w:adjustRightInd w:val="0"/>
              <w:snapToGrid w:val="0"/>
              <w:rPr>
                <w:rFonts w:ascii="宋体"/>
                <w:color w:val="000000"/>
                <w:kern w:val="0"/>
                <w:sz w:val="20"/>
                <w:szCs w:val="21"/>
              </w:rPr>
            </w:pPr>
            <w:r>
              <w:rPr>
                <w:rFonts w:hint="eastAsia"/>
                <w:kern w:val="0"/>
                <w:szCs w:val="21"/>
              </w:rPr>
              <w:t>王华春，中国环境科学出版社，</w:t>
            </w:r>
            <w:r>
              <w:rPr>
                <w:kern w:val="0"/>
                <w:szCs w:val="21"/>
              </w:rPr>
              <w:t>2006</w:t>
            </w:r>
            <w:r>
              <w:rPr>
                <w:rFonts w:hint="eastAsia"/>
                <w:kern w:val="0"/>
                <w:szCs w:val="21"/>
              </w:rPr>
              <w:t>年版。</w:t>
            </w:r>
          </w:p>
        </w:tc>
        <w:tc>
          <w:tcPr>
            <w:tcW w:w="1799" w:type="dxa"/>
            <w:vAlign w:val="center"/>
          </w:tcPr>
          <w:p w:rsidR="002E73C4" w:rsidRDefault="002E73C4" w:rsidP="00725084">
            <w:pPr>
              <w:adjustRightInd w:val="0"/>
              <w:snapToGrid w:val="0"/>
              <w:jc w:val="center"/>
              <w:rPr>
                <w:rFonts w:ascii="宋体"/>
                <w:color w:val="000000"/>
                <w:kern w:val="0"/>
                <w:sz w:val="20"/>
                <w:szCs w:val="21"/>
              </w:rPr>
            </w:pPr>
            <w:r>
              <w:rPr>
                <w:rFonts w:hint="eastAsia"/>
                <w:kern w:val="0"/>
                <w:sz w:val="20"/>
                <w:szCs w:val="20"/>
              </w:rPr>
              <w:t>选读</w:t>
            </w:r>
          </w:p>
        </w:tc>
      </w:tr>
      <w:tr w:rsidR="002E73C4" w:rsidRPr="00D61C2E" w:rsidTr="00314890">
        <w:trPr>
          <w:jc w:val="center"/>
        </w:trPr>
        <w:tc>
          <w:tcPr>
            <w:tcW w:w="619" w:type="dxa"/>
          </w:tcPr>
          <w:p w:rsidR="002E73C4" w:rsidRDefault="002E73C4" w:rsidP="00725084">
            <w:pPr>
              <w:spacing w:line="400" w:lineRule="exact"/>
              <w:jc w:val="center"/>
            </w:pPr>
            <w:r>
              <w:t>41</w:t>
            </w:r>
          </w:p>
        </w:tc>
        <w:tc>
          <w:tcPr>
            <w:tcW w:w="3308" w:type="dxa"/>
            <w:vAlign w:val="center"/>
          </w:tcPr>
          <w:p w:rsidR="002E73C4" w:rsidRDefault="002E73C4" w:rsidP="00725084">
            <w:pPr>
              <w:adjustRightInd w:val="0"/>
              <w:snapToGrid w:val="0"/>
              <w:rPr>
                <w:kern w:val="0"/>
                <w:szCs w:val="21"/>
              </w:rPr>
            </w:pPr>
            <w:r>
              <w:rPr>
                <w:rFonts w:hint="eastAsia"/>
                <w:kern w:val="0"/>
                <w:szCs w:val="21"/>
              </w:rPr>
              <w:t>《美国房地产大亨唐纳德·特朗普的投资课》</w:t>
            </w:r>
          </w:p>
        </w:tc>
        <w:tc>
          <w:tcPr>
            <w:tcW w:w="3156" w:type="dxa"/>
          </w:tcPr>
          <w:p w:rsidR="002E73C4" w:rsidRDefault="002E73C4" w:rsidP="00725084">
            <w:pPr>
              <w:adjustRightInd w:val="0"/>
              <w:snapToGrid w:val="0"/>
              <w:rPr>
                <w:rFonts w:ascii="宋体"/>
                <w:color w:val="000000"/>
                <w:kern w:val="0"/>
                <w:sz w:val="20"/>
                <w:szCs w:val="21"/>
              </w:rPr>
            </w:pPr>
            <w:r>
              <w:rPr>
                <w:rFonts w:hint="eastAsia"/>
                <w:kern w:val="0"/>
                <w:szCs w:val="21"/>
              </w:rPr>
              <w:t>（美）罗斯，（美）麦克莱恩，电子工业出版社，</w:t>
            </w:r>
            <w:r>
              <w:rPr>
                <w:kern w:val="0"/>
                <w:szCs w:val="21"/>
              </w:rPr>
              <w:t>2006</w:t>
            </w:r>
            <w:r>
              <w:rPr>
                <w:rFonts w:hint="eastAsia"/>
                <w:kern w:val="0"/>
                <w:szCs w:val="21"/>
              </w:rPr>
              <w:t>年版。</w:t>
            </w:r>
          </w:p>
        </w:tc>
        <w:tc>
          <w:tcPr>
            <w:tcW w:w="1799" w:type="dxa"/>
            <w:vAlign w:val="center"/>
          </w:tcPr>
          <w:p w:rsidR="002E73C4" w:rsidRDefault="002E73C4" w:rsidP="00725084">
            <w:pPr>
              <w:adjustRightInd w:val="0"/>
              <w:snapToGrid w:val="0"/>
              <w:jc w:val="center"/>
              <w:rPr>
                <w:rFonts w:ascii="宋体"/>
                <w:color w:val="000000"/>
                <w:kern w:val="0"/>
                <w:sz w:val="20"/>
                <w:szCs w:val="21"/>
              </w:rPr>
            </w:pPr>
            <w:r>
              <w:rPr>
                <w:rFonts w:hint="eastAsia"/>
                <w:kern w:val="0"/>
                <w:sz w:val="20"/>
                <w:szCs w:val="20"/>
              </w:rPr>
              <w:t>选读</w:t>
            </w:r>
          </w:p>
        </w:tc>
      </w:tr>
      <w:tr w:rsidR="002E73C4" w:rsidRPr="00D61C2E" w:rsidTr="00314890">
        <w:trPr>
          <w:jc w:val="center"/>
        </w:trPr>
        <w:tc>
          <w:tcPr>
            <w:tcW w:w="619" w:type="dxa"/>
          </w:tcPr>
          <w:p w:rsidR="002E73C4" w:rsidRDefault="002E73C4" w:rsidP="00725084">
            <w:pPr>
              <w:spacing w:line="400" w:lineRule="exact"/>
              <w:jc w:val="center"/>
            </w:pPr>
            <w:r>
              <w:t>42</w:t>
            </w:r>
          </w:p>
        </w:tc>
        <w:tc>
          <w:tcPr>
            <w:tcW w:w="3308" w:type="dxa"/>
            <w:vAlign w:val="center"/>
          </w:tcPr>
          <w:p w:rsidR="002E73C4" w:rsidRDefault="002E73C4" w:rsidP="00725084">
            <w:pPr>
              <w:adjustRightInd w:val="0"/>
              <w:snapToGrid w:val="0"/>
              <w:rPr>
                <w:kern w:val="0"/>
                <w:szCs w:val="21"/>
              </w:rPr>
            </w:pPr>
            <w:r>
              <w:rPr>
                <w:rFonts w:hint="eastAsia"/>
                <w:kern w:val="0"/>
                <w:szCs w:val="21"/>
              </w:rPr>
              <w:t>《房地产价格与宏观经济的关系研究》</w:t>
            </w:r>
          </w:p>
        </w:tc>
        <w:tc>
          <w:tcPr>
            <w:tcW w:w="3156" w:type="dxa"/>
          </w:tcPr>
          <w:p w:rsidR="002E73C4" w:rsidRDefault="002E73C4" w:rsidP="00725084">
            <w:pPr>
              <w:adjustRightInd w:val="0"/>
              <w:snapToGrid w:val="0"/>
              <w:rPr>
                <w:rFonts w:ascii="宋体"/>
                <w:color w:val="000000"/>
                <w:kern w:val="0"/>
                <w:sz w:val="20"/>
                <w:szCs w:val="21"/>
              </w:rPr>
            </w:pPr>
            <w:r>
              <w:rPr>
                <w:rFonts w:hint="eastAsia"/>
                <w:kern w:val="0"/>
                <w:szCs w:val="21"/>
              </w:rPr>
              <w:t>沈悦，中国水利水电出版社，</w:t>
            </w:r>
            <w:r>
              <w:rPr>
                <w:kern w:val="0"/>
                <w:szCs w:val="21"/>
              </w:rPr>
              <w:t>2006</w:t>
            </w:r>
            <w:r>
              <w:rPr>
                <w:rFonts w:hint="eastAsia"/>
                <w:kern w:val="0"/>
                <w:szCs w:val="21"/>
              </w:rPr>
              <w:t>年版。</w:t>
            </w:r>
          </w:p>
        </w:tc>
        <w:tc>
          <w:tcPr>
            <w:tcW w:w="1799" w:type="dxa"/>
            <w:vAlign w:val="center"/>
          </w:tcPr>
          <w:p w:rsidR="002E73C4" w:rsidRDefault="002E73C4" w:rsidP="00725084">
            <w:pPr>
              <w:adjustRightInd w:val="0"/>
              <w:snapToGrid w:val="0"/>
              <w:jc w:val="center"/>
              <w:rPr>
                <w:rFonts w:ascii="宋体"/>
                <w:color w:val="000000"/>
                <w:kern w:val="0"/>
                <w:sz w:val="20"/>
                <w:szCs w:val="21"/>
              </w:rPr>
            </w:pPr>
            <w:r>
              <w:rPr>
                <w:rFonts w:hint="eastAsia"/>
                <w:kern w:val="0"/>
                <w:sz w:val="20"/>
                <w:szCs w:val="20"/>
              </w:rPr>
              <w:t>选读</w:t>
            </w:r>
          </w:p>
        </w:tc>
      </w:tr>
      <w:tr w:rsidR="002E73C4" w:rsidRPr="00D61C2E" w:rsidTr="00314890">
        <w:trPr>
          <w:jc w:val="center"/>
        </w:trPr>
        <w:tc>
          <w:tcPr>
            <w:tcW w:w="619" w:type="dxa"/>
          </w:tcPr>
          <w:p w:rsidR="002E73C4" w:rsidRDefault="002E73C4" w:rsidP="00725084">
            <w:pPr>
              <w:spacing w:line="400" w:lineRule="exact"/>
              <w:jc w:val="center"/>
            </w:pPr>
            <w:r>
              <w:t>43</w:t>
            </w:r>
          </w:p>
        </w:tc>
        <w:tc>
          <w:tcPr>
            <w:tcW w:w="3308" w:type="dxa"/>
            <w:vAlign w:val="center"/>
          </w:tcPr>
          <w:p w:rsidR="002E73C4" w:rsidRDefault="002E73C4" w:rsidP="00725084">
            <w:pPr>
              <w:adjustRightInd w:val="0"/>
              <w:snapToGrid w:val="0"/>
              <w:rPr>
                <w:kern w:val="0"/>
                <w:szCs w:val="21"/>
              </w:rPr>
            </w:pPr>
            <w:r>
              <w:rPr>
                <w:rFonts w:hint="eastAsia"/>
                <w:kern w:val="0"/>
                <w:szCs w:val="21"/>
              </w:rPr>
              <w:t>《中国房地产泡沫研究》</w:t>
            </w:r>
          </w:p>
        </w:tc>
        <w:tc>
          <w:tcPr>
            <w:tcW w:w="3156" w:type="dxa"/>
          </w:tcPr>
          <w:p w:rsidR="002E73C4" w:rsidRDefault="002E73C4" w:rsidP="00725084">
            <w:pPr>
              <w:adjustRightInd w:val="0"/>
              <w:snapToGrid w:val="0"/>
              <w:rPr>
                <w:rFonts w:ascii="宋体"/>
                <w:color w:val="000000"/>
                <w:kern w:val="0"/>
                <w:sz w:val="20"/>
                <w:szCs w:val="21"/>
              </w:rPr>
            </w:pPr>
            <w:r>
              <w:rPr>
                <w:rFonts w:hint="eastAsia"/>
                <w:kern w:val="0"/>
                <w:szCs w:val="21"/>
              </w:rPr>
              <w:t>李木祥，中国金融出版社，</w:t>
            </w:r>
            <w:r>
              <w:rPr>
                <w:kern w:val="0"/>
                <w:szCs w:val="21"/>
              </w:rPr>
              <w:t>2007</w:t>
            </w:r>
            <w:r>
              <w:rPr>
                <w:rFonts w:hint="eastAsia"/>
                <w:kern w:val="0"/>
                <w:szCs w:val="21"/>
              </w:rPr>
              <w:t>年版。</w:t>
            </w:r>
          </w:p>
        </w:tc>
        <w:tc>
          <w:tcPr>
            <w:tcW w:w="1799" w:type="dxa"/>
            <w:vAlign w:val="center"/>
          </w:tcPr>
          <w:p w:rsidR="002E73C4" w:rsidRDefault="002E73C4" w:rsidP="00725084">
            <w:pPr>
              <w:adjustRightInd w:val="0"/>
              <w:snapToGrid w:val="0"/>
              <w:jc w:val="center"/>
              <w:rPr>
                <w:rFonts w:ascii="宋体"/>
                <w:color w:val="000000"/>
                <w:kern w:val="0"/>
                <w:sz w:val="20"/>
                <w:szCs w:val="21"/>
              </w:rPr>
            </w:pPr>
            <w:r>
              <w:rPr>
                <w:rFonts w:hint="eastAsia"/>
                <w:kern w:val="0"/>
                <w:sz w:val="20"/>
                <w:szCs w:val="20"/>
              </w:rPr>
              <w:t>选读</w:t>
            </w:r>
          </w:p>
        </w:tc>
      </w:tr>
      <w:tr w:rsidR="002E73C4" w:rsidRPr="00D61C2E" w:rsidTr="00314890">
        <w:trPr>
          <w:jc w:val="center"/>
        </w:trPr>
        <w:tc>
          <w:tcPr>
            <w:tcW w:w="619" w:type="dxa"/>
          </w:tcPr>
          <w:p w:rsidR="002E73C4" w:rsidRDefault="002E73C4" w:rsidP="00725084">
            <w:pPr>
              <w:spacing w:line="400" w:lineRule="exact"/>
              <w:jc w:val="center"/>
            </w:pPr>
            <w:r>
              <w:t>44</w:t>
            </w:r>
          </w:p>
        </w:tc>
        <w:tc>
          <w:tcPr>
            <w:tcW w:w="3308" w:type="dxa"/>
            <w:vAlign w:val="center"/>
          </w:tcPr>
          <w:p w:rsidR="002E73C4" w:rsidRDefault="002E73C4" w:rsidP="00725084">
            <w:pPr>
              <w:adjustRightInd w:val="0"/>
              <w:snapToGrid w:val="0"/>
              <w:rPr>
                <w:kern w:val="0"/>
                <w:szCs w:val="21"/>
              </w:rPr>
            </w:pPr>
            <w:r>
              <w:rPr>
                <w:rFonts w:hint="eastAsia"/>
                <w:color w:val="000000"/>
                <w:kern w:val="0"/>
                <w:szCs w:val="21"/>
              </w:rPr>
              <w:t>《地学的探索》（第三卷）</w:t>
            </w:r>
            <w:r>
              <w:rPr>
                <w:color w:val="000000"/>
                <w:kern w:val="0"/>
                <w:szCs w:val="21"/>
              </w:rPr>
              <w:t xml:space="preserve"> </w:t>
            </w:r>
          </w:p>
        </w:tc>
        <w:tc>
          <w:tcPr>
            <w:tcW w:w="3156" w:type="dxa"/>
          </w:tcPr>
          <w:p w:rsidR="002E73C4" w:rsidRDefault="002E73C4" w:rsidP="00725084">
            <w:pPr>
              <w:adjustRightInd w:val="0"/>
              <w:snapToGrid w:val="0"/>
              <w:rPr>
                <w:rFonts w:ascii="宋体"/>
                <w:color w:val="000000"/>
                <w:kern w:val="0"/>
                <w:sz w:val="20"/>
                <w:szCs w:val="21"/>
              </w:rPr>
            </w:pPr>
            <w:r>
              <w:rPr>
                <w:rFonts w:hint="eastAsia"/>
                <w:color w:val="000000"/>
                <w:kern w:val="0"/>
                <w:szCs w:val="21"/>
              </w:rPr>
              <w:t>陈述彭，科学出版社</w:t>
            </w:r>
            <w:r>
              <w:rPr>
                <w:color w:val="000000"/>
                <w:kern w:val="0"/>
                <w:szCs w:val="21"/>
              </w:rPr>
              <w:t>1990</w:t>
            </w:r>
            <w:r>
              <w:rPr>
                <w:rFonts w:hint="eastAsia"/>
                <w:color w:val="000000"/>
                <w:kern w:val="0"/>
                <w:szCs w:val="21"/>
              </w:rPr>
              <w:t>年版。</w:t>
            </w:r>
          </w:p>
        </w:tc>
        <w:tc>
          <w:tcPr>
            <w:tcW w:w="1799" w:type="dxa"/>
            <w:vAlign w:val="center"/>
          </w:tcPr>
          <w:p w:rsidR="002E73C4" w:rsidRDefault="002E73C4" w:rsidP="00725084">
            <w:pPr>
              <w:adjustRightInd w:val="0"/>
              <w:snapToGrid w:val="0"/>
              <w:jc w:val="center"/>
              <w:rPr>
                <w:rFonts w:ascii="宋体"/>
                <w:color w:val="000000"/>
                <w:kern w:val="0"/>
                <w:sz w:val="20"/>
                <w:szCs w:val="21"/>
              </w:rPr>
            </w:pPr>
            <w:r>
              <w:rPr>
                <w:rFonts w:hint="eastAsia"/>
                <w:kern w:val="0"/>
                <w:sz w:val="20"/>
                <w:szCs w:val="20"/>
              </w:rPr>
              <w:t>选读</w:t>
            </w:r>
          </w:p>
        </w:tc>
      </w:tr>
      <w:tr w:rsidR="002E73C4" w:rsidRPr="00D61C2E" w:rsidTr="00314890">
        <w:trPr>
          <w:jc w:val="center"/>
        </w:trPr>
        <w:tc>
          <w:tcPr>
            <w:tcW w:w="619" w:type="dxa"/>
          </w:tcPr>
          <w:p w:rsidR="002E73C4" w:rsidRDefault="002E73C4" w:rsidP="00725084">
            <w:pPr>
              <w:spacing w:line="400" w:lineRule="exact"/>
              <w:jc w:val="center"/>
            </w:pPr>
            <w:r>
              <w:t>45</w:t>
            </w:r>
          </w:p>
        </w:tc>
        <w:tc>
          <w:tcPr>
            <w:tcW w:w="3308" w:type="dxa"/>
            <w:vAlign w:val="center"/>
          </w:tcPr>
          <w:p w:rsidR="002E73C4" w:rsidRDefault="002E73C4" w:rsidP="00725084">
            <w:pPr>
              <w:adjustRightInd w:val="0"/>
              <w:snapToGrid w:val="0"/>
              <w:rPr>
                <w:kern w:val="0"/>
                <w:szCs w:val="21"/>
              </w:rPr>
            </w:pPr>
            <w:r>
              <w:rPr>
                <w:rFonts w:hint="eastAsia"/>
                <w:color w:val="000000"/>
                <w:kern w:val="0"/>
                <w:szCs w:val="21"/>
              </w:rPr>
              <w:t>《当代</w:t>
            </w:r>
            <w:r>
              <w:rPr>
                <w:color w:val="000000"/>
                <w:kern w:val="0"/>
                <w:szCs w:val="21"/>
              </w:rPr>
              <w:t>GIS</w:t>
            </w:r>
            <w:r>
              <w:rPr>
                <w:rFonts w:hint="eastAsia"/>
                <w:color w:val="000000"/>
                <w:kern w:val="0"/>
                <w:szCs w:val="21"/>
              </w:rPr>
              <w:t>的若干理论与技术》</w:t>
            </w:r>
          </w:p>
        </w:tc>
        <w:tc>
          <w:tcPr>
            <w:tcW w:w="3156" w:type="dxa"/>
          </w:tcPr>
          <w:p w:rsidR="002E73C4" w:rsidRDefault="002E73C4" w:rsidP="00725084">
            <w:pPr>
              <w:adjustRightInd w:val="0"/>
              <w:snapToGrid w:val="0"/>
              <w:rPr>
                <w:rFonts w:ascii="宋体"/>
                <w:color w:val="000000"/>
                <w:kern w:val="0"/>
                <w:sz w:val="20"/>
                <w:szCs w:val="21"/>
              </w:rPr>
            </w:pPr>
            <w:r>
              <w:rPr>
                <w:rFonts w:hint="eastAsia"/>
                <w:color w:val="000000"/>
                <w:kern w:val="0"/>
                <w:szCs w:val="21"/>
              </w:rPr>
              <w:t>龚健雅，武汉测绘科技大学出版社</w:t>
            </w:r>
            <w:r>
              <w:rPr>
                <w:color w:val="000000"/>
                <w:kern w:val="0"/>
                <w:szCs w:val="21"/>
              </w:rPr>
              <w:t>1999</w:t>
            </w:r>
            <w:r>
              <w:rPr>
                <w:rFonts w:hint="eastAsia"/>
                <w:color w:val="000000"/>
                <w:kern w:val="0"/>
                <w:szCs w:val="21"/>
              </w:rPr>
              <w:t>年版。</w:t>
            </w:r>
          </w:p>
        </w:tc>
        <w:tc>
          <w:tcPr>
            <w:tcW w:w="1799" w:type="dxa"/>
            <w:vAlign w:val="center"/>
          </w:tcPr>
          <w:p w:rsidR="002E73C4" w:rsidRDefault="002E73C4" w:rsidP="00725084">
            <w:pPr>
              <w:adjustRightInd w:val="0"/>
              <w:snapToGrid w:val="0"/>
              <w:jc w:val="center"/>
              <w:rPr>
                <w:rFonts w:ascii="宋体"/>
                <w:color w:val="000000"/>
                <w:kern w:val="0"/>
                <w:sz w:val="20"/>
                <w:szCs w:val="21"/>
              </w:rPr>
            </w:pPr>
            <w:r>
              <w:rPr>
                <w:rFonts w:hint="eastAsia"/>
                <w:kern w:val="0"/>
                <w:sz w:val="20"/>
                <w:szCs w:val="20"/>
              </w:rPr>
              <w:t>选读</w:t>
            </w:r>
          </w:p>
        </w:tc>
      </w:tr>
      <w:tr w:rsidR="002E73C4" w:rsidRPr="00D61C2E" w:rsidTr="00314890">
        <w:trPr>
          <w:jc w:val="center"/>
        </w:trPr>
        <w:tc>
          <w:tcPr>
            <w:tcW w:w="619" w:type="dxa"/>
          </w:tcPr>
          <w:p w:rsidR="002E73C4" w:rsidRDefault="002E73C4" w:rsidP="00725084">
            <w:pPr>
              <w:spacing w:line="400" w:lineRule="exact"/>
              <w:jc w:val="center"/>
            </w:pPr>
            <w:r>
              <w:t>46</w:t>
            </w:r>
          </w:p>
        </w:tc>
        <w:tc>
          <w:tcPr>
            <w:tcW w:w="3308" w:type="dxa"/>
            <w:vAlign w:val="center"/>
          </w:tcPr>
          <w:p w:rsidR="002E73C4" w:rsidRDefault="002E73C4" w:rsidP="00725084">
            <w:pPr>
              <w:adjustRightInd w:val="0"/>
              <w:snapToGrid w:val="0"/>
              <w:rPr>
                <w:kern w:val="0"/>
                <w:szCs w:val="21"/>
              </w:rPr>
            </w:pPr>
            <w:r>
              <w:rPr>
                <w:rFonts w:hint="eastAsia"/>
                <w:color w:val="000000"/>
                <w:kern w:val="0"/>
                <w:szCs w:val="21"/>
              </w:rPr>
              <w:t>《中国土地资源及可持续利用》</w:t>
            </w:r>
          </w:p>
        </w:tc>
        <w:tc>
          <w:tcPr>
            <w:tcW w:w="3156" w:type="dxa"/>
          </w:tcPr>
          <w:p w:rsidR="002E73C4" w:rsidRDefault="002E73C4" w:rsidP="00725084">
            <w:pPr>
              <w:adjustRightInd w:val="0"/>
              <w:snapToGrid w:val="0"/>
              <w:rPr>
                <w:rFonts w:ascii="宋体"/>
                <w:color w:val="000000"/>
                <w:kern w:val="0"/>
                <w:sz w:val="20"/>
                <w:szCs w:val="21"/>
              </w:rPr>
            </w:pPr>
            <w:r>
              <w:rPr>
                <w:rFonts w:hint="eastAsia"/>
                <w:color w:val="000000"/>
                <w:kern w:val="0"/>
                <w:szCs w:val="21"/>
              </w:rPr>
              <w:t>张凤荣，中国农业大学出版社，</w:t>
            </w:r>
            <w:r>
              <w:rPr>
                <w:color w:val="000000"/>
                <w:kern w:val="0"/>
                <w:szCs w:val="21"/>
              </w:rPr>
              <w:t>2000</w:t>
            </w:r>
            <w:r>
              <w:rPr>
                <w:rFonts w:hint="eastAsia"/>
                <w:color w:val="000000"/>
                <w:kern w:val="0"/>
                <w:szCs w:val="21"/>
              </w:rPr>
              <w:t>年版。</w:t>
            </w:r>
          </w:p>
        </w:tc>
        <w:tc>
          <w:tcPr>
            <w:tcW w:w="1799" w:type="dxa"/>
            <w:vAlign w:val="center"/>
          </w:tcPr>
          <w:p w:rsidR="002E73C4" w:rsidRDefault="002E73C4" w:rsidP="00725084">
            <w:pPr>
              <w:adjustRightInd w:val="0"/>
              <w:snapToGrid w:val="0"/>
              <w:jc w:val="center"/>
              <w:rPr>
                <w:rFonts w:ascii="宋体"/>
                <w:color w:val="000000"/>
                <w:kern w:val="0"/>
                <w:sz w:val="20"/>
                <w:szCs w:val="21"/>
              </w:rPr>
            </w:pPr>
            <w:r>
              <w:rPr>
                <w:rFonts w:ascii="宋体" w:hAnsi="宋体" w:hint="eastAsia"/>
                <w:color w:val="000000"/>
                <w:kern w:val="0"/>
                <w:sz w:val="20"/>
                <w:szCs w:val="21"/>
              </w:rPr>
              <w:t>必读</w:t>
            </w:r>
          </w:p>
        </w:tc>
      </w:tr>
      <w:tr w:rsidR="002E73C4" w:rsidRPr="00D61C2E" w:rsidTr="00314890">
        <w:trPr>
          <w:jc w:val="center"/>
        </w:trPr>
        <w:tc>
          <w:tcPr>
            <w:tcW w:w="619" w:type="dxa"/>
          </w:tcPr>
          <w:p w:rsidR="002E73C4" w:rsidRDefault="002E73C4" w:rsidP="00725084">
            <w:pPr>
              <w:spacing w:line="400" w:lineRule="exact"/>
              <w:jc w:val="center"/>
            </w:pPr>
            <w:r>
              <w:t>47</w:t>
            </w:r>
          </w:p>
        </w:tc>
        <w:tc>
          <w:tcPr>
            <w:tcW w:w="3308" w:type="dxa"/>
            <w:vAlign w:val="center"/>
          </w:tcPr>
          <w:p w:rsidR="002E73C4" w:rsidRDefault="002E73C4" w:rsidP="00725084">
            <w:pPr>
              <w:adjustRightInd w:val="0"/>
              <w:snapToGrid w:val="0"/>
              <w:rPr>
                <w:kern w:val="0"/>
                <w:szCs w:val="21"/>
              </w:rPr>
            </w:pPr>
            <w:r>
              <w:rPr>
                <w:rFonts w:hint="eastAsia"/>
                <w:color w:val="000000"/>
                <w:kern w:val="0"/>
                <w:szCs w:val="21"/>
              </w:rPr>
              <w:t>《中国土地利用》</w:t>
            </w:r>
          </w:p>
        </w:tc>
        <w:tc>
          <w:tcPr>
            <w:tcW w:w="3156" w:type="dxa"/>
          </w:tcPr>
          <w:p w:rsidR="002E73C4" w:rsidRDefault="002E73C4" w:rsidP="00725084">
            <w:pPr>
              <w:adjustRightInd w:val="0"/>
              <w:snapToGrid w:val="0"/>
              <w:rPr>
                <w:rFonts w:ascii="宋体"/>
                <w:color w:val="000000"/>
                <w:kern w:val="0"/>
                <w:sz w:val="20"/>
                <w:szCs w:val="21"/>
              </w:rPr>
            </w:pPr>
            <w:r>
              <w:rPr>
                <w:rFonts w:hint="eastAsia"/>
                <w:color w:val="000000"/>
                <w:kern w:val="0"/>
                <w:szCs w:val="21"/>
              </w:rPr>
              <w:t>吴传均，科学出版社</w:t>
            </w:r>
            <w:r>
              <w:rPr>
                <w:color w:val="000000"/>
                <w:kern w:val="0"/>
                <w:szCs w:val="21"/>
              </w:rPr>
              <w:t>1994</w:t>
            </w:r>
            <w:r>
              <w:rPr>
                <w:rFonts w:hint="eastAsia"/>
                <w:color w:val="000000"/>
                <w:kern w:val="0"/>
                <w:szCs w:val="21"/>
              </w:rPr>
              <w:t>年版。</w:t>
            </w:r>
          </w:p>
        </w:tc>
        <w:tc>
          <w:tcPr>
            <w:tcW w:w="1799" w:type="dxa"/>
            <w:vAlign w:val="center"/>
          </w:tcPr>
          <w:p w:rsidR="002E73C4" w:rsidRDefault="002E73C4" w:rsidP="00725084">
            <w:pPr>
              <w:adjustRightInd w:val="0"/>
              <w:snapToGrid w:val="0"/>
              <w:jc w:val="center"/>
              <w:rPr>
                <w:rFonts w:ascii="宋体"/>
                <w:color w:val="000000"/>
                <w:kern w:val="0"/>
                <w:sz w:val="20"/>
                <w:szCs w:val="21"/>
              </w:rPr>
            </w:pPr>
            <w:r>
              <w:rPr>
                <w:rFonts w:hint="eastAsia"/>
                <w:kern w:val="0"/>
                <w:sz w:val="20"/>
                <w:szCs w:val="20"/>
              </w:rPr>
              <w:t>选读</w:t>
            </w:r>
          </w:p>
        </w:tc>
      </w:tr>
      <w:tr w:rsidR="002E73C4" w:rsidRPr="00D61C2E" w:rsidTr="00314890">
        <w:trPr>
          <w:jc w:val="center"/>
        </w:trPr>
        <w:tc>
          <w:tcPr>
            <w:tcW w:w="619" w:type="dxa"/>
          </w:tcPr>
          <w:p w:rsidR="002E73C4" w:rsidRDefault="002E73C4" w:rsidP="00725084">
            <w:pPr>
              <w:spacing w:line="400" w:lineRule="exact"/>
              <w:jc w:val="center"/>
            </w:pPr>
            <w:r>
              <w:t>48</w:t>
            </w:r>
          </w:p>
        </w:tc>
        <w:tc>
          <w:tcPr>
            <w:tcW w:w="3308" w:type="dxa"/>
            <w:vAlign w:val="center"/>
          </w:tcPr>
          <w:p w:rsidR="002E73C4" w:rsidRDefault="002E73C4" w:rsidP="00725084">
            <w:pPr>
              <w:adjustRightInd w:val="0"/>
              <w:snapToGrid w:val="0"/>
              <w:rPr>
                <w:kern w:val="0"/>
                <w:szCs w:val="21"/>
              </w:rPr>
            </w:pPr>
            <w:r>
              <w:rPr>
                <w:rFonts w:hint="eastAsia"/>
                <w:color w:val="000000"/>
                <w:kern w:val="0"/>
                <w:szCs w:val="21"/>
              </w:rPr>
              <w:t>《自然资源学原理》</w:t>
            </w:r>
          </w:p>
        </w:tc>
        <w:tc>
          <w:tcPr>
            <w:tcW w:w="3156" w:type="dxa"/>
          </w:tcPr>
          <w:p w:rsidR="002E73C4" w:rsidRDefault="002E73C4" w:rsidP="00725084">
            <w:pPr>
              <w:adjustRightInd w:val="0"/>
              <w:snapToGrid w:val="0"/>
              <w:rPr>
                <w:rFonts w:ascii="宋体"/>
                <w:color w:val="000000"/>
                <w:kern w:val="0"/>
                <w:sz w:val="20"/>
                <w:szCs w:val="21"/>
              </w:rPr>
            </w:pPr>
            <w:r>
              <w:rPr>
                <w:rFonts w:hint="eastAsia"/>
                <w:color w:val="000000"/>
                <w:kern w:val="0"/>
                <w:szCs w:val="21"/>
              </w:rPr>
              <w:t>蔡运龙，北京：科学出版社</w:t>
            </w:r>
            <w:r>
              <w:rPr>
                <w:color w:val="000000"/>
                <w:kern w:val="0"/>
                <w:szCs w:val="21"/>
              </w:rPr>
              <w:t>2000</w:t>
            </w:r>
            <w:r>
              <w:rPr>
                <w:rFonts w:hint="eastAsia"/>
                <w:color w:val="000000"/>
                <w:kern w:val="0"/>
                <w:szCs w:val="21"/>
              </w:rPr>
              <w:t>年版。</w:t>
            </w:r>
          </w:p>
        </w:tc>
        <w:tc>
          <w:tcPr>
            <w:tcW w:w="1799" w:type="dxa"/>
            <w:vAlign w:val="center"/>
          </w:tcPr>
          <w:p w:rsidR="002E73C4" w:rsidRDefault="002E73C4" w:rsidP="00725084">
            <w:pPr>
              <w:adjustRightInd w:val="0"/>
              <w:snapToGrid w:val="0"/>
              <w:jc w:val="center"/>
              <w:rPr>
                <w:rFonts w:ascii="宋体"/>
                <w:color w:val="000000"/>
                <w:kern w:val="0"/>
                <w:sz w:val="20"/>
                <w:szCs w:val="21"/>
              </w:rPr>
            </w:pPr>
            <w:r>
              <w:rPr>
                <w:rFonts w:hint="eastAsia"/>
                <w:kern w:val="0"/>
                <w:sz w:val="20"/>
                <w:szCs w:val="20"/>
              </w:rPr>
              <w:t>选读</w:t>
            </w:r>
          </w:p>
        </w:tc>
      </w:tr>
      <w:tr w:rsidR="002E73C4" w:rsidRPr="00D61C2E" w:rsidTr="00314890">
        <w:trPr>
          <w:jc w:val="center"/>
        </w:trPr>
        <w:tc>
          <w:tcPr>
            <w:tcW w:w="619" w:type="dxa"/>
          </w:tcPr>
          <w:p w:rsidR="002E73C4" w:rsidRDefault="002E73C4" w:rsidP="00725084">
            <w:pPr>
              <w:spacing w:line="400" w:lineRule="exact"/>
              <w:jc w:val="center"/>
            </w:pPr>
            <w:r>
              <w:t>49</w:t>
            </w:r>
          </w:p>
        </w:tc>
        <w:tc>
          <w:tcPr>
            <w:tcW w:w="3308" w:type="dxa"/>
            <w:vAlign w:val="center"/>
          </w:tcPr>
          <w:p w:rsidR="002E73C4" w:rsidRDefault="002E73C4" w:rsidP="00725084">
            <w:pPr>
              <w:adjustRightInd w:val="0"/>
              <w:snapToGrid w:val="0"/>
              <w:rPr>
                <w:kern w:val="0"/>
                <w:szCs w:val="21"/>
              </w:rPr>
            </w:pPr>
            <w:r>
              <w:rPr>
                <w:rFonts w:hint="eastAsia"/>
                <w:color w:val="000000"/>
                <w:kern w:val="0"/>
                <w:szCs w:val="21"/>
              </w:rPr>
              <w:t>《土地持续利用评价指标体系与方法》</w:t>
            </w:r>
          </w:p>
        </w:tc>
        <w:tc>
          <w:tcPr>
            <w:tcW w:w="3156" w:type="dxa"/>
          </w:tcPr>
          <w:p w:rsidR="002E73C4" w:rsidRDefault="002E73C4" w:rsidP="00725084">
            <w:pPr>
              <w:adjustRightInd w:val="0"/>
              <w:snapToGrid w:val="0"/>
              <w:rPr>
                <w:rFonts w:ascii="宋体"/>
                <w:color w:val="000000"/>
                <w:kern w:val="0"/>
                <w:sz w:val="20"/>
                <w:szCs w:val="21"/>
              </w:rPr>
            </w:pPr>
            <w:r>
              <w:rPr>
                <w:rFonts w:hint="eastAsia"/>
                <w:color w:val="000000"/>
                <w:kern w:val="0"/>
                <w:szCs w:val="21"/>
              </w:rPr>
              <w:t>张凤荣等，中国农业出版社</w:t>
            </w:r>
            <w:r>
              <w:rPr>
                <w:color w:val="000000"/>
                <w:kern w:val="0"/>
                <w:szCs w:val="21"/>
              </w:rPr>
              <w:t>2003</w:t>
            </w:r>
            <w:r>
              <w:rPr>
                <w:rFonts w:hint="eastAsia"/>
                <w:color w:val="000000"/>
                <w:kern w:val="0"/>
                <w:szCs w:val="21"/>
              </w:rPr>
              <w:t>年版。</w:t>
            </w:r>
          </w:p>
        </w:tc>
        <w:tc>
          <w:tcPr>
            <w:tcW w:w="1799" w:type="dxa"/>
            <w:vAlign w:val="center"/>
          </w:tcPr>
          <w:p w:rsidR="002E73C4" w:rsidRDefault="002E73C4" w:rsidP="00725084">
            <w:pPr>
              <w:adjustRightInd w:val="0"/>
              <w:snapToGrid w:val="0"/>
              <w:jc w:val="center"/>
              <w:rPr>
                <w:rFonts w:ascii="宋体"/>
                <w:color w:val="000000"/>
                <w:kern w:val="0"/>
                <w:sz w:val="20"/>
                <w:szCs w:val="21"/>
              </w:rPr>
            </w:pPr>
            <w:r>
              <w:rPr>
                <w:rFonts w:ascii="宋体" w:hAnsi="宋体" w:hint="eastAsia"/>
                <w:color w:val="000000"/>
                <w:kern w:val="0"/>
                <w:sz w:val="20"/>
                <w:szCs w:val="21"/>
              </w:rPr>
              <w:t>必读</w:t>
            </w:r>
          </w:p>
        </w:tc>
      </w:tr>
      <w:tr w:rsidR="002E73C4" w:rsidRPr="00D61C2E" w:rsidTr="00314890">
        <w:trPr>
          <w:jc w:val="center"/>
        </w:trPr>
        <w:tc>
          <w:tcPr>
            <w:tcW w:w="619" w:type="dxa"/>
          </w:tcPr>
          <w:p w:rsidR="002E73C4" w:rsidRDefault="002E73C4" w:rsidP="00725084">
            <w:pPr>
              <w:spacing w:line="400" w:lineRule="exact"/>
              <w:jc w:val="center"/>
            </w:pPr>
            <w:r>
              <w:t>50</w:t>
            </w:r>
          </w:p>
        </w:tc>
        <w:tc>
          <w:tcPr>
            <w:tcW w:w="3308" w:type="dxa"/>
            <w:vAlign w:val="center"/>
          </w:tcPr>
          <w:p w:rsidR="002E73C4" w:rsidRDefault="002E73C4" w:rsidP="00725084">
            <w:pPr>
              <w:adjustRightInd w:val="0"/>
              <w:snapToGrid w:val="0"/>
              <w:rPr>
                <w:kern w:val="0"/>
                <w:szCs w:val="21"/>
              </w:rPr>
            </w:pPr>
            <w:r>
              <w:rPr>
                <w:color w:val="000000"/>
                <w:kern w:val="0"/>
                <w:szCs w:val="21"/>
              </w:rPr>
              <w:t>Land_use systems analysis</w:t>
            </w:r>
          </w:p>
        </w:tc>
        <w:tc>
          <w:tcPr>
            <w:tcW w:w="3156" w:type="dxa"/>
          </w:tcPr>
          <w:p w:rsidR="002E73C4" w:rsidRDefault="002E73C4" w:rsidP="00725084">
            <w:pPr>
              <w:adjustRightInd w:val="0"/>
              <w:snapToGrid w:val="0"/>
              <w:rPr>
                <w:rFonts w:ascii="宋体"/>
                <w:color w:val="000000"/>
                <w:kern w:val="0"/>
                <w:sz w:val="20"/>
                <w:szCs w:val="21"/>
              </w:rPr>
            </w:pPr>
            <w:r>
              <w:rPr>
                <w:color w:val="000000"/>
                <w:kern w:val="0"/>
                <w:szCs w:val="21"/>
              </w:rPr>
              <w:t>P.M., and N.T. Konijn,</w:t>
            </w:r>
          </w:p>
        </w:tc>
        <w:tc>
          <w:tcPr>
            <w:tcW w:w="1799" w:type="dxa"/>
            <w:vAlign w:val="center"/>
          </w:tcPr>
          <w:p w:rsidR="002E73C4" w:rsidRDefault="002E73C4" w:rsidP="00725084">
            <w:pPr>
              <w:adjustRightInd w:val="0"/>
              <w:snapToGrid w:val="0"/>
              <w:jc w:val="center"/>
              <w:rPr>
                <w:rFonts w:ascii="宋体"/>
                <w:color w:val="000000"/>
                <w:kern w:val="0"/>
                <w:sz w:val="20"/>
                <w:szCs w:val="21"/>
              </w:rPr>
            </w:pPr>
            <w:r>
              <w:rPr>
                <w:rFonts w:hint="eastAsia"/>
                <w:kern w:val="0"/>
                <w:sz w:val="20"/>
                <w:szCs w:val="20"/>
              </w:rPr>
              <w:t>选读</w:t>
            </w:r>
          </w:p>
        </w:tc>
      </w:tr>
      <w:tr w:rsidR="002E73C4" w:rsidRPr="00D61C2E" w:rsidTr="00314890">
        <w:trPr>
          <w:jc w:val="center"/>
        </w:trPr>
        <w:tc>
          <w:tcPr>
            <w:tcW w:w="619" w:type="dxa"/>
          </w:tcPr>
          <w:p w:rsidR="002E73C4" w:rsidRDefault="002E73C4" w:rsidP="00725084">
            <w:pPr>
              <w:spacing w:line="400" w:lineRule="exact"/>
              <w:jc w:val="center"/>
            </w:pPr>
            <w:r>
              <w:t>51</w:t>
            </w:r>
          </w:p>
        </w:tc>
        <w:tc>
          <w:tcPr>
            <w:tcW w:w="3308" w:type="dxa"/>
            <w:vAlign w:val="center"/>
          </w:tcPr>
          <w:p w:rsidR="002E73C4" w:rsidRDefault="002E73C4" w:rsidP="00725084">
            <w:pPr>
              <w:adjustRightInd w:val="0"/>
              <w:snapToGrid w:val="0"/>
              <w:rPr>
                <w:kern w:val="0"/>
                <w:szCs w:val="21"/>
              </w:rPr>
            </w:pPr>
            <w:r>
              <w:rPr>
                <w:color w:val="000000"/>
                <w:kern w:val="0"/>
                <w:szCs w:val="21"/>
              </w:rPr>
              <w:t>Some Observation and Quantification in Land Use Research, Implications for the Future</w:t>
            </w:r>
          </w:p>
        </w:tc>
        <w:tc>
          <w:tcPr>
            <w:tcW w:w="3156" w:type="dxa"/>
          </w:tcPr>
          <w:p w:rsidR="002E73C4" w:rsidRDefault="002E73C4" w:rsidP="00725084">
            <w:pPr>
              <w:adjustRightInd w:val="0"/>
              <w:snapToGrid w:val="0"/>
              <w:rPr>
                <w:rFonts w:ascii="宋体"/>
                <w:color w:val="000000"/>
                <w:kern w:val="0"/>
                <w:sz w:val="20"/>
                <w:szCs w:val="21"/>
              </w:rPr>
            </w:pPr>
            <w:r>
              <w:rPr>
                <w:color w:val="000000"/>
                <w:kern w:val="0"/>
                <w:szCs w:val="21"/>
              </w:rPr>
              <w:t>Olson.G.W, Amer.Soc. Agron,1973.</w:t>
            </w:r>
          </w:p>
        </w:tc>
        <w:tc>
          <w:tcPr>
            <w:tcW w:w="1799" w:type="dxa"/>
            <w:vAlign w:val="center"/>
          </w:tcPr>
          <w:p w:rsidR="002E73C4" w:rsidRDefault="002E73C4" w:rsidP="00725084">
            <w:pPr>
              <w:adjustRightInd w:val="0"/>
              <w:snapToGrid w:val="0"/>
              <w:jc w:val="center"/>
              <w:rPr>
                <w:rFonts w:ascii="宋体"/>
                <w:color w:val="000000"/>
                <w:kern w:val="0"/>
                <w:sz w:val="20"/>
                <w:szCs w:val="21"/>
              </w:rPr>
            </w:pPr>
            <w:r>
              <w:rPr>
                <w:rFonts w:hint="eastAsia"/>
                <w:kern w:val="0"/>
                <w:sz w:val="20"/>
                <w:szCs w:val="20"/>
              </w:rPr>
              <w:t>选读</w:t>
            </w:r>
          </w:p>
        </w:tc>
      </w:tr>
      <w:tr w:rsidR="002E73C4" w:rsidRPr="00D61C2E" w:rsidTr="00314890">
        <w:trPr>
          <w:jc w:val="center"/>
        </w:trPr>
        <w:tc>
          <w:tcPr>
            <w:tcW w:w="619" w:type="dxa"/>
          </w:tcPr>
          <w:p w:rsidR="002E73C4" w:rsidRDefault="002E73C4" w:rsidP="00725084">
            <w:pPr>
              <w:spacing w:line="400" w:lineRule="exact"/>
              <w:jc w:val="center"/>
            </w:pPr>
          </w:p>
        </w:tc>
        <w:tc>
          <w:tcPr>
            <w:tcW w:w="3308" w:type="dxa"/>
          </w:tcPr>
          <w:p w:rsidR="002E73C4" w:rsidRDefault="002E73C4" w:rsidP="00725084">
            <w:pPr>
              <w:spacing w:line="400" w:lineRule="exact"/>
              <w:rPr>
                <w:kern w:val="0"/>
                <w:szCs w:val="21"/>
              </w:rPr>
            </w:pPr>
            <w:r>
              <w:rPr>
                <w:rFonts w:hint="eastAsia"/>
                <w:b/>
                <w:bCs/>
                <w:kern w:val="0"/>
                <w:szCs w:val="21"/>
              </w:rPr>
              <w:t>旅游公共管理类</w:t>
            </w:r>
          </w:p>
        </w:tc>
        <w:tc>
          <w:tcPr>
            <w:tcW w:w="3156" w:type="dxa"/>
          </w:tcPr>
          <w:p w:rsidR="002E73C4" w:rsidRDefault="002E73C4" w:rsidP="00114752">
            <w:pPr>
              <w:spacing w:beforeLines="40" w:afterLines="40"/>
              <w:rPr>
                <w:rFonts w:ascii="宋体"/>
                <w:color w:val="000000"/>
                <w:kern w:val="0"/>
                <w:sz w:val="20"/>
                <w:szCs w:val="21"/>
              </w:rPr>
            </w:pPr>
          </w:p>
        </w:tc>
        <w:tc>
          <w:tcPr>
            <w:tcW w:w="1799" w:type="dxa"/>
            <w:vAlign w:val="center"/>
          </w:tcPr>
          <w:p w:rsidR="002E73C4" w:rsidRDefault="002E73C4" w:rsidP="00114752">
            <w:pPr>
              <w:spacing w:beforeLines="40" w:afterLines="40"/>
              <w:jc w:val="center"/>
              <w:rPr>
                <w:rFonts w:ascii="宋体"/>
                <w:color w:val="000000"/>
                <w:kern w:val="0"/>
                <w:sz w:val="20"/>
                <w:szCs w:val="21"/>
              </w:rPr>
            </w:pPr>
          </w:p>
        </w:tc>
      </w:tr>
      <w:tr w:rsidR="002E73C4" w:rsidRPr="00D61C2E" w:rsidTr="00314890">
        <w:trPr>
          <w:jc w:val="center"/>
        </w:trPr>
        <w:tc>
          <w:tcPr>
            <w:tcW w:w="619" w:type="dxa"/>
          </w:tcPr>
          <w:p w:rsidR="002E73C4" w:rsidRPr="00911D99" w:rsidRDefault="002E73C4" w:rsidP="00725084">
            <w:pPr>
              <w:jc w:val="center"/>
            </w:pPr>
            <w:r w:rsidRPr="00911D99">
              <w:rPr>
                <w:rFonts w:ascii="宋体" w:hAnsi="宋体"/>
                <w:kern w:val="0"/>
                <w:sz w:val="20"/>
                <w:szCs w:val="21"/>
              </w:rPr>
              <w:t>1</w:t>
            </w:r>
          </w:p>
        </w:tc>
        <w:tc>
          <w:tcPr>
            <w:tcW w:w="3308" w:type="dxa"/>
          </w:tcPr>
          <w:p w:rsidR="002E73C4" w:rsidRPr="00911D99" w:rsidRDefault="002E73C4" w:rsidP="00725084">
            <w:pPr>
              <w:adjustRightInd w:val="0"/>
              <w:snapToGrid w:val="0"/>
              <w:rPr>
                <w:kern w:val="0"/>
                <w:szCs w:val="21"/>
              </w:rPr>
            </w:pPr>
            <w:r w:rsidRPr="00911D99">
              <w:rPr>
                <w:rFonts w:hint="eastAsia"/>
                <w:kern w:val="0"/>
                <w:szCs w:val="21"/>
              </w:rPr>
              <w:t>期刊：</w:t>
            </w:r>
            <w:r w:rsidRPr="00911D99">
              <w:rPr>
                <w:kern w:val="0"/>
                <w:szCs w:val="21"/>
              </w:rPr>
              <w:t>Tourism Management</w:t>
            </w:r>
          </w:p>
        </w:tc>
        <w:tc>
          <w:tcPr>
            <w:tcW w:w="3156" w:type="dxa"/>
          </w:tcPr>
          <w:p w:rsidR="002E73C4" w:rsidRPr="00911D99" w:rsidRDefault="002E73C4" w:rsidP="00725084">
            <w:pPr>
              <w:adjustRightInd w:val="0"/>
              <w:snapToGrid w:val="0"/>
              <w:rPr>
                <w:kern w:val="0"/>
                <w:szCs w:val="21"/>
              </w:rPr>
            </w:pPr>
            <w:r w:rsidRPr="00911D99">
              <w:rPr>
                <w:kern w:val="0"/>
                <w:szCs w:val="21"/>
              </w:rPr>
              <w:t>Elsevier</w:t>
            </w:r>
          </w:p>
        </w:tc>
        <w:tc>
          <w:tcPr>
            <w:tcW w:w="1799" w:type="dxa"/>
            <w:vAlign w:val="center"/>
          </w:tcPr>
          <w:p w:rsidR="002E73C4" w:rsidRPr="00911D99" w:rsidRDefault="002E73C4" w:rsidP="00725084">
            <w:pPr>
              <w:adjustRightInd w:val="0"/>
              <w:snapToGrid w:val="0"/>
              <w:jc w:val="center"/>
              <w:rPr>
                <w:kern w:val="0"/>
                <w:szCs w:val="21"/>
              </w:rPr>
            </w:pPr>
            <w:r w:rsidRPr="00911D99">
              <w:rPr>
                <w:rFonts w:hint="eastAsia"/>
                <w:kern w:val="0"/>
                <w:szCs w:val="21"/>
              </w:rPr>
              <w:t>必读</w:t>
            </w:r>
          </w:p>
        </w:tc>
      </w:tr>
      <w:tr w:rsidR="002E73C4" w:rsidRPr="00D61C2E" w:rsidTr="00314890">
        <w:trPr>
          <w:jc w:val="center"/>
        </w:trPr>
        <w:tc>
          <w:tcPr>
            <w:tcW w:w="619" w:type="dxa"/>
          </w:tcPr>
          <w:p w:rsidR="002E73C4" w:rsidRPr="00911D99" w:rsidRDefault="002E73C4" w:rsidP="00725084">
            <w:pPr>
              <w:jc w:val="center"/>
              <w:rPr>
                <w:rFonts w:ascii="宋体"/>
                <w:kern w:val="0"/>
                <w:sz w:val="20"/>
                <w:szCs w:val="21"/>
              </w:rPr>
            </w:pPr>
            <w:r w:rsidRPr="00911D99">
              <w:rPr>
                <w:rFonts w:ascii="宋体" w:hAnsi="宋体"/>
                <w:kern w:val="0"/>
                <w:sz w:val="20"/>
                <w:szCs w:val="21"/>
              </w:rPr>
              <w:t>2</w:t>
            </w:r>
          </w:p>
        </w:tc>
        <w:tc>
          <w:tcPr>
            <w:tcW w:w="3308" w:type="dxa"/>
          </w:tcPr>
          <w:p w:rsidR="002E73C4" w:rsidRPr="00911D99" w:rsidRDefault="002E73C4" w:rsidP="00725084">
            <w:pPr>
              <w:adjustRightInd w:val="0"/>
              <w:snapToGrid w:val="0"/>
              <w:rPr>
                <w:kern w:val="0"/>
                <w:szCs w:val="21"/>
              </w:rPr>
            </w:pPr>
            <w:r w:rsidRPr="00911D99">
              <w:rPr>
                <w:rFonts w:hint="eastAsia"/>
                <w:kern w:val="0"/>
                <w:szCs w:val="21"/>
              </w:rPr>
              <w:t>期刊：</w:t>
            </w:r>
          </w:p>
          <w:p w:rsidR="002E73C4" w:rsidRPr="00911D99" w:rsidRDefault="002E73C4" w:rsidP="00725084">
            <w:pPr>
              <w:adjustRightInd w:val="0"/>
              <w:snapToGrid w:val="0"/>
              <w:rPr>
                <w:kern w:val="0"/>
                <w:szCs w:val="21"/>
              </w:rPr>
            </w:pPr>
            <w:r w:rsidRPr="00911D99">
              <w:rPr>
                <w:kern w:val="0"/>
                <w:szCs w:val="21"/>
              </w:rPr>
              <w:t>Annals of Tourism Research</w:t>
            </w:r>
          </w:p>
        </w:tc>
        <w:tc>
          <w:tcPr>
            <w:tcW w:w="3156" w:type="dxa"/>
          </w:tcPr>
          <w:p w:rsidR="002E73C4" w:rsidRPr="00911D99" w:rsidRDefault="002E73C4" w:rsidP="00725084">
            <w:pPr>
              <w:adjustRightInd w:val="0"/>
              <w:snapToGrid w:val="0"/>
              <w:rPr>
                <w:kern w:val="0"/>
                <w:szCs w:val="21"/>
              </w:rPr>
            </w:pPr>
            <w:r w:rsidRPr="00911D99">
              <w:rPr>
                <w:kern w:val="0"/>
                <w:szCs w:val="21"/>
              </w:rPr>
              <w:t>Elsevier</w:t>
            </w:r>
          </w:p>
        </w:tc>
        <w:tc>
          <w:tcPr>
            <w:tcW w:w="1799" w:type="dxa"/>
            <w:vAlign w:val="center"/>
          </w:tcPr>
          <w:p w:rsidR="002E73C4" w:rsidRPr="00911D99" w:rsidRDefault="002E73C4" w:rsidP="00725084">
            <w:pPr>
              <w:adjustRightInd w:val="0"/>
              <w:snapToGrid w:val="0"/>
              <w:jc w:val="center"/>
              <w:rPr>
                <w:kern w:val="0"/>
                <w:szCs w:val="21"/>
              </w:rPr>
            </w:pPr>
            <w:r w:rsidRPr="00911D99">
              <w:rPr>
                <w:rFonts w:hint="eastAsia"/>
                <w:kern w:val="0"/>
                <w:szCs w:val="21"/>
              </w:rPr>
              <w:t>必读</w:t>
            </w:r>
          </w:p>
        </w:tc>
      </w:tr>
      <w:tr w:rsidR="002E73C4" w:rsidRPr="00D61C2E" w:rsidTr="00314890">
        <w:trPr>
          <w:jc w:val="center"/>
        </w:trPr>
        <w:tc>
          <w:tcPr>
            <w:tcW w:w="619" w:type="dxa"/>
          </w:tcPr>
          <w:p w:rsidR="002E73C4" w:rsidRPr="00911D99" w:rsidRDefault="002E73C4" w:rsidP="00725084">
            <w:pPr>
              <w:jc w:val="center"/>
              <w:rPr>
                <w:rFonts w:ascii="宋体"/>
                <w:kern w:val="0"/>
                <w:sz w:val="20"/>
                <w:szCs w:val="21"/>
              </w:rPr>
            </w:pPr>
            <w:r w:rsidRPr="00911D99">
              <w:rPr>
                <w:rFonts w:ascii="宋体" w:hAnsi="宋体"/>
                <w:kern w:val="0"/>
                <w:sz w:val="20"/>
                <w:szCs w:val="21"/>
              </w:rPr>
              <w:t>3</w:t>
            </w:r>
          </w:p>
        </w:tc>
        <w:tc>
          <w:tcPr>
            <w:tcW w:w="3308" w:type="dxa"/>
          </w:tcPr>
          <w:p w:rsidR="002E73C4" w:rsidRPr="00911D99" w:rsidRDefault="002E73C4" w:rsidP="00725084">
            <w:pPr>
              <w:adjustRightInd w:val="0"/>
              <w:snapToGrid w:val="0"/>
              <w:rPr>
                <w:kern w:val="0"/>
                <w:szCs w:val="21"/>
              </w:rPr>
            </w:pPr>
            <w:r w:rsidRPr="00911D99">
              <w:rPr>
                <w:rFonts w:hint="eastAsia"/>
                <w:kern w:val="0"/>
                <w:szCs w:val="21"/>
              </w:rPr>
              <w:t>期刊：</w:t>
            </w:r>
          </w:p>
          <w:p w:rsidR="002E73C4" w:rsidRPr="00911D99" w:rsidRDefault="002E73C4" w:rsidP="00725084">
            <w:pPr>
              <w:adjustRightInd w:val="0"/>
              <w:snapToGrid w:val="0"/>
              <w:rPr>
                <w:kern w:val="0"/>
                <w:szCs w:val="21"/>
              </w:rPr>
            </w:pPr>
            <w:r w:rsidRPr="00911D99">
              <w:rPr>
                <w:kern w:val="0"/>
                <w:szCs w:val="21"/>
              </w:rPr>
              <w:t>Journal of Travel Research</w:t>
            </w:r>
          </w:p>
        </w:tc>
        <w:tc>
          <w:tcPr>
            <w:tcW w:w="3156" w:type="dxa"/>
          </w:tcPr>
          <w:p w:rsidR="002E73C4" w:rsidRPr="00911D99" w:rsidRDefault="002E73C4" w:rsidP="00725084">
            <w:pPr>
              <w:adjustRightInd w:val="0"/>
              <w:snapToGrid w:val="0"/>
              <w:rPr>
                <w:kern w:val="0"/>
                <w:szCs w:val="21"/>
              </w:rPr>
            </w:pPr>
            <w:r w:rsidRPr="00911D99">
              <w:rPr>
                <w:kern w:val="0"/>
                <w:szCs w:val="21"/>
              </w:rPr>
              <w:t>SAGE</w:t>
            </w:r>
          </w:p>
        </w:tc>
        <w:tc>
          <w:tcPr>
            <w:tcW w:w="1799" w:type="dxa"/>
            <w:vAlign w:val="center"/>
          </w:tcPr>
          <w:p w:rsidR="002E73C4" w:rsidRPr="00911D99" w:rsidRDefault="002E73C4" w:rsidP="00725084">
            <w:pPr>
              <w:adjustRightInd w:val="0"/>
              <w:snapToGrid w:val="0"/>
              <w:jc w:val="center"/>
              <w:rPr>
                <w:kern w:val="0"/>
                <w:szCs w:val="21"/>
              </w:rPr>
            </w:pPr>
            <w:r w:rsidRPr="00911D99">
              <w:rPr>
                <w:rFonts w:hint="eastAsia"/>
                <w:kern w:val="0"/>
                <w:szCs w:val="21"/>
              </w:rPr>
              <w:t>必读</w:t>
            </w:r>
          </w:p>
        </w:tc>
      </w:tr>
      <w:tr w:rsidR="002E73C4" w:rsidRPr="00D61C2E" w:rsidTr="00314890">
        <w:trPr>
          <w:jc w:val="center"/>
        </w:trPr>
        <w:tc>
          <w:tcPr>
            <w:tcW w:w="619" w:type="dxa"/>
          </w:tcPr>
          <w:p w:rsidR="002E73C4" w:rsidRPr="00911D99" w:rsidRDefault="002E73C4" w:rsidP="00725084">
            <w:pPr>
              <w:jc w:val="center"/>
            </w:pPr>
            <w:r w:rsidRPr="00911D99">
              <w:rPr>
                <w:rFonts w:ascii="宋体" w:hAnsi="宋体"/>
                <w:kern w:val="0"/>
                <w:sz w:val="20"/>
                <w:szCs w:val="21"/>
              </w:rPr>
              <w:t>4</w:t>
            </w:r>
          </w:p>
        </w:tc>
        <w:tc>
          <w:tcPr>
            <w:tcW w:w="3308" w:type="dxa"/>
          </w:tcPr>
          <w:p w:rsidR="002E73C4" w:rsidRPr="00911D99" w:rsidRDefault="002E73C4" w:rsidP="00725084">
            <w:pPr>
              <w:adjustRightInd w:val="0"/>
              <w:snapToGrid w:val="0"/>
              <w:rPr>
                <w:kern w:val="0"/>
                <w:szCs w:val="21"/>
              </w:rPr>
            </w:pPr>
            <w:r w:rsidRPr="00911D99">
              <w:rPr>
                <w:rFonts w:hint="eastAsia"/>
                <w:kern w:val="0"/>
                <w:szCs w:val="21"/>
              </w:rPr>
              <w:t>期刊：南开管理评论</w:t>
            </w:r>
          </w:p>
        </w:tc>
        <w:tc>
          <w:tcPr>
            <w:tcW w:w="3156" w:type="dxa"/>
          </w:tcPr>
          <w:p w:rsidR="002E73C4" w:rsidRPr="00911D99" w:rsidRDefault="002E73C4" w:rsidP="00725084">
            <w:pPr>
              <w:adjustRightInd w:val="0"/>
              <w:snapToGrid w:val="0"/>
              <w:rPr>
                <w:kern w:val="0"/>
                <w:szCs w:val="21"/>
              </w:rPr>
            </w:pPr>
            <w:r w:rsidRPr="00911D99">
              <w:rPr>
                <w:rFonts w:hint="eastAsia"/>
                <w:kern w:val="0"/>
                <w:szCs w:val="21"/>
              </w:rPr>
              <w:t>南开大学</w:t>
            </w:r>
          </w:p>
        </w:tc>
        <w:tc>
          <w:tcPr>
            <w:tcW w:w="1799" w:type="dxa"/>
            <w:vAlign w:val="center"/>
          </w:tcPr>
          <w:p w:rsidR="002E73C4" w:rsidRPr="00911D99" w:rsidRDefault="002E73C4" w:rsidP="00725084">
            <w:pPr>
              <w:adjustRightInd w:val="0"/>
              <w:snapToGrid w:val="0"/>
              <w:jc w:val="center"/>
              <w:rPr>
                <w:kern w:val="0"/>
                <w:szCs w:val="21"/>
              </w:rPr>
            </w:pPr>
            <w:r w:rsidRPr="00911D99">
              <w:rPr>
                <w:rFonts w:hint="eastAsia"/>
                <w:kern w:val="0"/>
                <w:szCs w:val="21"/>
              </w:rPr>
              <w:t>必读</w:t>
            </w:r>
          </w:p>
        </w:tc>
      </w:tr>
      <w:tr w:rsidR="002E73C4" w:rsidRPr="00D61C2E" w:rsidTr="00314890">
        <w:trPr>
          <w:jc w:val="center"/>
        </w:trPr>
        <w:tc>
          <w:tcPr>
            <w:tcW w:w="619" w:type="dxa"/>
          </w:tcPr>
          <w:p w:rsidR="002E73C4" w:rsidRPr="00911D99" w:rsidRDefault="002E73C4" w:rsidP="00725084">
            <w:pPr>
              <w:jc w:val="center"/>
            </w:pPr>
            <w:r w:rsidRPr="00911D99">
              <w:rPr>
                <w:rFonts w:ascii="宋体" w:hAnsi="宋体"/>
                <w:kern w:val="0"/>
                <w:sz w:val="20"/>
                <w:szCs w:val="21"/>
              </w:rPr>
              <w:t>5</w:t>
            </w:r>
          </w:p>
        </w:tc>
        <w:tc>
          <w:tcPr>
            <w:tcW w:w="3308" w:type="dxa"/>
          </w:tcPr>
          <w:p w:rsidR="002E73C4" w:rsidRPr="00911D99" w:rsidRDefault="002E73C4" w:rsidP="00725084">
            <w:pPr>
              <w:adjustRightInd w:val="0"/>
              <w:snapToGrid w:val="0"/>
              <w:rPr>
                <w:kern w:val="0"/>
                <w:szCs w:val="21"/>
              </w:rPr>
            </w:pPr>
            <w:r w:rsidRPr="00911D99">
              <w:rPr>
                <w:rFonts w:hint="eastAsia"/>
                <w:kern w:val="0"/>
                <w:szCs w:val="21"/>
              </w:rPr>
              <w:t>期刊：公共管理学报</w:t>
            </w:r>
          </w:p>
        </w:tc>
        <w:tc>
          <w:tcPr>
            <w:tcW w:w="3156" w:type="dxa"/>
          </w:tcPr>
          <w:p w:rsidR="002E73C4" w:rsidRPr="00911D99" w:rsidRDefault="002E73C4" w:rsidP="00725084">
            <w:pPr>
              <w:adjustRightInd w:val="0"/>
              <w:snapToGrid w:val="0"/>
              <w:rPr>
                <w:kern w:val="0"/>
                <w:szCs w:val="21"/>
              </w:rPr>
            </w:pPr>
            <w:r w:rsidRPr="00911D99">
              <w:rPr>
                <w:rFonts w:hint="eastAsia"/>
                <w:kern w:val="0"/>
                <w:szCs w:val="21"/>
              </w:rPr>
              <w:t>哈尔滨工业大学</w:t>
            </w:r>
          </w:p>
        </w:tc>
        <w:tc>
          <w:tcPr>
            <w:tcW w:w="1799" w:type="dxa"/>
            <w:vAlign w:val="center"/>
          </w:tcPr>
          <w:p w:rsidR="002E73C4" w:rsidRPr="00911D99" w:rsidRDefault="002E73C4" w:rsidP="00725084">
            <w:pPr>
              <w:adjustRightInd w:val="0"/>
              <w:snapToGrid w:val="0"/>
              <w:jc w:val="center"/>
              <w:rPr>
                <w:kern w:val="0"/>
                <w:szCs w:val="21"/>
              </w:rPr>
            </w:pPr>
            <w:r w:rsidRPr="00911D99">
              <w:rPr>
                <w:rFonts w:hint="eastAsia"/>
                <w:kern w:val="0"/>
                <w:szCs w:val="21"/>
              </w:rPr>
              <w:t>必读</w:t>
            </w:r>
          </w:p>
        </w:tc>
      </w:tr>
      <w:tr w:rsidR="002E73C4" w:rsidRPr="00D61C2E" w:rsidTr="00314890">
        <w:trPr>
          <w:jc w:val="center"/>
        </w:trPr>
        <w:tc>
          <w:tcPr>
            <w:tcW w:w="619" w:type="dxa"/>
          </w:tcPr>
          <w:p w:rsidR="002E73C4" w:rsidRPr="00911D99" w:rsidRDefault="002E73C4" w:rsidP="00725084">
            <w:pPr>
              <w:jc w:val="center"/>
            </w:pPr>
            <w:r w:rsidRPr="00911D99">
              <w:rPr>
                <w:rFonts w:ascii="宋体" w:hAnsi="宋体"/>
                <w:kern w:val="0"/>
                <w:sz w:val="20"/>
                <w:szCs w:val="21"/>
              </w:rPr>
              <w:t>6</w:t>
            </w:r>
          </w:p>
        </w:tc>
        <w:tc>
          <w:tcPr>
            <w:tcW w:w="3308" w:type="dxa"/>
          </w:tcPr>
          <w:p w:rsidR="002E73C4" w:rsidRPr="00911D99" w:rsidRDefault="002E73C4" w:rsidP="00725084">
            <w:pPr>
              <w:adjustRightInd w:val="0"/>
              <w:snapToGrid w:val="0"/>
              <w:rPr>
                <w:kern w:val="0"/>
                <w:szCs w:val="21"/>
              </w:rPr>
            </w:pPr>
            <w:r w:rsidRPr="00911D99">
              <w:rPr>
                <w:rFonts w:hint="eastAsia"/>
                <w:kern w:val="0"/>
                <w:szCs w:val="21"/>
              </w:rPr>
              <w:t>期刊：经济管理</w:t>
            </w:r>
          </w:p>
        </w:tc>
        <w:tc>
          <w:tcPr>
            <w:tcW w:w="3156" w:type="dxa"/>
          </w:tcPr>
          <w:p w:rsidR="002E73C4" w:rsidRPr="00911D99" w:rsidRDefault="002E73C4" w:rsidP="00725084">
            <w:pPr>
              <w:adjustRightInd w:val="0"/>
              <w:snapToGrid w:val="0"/>
              <w:rPr>
                <w:kern w:val="0"/>
                <w:szCs w:val="21"/>
              </w:rPr>
            </w:pPr>
            <w:r w:rsidRPr="00911D99">
              <w:rPr>
                <w:rFonts w:hint="eastAsia"/>
                <w:kern w:val="0"/>
                <w:szCs w:val="21"/>
              </w:rPr>
              <w:t>中国社科院工业经济研究所</w:t>
            </w:r>
          </w:p>
        </w:tc>
        <w:tc>
          <w:tcPr>
            <w:tcW w:w="1799" w:type="dxa"/>
            <w:vAlign w:val="center"/>
          </w:tcPr>
          <w:p w:rsidR="002E73C4" w:rsidRPr="00911D99" w:rsidRDefault="002E73C4" w:rsidP="00725084">
            <w:pPr>
              <w:adjustRightInd w:val="0"/>
              <w:snapToGrid w:val="0"/>
              <w:jc w:val="center"/>
              <w:rPr>
                <w:kern w:val="0"/>
                <w:szCs w:val="21"/>
              </w:rPr>
            </w:pPr>
            <w:r w:rsidRPr="00911D99">
              <w:rPr>
                <w:rFonts w:hint="eastAsia"/>
                <w:kern w:val="0"/>
                <w:szCs w:val="21"/>
              </w:rPr>
              <w:t>必读</w:t>
            </w:r>
          </w:p>
        </w:tc>
      </w:tr>
      <w:tr w:rsidR="002E73C4" w:rsidRPr="00D61C2E" w:rsidTr="00314890">
        <w:trPr>
          <w:jc w:val="center"/>
        </w:trPr>
        <w:tc>
          <w:tcPr>
            <w:tcW w:w="619" w:type="dxa"/>
          </w:tcPr>
          <w:p w:rsidR="002E73C4" w:rsidRPr="00911D99" w:rsidRDefault="002E73C4" w:rsidP="00725084">
            <w:pPr>
              <w:jc w:val="center"/>
            </w:pPr>
            <w:r w:rsidRPr="00911D99">
              <w:rPr>
                <w:rFonts w:ascii="宋体" w:hAnsi="宋体"/>
                <w:kern w:val="0"/>
                <w:sz w:val="20"/>
                <w:szCs w:val="21"/>
              </w:rPr>
              <w:t>7</w:t>
            </w:r>
          </w:p>
        </w:tc>
        <w:tc>
          <w:tcPr>
            <w:tcW w:w="3308" w:type="dxa"/>
          </w:tcPr>
          <w:p w:rsidR="002E73C4" w:rsidRPr="00911D99" w:rsidRDefault="002E73C4" w:rsidP="00725084">
            <w:pPr>
              <w:adjustRightInd w:val="0"/>
              <w:snapToGrid w:val="0"/>
              <w:rPr>
                <w:kern w:val="0"/>
                <w:szCs w:val="21"/>
              </w:rPr>
            </w:pPr>
            <w:r w:rsidRPr="00911D99">
              <w:rPr>
                <w:rFonts w:hint="eastAsia"/>
                <w:kern w:val="0"/>
                <w:szCs w:val="21"/>
              </w:rPr>
              <w:t>期刊：旅游学刊</w:t>
            </w:r>
          </w:p>
        </w:tc>
        <w:tc>
          <w:tcPr>
            <w:tcW w:w="3156" w:type="dxa"/>
          </w:tcPr>
          <w:p w:rsidR="002E73C4" w:rsidRPr="00911D99" w:rsidRDefault="002E73C4" w:rsidP="00725084">
            <w:pPr>
              <w:adjustRightInd w:val="0"/>
              <w:snapToGrid w:val="0"/>
              <w:rPr>
                <w:kern w:val="0"/>
                <w:szCs w:val="21"/>
              </w:rPr>
            </w:pPr>
            <w:r w:rsidRPr="00911D99">
              <w:rPr>
                <w:rFonts w:hint="eastAsia"/>
                <w:kern w:val="0"/>
                <w:szCs w:val="21"/>
              </w:rPr>
              <w:t>北京联合大学</w:t>
            </w:r>
          </w:p>
        </w:tc>
        <w:tc>
          <w:tcPr>
            <w:tcW w:w="1799" w:type="dxa"/>
            <w:vAlign w:val="center"/>
          </w:tcPr>
          <w:p w:rsidR="002E73C4" w:rsidRPr="00911D99" w:rsidRDefault="002E73C4" w:rsidP="00725084">
            <w:pPr>
              <w:adjustRightInd w:val="0"/>
              <w:snapToGrid w:val="0"/>
              <w:jc w:val="center"/>
              <w:rPr>
                <w:kern w:val="0"/>
                <w:szCs w:val="21"/>
              </w:rPr>
            </w:pPr>
            <w:r w:rsidRPr="00911D99">
              <w:rPr>
                <w:rFonts w:hint="eastAsia"/>
                <w:kern w:val="0"/>
                <w:szCs w:val="21"/>
              </w:rPr>
              <w:t>必读</w:t>
            </w:r>
          </w:p>
        </w:tc>
      </w:tr>
      <w:tr w:rsidR="002E73C4" w:rsidRPr="00D61C2E" w:rsidTr="00314890">
        <w:trPr>
          <w:jc w:val="center"/>
        </w:trPr>
        <w:tc>
          <w:tcPr>
            <w:tcW w:w="619" w:type="dxa"/>
          </w:tcPr>
          <w:p w:rsidR="002E73C4" w:rsidRPr="00911D99" w:rsidRDefault="002E73C4" w:rsidP="00725084">
            <w:pPr>
              <w:jc w:val="center"/>
            </w:pPr>
            <w:r w:rsidRPr="00911D99">
              <w:rPr>
                <w:rFonts w:ascii="宋体" w:hAnsi="宋体"/>
                <w:kern w:val="0"/>
                <w:sz w:val="20"/>
                <w:szCs w:val="21"/>
              </w:rPr>
              <w:t>8</w:t>
            </w:r>
          </w:p>
        </w:tc>
        <w:tc>
          <w:tcPr>
            <w:tcW w:w="3308" w:type="dxa"/>
          </w:tcPr>
          <w:p w:rsidR="002E73C4" w:rsidRPr="00911D99" w:rsidRDefault="002E73C4" w:rsidP="00725084">
            <w:pPr>
              <w:adjustRightInd w:val="0"/>
              <w:snapToGrid w:val="0"/>
              <w:rPr>
                <w:kern w:val="0"/>
                <w:szCs w:val="21"/>
              </w:rPr>
            </w:pPr>
            <w:r w:rsidRPr="00911D99">
              <w:rPr>
                <w:rFonts w:hint="eastAsia"/>
                <w:kern w:val="0"/>
                <w:szCs w:val="21"/>
              </w:rPr>
              <w:t>期刊：旅游科学</w:t>
            </w:r>
          </w:p>
        </w:tc>
        <w:tc>
          <w:tcPr>
            <w:tcW w:w="3156" w:type="dxa"/>
          </w:tcPr>
          <w:p w:rsidR="002E73C4" w:rsidRPr="00911D99" w:rsidRDefault="002E73C4" w:rsidP="00725084">
            <w:pPr>
              <w:adjustRightInd w:val="0"/>
              <w:snapToGrid w:val="0"/>
              <w:rPr>
                <w:kern w:val="0"/>
                <w:szCs w:val="21"/>
              </w:rPr>
            </w:pPr>
            <w:r w:rsidRPr="00911D99">
              <w:rPr>
                <w:rFonts w:hint="eastAsia"/>
                <w:kern w:val="0"/>
                <w:szCs w:val="21"/>
              </w:rPr>
              <w:t>上海师范大学</w:t>
            </w:r>
          </w:p>
        </w:tc>
        <w:tc>
          <w:tcPr>
            <w:tcW w:w="1799" w:type="dxa"/>
            <w:vAlign w:val="center"/>
          </w:tcPr>
          <w:p w:rsidR="002E73C4" w:rsidRPr="00911D99" w:rsidRDefault="002E73C4" w:rsidP="00725084">
            <w:pPr>
              <w:adjustRightInd w:val="0"/>
              <w:snapToGrid w:val="0"/>
              <w:jc w:val="center"/>
              <w:rPr>
                <w:kern w:val="0"/>
                <w:szCs w:val="21"/>
              </w:rPr>
            </w:pPr>
            <w:r w:rsidRPr="00911D99">
              <w:rPr>
                <w:rFonts w:hint="eastAsia"/>
                <w:kern w:val="0"/>
                <w:szCs w:val="21"/>
              </w:rPr>
              <w:t>必读</w:t>
            </w:r>
          </w:p>
        </w:tc>
      </w:tr>
      <w:tr w:rsidR="002E73C4" w:rsidRPr="00D61C2E" w:rsidTr="00314890">
        <w:trPr>
          <w:jc w:val="center"/>
        </w:trPr>
        <w:tc>
          <w:tcPr>
            <w:tcW w:w="619" w:type="dxa"/>
          </w:tcPr>
          <w:p w:rsidR="002E73C4" w:rsidRPr="00911D99" w:rsidRDefault="002E73C4" w:rsidP="00725084">
            <w:pPr>
              <w:jc w:val="center"/>
            </w:pPr>
            <w:r w:rsidRPr="00911D99">
              <w:rPr>
                <w:rFonts w:ascii="宋体" w:hAnsi="宋体"/>
                <w:kern w:val="0"/>
                <w:sz w:val="20"/>
                <w:szCs w:val="21"/>
              </w:rPr>
              <w:t>9</w:t>
            </w:r>
          </w:p>
        </w:tc>
        <w:tc>
          <w:tcPr>
            <w:tcW w:w="3308" w:type="dxa"/>
          </w:tcPr>
          <w:p w:rsidR="002E73C4" w:rsidRPr="00911D99" w:rsidRDefault="002E73C4" w:rsidP="00725084">
            <w:pPr>
              <w:adjustRightInd w:val="0"/>
              <w:snapToGrid w:val="0"/>
              <w:rPr>
                <w:kern w:val="0"/>
                <w:szCs w:val="21"/>
              </w:rPr>
            </w:pPr>
            <w:r w:rsidRPr="00911D99">
              <w:rPr>
                <w:rFonts w:hint="eastAsia"/>
                <w:kern w:val="0"/>
                <w:szCs w:val="21"/>
              </w:rPr>
              <w:t>期刊：地理学报</w:t>
            </w:r>
          </w:p>
        </w:tc>
        <w:tc>
          <w:tcPr>
            <w:tcW w:w="3156" w:type="dxa"/>
          </w:tcPr>
          <w:p w:rsidR="002E73C4" w:rsidRPr="00911D99" w:rsidRDefault="002E73C4" w:rsidP="00725084">
            <w:pPr>
              <w:adjustRightInd w:val="0"/>
              <w:snapToGrid w:val="0"/>
              <w:rPr>
                <w:kern w:val="0"/>
                <w:szCs w:val="21"/>
              </w:rPr>
            </w:pPr>
            <w:r w:rsidRPr="00911D99">
              <w:rPr>
                <w:rFonts w:hint="eastAsia"/>
                <w:kern w:val="0"/>
                <w:szCs w:val="21"/>
              </w:rPr>
              <w:t>中科院地理所</w:t>
            </w:r>
          </w:p>
        </w:tc>
        <w:tc>
          <w:tcPr>
            <w:tcW w:w="1799" w:type="dxa"/>
            <w:vAlign w:val="center"/>
          </w:tcPr>
          <w:p w:rsidR="002E73C4" w:rsidRPr="00911D99" w:rsidRDefault="002E73C4" w:rsidP="00725084">
            <w:pPr>
              <w:adjustRightInd w:val="0"/>
              <w:snapToGrid w:val="0"/>
              <w:jc w:val="center"/>
              <w:rPr>
                <w:kern w:val="0"/>
                <w:szCs w:val="21"/>
              </w:rPr>
            </w:pPr>
            <w:r w:rsidRPr="00911D99">
              <w:rPr>
                <w:rFonts w:hint="eastAsia"/>
                <w:kern w:val="0"/>
                <w:szCs w:val="21"/>
              </w:rPr>
              <w:t>必读</w:t>
            </w:r>
          </w:p>
        </w:tc>
      </w:tr>
      <w:tr w:rsidR="002E73C4" w:rsidRPr="00D61C2E" w:rsidTr="00314890">
        <w:trPr>
          <w:jc w:val="center"/>
        </w:trPr>
        <w:tc>
          <w:tcPr>
            <w:tcW w:w="619" w:type="dxa"/>
          </w:tcPr>
          <w:p w:rsidR="002E73C4" w:rsidRDefault="002E73C4" w:rsidP="00725084">
            <w:pPr>
              <w:jc w:val="center"/>
            </w:pPr>
            <w:r>
              <w:rPr>
                <w:rFonts w:ascii="宋体" w:hAnsi="宋体"/>
                <w:color w:val="000000"/>
                <w:kern w:val="0"/>
                <w:sz w:val="20"/>
                <w:szCs w:val="21"/>
              </w:rPr>
              <w:t>10</w:t>
            </w:r>
          </w:p>
        </w:tc>
        <w:tc>
          <w:tcPr>
            <w:tcW w:w="3308" w:type="dxa"/>
          </w:tcPr>
          <w:p w:rsidR="002E73C4" w:rsidRDefault="002E73C4" w:rsidP="00725084">
            <w:pPr>
              <w:adjustRightInd w:val="0"/>
              <w:snapToGrid w:val="0"/>
              <w:rPr>
                <w:kern w:val="0"/>
                <w:szCs w:val="21"/>
              </w:rPr>
            </w:pPr>
            <w:r>
              <w:rPr>
                <w:rFonts w:hint="eastAsia"/>
                <w:kern w:val="0"/>
                <w:szCs w:val="21"/>
              </w:rPr>
              <w:t>著作：旅游公共管理</w:t>
            </w:r>
          </w:p>
        </w:tc>
        <w:tc>
          <w:tcPr>
            <w:tcW w:w="3156" w:type="dxa"/>
          </w:tcPr>
          <w:p w:rsidR="002E73C4" w:rsidRDefault="002E73C4" w:rsidP="00725084">
            <w:pPr>
              <w:adjustRightInd w:val="0"/>
              <w:snapToGrid w:val="0"/>
              <w:rPr>
                <w:kern w:val="0"/>
                <w:szCs w:val="21"/>
              </w:rPr>
            </w:pPr>
            <w:r>
              <w:rPr>
                <w:rFonts w:hint="eastAsia"/>
                <w:kern w:val="0"/>
                <w:szCs w:val="21"/>
              </w:rPr>
              <w:t>杨军编著；南开大学出版社</w:t>
            </w:r>
          </w:p>
        </w:tc>
        <w:tc>
          <w:tcPr>
            <w:tcW w:w="1799" w:type="dxa"/>
            <w:vAlign w:val="center"/>
          </w:tcPr>
          <w:p w:rsidR="002E73C4" w:rsidRDefault="002E73C4" w:rsidP="00725084">
            <w:pPr>
              <w:adjustRightInd w:val="0"/>
              <w:snapToGrid w:val="0"/>
              <w:jc w:val="center"/>
              <w:rPr>
                <w:kern w:val="0"/>
                <w:szCs w:val="21"/>
              </w:rPr>
            </w:pPr>
            <w:r>
              <w:rPr>
                <w:rFonts w:hint="eastAsia"/>
                <w:kern w:val="0"/>
                <w:szCs w:val="21"/>
              </w:rPr>
              <w:t>必读</w:t>
            </w:r>
          </w:p>
        </w:tc>
      </w:tr>
      <w:tr w:rsidR="002E73C4" w:rsidRPr="00D61C2E" w:rsidTr="00314890">
        <w:trPr>
          <w:jc w:val="center"/>
        </w:trPr>
        <w:tc>
          <w:tcPr>
            <w:tcW w:w="619" w:type="dxa"/>
          </w:tcPr>
          <w:p w:rsidR="002E73C4" w:rsidRDefault="002E73C4" w:rsidP="00725084">
            <w:pPr>
              <w:jc w:val="center"/>
            </w:pPr>
            <w:r>
              <w:rPr>
                <w:rFonts w:ascii="宋体" w:hAnsi="宋体"/>
                <w:color w:val="000000"/>
                <w:kern w:val="0"/>
                <w:sz w:val="20"/>
                <w:szCs w:val="21"/>
              </w:rPr>
              <w:t>11</w:t>
            </w:r>
          </w:p>
        </w:tc>
        <w:tc>
          <w:tcPr>
            <w:tcW w:w="3308" w:type="dxa"/>
          </w:tcPr>
          <w:p w:rsidR="002E73C4" w:rsidRDefault="002E73C4" w:rsidP="00725084">
            <w:pPr>
              <w:adjustRightInd w:val="0"/>
              <w:snapToGrid w:val="0"/>
              <w:rPr>
                <w:kern w:val="0"/>
                <w:szCs w:val="21"/>
              </w:rPr>
            </w:pPr>
            <w:r>
              <w:rPr>
                <w:rFonts w:hint="eastAsia"/>
                <w:kern w:val="0"/>
                <w:szCs w:val="21"/>
              </w:rPr>
              <w:t>著作：文化旅游与文化遗产管理</w:t>
            </w:r>
          </w:p>
        </w:tc>
        <w:tc>
          <w:tcPr>
            <w:tcW w:w="3156" w:type="dxa"/>
          </w:tcPr>
          <w:p w:rsidR="002E73C4" w:rsidRDefault="002E73C4" w:rsidP="00725084">
            <w:pPr>
              <w:adjustRightInd w:val="0"/>
              <w:snapToGrid w:val="0"/>
              <w:rPr>
                <w:kern w:val="0"/>
                <w:szCs w:val="21"/>
              </w:rPr>
            </w:pPr>
            <w:r>
              <w:rPr>
                <w:kern w:val="0"/>
                <w:szCs w:val="21"/>
              </w:rPr>
              <w:t>Bob</w:t>
            </w:r>
            <w:r>
              <w:rPr>
                <w:rFonts w:hint="eastAsia"/>
                <w:kern w:val="0"/>
                <w:szCs w:val="21"/>
              </w:rPr>
              <w:t xml:space="preserve">　</w:t>
            </w:r>
            <w:r>
              <w:rPr>
                <w:kern w:val="0"/>
                <w:szCs w:val="21"/>
              </w:rPr>
              <w:t>McKercher</w:t>
            </w:r>
            <w:r>
              <w:rPr>
                <w:rFonts w:hint="eastAsia"/>
                <w:kern w:val="0"/>
                <w:szCs w:val="21"/>
              </w:rPr>
              <w:t>；南开大学出版社</w:t>
            </w:r>
          </w:p>
        </w:tc>
        <w:tc>
          <w:tcPr>
            <w:tcW w:w="1799" w:type="dxa"/>
            <w:vAlign w:val="center"/>
          </w:tcPr>
          <w:p w:rsidR="002E73C4" w:rsidRDefault="002E73C4" w:rsidP="00725084">
            <w:pPr>
              <w:adjustRightInd w:val="0"/>
              <w:snapToGrid w:val="0"/>
              <w:jc w:val="center"/>
              <w:rPr>
                <w:kern w:val="0"/>
                <w:szCs w:val="21"/>
              </w:rPr>
            </w:pPr>
            <w:r>
              <w:rPr>
                <w:rFonts w:hint="eastAsia"/>
                <w:kern w:val="0"/>
                <w:szCs w:val="21"/>
              </w:rPr>
              <w:t>必读</w:t>
            </w:r>
          </w:p>
        </w:tc>
      </w:tr>
      <w:tr w:rsidR="002E73C4" w:rsidRPr="00D61C2E" w:rsidTr="00314890">
        <w:trPr>
          <w:jc w:val="center"/>
        </w:trPr>
        <w:tc>
          <w:tcPr>
            <w:tcW w:w="619" w:type="dxa"/>
          </w:tcPr>
          <w:p w:rsidR="002E73C4" w:rsidRDefault="002E73C4" w:rsidP="00725084">
            <w:pPr>
              <w:jc w:val="center"/>
            </w:pPr>
            <w:r>
              <w:rPr>
                <w:rFonts w:ascii="宋体" w:hAnsi="宋体"/>
                <w:color w:val="000000"/>
                <w:kern w:val="0"/>
                <w:sz w:val="20"/>
                <w:szCs w:val="21"/>
              </w:rPr>
              <w:t>12</w:t>
            </w:r>
          </w:p>
        </w:tc>
        <w:tc>
          <w:tcPr>
            <w:tcW w:w="3308" w:type="dxa"/>
          </w:tcPr>
          <w:p w:rsidR="002E73C4" w:rsidRDefault="002E73C4" w:rsidP="00725084">
            <w:pPr>
              <w:adjustRightInd w:val="0"/>
              <w:snapToGrid w:val="0"/>
              <w:rPr>
                <w:kern w:val="0"/>
                <w:szCs w:val="21"/>
              </w:rPr>
            </w:pPr>
            <w:r>
              <w:rPr>
                <w:rFonts w:hint="eastAsia"/>
                <w:kern w:val="0"/>
                <w:szCs w:val="21"/>
              </w:rPr>
              <w:t>著作：遗产旅游</w:t>
            </w:r>
          </w:p>
        </w:tc>
        <w:tc>
          <w:tcPr>
            <w:tcW w:w="3156" w:type="dxa"/>
          </w:tcPr>
          <w:p w:rsidR="002E73C4" w:rsidRDefault="002E73C4" w:rsidP="00725084">
            <w:pPr>
              <w:adjustRightInd w:val="0"/>
              <w:snapToGrid w:val="0"/>
              <w:rPr>
                <w:kern w:val="0"/>
                <w:szCs w:val="21"/>
              </w:rPr>
            </w:pPr>
            <w:r>
              <w:rPr>
                <w:rFonts w:hint="eastAsia"/>
                <w:kern w:val="0"/>
                <w:szCs w:val="21"/>
              </w:rPr>
              <w:t>（英）蒂莫西，（英）博伊德著，程尽能主译；旅游教育出版社</w:t>
            </w:r>
          </w:p>
        </w:tc>
        <w:tc>
          <w:tcPr>
            <w:tcW w:w="1799" w:type="dxa"/>
            <w:vAlign w:val="center"/>
          </w:tcPr>
          <w:p w:rsidR="002E73C4" w:rsidRDefault="002E73C4" w:rsidP="00725084">
            <w:pPr>
              <w:adjustRightInd w:val="0"/>
              <w:snapToGrid w:val="0"/>
              <w:jc w:val="center"/>
              <w:rPr>
                <w:kern w:val="0"/>
                <w:szCs w:val="21"/>
              </w:rPr>
            </w:pPr>
            <w:r>
              <w:rPr>
                <w:rFonts w:hint="eastAsia"/>
                <w:kern w:val="0"/>
                <w:szCs w:val="21"/>
              </w:rPr>
              <w:t>必读</w:t>
            </w:r>
          </w:p>
        </w:tc>
      </w:tr>
      <w:tr w:rsidR="002E73C4" w:rsidRPr="00D61C2E" w:rsidTr="00314890">
        <w:trPr>
          <w:jc w:val="center"/>
        </w:trPr>
        <w:tc>
          <w:tcPr>
            <w:tcW w:w="619" w:type="dxa"/>
          </w:tcPr>
          <w:p w:rsidR="002E73C4" w:rsidRDefault="002E73C4" w:rsidP="00725084">
            <w:pPr>
              <w:jc w:val="center"/>
              <w:rPr>
                <w:rFonts w:ascii="宋体"/>
                <w:color w:val="000000"/>
                <w:kern w:val="0"/>
                <w:sz w:val="20"/>
                <w:szCs w:val="21"/>
              </w:rPr>
            </w:pPr>
            <w:r>
              <w:rPr>
                <w:rFonts w:ascii="宋体" w:hAnsi="宋体"/>
                <w:color w:val="000000"/>
                <w:kern w:val="0"/>
                <w:sz w:val="20"/>
                <w:szCs w:val="21"/>
              </w:rPr>
              <w:t>13</w:t>
            </w:r>
          </w:p>
        </w:tc>
        <w:tc>
          <w:tcPr>
            <w:tcW w:w="3308" w:type="dxa"/>
          </w:tcPr>
          <w:p w:rsidR="002E73C4" w:rsidRDefault="002E73C4" w:rsidP="00725084">
            <w:pPr>
              <w:adjustRightInd w:val="0"/>
              <w:snapToGrid w:val="0"/>
              <w:rPr>
                <w:kern w:val="0"/>
                <w:szCs w:val="21"/>
              </w:rPr>
            </w:pPr>
            <w:r>
              <w:rPr>
                <w:rFonts w:hint="eastAsia"/>
                <w:kern w:val="0"/>
                <w:szCs w:val="21"/>
              </w:rPr>
              <w:t>著作：遗产旅游管理</w:t>
            </w:r>
          </w:p>
        </w:tc>
        <w:tc>
          <w:tcPr>
            <w:tcW w:w="3156" w:type="dxa"/>
          </w:tcPr>
          <w:p w:rsidR="002E73C4" w:rsidRDefault="002E73C4" w:rsidP="00725084">
            <w:pPr>
              <w:adjustRightInd w:val="0"/>
              <w:snapToGrid w:val="0"/>
              <w:rPr>
                <w:kern w:val="0"/>
                <w:szCs w:val="21"/>
              </w:rPr>
            </w:pPr>
            <w:hyperlink r:id="rId70" w:history="1">
              <w:r w:rsidRPr="004064E2">
                <w:rPr>
                  <w:rFonts w:hint="eastAsia"/>
                  <w:kern w:val="0"/>
                  <w:szCs w:val="21"/>
                </w:rPr>
                <w:t>王艳平</w:t>
              </w:r>
            </w:hyperlink>
            <w:r w:rsidRPr="004064E2">
              <w:rPr>
                <w:rFonts w:hint="eastAsia"/>
                <w:kern w:val="0"/>
                <w:szCs w:val="21"/>
              </w:rPr>
              <w:t>主编</w:t>
            </w:r>
            <w:r>
              <w:rPr>
                <w:rFonts w:hint="eastAsia"/>
                <w:kern w:val="0"/>
                <w:szCs w:val="21"/>
              </w:rPr>
              <w:t>，武汉大学出版社</w:t>
            </w:r>
          </w:p>
        </w:tc>
        <w:tc>
          <w:tcPr>
            <w:tcW w:w="1799" w:type="dxa"/>
            <w:vAlign w:val="center"/>
          </w:tcPr>
          <w:p w:rsidR="002E73C4" w:rsidRPr="004064E2" w:rsidRDefault="002E73C4" w:rsidP="00725084">
            <w:pPr>
              <w:adjustRightInd w:val="0"/>
              <w:snapToGrid w:val="0"/>
              <w:jc w:val="center"/>
              <w:rPr>
                <w:kern w:val="0"/>
                <w:szCs w:val="21"/>
              </w:rPr>
            </w:pPr>
            <w:r>
              <w:rPr>
                <w:rFonts w:hint="eastAsia"/>
                <w:kern w:val="0"/>
                <w:szCs w:val="21"/>
              </w:rPr>
              <w:t>必读</w:t>
            </w:r>
          </w:p>
        </w:tc>
      </w:tr>
      <w:tr w:rsidR="002E73C4" w:rsidRPr="00D61C2E" w:rsidTr="00314890">
        <w:trPr>
          <w:jc w:val="center"/>
        </w:trPr>
        <w:tc>
          <w:tcPr>
            <w:tcW w:w="619" w:type="dxa"/>
          </w:tcPr>
          <w:p w:rsidR="002E73C4" w:rsidRDefault="002E73C4" w:rsidP="00725084">
            <w:pPr>
              <w:jc w:val="center"/>
            </w:pPr>
            <w:r>
              <w:rPr>
                <w:rFonts w:ascii="宋体" w:hAnsi="宋体"/>
                <w:color w:val="000000"/>
                <w:kern w:val="0"/>
                <w:sz w:val="20"/>
                <w:szCs w:val="21"/>
              </w:rPr>
              <w:t>14</w:t>
            </w:r>
          </w:p>
        </w:tc>
        <w:tc>
          <w:tcPr>
            <w:tcW w:w="3308" w:type="dxa"/>
          </w:tcPr>
          <w:p w:rsidR="002E73C4" w:rsidRDefault="002E73C4" w:rsidP="00725084">
            <w:pPr>
              <w:adjustRightInd w:val="0"/>
              <w:snapToGrid w:val="0"/>
              <w:rPr>
                <w:kern w:val="0"/>
                <w:szCs w:val="21"/>
              </w:rPr>
            </w:pPr>
            <w:r>
              <w:rPr>
                <w:rFonts w:hint="eastAsia"/>
                <w:kern w:val="0"/>
                <w:szCs w:val="21"/>
              </w:rPr>
              <w:t>著作：遗产旅游管理经典案例</w:t>
            </w:r>
          </w:p>
        </w:tc>
        <w:tc>
          <w:tcPr>
            <w:tcW w:w="3156" w:type="dxa"/>
          </w:tcPr>
          <w:p w:rsidR="002E73C4" w:rsidRDefault="002E73C4" w:rsidP="00725084">
            <w:pPr>
              <w:adjustRightInd w:val="0"/>
              <w:snapToGrid w:val="0"/>
              <w:rPr>
                <w:kern w:val="0"/>
                <w:szCs w:val="21"/>
              </w:rPr>
            </w:pPr>
            <w:r>
              <w:rPr>
                <w:rFonts w:hint="eastAsia"/>
                <w:kern w:val="0"/>
                <w:szCs w:val="21"/>
              </w:rPr>
              <w:t>邹统纤；中国旅游出版社</w:t>
            </w:r>
          </w:p>
        </w:tc>
        <w:tc>
          <w:tcPr>
            <w:tcW w:w="1799" w:type="dxa"/>
            <w:vAlign w:val="center"/>
          </w:tcPr>
          <w:p w:rsidR="002E73C4" w:rsidRDefault="002E73C4" w:rsidP="00725084">
            <w:pPr>
              <w:adjustRightInd w:val="0"/>
              <w:snapToGrid w:val="0"/>
              <w:jc w:val="center"/>
              <w:rPr>
                <w:kern w:val="0"/>
                <w:szCs w:val="21"/>
              </w:rPr>
            </w:pPr>
            <w:r>
              <w:rPr>
                <w:rFonts w:hint="eastAsia"/>
                <w:kern w:val="0"/>
                <w:szCs w:val="21"/>
              </w:rPr>
              <w:t>必读</w:t>
            </w:r>
          </w:p>
        </w:tc>
      </w:tr>
      <w:tr w:rsidR="002E73C4" w:rsidRPr="00D61C2E" w:rsidTr="00314890">
        <w:trPr>
          <w:jc w:val="center"/>
        </w:trPr>
        <w:tc>
          <w:tcPr>
            <w:tcW w:w="619" w:type="dxa"/>
          </w:tcPr>
          <w:p w:rsidR="002E73C4" w:rsidRDefault="002E73C4" w:rsidP="00725084">
            <w:pPr>
              <w:jc w:val="center"/>
            </w:pPr>
            <w:r>
              <w:rPr>
                <w:rFonts w:ascii="宋体" w:hAnsi="宋体"/>
                <w:color w:val="000000"/>
                <w:kern w:val="0"/>
                <w:sz w:val="20"/>
                <w:szCs w:val="21"/>
              </w:rPr>
              <w:t>15</w:t>
            </w:r>
          </w:p>
        </w:tc>
        <w:tc>
          <w:tcPr>
            <w:tcW w:w="3308" w:type="dxa"/>
          </w:tcPr>
          <w:p w:rsidR="002E73C4" w:rsidRDefault="002E73C4" w:rsidP="00725084">
            <w:pPr>
              <w:adjustRightInd w:val="0"/>
              <w:snapToGrid w:val="0"/>
              <w:rPr>
                <w:kern w:val="0"/>
                <w:szCs w:val="21"/>
              </w:rPr>
            </w:pPr>
            <w:r>
              <w:rPr>
                <w:rFonts w:hint="eastAsia"/>
                <w:kern w:val="0"/>
                <w:szCs w:val="21"/>
              </w:rPr>
              <w:t>著作：结构方程模型及其在实证分析中的应用</w:t>
            </w:r>
          </w:p>
        </w:tc>
        <w:tc>
          <w:tcPr>
            <w:tcW w:w="3156" w:type="dxa"/>
          </w:tcPr>
          <w:p w:rsidR="002E73C4" w:rsidRDefault="002E73C4" w:rsidP="00725084">
            <w:pPr>
              <w:adjustRightInd w:val="0"/>
              <w:snapToGrid w:val="0"/>
              <w:rPr>
                <w:kern w:val="0"/>
                <w:szCs w:val="21"/>
              </w:rPr>
            </w:pPr>
            <w:r>
              <w:rPr>
                <w:rFonts w:hint="eastAsia"/>
                <w:kern w:val="0"/>
                <w:szCs w:val="21"/>
              </w:rPr>
              <w:t>候杰泰等著；教育科学出版社</w:t>
            </w:r>
          </w:p>
        </w:tc>
        <w:tc>
          <w:tcPr>
            <w:tcW w:w="1799" w:type="dxa"/>
            <w:vAlign w:val="center"/>
          </w:tcPr>
          <w:p w:rsidR="002E73C4" w:rsidRDefault="002E73C4" w:rsidP="00725084">
            <w:pPr>
              <w:adjustRightInd w:val="0"/>
              <w:snapToGrid w:val="0"/>
              <w:jc w:val="center"/>
              <w:rPr>
                <w:kern w:val="0"/>
                <w:szCs w:val="21"/>
              </w:rPr>
            </w:pPr>
            <w:r>
              <w:rPr>
                <w:rFonts w:hint="eastAsia"/>
                <w:kern w:val="0"/>
                <w:szCs w:val="21"/>
              </w:rPr>
              <w:t>必读</w:t>
            </w:r>
          </w:p>
        </w:tc>
      </w:tr>
      <w:tr w:rsidR="002E73C4" w:rsidRPr="00D61C2E" w:rsidTr="00314890">
        <w:trPr>
          <w:jc w:val="center"/>
        </w:trPr>
        <w:tc>
          <w:tcPr>
            <w:tcW w:w="619" w:type="dxa"/>
          </w:tcPr>
          <w:p w:rsidR="002E73C4" w:rsidRDefault="002E73C4" w:rsidP="00725084">
            <w:pPr>
              <w:jc w:val="center"/>
            </w:pPr>
            <w:r>
              <w:rPr>
                <w:rFonts w:ascii="宋体" w:hAnsi="宋体"/>
                <w:color w:val="000000"/>
                <w:kern w:val="0"/>
                <w:sz w:val="20"/>
                <w:szCs w:val="21"/>
              </w:rPr>
              <w:t>16</w:t>
            </w:r>
          </w:p>
        </w:tc>
        <w:tc>
          <w:tcPr>
            <w:tcW w:w="3308" w:type="dxa"/>
          </w:tcPr>
          <w:p w:rsidR="002E73C4" w:rsidRDefault="002E73C4" w:rsidP="00725084">
            <w:pPr>
              <w:adjustRightInd w:val="0"/>
              <w:snapToGrid w:val="0"/>
              <w:rPr>
                <w:kern w:val="0"/>
                <w:szCs w:val="21"/>
              </w:rPr>
            </w:pPr>
            <w:r>
              <w:rPr>
                <w:rFonts w:hint="eastAsia"/>
                <w:kern w:val="0"/>
                <w:szCs w:val="21"/>
              </w:rPr>
              <w:t>著作：旅游研究方法</w:t>
            </w:r>
          </w:p>
        </w:tc>
        <w:tc>
          <w:tcPr>
            <w:tcW w:w="3156" w:type="dxa"/>
          </w:tcPr>
          <w:p w:rsidR="002E73C4" w:rsidRDefault="002E73C4" w:rsidP="00725084">
            <w:pPr>
              <w:adjustRightInd w:val="0"/>
              <w:snapToGrid w:val="0"/>
              <w:rPr>
                <w:kern w:val="0"/>
                <w:szCs w:val="21"/>
              </w:rPr>
            </w:pPr>
            <w:r>
              <w:rPr>
                <w:rFonts w:hint="eastAsia"/>
                <w:kern w:val="0"/>
                <w:szCs w:val="21"/>
              </w:rPr>
              <w:t>盖尔</w:t>
            </w:r>
            <w:r>
              <w:rPr>
                <w:kern w:val="0"/>
                <w:szCs w:val="21"/>
              </w:rPr>
              <w:fldChar w:fldCharType="begin"/>
            </w:r>
            <w:r>
              <w:rPr>
                <w:kern w:val="0"/>
                <w:szCs w:val="21"/>
              </w:rPr>
              <w:instrText>SYMBOL 0 \f "Times New Roman" \s 10.5</w:instrText>
            </w:r>
            <w:r>
              <w:rPr>
                <w:kern w:val="0"/>
                <w:szCs w:val="21"/>
              </w:rPr>
              <w:fldChar w:fldCharType="end"/>
            </w:r>
            <w:r>
              <w:rPr>
                <w:rFonts w:hint="eastAsia"/>
                <w:kern w:val="0"/>
                <w:szCs w:val="21"/>
              </w:rPr>
              <w:t>詹宁斯（澳）著，谢彦君</w:t>
            </w:r>
            <w:r>
              <w:rPr>
                <w:kern w:val="0"/>
                <w:szCs w:val="21"/>
              </w:rPr>
              <w:t>&amp;</w:t>
            </w:r>
            <w:r>
              <w:rPr>
                <w:rFonts w:hint="eastAsia"/>
                <w:kern w:val="0"/>
                <w:szCs w:val="21"/>
              </w:rPr>
              <w:t>陈丽（译）；旅游教育出版社</w:t>
            </w:r>
          </w:p>
        </w:tc>
        <w:tc>
          <w:tcPr>
            <w:tcW w:w="1799" w:type="dxa"/>
            <w:vAlign w:val="center"/>
          </w:tcPr>
          <w:p w:rsidR="002E73C4" w:rsidRDefault="002E73C4" w:rsidP="00725084">
            <w:pPr>
              <w:adjustRightInd w:val="0"/>
              <w:snapToGrid w:val="0"/>
              <w:jc w:val="center"/>
              <w:rPr>
                <w:kern w:val="0"/>
                <w:szCs w:val="21"/>
              </w:rPr>
            </w:pPr>
            <w:r>
              <w:rPr>
                <w:rFonts w:hint="eastAsia"/>
                <w:kern w:val="0"/>
                <w:szCs w:val="21"/>
              </w:rPr>
              <w:t>必读</w:t>
            </w:r>
          </w:p>
        </w:tc>
      </w:tr>
      <w:tr w:rsidR="002E73C4" w:rsidRPr="00D61C2E" w:rsidTr="00314890">
        <w:trPr>
          <w:jc w:val="center"/>
        </w:trPr>
        <w:tc>
          <w:tcPr>
            <w:tcW w:w="619" w:type="dxa"/>
          </w:tcPr>
          <w:p w:rsidR="002E73C4" w:rsidRDefault="002E73C4" w:rsidP="00725084">
            <w:pPr>
              <w:jc w:val="center"/>
            </w:pPr>
            <w:r>
              <w:rPr>
                <w:rFonts w:ascii="宋体" w:hAnsi="宋体"/>
                <w:color w:val="000000"/>
                <w:kern w:val="0"/>
                <w:sz w:val="20"/>
                <w:szCs w:val="21"/>
              </w:rPr>
              <w:t>17</w:t>
            </w:r>
          </w:p>
        </w:tc>
        <w:tc>
          <w:tcPr>
            <w:tcW w:w="3308" w:type="dxa"/>
          </w:tcPr>
          <w:p w:rsidR="002E73C4" w:rsidRDefault="002E73C4" w:rsidP="00725084">
            <w:pPr>
              <w:adjustRightInd w:val="0"/>
              <w:snapToGrid w:val="0"/>
              <w:rPr>
                <w:kern w:val="0"/>
                <w:szCs w:val="21"/>
              </w:rPr>
            </w:pPr>
            <w:r>
              <w:rPr>
                <w:rFonts w:hint="eastAsia"/>
                <w:kern w:val="0"/>
                <w:szCs w:val="21"/>
              </w:rPr>
              <w:t>著作：旅游调查研究方法</w:t>
            </w:r>
          </w:p>
        </w:tc>
        <w:tc>
          <w:tcPr>
            <w:tcW w:w="3156" w:type="dxa"/>
          </w:tcPr>
          <w:p w:rsidR="002E73C4" w:rsidRDefault="002E73C4" w:rsidP="00725084">
            <w:pPr>
              <w:adjustRightInd w:val="0"/>
              <w:snapToGrid w:val="0"/>
              <w:rPr>
                <w:kern w:val="0"/>
                <w:szCs w:val="21"/>
              </w:rPr>
            </w:pPr>
            <w:r>
              <w:rPr>
                <w:rFonts w:hint="eastAsia"/>
                <w:kern w:val="0"/>
                <w:szCs w:val="21"/>
              </w:rPr>
              <w:t>郑国全；南开大学出版社</w:t>
            </w:r>
          </w:p>
        </w:tc>
        <w:tc>
          <w:tcPr>
            <w:tcW w:w="1799" w:type="dxa"/>
            <w:vAlign w:val="center"/>
          </w:tcPr>
          <w:p w:rsidR="002E73C4" w:rsidRDefault="002E73C4" w:rsidP="00725084">
            <w:pPr>
              <w:adjustRightInd w:val="0"/>
              <w:snapToGrid w:val="0"/>
              <w:jc w:val="center"/>
              <w:rPr>
                <w:kern w:val="0"/>
                <w:szCs w:val="21"/>
              </w:rPr>
            </w:pPr>
            <w:r>
              <w:rPr>
                <w:rFonts w:hint="eastAsia"/>
                <w:kern w:val="0"/>
                <w:szCs w:val="21"/>
              </w:rPr>
              <w:t>必读</w:t>
            </w:r>
          </w:p>
        </w:tc>
      </w:tr>
      <w:tr w:rsidR="002E73C4" w:rsidRPr="00D61C2E" w:rsidTr="00314890">
        <w:trPr>
          <w:jc w:val="center"/>
        </w:trPr>
        <w:tc>
          <w:tcPr>
            <w:tcW w:w="619" w:type="dxa"/>
          </w:tcPr>
          <w:p w:rsidR="002E73C4" w:rsidRDefault="002E73C4" w:rsidP="00725084">
            <w:pPr>
              <w:jc w:val="center"/>
            </w:pPr>
            <w:r>
              <w:rPr>
                <w:rFonts w:ascii="宋体" w:hAnsi="宋体"/>
                <w:color w:val="000000"/>
                <w:kern w:val="0"/>
                <w:sz w:val="20"/>
                <w:szCs w:val="21"/>
              </w:rPr>
              <w:t>18</w:t>
            </w:r>
          </w:p>
        </w:tc>
        <w:tc>
          <w:tcPr>
            <w:tcW w:w="3308" w:type="dxa"/>
          </w:tcPr>
          <w:p w:rsidR="002E73C4" w:rsidRDefault="002E73C4" w:rsidP="00725084">
            <w:pPr>
              <w:adjustRightInd w:val="0"/>
              <w:snapToGrid w:val="0"/>
              <w:rPr>
                <w:kern w:val="0"/>
                <w:szCs w:val="21"/>
              </w:rPr>
            </w:pPr>
            <w:r>
              <w:rPr>
                <w:rFonts w:hint="eastAsia"/>
                <w:kern w:val="0"/>
                <w:szCs w:val="21"/>
              </w:rPr>
              <w:t>著作：休闲与旅游研究方法</w:t>
            </w:r>
          </w:p>
        </w:tc>
        <w:tc>
          <w:tcPr>
            <w:tcW w:w="3156" w:type="dxa"/>
          </w:tcPr>
          <w:p w:rsidR="002E73C4" w:rsidRDefault="002E73C4" w:rsidP="00725084">
            <w:pPr>
              <w:adjustRightInd w:val="0"/>
              <w:snapToGrid w:val="0"/>
              <w:rPr>
                <w:kern w:val="0"/>
                <w:szCs w:val="21"/>
              </w:rPr>
            </w:pPr>
            <w:r>
              <w:rPr>
                <w:rFonts w:hint="eastAsia"/>
                <w:kern w:val="0"/>
                <w:szCs w:val="21"/>
              </w:rPr>
              <w:t>维尔著，聂小荣</w:t>
            </w:r>
            <w:r>
              <w:rPr>
                <w:kern w:val="0"/>
                <w:szCs w:val="21"/>
              </w:rPr>
              <w:t>&amp;</w:t>
            </w:r>
            <w:r>
              <w:rPr>
                <w:rFonts w:hint="eastAsia"/>
                <w:kern w:val="0"/>
                <w:szCs w:val="21"/>
              </w:rPr>
              <w:t>丁丽军（译）；中国人民大学出版社</w:t>
            </w:r>
          </w:p>
        </w:tc>
        <w:tc>
          <w:tcPr>
            <w:tcW w:w="1799" w:type="dxa"/>
            <w:vAlign w:val="center"/>
          </w:tcPr>
          <w:p w:rsidR="002E73C4" w:rsidRDefault="002E73C4" w:rsidP="00725084">
            <w:pPr>
              <w:adjustRightInd w:val="0"/>
              <w:snapToGrid w:val="0"/>
              <w:jc w:val="center"/>
              <w:rPr>
                <w:kern w:val="0"/>
                <w:szCs w:val="21"/>
              </w:rPr>
            </w:pPr>
            <w:r>
              <w:rPr>
                <w:rFonts w:hint="eastAsia"/>
                <w:kern w:val="0"/>
                <w:szCs w:val="21"/>
              </w:rPr>
              <w:t>选读</w:t>
            </w:r>
          </w:p>
        </w:tc>
      </w:tr>
      <w:tr w:rsidR="002E73C4" w:rsidRPr="00D61C2E" w:rsidTr="00314890">
        <w:trPr>
          <w:jc w:val="center"/>
        </w:trPr>
        <w:tc>
          <w:tcPr>
            <w:tcW w:w="619" w:type="dxa"/>
          </w:tcPr>
          <w:p w:rsidR="002E73C4" w:rsidRDefault="002E73C4" w:rsidP="00725084">
            <w:pPr>
              <w:jc w:val="center"/>
            </w:pPr>
            <w:r>
              <w:rPr>
                <w:rFonts w:ascii="宋体" w:hAnsi="宋体"/>
                <w:color w:val="000000"/>
                <w:kern w:val="0"/>
                <w:sz w:val="20"/>
                <w:szCs w:val="21"/>
              </w:rPr>
              <w:t>19</w:t>
            </w:r>
          </w:p>
        </w:tc>
        <w:tc>
          <w:tcPr>
            <w:tcW w:w="3308" w:type="dxa"/>
          </w:tcPr>
          <w:p w:rsidR="002E73C4" w:rsidRDefault="002E73C4" w:rsidP="00725084">
            <w:pPr>
              <w:adjustRightInd w:val="0"/>
              <w:snapToGrid w:val="0"/>
              <w:rPr>
                <w:kern w:val="0"/>
                <w:szCs w:val="21"/>
              </w:rPr>
            </w:pPr>
            <w:r>
              <w:rPr>
                <w:rFonts w:hint="eastAsia"/>
                <w:kern w:val="0"/>
                <w:szCs w:val="21"/>
              </w:rPr>
              <w:t>著作：旅游调查研究的方法与实践</w:t>
            </w:r>
          </w:p>
        </w:tc>
        <w:tc>
          <w:tcPr>
            <w:tcW w:w="3156" w:type="dxa"/>
          </w:tcPr>
          <w:p w:rsidR="002E73C4" w:rsidRDefault="002E73C4" w:rsidP="00725084">
            <w:pPr>
              <w:adjustRightInd w:val="0"/>
              <w:snapToGrid w:val="0"/>
              <w:rPr>
                <w:kern w:val="0"/>
                <w:szCs w:val="21"/>
              </w:rPr>
            </w:pPr>
            <w:r>
              <w:rPr>
                <w:rFonts w:hint="eastAsia"/>
                <w:kern w:val="0"/>
                <w:szCs w:val="21"/>
              </w:rPr>
              <w:t>李享主编；中国旅游出版社</w:t>
            </w:r>
          </w:p>
        </w:tc>
        <w:tc>
          <w:tcPr>
            <w:tcW w:w="1799" w:type="dxa"/>
            <w:vAlign w:val="center"/>
          </w:tcPr>
          <w:p w:rsidR="002E73C4" w:rsidRDefault="002E73C4" w:rsidP="00725084">
            <w:pPr>
              <w:adjustRightInd w:val="0"/>
              <w:snapToGrid w:val="0"/>
              <w:jc w:val="center"/>
              <w:rPr>
                <w:kern w:val="0"/>
                <w:szCs w:val="21"/>
              </w:rPr>
            </w:pPr>
            <w:r>
              <w:rPr>
                <w:rFonts w:hint="eastAsia"/>
                <w:kern w:val="0"/>
                <w:szCs w:val="21"/>
              </w:rPr>
              <w:t>选读</w:t>
            </w:r>
          </w:p>
        </w:tc>
      </w:tr>
      <w:tr w:rsidR="002E73C4" w:rsidRPr="00D61C2E" w:rsidTr="00314890">
        <w:trPr>
          <w:jc w:val="center"/>
        </w:trPr>
        <w:tc>
          <w:tcPr>
            <w:tcW w:w="619" w:type="dxa"/>
          </w:tcPr>
          <w:p w:rsidR="002E73C4" w:rsidRDefault="002E73C4" w:rsidP="00725084">
            <w:pPr>
              <w:jc w:val="center"/>
            </w:pPr>
            <w:r>
              <w:rPr>
                <w:rFonts w:ascii="宋体" w:hAnsi="宋体"/>
                <w:color w:val="000000"/>
                <w:kern w:val="0"/>
                <w:sz w:val="20"/>
                <w:szCs w:val="21"/>
              </w:rPr>
              <w:t>20</w:t>
            </w:r>
          </w:p>
        </w:tc>
        <w:tc>
          <w:tcPr>
            <w:tcW w:w="3308" w:type="dxa"/>
          </w:tcPr>
          <w:p w:rsidR="002E73C4" w:rsidRDefault="002E73C4" w:rsidP="00725084">
            <w:pPr>
              <w:adjustRightInd w:val="0"/>
              <w:snapToGrid w:val="0"/>
              <w:rPr>
                <w:kern w:val="0"/>
                <w:szCs w:val="21"/>
              </w:rPr>
            </w:pPr>
            <w:r>
              <w:rPr>
                <w:rFonts w:hint="eastAsia"/>
                <w:kern w:val="0"/>
                <w:szCs w:val="21"/>
              </w:rPr>
              <w:t>著作：旅游统计基础</w:t>
            </w:r>
          </w:p>
        </w:tc>
        <w:tc>
          <w:tcPr>
            <w:tcW w:w="3156" w:type="dxa"/>
          </w:tcPr>
          <w:p w:rsidR="002E73C4" w:rsidRDefault="002E73C4" w:rsidP="00725084">
            <w:pPr>
              <w:adjustRightInd w:val="0"/>
              <w:snapToGrid w:val="0"/>
              <w:rPr>
                <w:kern w:val="0"/>
                <w:szCs w:val="21"/>
              </w:rPr>
            </w:pPr>
            <w:r>
              <w:rPr>
                <w:rFonts w:hint="eastAsia"/>
                <w:kern w:val="0"/>
                <w:szCs w:val="21"/>
              </w:rPr>
              <w:t>王书宽，霍瑞红编著；中国经济出版社</w:t>
            </w:r>
          </w:p>
        </w:tc>
        <w:tc>
          <w:tcPr>
            <w:tcW w:w="1799" w:type="dxa"/>
            <w:vAlign w:val="center"/>
          </w:tcPr>
          <w:p w:rsidR="002E73C4" w:rsidRDefault="002E73C4" w:rsidP="00725084">
            <w:pPr>
              <w:adjustRightInd w:val="0"/>
              <w:snapToGrid w:val="0"/>
              <w:jc w:val="center"/>
              <w:rPr>
                <w:kern w:val="0"/>
                <w:szCs w:val="21"/>
              </w:rPr>
            </w:pPr>
            <w:r>
              <w:rPr>
                <w:rFonts w:hint="eastAsia"/>
                <w:kern w:val="0"/>
                <w:szCs w:val="21"/>
              </w:rPr>
              <w:t>选读</w:t>
            </w:r>
          </w:p>
        </w:tc>
      </w:tr>
      <w:tr w:rsidR="002E73C4" w:rsidRPr="00D61C2E" w:rsidTr="00314890">
        <w:trPr>
          <w:jc w:val="center"/>
        </w:trPr>
        <w:tc>
          <w:tcPr>
            <w:tcW w:w="619" w:type="dxa"/>
          </w:tcPr>
          <w:p w:rsidR="002E73C4" w:rsidRDefault="002E73C4" w:rsidP="00725084">
            <w:pPr>
              <w:jc w:val="center"/>
            </w:pPr>
            <w:r>
              <w:rPr>
                <w:rFonts w:ascii="宋体" w:hAnsi="宋体"/>
                <w:color w:val="000000"/>
                <w:kern w:val="0"/>
                <w:sz w:val="20"/>
                <w:szCs w:val="21"/>
              </w:rPr>
              <w:t>21</w:t>
            </w:r>
          </w:p>
        </w:tc>
        <w:tc>
          <w:tcPr>
            <w:tcW w:w="3308" w:type="dxa"/>
          </w:tcPr>
          <w:p w:rsidR="002E73C4" w:rsidRDefault="002E73C4" w:rsidP="00725084">
            <w:pPr>
              <w:adjustRightInd w:val="0"/>
              <w:snapToGrid w:val="0"/>
              <w:rPr>
                <w:kern w:val="0"/>
                <w:szCs w:val="21"/>
              </w:rPr>
            </w:pPr>
            <w:r>
              <w:rPr>
                <w:rFonts w:hint="eastAsia"/>
                <w:kern w:val="0"/>
                <w:szCs w:val="21"/>
              </w:rPr>
              <w:t>著作：</w:t>
            </w:r>
            <w:r>
              <w:rPr>
                <w:kern w:val="0"/>
                <w:szCs w:val="21"/>
              </w:rPr>
              <w:t>SPSS</w:t>
            </w:r>
            <w:r>
              <w:rPr>
                <w:rFonts w:hint="eastAsia"/>
                <w:kern w:val="0"/>
                <w:szCs w:val="21"/>
              </w:rPr>
              <w:t>统计应用实务</w:t>
            </w:r>
          </w:p>
        </w:tc>
        <w:tc>
          <w:tcPr>
            <w:tcW w:w="3156" w:type="dxa"/>
          </w:tcPr>
          <w:p w:rsidR="002E73C4" w:rsidRDefault="002E73C4" w:rsidP="00725084">
            <w:pPr>
              <w:adjustRightInd w:val="0"/>
              <w:snapToGrid w:val="0"/>
              <w:rPr>
                <w:kern w:val="0"/>
                <w:szCs w:val="21"/>
              </w:rPr>
            </w:pPr>
            <w:r>
              <w:rPr>
                <w:rFonts w:hint="eastAsia"/>
                <w:kern w:val="0"/>
                <w:szCs w:val="21"/>
              </w:rPr>
              <w:t>吴明隆；重庆大学出版社</w:t>
            </w:r>
          </w:p>
        </w:tc>
        <w:tc>
          <w:tcPr>
            <w:tcW w:w="1799" w:type="dxa"/>
            <w:vAlign w:val="center"/>
          </w:tcPr>
          <w:p w:rsidR="002E73C4" w:rsidRDefault="002E73C4" w:rsidP="00725084">
            <w:pPr>
              <w:adjustRightInd w:val="0"/>
              <w:snapToGrid w:val="0"/>
              <w:jc w:val="center"/>
              <w:rPr>
                <w:kern w:val="0"/>
                <w:szCs w:val="21"/>
              </w:rPr>
            </w:pPr>
            <w:r>
              <w:rPr>
                <w:rFonts w:hint="eastAsia"/>
                <w:kern w:val="0"/>
                <w:szCs w:val="21"/>
              </w:rPr>
              <w:t>必读</w:t>
            </w:r>
          </w:p>
        </w:tc>
      </w:tr>
      <w:tr w:rsidR="002E73C4" w:rsidRPr="00D61C2E" w:rsidTr="00314890">
        <w:trPr>
          <w:jc w:val="center"/>
        </w:trPr>
        <w:tc>
          <w:tcPr>
            <w:tcW w:w="619" w:type="dxa"/>
          </w:tcPr>
          <w:p w:rsidR="002E73C4" w:rsidRDefault="002E73C4" w:rsidP="00725084">
            <w:pPr>
              <w:jc w:val="center"/>
            </w:pPr>
            <w:r>
              <w:rPr>
                <w:rFonts w:ascii="宋体" w:hAnsi="宋体"/>
                <w:color w:val="000000"/>
                <w:kern w:val="0"/>
                <w:sz w:val="20"/>
                <w:szCs w:val="21"/>
              </w:rPr>
              <w:t>22</w:t>
            </w:r>
          </w:p>
        </w:tc>
        <w:tc>
          <w:tcPr>
            <w:tcW w:w="3308" w:type="dxa"/>
          </w:tcPr>
          <w:p w:rsidR="002E73C4" w:rsidRDefault="002E73C4" w:rsidP="00725084">
            <w:pPr>
              <w:adjustRightInd w:val="0"/>
              <w:snapToGrid w:val="0"/>
              <w:rPr>
                <w:kern w:val="0"/>
                <w:szCs w:val="21"/>
              </w:rPr>
            </w:pPr>
            <w:r>
              <w:rPr>
                <w:rFonts w:hint="eastAsia"/>
                <w:kern w:val="0"/>
                <w:szCs w:val="21"/>
              </w:rPr>
              <w:t>著作：旅游规划原理</w:t>
            </w:r>
          </w:p>
        </w:tc>
        <w:tc>
          <w:tcPr>
            <w:tcW w:w="3156" w:type="dxa"/>
          </w:tcPr>
          <w:p w:rsidR="002E73C4" w:rsidRDefault="002E73C4" w:rsidP="00725084">
            <w:pPr>
              <w:adjustRightInd w:val="0"/>
              <w:snapToGrid w:val="0"/>
              <w:rPr>
                <w:kern w:val="0"/>
                <w:szCs w:val="21"/>
              </w:rPr>
            </w:pPr>
            <w:r>
              <w:rPr>
                <w:rFonts w:hint="eastAsia"/>
                <w:kern w:val="0"/>
                <w:szCs w:val="21"/>
              </w:rPr>
              <w:t>吴必虎，俞曦著；中国旅游出版社</w:t>
            </w:r>
          </w:p>
        </w:tc>
        <w:tc>
          <w:tcPr>
            <w:tcW w:w="1799" w:type="dxa"/>
            <w:vAlign w:val="center"/>
          </w:tcPr>
          <w:p w:rsidR="002E73C4" w:rsidRDefault="002E73C4" w:rsidP="00725084">
            <w:pPr>
              <w:adjustRightInd w:val="0"/>
              <w:snapToGrid w:val="0"/>
              <w:jc w:val="center"/>
              <w:rPr>
                <w:kern w:val="0"/>
                <w:szCs w:val="21"/>
              </w:rPr>
            </w:pPr>
            <w:r>
              <w:rPr>
                <w:rFonts w:hint="eastAsia"/>
                <w:kern w:val="0"/>
                <w:szCs w:val="21"/>
              </w:rPr>
              <w:t>必读</w:t>
            </w:r>
          </w:p>
        </w:tc>
      </w:tr>
      <w:tr w:rsidR="002E73C4" w:rsidRPr="00D61C2E" w:rsidTr="00314890">
        <w:trPr>
          <w:jc w:val="center"/>
        </w:trPr>
        <w:tc>
          <w:tcPr>
            <w:tcW w:w="619" w:type="dxa"/>
          </w:tcPr>
          <w:p w:rsidR="002E73C4" w:rsidRDefault="002E73C4" w:rsidP="00725084">
            <w:pPr>
              <w:jc w:val="center"/>
            </w:pPr>
            <w:r>
              <w:rPr>
                <w:rFonts w:ascii="宋体" w:hAnsi="宋体"/>
                <w:color w:val="000000"/>
                <w:kern w:val="0"/>
                <w:sz w:val="20"/>
                <w:szCs w:val="21"/>
              </w:rPr>
              <w:t>23</w:t>
            </w:r>
          </w:p>
        </w:tc>
        <w:tc>
          <w:tcPr>
            <w:tcW w:w="3308" w:type="dxa"/>
          </w:tcPr>
          <w:p w:rsidR="002E73C4" w:rsidRDefault="002E73C4" w:rsidP="00725084">
            <w:pPr>
              <w:adjustRightInd w:val="0"/>
              <w:snapToGrid w:val="0"/>
              <w:rPr>
                <w:kern w:val="0"/>
                <w:szCs w:val="21"/>
              </w:rPr>
            </w:pPr>
            <w:r>
              <w:rPr>
                <w:rFonts w:hint="eastAsia"/>
                <w:kern w:val="0"/>
                <w:szCs w:val="21"/>
              </w:rPr>
              <w:t>著作：生态旅游发展与管理</w:t>
            </w:r>
          </w:p>
        </w:tc>
        <w:tc>
          <w:tcPr>
            <w:tcW w:w="3156" w:type="dxa"/>
          </w:tcPr>
          <w:p w:rsidR="002E73C4" w:rsidRDefault="002E73C4" w:rsidP="00725084">
            <w:pPr>
              <w:adjustRightInd w:val="0"/>
              <w:snapToGrid w:val="0"/>
              <w:rPr>
                <w:kern w:val="0"/>
                <w:szCs w:val="21"/>
              </w:rPr>
            </w:pPr>
            <w:r>
              <w:rPr>
                <w:rFonts w:hint="eastAsia"/>
                <w:kern w:val="0"/>
                <w:szCs w:val="21"/>
              </w:rPr>
              <w:t>钟林生，陈田主编；中国社会出版社</w:t>
            </w:r>
          </w:p>
        </w:tc>
        <w:tc>
          <w:tcPr>
            <w:tcW w:w="1799" w:type="dxa"/>
            <w:vAlign w:val="center"/>
          </w:tcPr>
          <w:p w:rsidR="002E73C4" w:rsidRDefault="002E73C4" w:rsidP="00725084">
            <w:pPr>
              <w:adjustRightInd w:val="0"/>
              <w:snapToGrid w:val="0"/>
              <w:jc w:val="center"/>
              <w:rPr>
                <w:kern w:val="0"/>
                <w:szCs w:val="21"/>
              </w:rPr>
            </w:pPr>
            <w:r>
              <w:rPr>
                <w:rFonts w:hint="eastAsia"/>
                <w:kern w:val="0"/>
                <w:szCs w:val="21"/>
              </w:rPr>
              <w:t>必读</w:t>
            </w:r>
          </w:p>
        </w:tc>
      </w:tr>
      <w:tr w:rsidR="002E73C4" w:rsidRPr="00D61C2E" w:rsidTr="00314890">
        <w:trPr>
          <w:jc w:val="center"/>
        </w:trPr>
        <w:tc>
          <w:tcPr>
            <w:tcW w:w="619" w:type="dxa"/>
          </w:tcPr>
          <w:p w:rsidR="002E73C4" w:rsidRDefault="002E73C4" w:rsidP="00725084">
            <w:pPr>
              <w:jc w:val="center"/>
            </w:pPr>
            <w:r>
              <w:rPr>
                <w:rFonts w:ascii="宋体" w:hAnsi="宋体"/>
                <w:color w:val="000000"/>
                <w:kern w:val="0"/>
                <w:sz w:val="20"/>
                <w:szCs w:val="21"/>
              </w:rPr>
              <w:t>24</w:t>
            </w:r>
          </w:p>
        </w:tc>
        <w:tc>
          <w:tcPr>
            <w:tcW w:w="3308" w:type="dxa"/>
          </w:tcPr>
          <w:p w:rsidR="002E73C4" w:rsidRDefault="002E73C4" w:rsidP="00725084">
            <w:pPr>
              <w:adjustRightInd w:val="0"/>
              <w:snapToGrid w:val="0"/>
              <w:rPr>
                <w:kern w:val="0"/>
                <w:szCs w:val="21"/>
              </w:rPr>
            </w:pPr>
            <w:r>
              <w:rPr>
                <w:rFonts w:hint="eastAsia"/>
                <w:kern w:val="0"/>
                <w:szCs w:val="21"/>
              </w:rPr>
              <w:t>著作：生态旅游理论与实例研究</w:t>
            </w:r>
          </w:p>
        </w:tc>
        <w:tc>
          <w:tcPr>
            <w:tcW w:w="3156" w:type="dxa"/>
          </w:tcPr>
          <w:p w:rsidR="002E73C4" w:rsidRDefault="002E73C4" w:rsidP="00725084">
            <w:pPr>
              <w:adjustRightInd w:val="0"/>
              <w:snapToGrid w:val="0"/>
              <w:rPr>
                <w:kern w:val="0"/>
                <w:szCs w:val="21"/>
              </w:rPr>
            </w:pPr>
            <w:r>
              <w:rPr>
                <w:rFonts w:hint="eastAsia"/>
                <w:kern w:val="0"/>
                <w:szCs w:val="21"/>
              </w:rPr>
              <w:t>周建明；中国建筑工业出版社</w:t>
            </w:r>
          </w:p>
        </w:tc>
        <w:tc>
          <w:tcPr>
            <w:tcW w:w="1799" w:type="dxa"/>
            <w:vAlign w:val="center"/>
          </w:tcPr>
          <w:p w:rsidR="002E73C4" w:rsidRDefault="002E73C4" w:rsidP="00725084">
            <w:pPr>
              <w:adjustRightInd w:val="0"/>
              <w:snapToGrid w:val="0"/>
              <w:jc w:val="center"/>
              <w:rPr>
                <w:kern w:val="0"/>
                <w:szCs w:val="21"/>
              </w:rPr>
            </w:pPr>
            <w:r>
              <w:rPr>
                <w:rFonts w:hint="eastAsia"/>
                <w:kern w:val="0"/>
                <w:szCs w:val="21"/>
              </w:rPr>
              <w:t>选读</w:t>
            </w:r>
          </w:p>
        </w:tc>
      </w:tr>
      <w:tr w:rsidR="002E73C4" w:rsidRPr="00D61C2E" w:rsidTr="00314890">
        <w:trPr>
          <w:jc w:val="center"/>
        </w:trPr>
        <w:tc>
          <w:tcPr>
            <w:tcW w:w="619" w:type="dxa"/>
          </w:tcPr>
          <w:p w:rsidR="002E73C4" w:rsidRDefault="002E73C4" w:rsidP="00725084">
            <w:pPr>
              <w:jc w:val="center"/>
            </w:pPr>
            <w:r>
              <w:rPr>
                <w:rFonts w:ascii="宋体" w:hAnsi="宋体"/>
                <w:color w:val="000000"/>
                <w:kern w:val="0"/>
                <w:sz w:val="20"/>
                <w:szCs w:val="21"/>
              </w:rPr>
              <w:t>25</w:t>
            </w:r>
          </w:p>
        </w:tc>
        <w:tc>
          <w:tcPr>
            <w:tcW w:w="3308" w:type="dxa"/>
          </w:tcPr>
          <w:p w:rsidR="002E73C4" w:rsidRDefault="002E73C4" w:rsidP="00725084">
            <w:pPr>
              <w:adjustRightInd w:val="0"/>
              <w:snapToGrid w:val="0"/>
              <w:rPr>
                <w:kern w:val="0"/>
                <w:szCs w:val="21"/>
              </w:rPr>
            </w:pPr>
            <w:r>
              <w:rPr>
                <w:rFonts w:hint="eastAsia"/>
                <w:kern w:val="0"/>
                <w:szCs w:val="21"/>
              </w:rPr>
              <w:t>著作：生态文明</w:t>
            </w:r>
            <w:r>
              <w:rPr>
                <w:kern w:val="0"/>
                <w:szCs w:val="21"/>
              </w:rPr>
              <w:t xml:space="preserve"> </w:t>
            </w:r>
            <w:r>
              <w:rPr>
                <w:rFonts w:hint="eastAsia"/>
                <w:kern w:val="0"/>
                <w:szCs w:val="21"/>
              </w:rPr>
              <w:t>民族社区生态文化与生态旅游</w:t>
            </w:r>
          </w:p>
        </w:tc>
        <w:tc>
          <w:tcPr>
            <w:tcW w:w="3156" w:type="dxa"/>
          </w:tcPr>
          <w:p w:rsidR="002E73C4" w:rsidRDefault="002E73C4" w:rsidP="00725084">
            <w:pPr>
              <w:adjustRightInd w:val="0"/>
              <w:snapToGrid w:val="0"/>
              <w:rPr>
                <w:kern w:val="0"/>
                <w:szCs w:val="21"/>
              </w:rPr>
            </w:pPr>
            <w:r>
              <w:rPr>
                <w:rFonts w:hint="eastAsia"/>
                <w:kern w:val="0"/>
                <w:szCs w:val="21"/>
              </w:rPr>
              <w:t>叶文，薛熙明著；中国社会出版社</w:t>
            </w:r>
          </w:p>
        </w:tc>
        <w:tc>
          <w:tcPr>
            <w:tcW w:w="1799" w:type="dxa"/>
            <w:vAlign w:val="center"/>
          </w:tcPr>
          <w:p w:rsidR="002E73C4" w:rsidRDefault="002E73C4" w:rsidP="00725084">
            <w:pPr>
              <w:adjustRightInd w:val="0"/>
              <w:snapToGrid w:val="0"/>
              <w:jc w:val="center"/>
              <w:rPr>
                <w:kern w:val="0"/>
                <w:szCs w:val="21"/>
              </w:rPr>
            </w:pPr>
            <w:r>
              <w:rPr>
                <w:rFonts w:hint="eastAsia"/>
                <w:kern w:val="0"/>
                <w:szCs w:val="21"/>
              </w:rPr>
              <w:t>选读</w:t>
            </w:r>
          </w:p>
        </w:tc>
      </w:tr>
      <w:tr w:rsidR="002E73C4" w:rsidRPr="00D61C2E" w:rsidTr="00314890">
        <w:trPr>
          <w:jc w:val="center"/>
        </w:trPr>
        <w:tc>
          <w:tcPr>
            <w:tcW w:w="619" w:type="dxa"/>
          </w:tcPr>
          <w:p w:rsidR="002E73C4" w:rsidRDefault="002E73C4" w:rsidP="00725084">
            <w:pPr>
              <w:jc w:val="center"/>
            </w:pPr>
            <w:r>
              <w:rPr>
                <w:rFonts w:ascii="宋体" w:hAnsi="宋体"/>
                <w:color w:val="000000"/>
                <w:kern w:val="0"/>
                <w:sz w:val="20"/>
                <w:szCs w:val="21"/>
              </w:rPr>
              <w:t>26</w:t>
            </w:r>
          </w:p>
        </w:tc>
        <w:tc>
          <w:tcPr>
            <w:tcW w:w="3308" w:type="dxa"/>
          </w:tcPr>
          <w:p w:rsidR="002E73C4" w:rsidRDefault="002E73C4" w:rsidP="00725084">
            <w:pPr>
              <w:adjustRightInd w:val="0"/>
              <w:snapToGrid w:val="0"/>
              <w:rPr>
                <w:kern w:val="0"/>
                <w:szCs w:val="21"/>
              </w:rPr>
            </w:pPr>
            <w:r>
              <w:rPr>
                <w:rFonts w:hint="eastAsia"/>
                <w:kern w:val="0"/>
                <w:szCs w:val="21"/>
              </w:rPr>
              <w:t>著作：低碳旅游发展模式与实践创新</w:t>
            </w:r>
          </w:p>
        </w:tc>
        <w:tc>
          <w:tcPr>
            <w:tcW w:w="3156" w:type="dxa"/>
          </w:tcPr>
          <w:p w:rsidR="002E73C4" w:rsidRDefault="002E73C4" w:rsidP="00725084">
            <w:pPr>
              <w:adjustRightInd w:val="0"/>
              <w:snapToGrid w:val="0"/>
              <w:rPr>
                <w:kern w:val="0"/>
                <w:szCs w:val="21"/>
              </w:rPr>
            </w:pPr>
            <w:r>
              <w:rPr>
                <w:rFonts w:hint="eastAsia"/>
                <w:kern w:val="0"/>
                <w:szCs w:val="21"/>
              </w:rPr>
              <w:t>马勇编；科学出版社</w:t>
            </w:r>
          </w:p>
        </w:tc>
        <w:tc>
          <w:tcPr>
            <w:tcW w:w="1799" w:type="dxa"/>
            <w:vAlign w:val="center"/>
          </w:tcPr>
          <w:p w:rsidR="002E73C4" w:rsidRDefault="002E73C4" w:rsidP="00725084">
            <w:pPr>
              <w:adjustRightInd w:val="0"/>
              <w:snapToGrid w:val="0"/>
              <w:jc w:val="center"/>
              <w:rPr>
                <w:kern w:val="0"/>
                <w:szCs w:val="21"/>
              </w:rPr>
            </w:pPr>
            <w:r>
              <w:rPr>
                <w:rFonts w:hint="eastAsia"/>
                <w:kern w:val="0"/>
                <w:szCs w:val="21"/>
              </w:rPr>
              <w:t>选读</w:t>
            </w:r>
          </w:p>
        </w:tc>
      </w:tr>
      <w:tr w:rsidR="002E73C4" w:rsidRPr="00D61C2E" w:rsidTr="00314890">
        <w:trPr>
          <w:jc w:val="center"/>
        </w:trPr>
        <w:tc>
          <w:tcPr>
            <w:tcW w:w="619" w:type="dxa"/>
          </w:tcPr>
          <w:p w:rsidR="002E73C4" w:rsidRDefault="002E73C4" w:rsidP="00725084">
            <w:pPr>
              <w:jc w:val="center"/>
            </w:pPr>
            <w:r>
              <w:rPr>
                <w:rFonts w:ascii="宋体" w:hAnsi="宋体"/>
                <w:color w:val="000000"/>
                <w:kern w:val="0"/>
                <w:sz w:val="20"/>
                <w:szCs w:val="21"/>
              </w:rPr>
              <w:t>27</w:t>
            </w:r>
          </w:p>
        </w:tc>
        <w:tc>
          <w:tcPr>
            <w:tcW w:w="3308" w:type="dxa"/>
          </w:tcPr>
          <w:p w:rsidR="002E73C4" w:rsidRDefault="002E73C4" w:rsidP="00725084">
            <w:pPr>
              <w:adjustRightInd w:val="0"/>
              <w:snapToGrid w:val="0"/>
              <w:rPr>
                <w:kern w:val="0"/>
                <w:szCs w:val="21"/>
              </w:rPr>
            </w:pPr>
            <w:r>
              <w:rPr>
                <w:rFonts w:hint="eastAsia"/>
                <w:kern w:val="0"/>
                <w:szCs w:val="21"/>
              </w:rPr>
              <w:t>著作：低碳旅游产业论</w:t>
            </w:r>
          </w:p>
        </w:tc>
        <w:tc>
          <w:tcPr>
            <w:tcW w:w="3156" w:type="dxa"/>
          </w:tcPr>
          <w:p w:rsidR="002E73C4" w:rsidRDefault="002E73C4" w:rsidP="00725084">
            <w:pPr>
              <w:adjustRightInd w:val="0"/>
              <w:snapToGrid w:val="0"/>
              <w:rPr>
                <w:kern w:val="0"/>
                <w:szCs w:val="21"/>
              </w:rPr>
            </w:pPr>
            <w:r>
              <w:rPr>
                <w:rFonts w:hint="eastAsia"/>
                <w:kern w:val="0"/>
                <w:szCs w:val="21"/>
              </w:rPr>
              <w:t>石德生著；东南大学出版社</w:t>
            </w:r>
          </w:p>
        </w:tc>
        <w:tc>
          <w:tcPr>
            <w:tcW w:w="1799" w:type="dxa"/>
            <w:vAlign w:val="center"/>
          </w:tcPr>
          <w:p w:rsidR="002E73C4" w:rsidRDefault="002E73C4" w:rsidP="00725084">
            <w:pPr>
              <w:adjustRightInd w:val="0"/>
              <w:snapToGrid w:val="0"/>
              <w:jc w:val="center"/>
              <w:rPr>
                <w:kern w:val="0"/>
                <w:szCs w:val="21"/>
              </w:rPr>
            </w:pPr>
            <w:r>
              <w:rPr>
                <w:rFonts w:hint="eastAsia"/>
                <w:kern w:val="0"/>
                <w:szCs w:val="21"/>
              </w:rPr>
              <w:t>选读</w:t>
            </w:r>
          </w:p>
        </w:tc>
      </w:tr>
      <w:tr w:rsidR="002E73C4" w:rsidRPr="00D61C2E" w:rsidTr="00314890">
        <w:trPr>
          <w:jc w:val="center"/>
        </w:trPr>
        <w:tc>
          <w:tcPr>
            <w:tcW w:w="619" w:type="dxa"/>
          </w:tcPr>
          <w:p w:rsidR="002E73C4" w:rsidRDefault="002E73C4" w:rsidP="00725084">
            <w:pPr>
              <w:jc w:val="center"/>
            </w:pPr>
            <w:r>
              <w:rPr>
                <w:rFonts w:ascii="宋体" w:hAnsi="宋体"/>
                <w:color w:val="000000"/>
                <w:kern w:val="0"/>
                <w:sz w:val="20"/>
                <w:szCs w:val="21"/>
              </w:rPr>
              <w:t>28</w:t>
            </w:r>
          </w:p>
        </w:tc>
        <w:tc>
          <w:tcPr>
            <w:tcW w:w="3308" w:type="dxa"/>
          </w:tcPr>
          <w:p w:rsidR="002E73C4" w:rsidRDefault="002E73C4" w:rsidP="00725084">
            <w:pPr>
              <w:adjustRightInd w:val="0"/>
              <w:snapToGrid w:val="0"/>
              <w:rPr>
                <w:kern w:val="0"/>
                <w:szCs w:val="21"/>
              </w:rPr>
            </w:pPr>
            <w:r>
              <w:rPr>
                <w:rFonts w:hint="eastAsia"/>
                <w:kern w:val="0"/>
                <w:szCs w:val="21"/>
              </w:rPr>
              <w:t>著作：旅游规划教程</w:t>
            </w:r>
          </w:p>
        </w:tc>
        <w:tc>
          <w:tcPr>
            <w:tcW w:w="3156" w:type="dxa"/>
          </w:tcPr>
          <w:p w:rsidR="002E73C4" w:rsidRDefault="002E73C4" w:rsidP="00725084">
            <w:pPr>
              <w:adjustRightInd w:val="0"/>
              <w:snapToGrid w:val="0"/>
              <w:rPr>
                <w:kern w:val="0"/>
                <w:szCs w:val="21"/>
              </w:rPr>
            </w:pPr>
            <w:r>
              <w:rPr>
                <w:rFonts w:hint="eastAsia"/>
                <w:kern w:val="0"/>
                <w:szCs w:val="21"/>
              </w:rPr>
              <w:t>赵黎明等著；科学出版社</w:t>
            </w:r>
          </w:p>
        </w:tc>
        <w:tc>
          <w:tcPr>
            <w:tcW w:w="1799" w:type="dxa"/>
            <w:vAlign w:val="center"/>
          </w:tcPr>
          <w:p w:rsidR="002E73C4" w:rsidRDefault="002E73C4" w:rsidP="00725084">
            <w:pPr>
              <w:adjustRightInd w:val="0"/>
              <w:snapToGrid w:val="0"/>
              <w:jc w:val="center"/>
              <w:rPr>
                <w:kern w:val="0"/>
                <w:szCs w:val="21"/>
              </w:rPr>
            </w:pPr>
            <w:r>
              <w:rPr>
                <w:rFonts w:hint="eastAsia"/>
                <w:kern w:val="0"/>
                <w:szCs w:val="21"/>
              </w:rPr>
              <w:t>选读</w:t>
            </w:r>
          </w:p>
        </w:tc>
      </w:tr>
      <w:tr w:rsidR="002E73C4" w:rsidRPr="00D61C2E" w:rsidTr="00314890">
        <w:trPr>
          <w:jc w:val="center"/>
        </w:trPr>
        <w:tc>
          <w:tcPr>
            <w:tcW w:w="619" w:type="dxa"/>
          </w:tcPr>
          <w:p w:rsidR="002E73C4" w:rsidRDefault="002E73C4" w:rsidP="00725084">
            <w:pPr>
              <w:jc w:val="center"/>
            </w:pPr>
            <w:r>
              <w:rPr>
                <w:rFonts w:ascii="宋体" w:hAnsi="宋体"/>
                <w:color w:val="000000"/>
                <w:kern w:val="0"/>
                <w:sz w:val="20"/>
                <w:szCs w:val="21"/>
              </w:rPr>
              <w:t>29</w:t>
            </w:r>
          </w:p>
        </w:tc>
        <w:tc>
          <w:tcPr>
            <w:tcW w:w="3308" w:type="dxa"/>
          </w:tcPr>
          <w:p w:rsidR="002E73C4" w:rsidRDefault="002E73C4" w:rsidP="00725084">
            <w:pPr>
              <w:adjustRightInd w:val="0"/>
              <w:snapToGrid w:val="0"/>
              <w:rPr>
                <w:kern w:val="0"/>
                <w:szCs w:val="21"/>
              </w:rPr>
            </w:pPr>
            <w:r>
              <w:rPr>
                <w:rFonts w:hint="eastAsia"/>
                <w:kern w:val="0"/>
                <w:szCs w:val="21"/>
              </w:rPr>
              <w:t>著作：休闲游憩：理论与实务</w:t>
            </w:r>
          </w:p>
        </w:tc>
        <w:tc>
          <w:tcPr>
            <w:tcW w:w="3156" w:type="dxa"/>
          </w:tcPr>
          <w:p w:rsidR="002E73C4" w:rsidRDefault="002E73C4" w:rsidP="00725084">
            <w:pPr>
              <w:adjustRightInd w:val="0"/>
              <w:snapToGrid w:val="0"/>
              <w:rPr>
                <w:kern w:val="0"/>
                <w:szCs w:val="21"/>
              </w:rPr>
            </w:pPr>
            <w:r>
              <w:rPr>
                <w:rFonts w:hint="eastAsia"/>
                <w:kern w:val="0"/>
                <w:szCs w:val="21"/>
              </w:rPr>
              <w:t>欧胜荣；台湾前程文化事业有限公司</w:t>
            </w:r>
          </w:p>
        </w:tc>
        <w:tc>
          <w:tcPr>
            <w:tcW w:w="1799" w:type="dxa"/>
            <w:vAlign w:val="center"/>
          </w:tcPr>
          <w:p w:rsidR="002E73C4" w:rsidRDefault="002E73C4" w:rsidP="00725084">
            <w:pPr>
              <w:adjustRightInd w:val="0"/>
              <w:snapToGrid w:val="0"/>
              <w:jc w:val="center"/>
              <w:rPr>
                <w:kern w:val="0"/>
                <w:szCs w:val="21"/>
              </w:rPr>
            </w:pPr>
            <w:r>
              <w:rPr>
                <w:rFonts w:hint="eastAsia"/>
                <w:kern w:val="0"/>
                <w:szCs w:val="21"/>
              </w:rPr>
              <w:t>选读</w:t>
            </w:r>
          </w:p>
        </w:tc>
      </w:tr>
      <w:tr w:rsidR="002E73C4" w:rsidRPr="00D61C2E" w:rsidTr="00314890">
        <w:trPr>
          <w:jc w:val="center"/>
        </w:trPr>
        <w:tc>
          <w:tcPr>
            <w:tcW w:w="619" w:type="dxa"/>
          </w:tcPr>
          <w:p w:rsidR="002E73C4" w:rsidRDefault="002E73C4" w:rsidP="00725084">
            <w:pPr>
              <w:jc w:val="center"/>
            </w:pPr>
            <w:r>
              <w:rPr>
                <w:rFonts w:ascii="宋体" w:hAnsi="宋体"/>
                <w:color w:val="000000"/>
                <w:kern w:val="0"/>
                <w:sz w:val="20"/>
                <w:szCs w:val="21"/>
              </w:rPr>
              <w:t>30</w:t>
            </w:r>
          </w:p>
        </w:tc>
        <w:tc>
          <w:tcPr>
            <w:tcW w:w="3308" w:type="dxa"/>
          </w:tcPr>
          <w:p w:rsidR="002E73C4" w:rsidRDefault="002E73C4" w:rsidP="00725084">
            <w:pPr>
              <w:adjustRightInd w:val="0"/>
              <w:snapToGrid w:val="0"/>
              <w:rPr>
                <w:kern w:val="0"/>
                <w:szCs w:val="21"/>
              </w:rPr>
            </w:pPr>
            <w:r>
              <w:rPr>
                <w:rFonts w:hint="eastAsia"/>
                <w:kern w:val="0"/>
                <w:szCs w:val="21"/>
              </w:rPr>
              <w:t>著作：旅游学学科体系框架与前沿领域</w:t>
            </w:r>
          </w:p>
        </w:tc>
        <w:tc>
          <w:tcPr>
            <w:tcW w:w="3156" w:type="dxa"/>
          </w:tcPr>
          <w:p w:rsidR="002E73C4" w:rsidRDefault="002E73C4" w:rsidP="00725084">
            <w:pPr>
              <w:adjustRightInd w:val="0"/>
              <w:snapToGrid w:val="0"/>
              <w:rPr>
                <w:kern w:val="0"/>
                <w:szCs w:val="21"/>
              </w:rPr>
            </w:pPr>
            <w:r>
              <w:rPr>
                <w:rFonts w:hint="eastAsia"/>
                <w:kern w:val="0"/>
                <w:szCs w:val="21"/>
              </w:rPr>
              <w:t>刘住；中国旅游出版社</w:t>
            </w:r>
          </w:p>
        </w:tc>
        <w:tc>
          <w:tcPr>
            <w:tcW w:w="1799" w:type="dxa"/>
            <w:vAlign w:val="center"/>
          </w:tcPr>
          <w:p w:rsidR="002E73C4" w:rsidRDefault="002E73C4" w:rsidP="00725084">
            <w:pPr>
              <w:adjustRightInd w:val="0"/>
              <w:snapToGrid w:val="0"/>
              <w:jc w:val="center"/>
              <w:rPr>
                <w:kern w:val="0"/>
                <w:szCs w:val="21"/>
              </w:rPr>
            </w:pPr>
            <w:r>
              <w:rPr>
                <w:rFonts w:hint="eastAsia"/>
                <w:kern w:val="0"/>
                <w:szCs w:val="21"/>
              </w:rPr>
              <w:t>必读</w:t>
            </w:r>
          </w:p>
        </w:tc>
      </w:tr>
      <w:tr w:rsidR="002E73C4" w:rsidRPr="00D61C2E" w:rsidTr="00314890">
        <w:trPr>
          <w:jc w:val="center"/>
        </w:trPr>
        <w:tc>
          <w:tcPr>
            <w:tcW w:w="619" w:type="dxa"/>
          </w:tcPr>
          <w:p w:rsidR="002E73C4" w:rsidRDefault="002E73C4" w:rsidP="00725084">
            <w:pPr>
              <w:jc w:val="center"/>
            </w:pPr>
            <w:r>
              <w:rPr>
                <w:rFonts w:ascii="宋体" w:hAnsi="宋体"/>
                <w:color w:val="000000"/>
                <w:kern w:val="0"/>
                <w:sz w:val="20"/>
                <w:szCs w:val="21"/>
              </w:rPr>
              <w:t>31</w:t>
            </w:r>
          </w:p>
        </w:tc>
        <w:tc>
          <w:tcPr>
            <w:tcW w:w="3308" w:type="dxa"/>
          </w:tcPr>
          <w:p w:rsidR="002E73C4" w:rsidRDefault="002E73C4" w:rsidP="00725084">
            <w:pPr>
              <w:adjustRightInd w:val="0"/>
              <w:snapToGrid w:val="0"/>
              <w:rPr>
                <w:kern w:val="0"/>
                <w:szCs w:val="21"/>
              </w:rPr>
            </w:pPr>
            <w:r>
              <w:rPr>
                <w:rFonts w:hint="eastAsia"/>
                <w:kern w:val="0"/>
                <w:szCs w:val="21"/>
              </w:rPr>
              <w:t>著作：都市旅游目的地空间结构嬗变与优化</w:t>
            </w:r>
          </w:p>
        </w:tc>
        <w:tc>
          <w:tcPr>
            <w:tcW w:w="3156" w:type="dxa"/>
          </w:tcPr>
          <w:p w:rsidR="002E73C4" w:rsidRDefault="002E73C4" w:rsidP="00725084">
            <w:pPr>
              <w:adjustRightInd w:val="0"/>
              <w:snapToGrid w:val="0"/>
              <w:rPr>
                <w:kern w:val="0"/>
                <w:szCs w:val="21"/>
              </w:rPr>
            </w:pPr>
            <w:r>
              <w:rPr>
                <w:rFonts w:hint="eastAsia"/>
                <w:kern w:val="0"/>
                <w:szCs w:val="21"/>
              </w:rPr>
              <w:t>吴国清；中国旅游出版社</w:t>
            </w:r>
          </w:p>
        </w:tc>
        <w:tc>
          <w:tcPr>
            <w:tcW w:w="1799" w:type="dxa"/>
            <w:vAlign w:val="center"/>
          </w:tcPr>
          <w:p w:rsidR="002E73C4" w:rsidRDefault="002E73C4" w:rsidP="00725084">
            <w:pPr>
              <w:adjustRightInd w:val="0"/>
              <w:snapToGrid w:val="0"/>
              <w:jc w:val="center"/>
              <w:rPr>
                <w:kern w:val="0"/>
                <w:szCs w:val="21"/>
              </w:rPr>
            </w:pPr>
            <w:r>
              <w:rPr>
                <w:rFonts w:hint="eastAsia"/>
                <w:kern w:val="0"/>
                <w:szCs w:val="21"/>
              </w:rPr>
              <w:t>选读</w:t>
            </w:r>
          </w:p>
        </w:tc>
      </w:tr>
      <w:tr w:rsidR="002E73C4" w:rsidRPr="00D61C2E" w:rsidTr="00314890">
        <w:trPr>
          <w:jc w:val="center"/>
        </w:trPr>
        <w:tc>
          <w:tcPr>
            <w:tcW w:w="619" w:type="dxa"/>
          </w:tcPr>
          <w:p w:rsidR="002E73C4" w:rsidRDefault="002E73C4" w:rsidP="00725084">
            <w:pPr>
              <w:spacing w:line="400" w:lineRule="exact"/>
              <w:jc w:val="center"/>
            </w:pPr>
          </w:p>
        </w:tc>
        <w:tc>
          <w:tcPr>
            <w:tcW w:w="3308" w:type="dxa"/>
          </w:tcPr>
          <w:p w:rsidR="002E73C4" w:rsidRDefault="002E73C4" w:rsidP="00725084">
            <w:pPr>
              <w:spacing w:line="400" w:lineRule="exact"/>
              <w:rPr>
                <w:b/>
                <w:kern w:val="0"/>
                <w:szCs w:val="21"/>
              </w:rPr>
            </w:pPr>
            <w:r>
              <w:rPr>
                <w:rFonts w:hAnsi="Tahoma" w:hint="eastAsia"/>
                <w:b/>
                <w:kern w:val="0"/>
                <w:sz w:val="28"/>
                <w:szCs w:val="21"/>
              </w:rPr>
              <w:t>新闻传播管理类</w:t>
            </w:r>
          </w:p>
        </w:tc>
        <w:tc>
          <w:tcPr>
            <w:tcW w:w="3156" w:type="dxa"/>
          </w:tcPr>
          <w:p w:rsidR="002E73C4" w:rsidRDefault="002E73C4" w:rsidP="00114752">
            <w:pPr>
              <w:spacing w:beforeLines="40" w:afterLines="40"/>
              <w:rPr>
                <w:rFonts w:ascii="宋体"/>
                <w:color w:val="000000"/>
                <w:kern w:val="0"/>
                <w:sz w:val="20"/>
                <w:szCs w:val="21"/>
              </w:rPr>
            </w:pPr>
          </w:p>
        </w:tc>
        <w:tc>
          <w:tcPr>
            <w:tcW w:w="1799" w:type="dxa"/>
            <w:vAlign w:val="center"/>
          </w:tcPr>
          <w:p w:rsidR="002E73C4" w:rsidRDefault="002E73C4" w:rsidP="00114752">
            <w:pPr>
              <w:spacing w:beforeLines="40" w:afterLines="40"/>
              <w:jc w:val="center"/>
              <w:rPr>
                <w:rFonts w:ascii="宋体"/>
                <w:color w:val="000000"/>
                <w:kern w:val="0"/>
                <w:sz w:val="20"/>
                <w:szCs w:val="21"/>
              </w:rPr>
            </w:pPr>
          </w:p>
        </w:tc>
      </w:tr>
      <w:tr w:rsidR="002E73C4" w:rsidRPr="00D61C2E" w:rsidTr="00314890">
        <w:trPr>
          <w:jc w:val="center"/>
        </w:trPr>
        <w:tc>
          <w:tcPr>
            <w:tcW w:w="619" w:type="dxa"/>
          </w:tcPr>
          <w:p w:rsidR="002E73C4" w:rsidRDefault="002E73C4" w:rsidP="00725084">
            <w:pPr>
              <w:adjustRightInd w:val="0"/>
              <w:snapToGrid w:val="0"/>
              <w:rPr>
                <w:kern w:val="0"/>
                <w:szCs w:val="21"/>
              </w:rPr>
            </w:pPr>
            <w:r>
              <w:rPr>
                <w:kern w:val="0"/>
                <w:szCs w:val="21"/>
              </w:rPr>
              <w:t>1</w:t>
            </w:r>
          </w:p>
        </w:tc>
        <w:tc>
          <w:tcPr>
            <w:tcW w:w="3308" w:type="dxa"/>
          </w:tcPr>
          <w:p w:rsidR="002E73C4" w:rsidRDefault="002E73C4" w:rsidP="00725084">
            <w:pPr>
              <w:adjustRightInd w:val="0"/>
              <w:snapToGrid w:val="0"/>
              <w:rPr>
                <w:kern w:val="0"/>
                <w:szCs w:val="21"/>
              </w:rPr>
            </w:pPr>
            <w:r>
              <w:rPr>
                <w:rFonts w:hint="eastAsia"/>
                <w:kern w:val="0"/>
                <w:szCs w:val="21"/>
              </w:rPr>
              <w:t>传播学概论（第二版）</w:t>
            </w:r>
          </w:p>
        </w:tc>
        <w:tc>
          <w:tcPr>
            <w:tcW w:w="3156" w:type="dxa"/>
          </w:tcPr>
          <w:p w:rsidR="002E73C4" w:rsidRDefault="002E73C4" w:rsidP="00725084">
            <w:pPr>
              <w:adjustRightInd w:val="0"/>
              <w:snapToGrid w:val="0"/>
              <w:rPr>
                <w:kern w:val="0"/>
                <w:szCs w:val="21"/>
              </w:rPr>
            </w:pPr>
            <w:r>
              <w:rPr>
                <w:kern w:val="0"/>
                <w:szCs w:val="21"/>
              </w:rPr>
              <w:t>[</w:t>
            </w:r>
            <w:r>
              <w:rPr>
                <w:rFonts w:hint="eastAsia"/>
                <w:kern w:val="0"/>
                <w:szCs w:val="21"/>
              </w:rPr>
              <w:t>美</w:t>
            </w:r>
            <w:r>
              <w:rPr>
                <w:kern w:val="0"/>
                <w:szCs w:val="21"/>
              </w:rPr>
              <w:t>]</w:t>
            </w:r>
            <w:r>
              <w:rPr>
                <w:rFonts w:hint="eastAsia"/>
                <w:kern w:val="0"/>
                <w:szCs w:val="21"/>
              </w:rPr>
              <w:t>施拉姆，波特．何道宽译．中国人民大学出版社．</w:t>
            </w:r>
            <w:r>
              <w:rPr>
                <w:kern w:val="0"/>
                <w:szCs w:val="21"/>
              </w:rPr>
              <w:t>2010</w:t>
            </w:r>
            <w:r>
              <w:rPr>
                <w:rFonts w:hint="eastAsia"/>
                <w:kern w:val="0"/>
                <w:szCs w:val="21"/>
              </w:rPr>
              <w:t>年版．</w:t>
            </w:r>
          </w:p>
        </w:tc>
        <w:tc>
          <w:tcPr>
            <w:tcW w:w="1799" w:type="dxa"/>
            <w:vAlign w:val="center"/>
          </w:tcPr>
          <w:p w:rsidR="002E73C4" w:rsidRDefault="002E73C4" w:rsidP="00725084">
            <w:pPr>
              <w:adjustRightInd w:val="0"/>
              <w:snapToGrid w:val="0"/>
              <w:jc w:val="center"/>
              <w:rPr>
                <w:kern w:val="0"/>
                <w:szCs w:val="21"/>
              </w:rPr>
            </w:pPr>
            <w:r>
              <w:rPr>
                <w:rFonts w:ascii="宋体" w:hAnsi="宋体" w:hint="eastAsia"/>
                <w:color w:val="000000"/>
                <w:kern w:val="0"/>
                <w:sz w:val="20"/>
                <w:szCs w:val="21"/>
              </w:rPr>
              <w:t>必读</w:t>
            </w:r>
          </w:p>
        </w:tc>
      </w:tr>
      <w:tr w:rsidR="002E73C4" w:rsidRPr="00D61C2E" w:rsidTr="00314890">
        <w:trPr>
          <w:jc w:val="center"/>
        </w:trPr>
        <w:tc>
          <w:tcPr>
            <w:tcW w:w="619" w:type="dxa"/>
          </w:tcPr>
          <w:p w:rsidR="002E73C4" w:rsidRDefault="002E73C4" w:rsidP="00725084">
            <w:pPr>
              <w:adjustRightInd w:val="0"/>
              <w:snapToGrid w:val="0"/>
              <w:rPr>
                <w:kern w:val="0"/>
                <w:szCs w:val="21"/>
              </w:rPr>
            </w:pPr>
            <w:r>
              <w:rPr>
                <w:kern w:val="0"/>
                <w:szCs w:val="21"/>
              </w:rPr>
              <w:t>2</w:t>
            </w:r>
          </w:p>
        </w:tc>
        <w:tc>
          <w:tcPr>
            <w:tcW w:w="3308" w:type="dxa"/>
          </w:tcPr>
          <w:p w:rsidR="002E73C4" w:rsidRDefault="002E73C4" w:rsidP="00725084">
            <w:pPr>
              <w:adjustRightInd w:val="0"/>
              <w:snapToGrid w:val="0"/>
              <w:rPr>
                <w:kern w:val="0"/>
                <w:szCs w:val="21"/>
              </w:rPr>
            </w:pPr>
            <w:r>
              <w:rPr>
                <w:rFonts w:hint="eastAsia"/>
                <w:kern w:val="0"/>
                <w:szCs w:val="21"/>
              </w:rPr>
              <w:t>大众传播模式论</w:t>
            </w:r>
          </w:p>
        </w:tc>
        <w:tc>
          <w:tcPr>
            <w:tcW w:w="3156" w:type="dxa"/>
          </w:tcPr>
          <w:p w:rsidR="002E73C4" w:rsidRDefault="002E73C4" w:rsidP="00725084">
            <w:pPr>
              <w:adjustRightInd w:val="0"/>
              <w:snapToGrid w:val="0"/>
              <w:rPr>
                <w:kern w:val="0"/>
                <w:szCs w:val="21"/>
              </w:rPr>
            </w:pPr>
            <w:r>
              <w:rPr>
                <w:kern w:val="0"/>
                <w:szCs w:val="21"/>
              </w:rPr>
              <w:t>[</w:t>
            </w:r>
            <w:r>
              <w:rPr>
                <w:rFonts w:hint="eastAsia"/>
                <w:kern w:val="0"/>
                <w:szCs w:val="21"/>
              </w:rPr>
              <w:t>英</w:t>
            </w:r>
            <w:r>
              <w:rPr>
                <w:kern w:val="0"/>
                <w:szCs w:val="21"/>
              </w:rPr>
              <w:t>]</w:t>
            </w:r>
            <w:r>
              <w:rPr>
                <w:rFonts w:hint="eastAsia"/>
                <w:kern w:val="0"/>
                <w:szCs w:val="21"/>
              </w:rPr>
              <w:t>麦奎尔，</w:t>
            </w:r>
            <w:r>
              <w:rPr>
                <w:kern w:val="0"/>
                <w:szCs w:val="21"/>
              </w:rPr>
              <w:t>[</w:t>
            </w:r>
            <w:r>
              <w:rPr>
                <w:rFonts w:hint="eastAsia"/>
                <w:kern w:val="0"/>
                <w:szCs w:val="21"/>
              </w:rPr>
              <w:t>瑞典</w:t>
            </w:r>
            <w:r>
              <w:rPr>
                <w:kern w:val="0"/>
                <w:szCs w:val="21"/>
              </w:rPr>
              <w:t>]</w:t>
            </w:r>
            <w:r>
              <w:rPr>
                <w:rFonts w:hint="eastAsia"/>
                <w:kern w:val="0"/>
                <w:szCs w:val="21"/>
              </w:rPr>
              <w:t>温德尔．祝建华，武伟译．上海译文出版社．</w:t>
            </w:r>
            <w:r>
              <w:rPr>
                <w:kern w:val="0"/>
                <w:szCs w:val="21"/>
              </w:rPr>
              <w:t>1997</w:t>
            </w:r>
            <w:r>
              <w:rPr>
                <w:rFonts w:hint="eastAsia"/>
                <w:kern w:val="0"/>
                <w:szCs w:val="21"/>
              </w:rPr>
              <w:t>年版．</w:t>
            </w:r>
          </w:p>
        </w:tc>
        <w:tc>
          <w:tcPr>
            <w:tcW w:w="1799" w:type="dxa"/>
            <w:vAlign w:val="center"/>
          </w:tcPr>
          <w:p w:rsidR="002E73C4" w:rsidRDefault="002E73C4" w:rsidP="00725084">
            <w:pPr>
              <w:adjustRightInd w:val="0"/>
              <w:snapToGrid w:val="0"/>
              <w:jc w:val="center"/>
              <w:rPr>
                <w:kern w:val="0"/>
                <w:szCs w:val="21"/>
              </w:rPr>
            </w:pPr>
            <w:r>
              <w:rPr>
                <w:rFonts w:ascii="宋体" w:hAnsi="宋体" w:hint="eastAsia"/>
                <w:color w:val="000000"/>
                <w:kern w:val="0"/>
                <w:sz w:val="20"/>
                <w:szCs w:val="21"/>
              </w:rPr>
              <w:t>必读</w:t>
            </w:r>
          </w:p>
        </w:tc>
      </w:tr>
      <w:tr w:rsidR="002E73C4" w:rsidRPr="00D61C2E" w:rsidTr="00314890">
        <w:trPr>
          <w:jc w:val="center"/>
        </w:trPr>
        <w:tc>
          <w:tcPr>
            <w:tcW w:w="619" w:type="dxa"/>
          </w:tcPr>
          <w:p w:rsidR="002E73C4" w:rsidRDefault="002E73C4" w:rsidP="00725084">
            <w:pPr>
              <w:adjustRightInd w:val="0"/>
              <w:snapToGrid w:val="0"/>
              <w:rPr>
                <w:kern w:val="0"/>
                <w:szCs w:val="21"/>
              </w:rPr>
            </w:pPr>
            <w:r>
              <w:rPr>
                <w:kern w:val="0"/>
                <w:szCs w:val="21"/>
              </w:rPr>
              <w:t>3</w:t>
            </w:r>
          </w:p>
        </w:tc>
        <w:tc>
          <w:tcPr>
            <w:tcW w:w="3308" w:type="dxa"/>
          </w:tcPr>
          <w:p w:rsidR="002E73C4" w:rsidRDefault="002E73C4" w:rsidP="00725084">
            <w:pPr>
              <w:adjustRightInd w:val="0"/>
              <w:snapToGrid w:val="0"/>
              <w:rPr>
                <w:kern w:val="0"/>
                <w:szCs w:val="21"/>
              </w:rPr>
            </w:pPr>
            <w:r>
              <w:rPr>
                <w:rFonts w:hint="eastAsia"/>
                <w:kern w:val="0"/>
                <w:szCs w:val="21"/>
              </w:rPr>
              <w:t>大众传播学诸论</w:t>
            </w:r>
          </w:p>
        </w:tc>
        <w:tc>
          <w:tcPr>
            <w:tcW w:w="3156" w:type="dxa"/>
          </w:tcPr>
          <w:p w:rsidR="002E73C4" w:rsidRDefault="002E73C4" w:rsidP="00725084">
            <w:pPr>
              <w:adjustRightInd w:val="0"/>
              <w:snapToGrid w:val="0"/>
              <w:rPr>
                <w:kern w:val="0"/>
                <w:szCs w:val="21"/>
              </w:rPr>
            </w:pPr>
            <w:r>
              <w:rPr>
                <w:kern w:val="0"/>
                <w:szCs w:val="21"/>
              </w:rPr>
              <w:t>[</w:t>
            </w:r>
            <w:r>
              <w:rPr>
                <w:rFonts w:hint="eastAsia"/>
                <w:kern w:val="0"/>
                <w:szCs w:val="21"/>
              </w:rPr>
              <w:t>美</w:t>
            </w:r>
            <w:r>
              <w:rPr>
                <w:kern w:val="0"/>
                <w:szCs w:val="21"/>
              </w:rPr>
              <w:t>]</w:t>
            </w:r>
            <w:r>
              <w:rPr>
                <w:rFonts w:hint="eastAsia"/>
                <w:kern w:val="0"/>
                <w:szCs w:val="21"/>
              </w:rPr>
              <w:t>德弗勒、鲍尔－洛基奇．新华出版社．</w:t>
            </w:r>
            <w:r>
              <w:rPr>
                <w:kern w:val="0"/>
                <w:szCs w:val="21"/>
              </w:rPr>
              <w:t>1990</w:t>
            </w:r>
            <w:r>
              <w:rPr>
                <w:rFonts w:hint="eastAsia"/>
                <w:kern w:val="0"/>
                <w:szCs w:val="21"/>
              </w:rPr>
              <w:t>年版．</w:t>
            </w:r>
          </w:p>
        </w:tc>
        <w:tc>
          <w:tcPr>
            <w:tcW w:w="1799" w:type="dxa"/>
            <w:vAlign w:val="center"/>
          </w:tcPr>
          <w:p w:rsidR="002E73C4" w:rsidRDefault="002E73C4" w:rsidP="00725084">
            <w:pPr>
              <w:adjustRightInd w:val="0"/>
              <w:snapToGrid w:val="0"/>
              <w:jc w:val="center"/>
              <w:rPr>
                <w:kern w:val="0"/>
                <w:szCs w:val="21"/>
              </w:rPr>
            </w:pPr>
            <w:r>
              <w:rPr>
                <w:rFonts w:ascii="宋体" w:hAnsi="宋体" w:hint="eastAsia"/>
                <w:color w:val="000000"/>
                <w:kern w:val="0"/>
                <w:sz w:val="20"/>
                <w:szCs w:val="21"/>
              </w:rPr>
              <w:t>必读</w:t>
            </w:r>
          </w:p>
        </w:tc>
      </w:tr>
      <w:tr w:rsidR="002E73C4" w:rsidRPr="00D61C2E" w:rsidTr="00314890">
        <w:trPr>
          <w:jc w:val="center"/>
        </w:trPr>
        <w:tc>
          <w:tcPr>
            <w:tcW w:w="619" w:type="dxa"/>
          </w:tcPr>
          <w:p w:rsidR="002E73C4" w:rsidRDefault="002E73C4" w:rsidP="00725084">
            <w:pPr>
              <w:adjustRightInd w:val="0"/>
              <w:snapToGrid w:val="0"/>
              <w:rPr>
                <w:kern w:val="0"/>
                <w:szCs w:val="21"/>
              </w:rPr>
            </w:pPr>
            <w:r>
              <w:rPr>
                <w:kern w:val="0"/>
                <w:szCs w:val="21"/>
              </w:rPr>
              <w:t>4</w:t>
            </w:r>
          </w:p>
        </w:tc>
        <w:tc>
          <w:tcPr>
            <w:tcW w:w="3308" w:type="dxa"/>
          </w:tcPr>
          <w:p w:rsidR="002E73C4" w:rsidRDefault="002E73C4" w:rsidP="00725084">
            <w:pPr>
              <w:adjustRightInd w:val="0"/>
              <w:snapToGrid w:val="0"/>
              <w:rPr>
                <w:kern w:val="0"/>
                <w:szCs w:val="21"/>
              </w:rPr>
            </w:pPr>
            <w:r>
              <w:rPr>
                <w:rFonts w:hint="eastAsia"/>
                <w:kern w:val="0"/>
                <w:szCs w:val="21"/>
              </w:rPr>
              <w:t>传播学教程</w:t>
            </w:r>
          </w:p>
        </w:tc>
        <w:tc>
          <w:tcPr>
            <w:tcW w:w="3156" w:type="dxa"/>
          </w:tcPr>
          <w:p w:rsidR="002E73C4" w:rsidRDefault="002E73C4" w:rsidP="00725084">
            <w:pPr>
              <w:adjustRightInd w:val="0"/>
              <w:snapToGrid w:val="0"/>
              <w:rPr>
                <w:kern w:val="0"/>
                <w:szCs w:val="21"/>
              </w:rPr>
            </w:pPr>
            <w:r>
              <w:rPr>
                <w:rFonts w:hint="eastAsia"/>
                <w:kern w:val="0"/>
                <w:szCs w:val="21"/>
              </w:rPr>
              <w:t>郭庆光．中国人民大学出版社．</w:t>
            </w:r>
            <w:r>
              <w:rPr>
                <w:kern w:val="0"/>
                <w:szCs w:val="21"/>
              </w:rPr>
              <w:t>2011</w:t>
            </w:r>
            <w:r>
              <w:rPr>
                <w:rFonts w:hint="eastAsia"/>
                <w:kern w:val="0"/>
                <w:szCs w:val="21"/>
              </w:rPr>
              <w:t>年</w:t>
            </w:r>
            <w:r>
              <w:rPr>
                <w:kern w:val="0"/>
                <w:szCs w:val="21"/>
              </w:rPr>
              <w:t>2</w:t>
            </w:r>
            <w:r>
              <w:rPr>
                <w:rFonts w:hint="eastAsia"/>
                <w:kern w:val="0"/>
                <w:szCs w:val="21"/>
              </w:rPr>
              <w:t>版．</w:t>
            </w:r>
          </w:p>
        </w:tc>
        <w:tc>
          <w:tcPr>
            <w:tcW w:w="1799" w:type="dxa"/>
            <w:vAlign w:val="center"/>
          </w:tcPr>
          <w:p w:rsidR="002E73C4" w:rsidRDefault="002E73C4" w:rsidP="00725084">
            <w:pPr>
              <w:adjustRightInd w:val="0"/>
              <w:snapToGrid w:val="0"/>
              <w:jc w:val="center"/>
              <w:rPr>
                <w:kern w:val="0"/>
                <w:szCs w:val="21"/>
              </w:rPr>
            </w:pPr>
            <w:r>
              <w:rPr>
                <w:rFonts w:ascii="宋体" w:hAnsi="宋体" w:hint="eastAsia"/>
                <w:color w:val="000000"/>
                <w:kern w:val="0"/>
                <w:sz w:val="20"/>
                <w:szCs w:val="21"/>
              </w:rPr>
              <w:t>必读</w:t>
            </w:r>
          </w:p>
        </w:tc>
      </w:tr>
      <w:tr w:rsidR="002E73C4" w:rsidRPr="00D61C2E" w:rsidTr="00314890">
        <w:trPr>
          <w:jc w:val="center"/>
        </w:trPr>
        <w:tc>
          <w:tcPr>
            <w:tcW w:w="619" w:type="dxa"/>
          </w:tcPr>
          <w:p w:rsidR="002E73C4" w:rsidRDefault="002E73C4" w:rsidP="00725084">
            <w:pPr>
              <w:adjustRightInd w:val="0"/>
              <w:snapToGrid w:val="0"/>
              <w:rPr>
                <w:kern w:val="0"/>
                <w:szCs w:val="21"/>
              </w:rPr>
            </w:pPr>
            <w:r>
              <w:rPr>
                <w:kern w:val="0"/>
                <w:szCs w:val="21"/>
              </w:rPr>
              <w:t>5</w:t>
            </w:r>
          </w:p>
        </w:tc>
        <w:tc>
          <w:tcPr>
            <w:tcW w:w="3308" w:type="dxa"/>
          </w:tcPr>
          <w:p w:rsidR="002E73C4" w:rsidRDefault="002E73C4" w:rsidP="00725084">
            <w:pPr>
              <w:adjustRightInd w:val="0"/>
              <w:snapToGrid w:val="0"/>
              <w:rPr>
                <w:kern w:val="0"/>
                <w:szCs w:val="21"/>
              </w:rPr>
            </w:pPr>
            <w:r>
              <w:rPr>
                <w:rFonts w:hint="eastAsia"/>
                <w:kern w:val="0"/>
                <w:szCs w:val="21"/>
              </w:rPr>
              <w:t>传播理论</w:t>
            </w:r>
          </w:p>
        </w:tc>
        <w:tc>
          <w:tcPr>
            <w:tcW w:w="3156" w:type="dxa"/>
          </w:tcPr>
          <w:p w:rsidR="002E73C4" w:rsidRDefault="002E73C4" w:rsidP="00725084">
            <w:pPr>
              <w:adjustRightInd w:val="0"/>
              <w:snapToGrid w:val="0"/>
              <w:rPr>
                <w:kern w:val="0"/>
                <w:szCs w:val="21"/>
              </w:rPr>
            </w:pPr>
            <w:r>
              <w:rPr>
                <w:kern w:val="0"/>
                <w:szCs w:val="21"/>
              </w:rPr>
              <w:t>[</w:t>
            </w:r>
            <w:r>
              <w:rPr>
                <w:rFonts w:hint="eastAsia"/>
                <w:kern w:val="0"/>
                <w:szCs w:val="21"/>
              </w:rPr>
              <w:t>美</w:t>
            </w:r>
            <w:r>
              <w:rPr>
                <w:kern w:val="0"/>
                <w:szCs w:val="21"/>
              </w:rPr>
              <w:t>]</w:t>
            </w:r>
            <w:r>
              <w:rPr>
                <w:rFonts w:hint="eastAsia"/>
                <w:kern w:val="0"/>
                <w:szCs w:val="21"/>
              </w:rPr>
              <w:t>斯蒂文－小约翰．陈德民、叶晓辉译．中国社会科学出版社．</w:t>
            </w:r>
            <w:r>
              <w:rPr>
                <w:kern w:val="0"/>
                <w:szCs w:val="21"/>
              </w:rPr>
              <w:t>1999</w:t>
            </w:r>
            <w:r>
              <w:rPr>
                <w:rFonts w:hint="eastAsia"/>
                <w:kern w:val="0"/>
                <w:szCs w:val="21"/>
              </w:rPr>
              <w:t>年版．</w:t>
            </w:r>
          </w:p>
        </w:tc>
        <w:tc>
          <w:tcPr>
            <w:tcW w:w="1799" w:type="dxa"/>
            <w:vAlign w:val="center"/>
          </w:tcPr>
          <w:p w:rsidR="002E73C4" w:rsidRDefault="002E73C4" w:rsidP="00725084">
            <w:pPr>
              <w:adjustRightInd w:val="0"/>
              <w:snapToGrid w:val="0"/>
              <w:jc w:val="center"/>
              <w:rPr>
                <w:kern w:val="0"/>
                <w:szCs w:val="21"/>
              </w:rPr>
            </w:pPr>
            <w:r>
              <w:rPr>
                <w:rFonts w:hint="eastAsia"/>
                <w:kern w:val="0"/>
                <w:szCs w:val="21"/>
              </w:rPr>
              <w:t>选读</w:t>
            </w:r>
          </w:p>
        </w:tc>
      </w:tr>
      <w:tr w:rsidR="002E73C4" w:rsidRPr="00D61C2E" w:rsidTr="00314890">
        <w:trPr>
          <w:jc w:val="center"/>
        </w:trPr>
        <w:tc>
          <w:tcPr>
            <w:tcW w:w="619" w:type="dxa"/>
          </w:tcPr>
          <w:p w:rsidR="002E73C4" w:rsidRDefault="002E73C4" w:rsidP="00725084">
            <w:pPr>
              <w:adjustRightInd w:val="0"/>
              <w:snapToGrid w:val="0"/>
              <w:rPr>
                <w:kern w:val="0"/>
                <w:szCs w:val="21"/>
              </w:rPr>
            </w:pPr>
            <w:r>
              <w:rPr>
                <w:kern w:val="0"/>
                <w:szCs w:val="21"/>
              </w:rPr>
              <w:t>6</w:t>
            </w:r>
          </w:p>
        </w:tc>
        <w:tc>
          <w:tcPr>
            <w:tcW w:w="3308" w:type="dxa"/>
          </w:tcPr>
          <w:p w:rsidR="002E73C4" w:rsidRDefault="002E73C4" w:rsidP="00725084">
            <w:pPr>
              <w:adjustRightInd w:val="0"/>
              <w:snapToGrid w:val="0"/>
              <w:rPr>
                <w:kern w:val="0"/>
                <w:szCs w:val="21"/>
              </w:rPr>
            </w:pPr>
            <w:r>
              <w:rPr>
                <w:kern w:val="0"/>
                <w:szCs w:val="21"/>
              </w:rPr>
              <w:t>20</w:t>
            </w:r>
            <w:r>
              <w:rPr>
                <w:rFonts w:hint="eastAsia"/>
                <w:kern w:val="0"/>
                <w:szCs w:val="21"/>
              </w:rPr>
              <w:t>世纪传播学经典文本</w:t>
            </w:r>
          </w:p>
        </w:tc>
        <w:tc>
          <w:tcPr>
            <w:tcW w:w="3156" w:type="dxa"/>
          </w:tcPr>
          <w:p w:rsidR="002E73C4" w:rsidRDefault="002E73C4" w:rsidP="00725084">
            <w:pPr>
              <w:adjustRightInd w:val="0"/>
              <w:snapToGrid w:val="0"/>
              <w:rPr>
                <w:kern w:val="0"/>
                <w:szCs w:val="21"/>
              </w:rPr>
            </w:pPr>
            <w:r>
              <w:rPr>
                <w:rFonts w:hint="eastAsia"/>
                <w:kern w:val="0"/>
                <w:szCs w:val="21"/>
              </w:rPr>
              <w:t>张国良主编．复旦大学出版社．</w:t>
            </w:r>
            <w:r>
              <w:rPr>
                <w:kern w:val="0"/>
                <w:szCs w:val="21"/>
              </w:rPr>
              <w:t>2003</w:t>
            </w:r>
            <w:r>
              <w:rPr>
                <w:rFonts w:hint="eastAsia"/>
                <w:kern w:val="0"/>
                <w:szCs w:val="21"/>
              </w:rPr>
              <w:t>年版．</w:t>
            </w:r>
          </w:p>
        </w:tc>
        <w:tc>
          <w:tcPr>
            <w:tcW w:w="1799" w:type="dxa"/>
            <w:vAlign w:val="center"/>
          </w:tcPr>
          <w:p w:rsidR="002E73C4" w:rsidRDefault="002E73C4" w:rsidP="00725084">
            <w:pPr>
              <w:adjustRightInd w:val="0"/>
              <w:snapToGrid w:val="0"/>
              <w:jc w:val="center"/>
              <w:rPr>
                <w:kern w:val="0"/>
                <w:szCs w:val="21"/>
              </w:rPr>
            </w:pPr>
            <w:r>
              <w:rPr>
                <w:rFonts w:ascii="宋体" w:hAnsi="宋体" w:hint="eastAsia"/>
                <w:color w:val="000000"/>
                <w:kern w:val="0"/>
                <w:sz w:val="20"/>
                <w:szCs w:val="21"/>
              </w:rPr>
              <w:t>必读</w:t>
            </w:r>
          </w:p>
        </w:tc>
      </w:tr>
      <w:tr w:rsidR="002E73C4" w:rsidRPr="00D61C2E" w:rsidTr="00314890">
        <w:trPr>
          <w:jc w:val="center"/>
        </w:trPr>
        <w:tc>
          <w:tcPr>
            <w:tcW w:w="619" w:type="dxa"/>
          </w:tcPr>
          <w:p w:rsidR="002E73C4" w:rsidRDefault="002E73C4" w:rsidP="00725084">
            <w:pPr>
              <w:adjustRightInd w:val="0"/>
              <w:snapToGrid w:val="0"/>
              <w:rPr>
                <w:kern w:val="0"/>
                <w:szCs w:val="21"/>
              </w:rPr>
            </w:pPr>
            <w:r>
              <w:rPr>
                <w:kern w:val="0"/>
                <w:szCs w:val="21"/>
              </w:rPr>
              <w:t>7</w:t>
            </w:r>
          </w:p>
        </w:tc>
        <w:tc>
          <w:tcPr>
            <w:tcW w:w="3308" w:type="dxa"/>
          </w:tcPr>
          <w:p w:rsidR="002E73C4" w:rsidRDefault="002E73C4" w:rsidP="00725084">
            <w:pPr>
              <w:adjustRightInd w:val="0"/>
              <w:snapToGrid w:val="0"/>
              <w:rPr>
                <w:kern w:val="0"/>
                <w:szCs w:val="21"/>
              </w:rPr>
            </w:pPr>
            <w:r>
              <w:rPr>
                <w:rFonts w:hint="eastAsia"/>
                <w:kern w:val="0"/>
                <w:szCs w:val="21"/>
              </w:rPr>
              <w:t>大众传播学影响研究范式</w:t>
            </w:r>
          </w:p>
        </w:tc>
        <w:tc>
          <w:tcPr>
            <w:tcW w:w="3156" w:type="dxa"/>
          </w:tcPr>
          <w:p w:rsidR="002E73C4" w:rsidRDefault="002E73C4" w:rsidP="00725084">
            <w:pPr>
              <w:adjustRightInd w:val="0"/>
              <w:snapToGrid w:val="0"/>
              <w:rPr>
                <w:kern w:val="0"/>
                <w:szCs w:val="21"/>
              </w:rPr>
            </w:pPr>
            <w:r>
              <w:rPr>
                <w:rFonts w:hint="eastAsia"/>
                <w:kern w:val="0"/>
                <w:szCs w:val="21"/>
              </w:rPr>
              <w:t>常昌富，李依倩编选．关世杰等译．中国社会科学出版社．</w:t>
            </w:r>
            <w:r>
              <w:rPr>
                <w:kern w:val="0"/>
                <w:szCs w:val="21"/>
              </w:rPr>
              <w:t>2000</w:t>
            </w:r>
            <w:r>
              <w:rPr>
                <w:rFonts w:hint="eastAsia"/>
                <w:kern w:val="0"/>
                <w:szCs w:val="21"/>
              </w:rPr>
              <w:t>年版．</w:t>
            </w:r>
          </w:p>
        </w:tc>
        <w:tc>
          <w:tcPr>
            <w:tcW w:w="1799" w:type="dxa"/>
            <w:vAlign w:val="center"/>
          </w:tcPr>
          <w:p w:rsidR="002E73C4" w:rsidRDefault="002E73C4" w:rsidP="00725084">
            <w:pPr>
              <w:adjustRightInd w:val="0"/>
              <w:snapToGrid w:val="0"/>
              <w:jc w:val="center"/>
              <w:rPr>
                <w:kern w:val="0"/>
                <w:szCs w:val="21"/>
              </w:rPr>
            </w:pPr>
            <w:r>
              <w:rPr>
                <w:rFonts w:hint="eastAsia"/>
                <w:kern w:val="0"/>
                <w:szCs w:val="21"/>
              </w:rPr>
              <w:t>选读</w:t>
            </w:r>
          </w:p>
        </w:tc>
      </w:tr>
      <w:tr w:rsidR="002E73C4" w:rsidRPr="00D61C2E" w:rsidTr="00314890">
        <w:trPr>
          <w:jc w:val="center"/>
        </w:trPr>
        <w:tc>
          <w:tcPr>
            <w:tcW w:w="619" w:type="dxa"/>
          </w:tcPr>
          <w:p w:rsidR="002E73C4" w:rsidRDefault="002E73C4" w:rsidP="00725084">
            <w:pPr>
              <w:adjustRightInd w:val="0"/>
              <w:snapToGrid w:val="0"/>
              <w:rPr>
                <w:kern w:val="0"/>
                <w:szCs w:val="21"/>
              </w:rPr>
            </w:pPr>
            <w:r>
              <w:rPr>
                <w:kern w:val="0"/>
                <w:szCs w:val="21"/>
              </w:rPr>
              <w:t>8</w:t>
            </w:r>
          </w:p>
        </w:tc>
        <w:tc>
          <w:tcPr>
            <w:tcW w:w="3308" w:type="dxa"/>
          </w:tcPr>
          <w:p w:rsidR="002E73C4" w:rsidRDefault="002E73C4" w:rsidP="00725084">
            <w:pPr>
              <w:adjustRightInd w:val="0"/>
              <w:snapToGrid w:val="0"/>
              <w:rPr>
                <w:kern w:val="0"/>
                <w:szCs w:val="21"/>
              </w:rPr>
            </w:pPr>
            <w:r>
              <w:rPr>
                <w:rFonts w:hint="eastAsia"/>
                <w:kern w:val="0"/>
                <w:szCs w:val="21"/>
              </w:rPr>
              <w:t>大众传播媒介</w:t>
            </w:r>
          </w:p>
        </w:tc>
        <w:tc>
          <w:tcPr>
            <w:tcW w:w="3156" w:type="dxa"/>
          </w:tcPr>
          <w:p w:rsidR="002E73C4" w:rsidRDefault="002E73C4" w:rsidP="00725084">
            <w:pPr>
              <w:adjustRightInd w:val="0"/>
              <w:snapToGrid w:val="0"/>
              <w:rPr>
                <w:kern w:val="0"/>
                <w:szCs w:val="21"/>
              </w:rPr>
            </w:pPr>
            <w:r>
              <w:rPr>
                <w:kern w:val="0"/>
                <w:szCs w:val="21"/>
              </w:rPr>
              <w:t>[</w:t>
            </w:r>
            <w:r>
              <w:rPr>
                <w:rFonts w:hint="eastAsia"/>
                <w:kern w:val="0"/>
                <w:szCs w:val="21"/>
              </w:rPr>
              <w:t>美</w:t>
            </w:r>
            <w:r>
              <w:rPr>
                <w:kern w:val="0"/>
                <w:szCs w:val="21"/>
              </w:rPr>
              <w:t>]</w:t>
            </w:r>
            <w:r>
              <w:rPr>
                <w:rFonts w:hint="eastAsia"/>
                <w:kern w:val="0"/>
                <w:szCs w:val="21"/>
              </w:rPr>
              <w:t>约翰</w:t>
            </w:r>
            <w:r>
              <w:rPr>
                <w:kern w:val="0"/>
                <w:szCs w:val="21"/>
              </w:rPr>
              <w:t>.</w:t>
            </w:r>
            <w:r>
              <w:rPr>
                <w:rFonts w:hint="eastAsia"/>
                <w:kern w:val="0"/>
                <w:szCs w:val="21"/>
              </w:rPr>
              <w:t>维维安．（第七版）顾宜凡等译．北京大学出版社．</w:t>
            </w:r>
            <w:r>
              <w:rPr>
                <w:kern w:val="0"/>
                <w:szCs w:val="21"/>
              </w:rPr>
              <w:t>2010</w:t>
            </w:r>
            <w:r>
              <w:rPr>
                <w:rFonts w:hint="eastAsia"/>
                <w:kern w:val="0"/>
                <w:szCs w:val="21"/>
              </w:rPr>
              <w:t>年版．</w:t>
            </w:r>
          </w:p>
        </w:tc>
        <w:tc>
          <w:tcPr>
            <w:tcW w:w="1799" w:type="dxa"/>
            <w:vAlign w:val="center"/>
          </w:tcPr>
          <w:p w:rsidR="002E73C4" w:rsidRDefault="002E73C4" w:rsidP="00725084">
            <w:pPr>
              <w:adjustRightInd w:val="0"/>
              <w:snapToGrid w:val="0"/>
              <w:jc w:val="center"/>
              <w:rPr>
                <w:kern w:val="0"/>
                <w:szCs w:val="21"/>
              </w:rPr>
            </w:pPr>
            <w:r>
              <w:rPr>
                <w:rFonts w:ascii="宋体" w:hAnsi="宋体" w:hint="eastAsia"/>
                <w:color w:val="000000"/>
                <w:kern w:val="0"/>
                <w:sz w:val="20"/>
                <w:szCs w:val="21"/>
              </w:rPr>
              <w:t>必读</w:t>
            </w:r>
          </w:p>
        </w:tc>
      </w:tr>
      <w:tr w:rsidR="002E73C4" w:rsidRPr="00D61C2E" w:rsidTr="00314890">
        <w:trPr>
          <w:jc w:val="center"/>
        </w:trPr>
        <w:tc>
          <w:tcPr>
            <w:tcW w:w="619" w:type="dxa"/>
          </w:tcPr>
          <w:p w:rsidR="002E73C4" w:rsidRDefault="002E73C4" w:rsidP="00725084">
            <w:pPr>
              <w:adjustRightInd w:val="0"/>
              <w:snapToGrid w:val="0"/>
              <w:rPr>
                <w:kern w:val="0"/>
                <w:szCs w:val="21"/>
              </w:rPr>
            </w:pPr>
            <w:r>
              <w:rPr>
                <w:kern w:val="0"/>
                <w:szCs w:val="21"/>
              </w:rPr>
              <w:t>9</w:t>
            </w:r>
          </w:p>
        </w:tc>
        <w:tc>
          <w:tcPr>
            <w:tcW w:w="3308" w:type="dxa"/>
          </w:tcPr>
          <w:p w:rsidR="002E73C4" w:rsidRDefault="002E73C4" w:rsidP="00725084">
            <w:pPr>
              <w:adjustRightInd w:val="0"/>
              <w:snapToGrid w:val="0"/>
              <w:rPr>
                <w:kern w:val="0"/>
                <w:szCs w:val="21"/>
              </w:rPr>
            </w:pPr>
            <w:r>
              <w:rPr>
                <w:rFonts w:hint="eastAsia"/>
                <w:kern w:val="0"/>
                <w:szCs w:val="21"/>
              </w:rPr>
              <w:t>人际传播教程</w:t>
            </w:r>
          </w:p>
        </w:tc>
        <w:tc>
          <w:tcPr>
            <w:tcW w:w="3156" w:type="dxa"/>
          </w:tcPr>
          <w:p w:rsidR="002E73C4" w:rsidRDefault="002E73C4" w:rsidP="00725084">
            <w:pPr>
              <w:adjustRightInd w:val="0"/>
              <w:snapToGrid w:val="0"/>
              <w:rPr>
                <w:kern w:val="0"/>
                <w:szCs w:val="21"/>
              </w:rPr>
            </w:pPr>
            <w:r>
              <w:rPr>
                <w:kern w:val="0"/>
                <w:szCs w:val="21"/>
              </w:rPr>
              <w:t>[</w:t>
            </w:r>
            <w:r>
              <w:rPr>
                <w:rFonts w:hint="eastAsia"/>
                <w:kern w:val="0"/>
                <w:szCs w:val="21"/>
              </w:rPr>
              <w:t>美</w:t>
            </w:r>
            <w:r>
              <w:rPr>
                <w:kern w:val="0"/>
                <w:szCs w:val="21"/>
              </w:rPr>
              <w:t>]</w:t>
            </w:r>
            <w:r>
              <w:rPr>
                <w:rFonts w:hint="eastAsia"/>
                <w:kern w:val="0"/>
                <w:szCs w:val="21"/>
              </w:rPr>
              <w:t>约瑟夫</w:t>
            </w:r>
            <w:r>
              <w:rPr>
                <w:kern w:val="0"/>
                <w:szCs w:val="21"/>
              </w:rPr>
              <w:t>.A.</w:t>
            </w:r>
            <w:r>
              <w:rPr>
                <w:rFonts w:hint="eastAsia"/>
                <w:kern w:val="0"/>
                <w:szCs w:val="21"/>
              </w:rPr>
              <w:t>德维托．余瑞祥等译．中国人民大学出版社．</w:t>
            </w:r>
            <w:r>
              <w:rPr>
                <w:kern w:val="0"/>
                <w:szCs w:val="21"/>
              </w:rPr>
              <w:t>2010</w:t>
            </w:r>
            <w:r>
              <w:rPr>
                <w:rFonts w:hint="eastAsia"/>
                <w:kern w:val="0"/>
                <w:szCs w:val="21"/>
              </w:rPr>
              <w:t>年</w:t>
            </w:r>
            <w:r>
              <w:rPr>
                <w:kern w:val="0"/>
                <w:szCs w:val="21"/>
              </w:rPr>
              <w:t>12</w:t>
            </w:r>
            <w:r>
              <w:rPr>
                <w:rFonts w:hint="eastAsia"/>
                <w:kern w:val="0"/>
                <w:szCs w:val="21"/>
              </w:rPr>
              <w:t>版．</w:t>
            </w:r>
          </w:p>
        </w:tc>
        <w:tc>
          <w:tcPr>
            <w:tcW w:w="1799" w:type="dxa"/>
            <w:vAlign w:val="center"/>
          </w:tcPr>
          <w:p w:rsidR="002E73C4" w:rsidRDefault="002E73C4" w:rsidP="00725084">
            <w:pPr>
              <w:adjustRightInd w:val="0"/>
              <w:snapToGrid w:val="0"/>
              <w:jc w:val="center"/>
              <w:rPr>
                <w:kern w:val="0"/>
                <w:szCs w:val="21"/>
              </w:rPr>
            </w:pPr>
            <w:r>
              <w:rPr>
                <w:rFonts w:ascii="宋体" w:hAnsi="宋体" w:hint="eastAsia"/>
                <w:color w:val="000000"/>
                <w:kern w:val="0"/>
                <w:sz w:val="20"/>
                <w:szCs w:val="21"/>
              </w:rPr>
              <w:t>必读</w:t>
            </w:r>
          </w:p>
        </w:tc>
      </w:tr>
      <w:tr w:rsidR="002E73C4" w:rsidRPr="00D61C2E" w:rsidTr="00314890">
        <w:trPr>
          <w:jc w:val="center"/>
        </w:trPr>
        <w:tc>
          <w:tcPr>
            <w:tcW w:w="619" w:type="dxa"/>
          </w:tcPr>
          <w:p w:rsidR="002E73C4" w:rsidRDefault="002E73C4" w:rsidP="00725084">
            <w:pPr>
              <w:adjustRightInd w:val="0"/>
              <w:snapToGrid w:val="0"/>
              <w:rPr>
                <w:kern w:val="0"/>
                <w:szCs w:val="21"/>
              </w:rPr>
            </w:pPr>
            <w:r>
              <w:rPr>
                <w:kern w:val="0"/>
                <w:szCs w:val="21"/>
              </w:rPr>
              <w:t>10</w:t>
            </w:r>
          </w:p>
        </w:tc>
        <w:tc>
          <w:tcPr>
            <w:tcW w:w="3308" w:type="dxa"/>
          </w:tcPr>
          <w:p w:rsidR="002E73C4" w:rsidRDefault="002E73C4" w:rsidP="00725084">
            <w:pPr>
              <w:adjustRightInd w:val="0"/>
              <w:snapToGrid w:val="0"/>
              <w:rPr>
                <w:kern w:val="0"/>
                <w:szCs w:val="21"/>
              </w:rPr>
            </w:pPr>
            <w:r>
              <w:rPr>
                <w:rFonts w:hint="eastAsia"/>
                <w:kern w:val="0"/>
                <w:szCs w:val="21"/>
              </w:rPr>
              <w:t>公关造势与技巧</w:t>
            </w:r>
          </w:p>
        </w:tc>
        <w:tc>
          <w:tcPr>
            <w:tcW w:w="3156" w:type="dxa"/>
          </w:tcPr>
          <w:p w:rsidR="002E73C4" w:rsidRDefault="002E73C4" w:rsidP="00725084">
            <w:pPr>
              <w:adjustRightInd w:val="0"/>
              <w:snapToGrid w:val="0"/>
              <w:rPr>
                <w:kern w:val="0"/>
                <w:szCs w:val="21"/>
              </w:rPr>
            </w:pPr>
            <w:r>
              <w:rPr>
                <w:kern w:val="0"/>
                <w:szCs w:val="21"/>
              </w:rPr>
              <w:t>[</w:t>
            </w:r>
            <w:r>
              <w:rPr>
                <w:rFonts w:hint="eastAsia"/>
                <w:kern w:val="0"/>
                <w:szCs w:val="21"/>
              </w:rPr>
              <w:t>美</w:t>
            </w:r>
            <w:r>
              <w:rPr>
                <w:kern w:val="0"/>
                <w:szCs w:val="21"/>
              </w:rPr>
              <w:t>]</w:t>
            </w:r>
            <w:r>
              <w:rPr>
                <w:rFonts w:hint="eastAsia"/>
                <w:kern w:val="0"/>
                <w:szCs w:val="21"/>
              </w:rPr>
              <w:t>弗兰</w:t>
            </w:r>
            <w:r>
              <w:rPr>
                <w:kern w:val="0"/>
                <w:szCs w:val="21"/>
              </w:rPr>
              <w:t xml:space="preserve">.R. </w:t>
            </w:r>
            <w:r>
              <w:rPr>
                <w:rFonts w:hint="eastAsia"/>
                <w:kern w:val="0"/>
                <w:szCs w:val="21"/>
              </w:rPr>
              <w:t>迈特尔等．欧阳旭东译．中国人民大学出版社．</w:t>
            </w:r>
            <w:r>
              <w:rPr>
                <w:kern w:val="0"/>
                <w:szCs w:val="21"/>
              </w:rPr>
              <w:t>2010</w:t>
            </w:r>
            <w:r>
              <w:rPr>
                <w:rFonts w:hint="eastAsia"/>
                <w:kern w:val="0"/>
                <w:szCs w:val="21"/>
              </w:rPr>
              <w:t>年版．</w:t>
            </w:r>
          </w:p>
        </w:tc>
        <w:tc>
          <w:tcPr>
            <w:tcW w:w="1799" w:type="dxa"/>
            <w:vAlign w:val="center"/>
          </w:tcPr>
          <w:p w:rsidR="002E73C4" w:rsidRDefault="002E73C4" w:rsidP="00725084">
            <w:pPr>
              <w:adjustRightInd w:val="0"/>
              <w:snapToGrid w:val="0"/>
              <w:jc w:val="center"/>
              <w:rPr>
                <w:kern w:val="0"/>
                <w:szCs w:val="21"/>
              </w:rPr>
            </w:pPr>
            <w:r>
              <w:rPr>
                <w:rFonts w:hint="eastAsia"/>
                <w:kern w:val="0"/>
                <w:szCs w:val="21"/>
              </w:rPr>
              <w:t>选读</w:t>
            </w:r>
          </w:p>
        </w:tc>
      </w:tr>
      <w:tr w:rsidR="002E73C4" w:rsidRPr="00D61C2E" w:rsidTr="00314890">
        <w:trPr>
          <w:jc w:val="center"/>
        </w:trPr>
        <w:tc>
          <w:tcPr>
            <w:tcW w:w="619" w:type="dxa"/>
          </w:tcPr>
          <w:p w:rsidR="002E73C4" w:rsidRDefault="002E73C4" w:rsidP="00725084">
            <w:pPr>
              <w:adjustRightInd w:val="0"/>
              <w:snapToGrid w:val="0"/>
              <w:rPr>
                <w:kern w:val="0"/>
                <w:szCs w:val="21"/>
              </w:rPr>
            </w:pPr>
            <w:r>
              <w:rPr>
                <w:kern w:val="0"/>
                <w:szCs w:val="21"/>
              </w:rPr>
              <w:t>11</w:t>
            </w:r>
          </w:p>
        </w:tc>
        <w:tc>
          <w:tcPr>
            <w:tcW w:w="3308" w:type="dxa"/>
          </w:tcPr>
          <w:p w:rsidR="002E73C4" w:rsidRDefault="002E73C4" w:rsidP="00725084">
            <w:pPr>
              <w:adjustRightInd w:val="0"/>
              <w:snapToGrid w:val="0"/>
              <w:rPr>
                <w:kern w:val="0"/>
                <w:szCs w:val="21"/>
              </w:rPr>
            </w:pPr>
            <w:r>
              <w:rPr>
                <w:rFonts w:hint="eastAsia"/>
                <w:kern w:val="0"/>
                <w:szCs w:val="21"/>
              </w:rPr>
              <w:t>跨文化传播</w:t>
            </w:r>
          </w:p>
        </w:tc>
        <w:tc>
          <w:tcPr>
            <w:tcW w:w="3156" w:type="dxa"/>
          </w:tcPr>
          <w:p w:rsidR="002E73C4" w:rsidRDefault="002E73C4" w:rsidP="00725084">
            <w:pPr>
              <w:adjustRightInd w:val="0"/>
              <w:snapToGrid w:val="0"/>
              <w:rPr>
                <w:kern w:val="0"/>
                <w:szCs w:val="21"/>
              </w:rPr>
            </w:pPr>
            <w:r>
              <w:rPr>
                <w:rFonts w:hint="eastAsia"/>
                <w:kern w:val="0"/>
                <w:szCs w:val="21"/>
              </w:rPr>
              <w:t>中国人民大学出版社．</w:t>
            </w:r>
            <w:r>
              <w:rPr>
                <w:kern w:val="0"/>
                <w:szCs w:val="21"/>
              </w:rPr>
              <w:t>2010</w:t>
            </w:r>
            <w:r>
              <w:rPr>
                <w:rFonts w:hint="eastAsia"/>
                <w:kern w:val="0"/>
                <w:szCs w:val="21"/>
              </w:rPr>
              <w:t>年第四版．</w:t>
            </w:r>
          </w:p>
        </w:tc>
        <w:tc>
          <w:tcPr>
            <w:tcW w:w="1799" w:type="dxa"/>
            <w:vAlign w:val="center"/>
          </w:tcPr>
          <w:p w:rsidR="002E73C4" w:rsidRDefault="002E73C4" w:rsidP="00725084">
            <w:pPr>
              <w:adjustRightInd w:val="0"/>
              <w:snapToGrid w:val="0"/>
              <w:jc w:val="center"/>
              <w:rPr>
                <w:kern w:val="0"/>
                <w:szCs w:val="21"/>
              </w:rPr>
            </w:pPr>
            <w:r>
              <w:rPr>
                <w:rFonts w:hint="eastAsia"/>
                <w:kern w:val="0"/>
                <w:szCs w:val="21"/>
              </w:rPr>
              <w:t>选读</w:t>
            </w:r>
          </w:p>
        </w:tc>
      </w:tr>
      <w:tr w:rsidR="002E73C4" w:rsidRPr="00D61C2E" w:rsidTr="00314890">
        <w:trPr>
          <w:jc w:val="center"/>
        </w:trPr>
        <w:tc>
          <w:tcPr>
            <w:tcW w:w="619" w:type="dxa"/>
          </w:tcPr>
          <w:p w:rsidR="002E73C4" w:rsidRDefault="002E73C4" w:rsidP="00725084">
            <w:pPr>
              <w:adjustRightInd w:val="0"/>
              <w:snapToGrid w:val="0"/>
              <w:rPr>
                <w:kern w:val="0"/>
                <w:szCs w:val="21"/>
              </w:rPr>
            </w:pPr>
            <w:r>
              <w:rPr>
                <w:kern w:val="0"/>
                <w:szCs w:val="21"/>
              </w:rPr>
              <w:t>12</w:t>
            </w:r>
          </w:p>
        </w:tc>
        <w:tc>
          <w:tcPr>
            <w:tcW w:w="3308" w:type="dxa"/>
          </w:tcPr>
          <w:p w:rsidR="002E73C4" w:rsidRDefault="002E73C4" w:rsidP="00725084">
            <w:pPr>
              <w:adjustRightInd w:val="0"/>
              <w:snapToGrid w:val="0"/>
              <w:rPr>
                <w:kern w:val="0"/>
                <w:szCs w:val="21"/>
              </w:rPr>
            </w:pPr>
            <w:r>
              <w:rPr>
                <w:rFonts w:hint="eastAsia"/>
                <w:kern w:val="0"/>
                <w:szCs w:val="21"/>
              </w:rPr>
              <w:t>网络整合营销传播</w:t>
            </w:r>
            <w:r>
              <w:rPr>
                <w:kern w:val="0"/>
                <w:szCs w:val="21"/>
              </w:rPr>
              <w:t>(</w:t>
            </w:r>
            <w:r>
              <w:rPr>
                <w:rFonts w:hint="eastAsia"/>
                <w:kern w:val="0"/>
                <w:szCs w:val="21"/>
              </w:rPr>
              <w:t>第</w:t>
            </w:r>
            <w:r>
              <w:rPr>
                <w:kern w:val="0"/>
                <w:szCs w:val="21"/>
              </w:rPr>
              <w:t>2</w:t>
            </w:r>
            <w:r>
              <w:rPr>
                <w:rFonts w:hint="eastAsia"/>
                <w:kern w:val="0"/>
                <w:szCs w:val="21"/>
              </w:rPr>
              <w:t>版</w:t>
            </w:r>
            <w:r>
              <w:rPr>
                <w:kern w:val="0"/>
                <w:szCs w:val="21"/>
              </w:rPr>
              <w:t xml:space="preserve">) </w:t>
            </w:r>
            <w:r>
              <w:rPr>
                <w:rFonts w:hint="eastAsia"/>
                <w:kern w:val="0"/>
                <w:szCs w:val="21"/>
              </w:rPr>
              <w:t>．</w:t>
            </w:r>
          </w:p>
        </w:tc>
        <w:tc>
          <w:tcPr>
            <w:tcW w:w="3156" w:type="dxa"/>
          </w:tcPr>
          <w:p w:rsidR="002E73C4" w:rsidRDefault="002E73C4" w:rsidP="00725084">
            <w:pPr>
              <w:adjustRightInd w:val="0"/>
              <w:snapToGrid w:val="0"/>
              <w:rPr>
                <w:kern w:val="0"/>
                <w:szCs w:val="21"/>
              </w:rPr>
            </w:pPr>
            <w:r>
              <w:rPr>
                <w:rFonts w:hint="eastAsia"/>
                <w:kern w:val="0"/>
                <w:szCs w:val="21"/>
              </w:rPr>
              <w:t>姜旭平．清华大学出版社．</w:t>
            </w:r>
            <w:r>
              <w:rPr>
                <w:kern w:val="0"/>
                <w:szCs w:val="21"/>
              </w:rPr>
              <w:t>2007</w:t>
            </w:r>
            <w:r>
              <w:rPr>
                <w:rFonts w:hint="eastAsia"/>
                <w:kern w:val="0"/>
                <w:szCs w:val="21"/>
              </w:rPr>
              <w:t>年</w:t>
            </w:r>
            <w:r>
              <w:rPr>
                <w:kern w:val="0"/>
                <w:szCs w:val="21"/>
              </w:rPr>
              <w:t>9</w:t>
            </w:r>
            <w:r>
              <w:rPr>
                <w:rFonts w:hint="eastAsia"/>
                <w:kern w:val="0"/>
                <w:szCs w:val="21"/>
              </w:rPr>
              <w:t>月版．</w:t>
            </w:r>
          </w:p>
        </w:tc>
        <w:tc>
          <w:tcPr>
            <w:tcW w:w="1799" w:type="dxa"/>
            <w:vAlign w:val="center"/>
          </w:tcPr>
          <w:p w:rsidR="002E73C4" w:rsidRDefault="002E73C4" w:rsidP="00725084">
            <w:pPr>
              <w:adjustRightInd w:val="0"/>
              <w:snapToGrid w:val="0"/>
              <w:jc w:val="center"/>
              <w:rPr>
                <w:kern w:val="0"/>
                <w:szCs w:val="21"/>
              </w:rPr>
            </w:pPr>
            <w:r>
              <w:rPr>
                <w:rFonts w:hint="eastAsia"/>
                <w:kern w:val="0"/>
                <w:szCs w:val="21"/>
              </w:rPr>
              <w:t>选读</w:t>
            </w:r>
          </w:p>
        </w:tc>
      </w:tr>
      <w:tr w:rsidR="002E73C4" w:rsidRPr="00D61C2E" w:rsidTr="00314890">
        <w:trPr>
          <w:jc w:val="center"/>
        </w:trPr>
        <w:tc>
          <w:tcPr>
            <w:tcW w:w="619" w:type="dxa"/>
          </w:tcPr>
          <w:p w:rsidR="002E73C4" w:rsidRDefault="002E73C4" w:rsidP="00725084">
            <w:pPr>
              <w:adjustRightInd w:val="0"/>
              <w:snapToGrid w:val="0"/>
              <w:rPr>
                <w:kern w:val="0"/>
                <w:szCs w:val="21"/>
              </w:rPr>
            </w:pPr>
            <w:r>
              <w:rPr>
                <w:kern w:val="0"/>
                <w:szCs w:val="21"/>
              </w:rPr>
              <w:t>13</w:t>
            </w:r>
          </w:p>
        </w:tc>
        <w:tc>
          <w:tcPr>
            <w:tcW w:w="3308" w:type="dxa"/>
          </w:tcPr>
          <w:p w:rsidR="002E73C4" w:rsidRDefault="002E73C4" w:rsidP="00725084">
            <w:pPr>
              <w:adjustRightInd w:val="0"/>
              <w:snapToGrid w:val="0"/>
              <w:rPr>
                <w:kern w:val="0"/>
                <w:szCs w:val="21"/>
              </w:rPr>
            </w:pPr>
            <w:r>
              <w:rPr>
                <w:rFonts w:hint="eastAsia"/>
                <w:kern w:val="0"/>
                <w:szCs w:val="21"/>
              </w:rPr>
              <w:t>战略品牌管理</w:t>
            </w:r>
          </w:p>
        </w:tc>
        <w:tc>
          <w:tcPr>
            <w:tcW w:w="3156" w:type="dxa"/>
          </w:tcPr>
          <w:p w:rsidR="002E73C4" w:rsidRDefault="002E73C4" w:rsidP="00725084">
            <w:pPr>
              <w:adjustRightInd w:val="0"/>
              <w:snapToGrid w:val="0"/>
              <w:rPr>
                <w:kern w:val="0"/>
                <w:szCs w:val="21"/>
              </w:rPr>
            </w:pPr>
            <w:r>
              <w:rPr>
                <w:rFonts w:hint="eastAsia"/>
                <w:kern w:val="0"/>
                <w:szCs w:val="21"/>
              </w:rPr>
              <w:t>凯文·莱恩·凯勒．李乃和等译．中国人民大学出版社．</w:t>
            </w:r>
            <w:r>
              <w:rPr>
                <w:kern w:val="0"/>
                <w:szCs w:val="21"/>
              </w:rPr>
              <w:t>2006</w:t>
            </w:r>
            <w:r>
              <w:rPr>
                <w:rFonts w:hint="eastAsia"/>
                <w:kern w:val="0"/>
                <w:szCs w:val="21"/>
              </w:rPr>
              <w:t>年</w:t>
            </w:r>
            <w:r>
              <w:rPr>
                <w:kern w:val="0"/>
                <w:szCs w:val="21"/>
              </w:rPr>
              <w:t>9</w:t>
            </w:r>
            <w:r>
              <w:rPr>
                <w:rFonts w:hint="eastAsia"/>
                <w:kern w:val="0"/>
                <w:szCs w:val="21"/>
              </w:rPr>
              <w:t>月版．</w:t>
            </w:r>
          </w:p>
        </w:tc>
        <w:tc>
          <w:tcPr>
            <w:tcW w:w="1799" w:type="dxa"/>
            <w:vAlign w:val="center"/>
          </w:tcPr>
          <w:p w:rsidR="002E73C4" w:rsidRDefault="002E73C4" w:rsidP="00725084">
            <w:pPr>
              <w:adjustRightInd w:val="0"/>
              <w:snapToGrid w:val="0"/>
              <w:jc w:val="center"/>
              <w:rPr>
                <w:kern w:val="0"/>
                <w:szCs w:val="21"/>
              </w:rPr>
            </w:pPr>
            <w:r>
              <w:rPr>
                <w:rFonts w:hint="eastAsia"/>
                <w:kern w:val="0"/>
                <w:szCs w:val="21"/>
              </w:rPr>
              <w:t>选读</w:t>
            </w:r>
          </w:p>
        </w:tc>
      </w:tr>
      <w:tr w:rsidR="002E73C4" w:rsidRPr="00D61C2E" w:rsidTr="00314890">
        <w:trPr>
          <w:jc w:val="center"/>
        </w:trPr>
        <w:tc>
          <w:tcPr>
            <w:tcW w:w="619" w:type="dxa"/>
          </w:tcPr>
          <w:p w:rsidR="002E73C4" w:rsidRDefault="002E73C4" w:rsidP="00725084">
            <w:pPr>
              <w:adjustRightInd w:val="0"/>
              <w:snapToGrid w:val="0"/>
              <w:rPr>
                <w:kern w:val="0"/>
                <w:szCs w:val="21"/>
              </w:rPr>
            </w:pPr>
            <w:r>
              <w:rPr>
                <w:kern w:val="0"/>
                <w:szCs w:val="21"/>
              </w:rPr>
              <w:t>14</w:t>
            </w:r>
          </w:p>
        </w:tc>
        <w:tc>
          <w:tcPr>
            <w:tcW w:w="3308" w:type="dxa"/>
          </w:tcPr>
          <w:p w:rsidR="002E73C4" w:rsidRDefault="002E73C4" w:rsidP="00725084">
            <w:pPr>
              <w:adjustRightInd w:val="0"/>
              <w:snapToGrid w:val="0"/>
              <w:rPr>
                <w:kern w:val="0"/>
                <w:szCs w:val="21"/>
              </w:rPr>
            </w:pPr>
            <w:r>
              <w:rPr>
                <w:rFonts w:hint="eastAsia"/>
                <w:kern w:val="0"/>
                <w:szCs w:val="21"/>
              </w:rPr>
              <w:t>广告与促销</w:t>
            </w:r>
            <w:r>
              <w:rPr>
                <w:kern w:val="0"/>
                <w:szCs w:val="21"/>
              </w:rPr>
              <w:t>——</w:t>
            </w:r>
            <w:r>
              <w:rPr>
                <w:rFonts w:hint="eastAsia"/>
                <w:kern w:val="0"/>
                <w:szCs w:val="21"/>
              </w:rPr>
              <w:t>整合营销传播视角</w:t>
            </w:r>
          </w:p>
        </w:tc>
        <w:tc>
          <w:tcPr>
            <w:tcW w:w="3156" w:type="dxa"/>
          </w:tcPr>
          <w:p w:rsidR="002E73C4" w:rsidRDefault="002E73C4" w:rsidP="00725084">
            <w:pPr>
              <w:adjustRightInd w:val="0"/>
              <w:snapToGrid w:val="0"/>
              <w:rPr>
                <w:kern w:val="0"/>
                <w:szCs w:val="21"/>
              </w:rPr>
            </w:pPr>
            <w:r>
              <w:rPr>
                <w:rFonts w:hint="eastAsia"/>
                <w:kern w:val="0"/>
                <w:szCs w:val="21"/>
              </w:rPr>
              <w:t>乔治·贝尔奇．迈克尔·贝尔奇</w:t>
            </w:r>
            <w:r>
              <w:rPr>
                <w:kern w:val="0"/>
                <w:szCs w:val="21"/>
              </w:rPr>
              <w:t>.</w:t>
            </w:r>
            <w:r>
              <w:rPr>
                <w:rFonts w:hint="eastAsia"/>
                <w:kern w:val="0"/>
                <w:szCs w:val="21"/>
              </w:rPr>
              <w:t>张红霞等译．中国人民大学出版社．</w:t>
            </w:r>
            <w:r>
              <w:rPr>
                <w:kern w:val="0"/>
                <w:szCs w:val="21"/>
              </w:rPr>
              <w:t>2006</w:t>
            </w:r>
            <w:r>
              <w:rPr>
                <w:rFonts w:hint="eastAsia"/>
                <w:kern w:val="0"/>
                <w:szCs w:val="21"/>
              </w:rPr>
              <w:t>年</w:t>
            </w:r>
            <w:r>
              <w:rPr>
                <w:kern w:val="0"/>
                <w:szCs w:val="21"/>
              </w:rPr>
              <w:t>7</w:t>
            </w:r>
            <w:r>
              <w:rPr>
                <w:rFonts w:hint="eastAsia"/>
                <w:kern w:val="0"/>
                <w:szCs w:val="21"/>
              </w:rPr>
              <w:t>版．</w:t>
            </w:r>
          </w:p>
        </w:tc>
        <w:tc>
          <w:tcPr>
            <w:tcW w:w="1799" w:type="dxa"/>
            <w:vAlign w:val="center"/>
          </w:tcPr>
          <w:p w:rsidR="002E73C4" w:rsidRDefault="002E73C4" w:rsidP="00725084">
            <w:pPr>
              <w:adjustRightInd w:val="0"/>
              <w:snapToGrid w:val="0"/>
              <w:jc w:val="center"/>
              <w:rPr>
                <w:kern w:val="0"/>
                <w:szCs w:val="21"/>
              </w:rPr>
            </w:pPr>
            <w:r>
              <w:rPr>
                <w:rFonts w:hint="eastAsia"/>
                <w:kern w:val="0"/>
                <w:szCs w:val="21"/>
              </w:rPr>
              <w:t>选读</w:t>
            </w:r>
          </w:p>
        </w:tc>
      </w:tr>
      <w:tr w:rsidR="002E73C4" w:rsidRPr="00D61C2E" w:rsidTr="00314890">
        <w:trPr>
          <w:jc w:val="center"/>
        </w:trPr>
        <w:tc>
          <w:tcPr>
            <w:tcW w:w="619" w:type="dxa"/>
          </w:tcPr>
          <w:p w:rsidR="002E73C4" w:rsidRDefault="002E73C4" w:rsidP="00725084">
            <w:pPr>
              <w:adjustRightInd w:val="0"/>
              <w:snapToGrid w:val="0"/>
              <w:rPr>
                <w:kern w:val="0"/>
                <w:szCs w:val="21"/>
              </w:rPr>
            </w:pPr>
            <w:r>
              <w:rPr>
                <w:kern w:val="0"/>
                <w:szCs w:val="21"/>
              </w:rPr>
              <w:t>15</w:t>
            </w:r>
          </w:p>
        </w:tc>
        <w:tc>
          <w:tcPr>
            <w:tcW w:w="3308" w:type="dxa"/>
          </w:tcPr>
          <w:p w:rsidR="002E73C4" w:rsidRDefault="002E73C4" w:rsidP="00725084">
            <w:pPr>
              <w:adjustRightInd w:val="0"/>
              <w:snapToGrid w:val="0"/>
              <w:rPr>
                <w:kern w:val="0"/>
                <w:szCs w:val="21"/>
              </w:rPr>
            </w:pPr>
            <w:r>
              <w:rPr>
                <w:rFonts w:hint="eastAsia"/>
                <w:kern w:val="0"/>
                <w:szCs w:val="21"/>
              </w:rPr>
              <w:t>传播学研究理论与方法</w:t>
            </w:r>
          </w:p>
        </w:tc>
        <w:tc>
          <w:tcPr>
            <w:tcW w:w="3156" w:type="dxa"/>
          </w:tcPr>
          <w:p w:rsidR="002E73C4" w:rsidRDefault="002E73C4" w:rsidP="00725084">
            <w:pPr>
              <w:adjustRightInd w:val="0"/>
              <w:snapToGrid w:val="0"/>
              <w:rPr>
                <w:kern w:val="0"/>
                <w:szCs w:val="21"/>
              </w:rPr>
            </w:pPr>
            <w:r>
              <w:rPr>
                <w:rFonts w:hint="eastAsia"/>
                <w:kern w:val="0"/>
                <w:szCs w:val="21"/>
              </w:rPr>
              <w:t>戴元光．复旦大学出版社．</w:t>
            </w:r>
            <w:r>
              <w:rPr>
                <w:kern w:val="0"/>
                <w:szCs w:val="21"/>
              </w:rPr>
              <w:t>2008</w:t>
            </w:r>
            <w:r>
              <w:rPr>
                <w:rFonts w:hint="eastAsia"/>
                <w:kern w:val="0"/>
                <w:szCs w:val="21"/>
              </w:rPr>
              <w:t>年</w:t>
            </w:r>
            <w:r>
              <w:rPr>
                <w:kern w:val="0"/>
                <w:szCs w:val="21"/>
              </w:rPr>
              <w:t>8</w:t>
            </w:r>
            <w:r>
              <w:rPr>
                <w:rFonts w:hint="eastAsia"/>
                <w:kern w:val="0"/>
                <w:szCs w:val="21"/>
              </w:rPr>
              <w:t>月版．</w:t>
            </w:r>
          </w:p>
        </w:tc>
        <w:tc>
          <w:tcPr>
            <w:tcW w:w="1799" w:type="dxa"/>
            <w:vAlign w:val="center"/>
          </w:tcPr>
          <w:p w:rsidR="002E73C4" w:rsidRDefault="002E73C4" w:rsidP="00725084">
            <w:pPr>
              <w:adjustRightInd w:val="0"/>
              <w:snapToGrid w:val="0"/>
              <w:jc w:val="center"/>
              <w:rPr>
                <w:kern w:val="0"/>
                <w:szCs w:val="21"/>
              </w:rPr>
            </w:pPr>
            <w:r>
              <w:rPr>
                <w:rFonts w:hint="eastAsia"/>
                <w:kern w:val="0"/>
                <w:szCs w:val="21"/>
              </w:rPr>
              <w:t>选读</w:t>
            </w:r>
          </w:p>
        </w:tc>
      </w:tr>
      <w:tr w:rsidR="002E73C4" w:rsidRPr="00D61C2E" w:rsidTr="00314890">
        <w:trPr>
          <w:jc w:val="center"/>
        </w:trPr>
        <w:tc>
          <w:tcPr>
            <w:tcW w:w="619" w:type="dxa"/>
          </w:tcPr>
          <w:p w:rsidR="002E73C4" w:rsidRDefault="002E73C4" w:rsidP="00725084">
            <w:pPr>
              <w:adjustRightInd w:val="0"/>
              <w:snapToGrid w:val="0"/>
              <w:rPr>
                <w:kern w:val="0"/>
                <w:szCs w:val="21"/>
              </w:rPr>
            </w:pPr>
            <w:r>
              <w:rPr>
                <w:kern w:val="0"/>
                <w:szCs w:val="21"/>
              </w:rPr>
              <w:t>16</w:t>
            </w:r>
          </w:p>
        </w:tc>
        <w:tc>
          <w:tcPr>
            <w:tcW w:w="3308" w:type="dxa"/>
          </w:tcPr>
          <w:p w:rsidR="002E73C4" w:rsidRDefault="002E73C4" w:rsidP="00725084">
            <w:pPr>
              <w:adjustRightInd w:val="0"/>
              <w:snapToGrid w:val="0"/>
              <w:rPr>
                <w:kern w:val="0"/>
                <w:szCs w:val="21"/>
              </w:rPr>
            </w:pPr>
            <w:r>
              <w:rPr>
                <w:rFonts w:hint="eastAsia"/>
                <w:kern w:val="0"/>
                <w:szCs w:val="21"/>
              </w:rPr>
              <w:t>广告创意与文案</w:t>
            </w:r>
          </w:p>
        </w:tc>
        <w:tc>
          <w:tcPr>
            <w:tcW w:w="3156" w:type="dxa"/>
          </w:tcPr>
          <w:p w:rsidR="002E73C4" w:rsidRDefault="002E73C4" w:rsidP="00725084">
            <w:pPr>
              <w:adjustRightInd w:val="0"/>
              <w:snapToGrid w:val="0"/>
              <w:rPr>
                <w:kern w:val="0"/>
                <w:szCs w:val="21"/>
              </w:rPr>
            </w:pPr>
            <w:r>
              <w:rPr>
                <w:kern w:val="0"/>
                <w:szCs w:val="21"/>
              </w:rPr>
              <w:t>George  Feltion</w:t>
            </w:r>
            <w:r>
              <w:rPr>
                <w:rFonts w:hint="eastAsia"/>
                <w:kern w:val="0"/>
                <w:szCs w:val="21"/>
              </w:rPr>
              <w:t>．中国人民大学出版社．</w:t>
            </w:r>
            <w:r>
              <w:rPr>
                <w:kern w:val="0"/>
                <w:szCs w:val="21"/>
              </w:rPr>
              <w:t>2010</w:t>
            </w:r>
            <w:r>
              <w:rPr>
                <w:rFonts w:hint="eastAsia"/>
                <w:kern w:val="0"/>
                <w:szCs w:val="21"/>
              </w:rPr>
              <w:t>年版．</w:t>
            </w:r>
          </w:p>
        </w:tc>
        <w:tc>
          <w:tcPr>
            <w:tcW w:w="1799" w:type="dxa"/>
            <w:vAlign w:val="center"/>
          </w:tcPr>
          <w:p w:rsidR="002E73C4" w:rsidRDefault="002E73C4" w:rsidP="00725084">
            <w:pPr>
              <w:adjustRightInd w:val="0"/>
              <w:snapToGrid w:val="0"/>
              <w:jc w:val="center"/>
              <w:rPr>
                <w:kern w:val="0"/>
                <w:szCs w:val="21"/>
              </w:rPr>
            </w:pPr>
            <w:r>
              <w:rPr>
                <w:rFonts w:hint="eastAsia"/>
                <w:kern w:val="0"/>
                <w:szCs w:val="21"/>
              </w:rPr>
              <w:t>选读</w:t>
            </w:r>
          </w:p>
        </w:tc>
      </w:tr>
      <w:tr w:rsidR="002E73C4" w:rsidRPr="00D61C2E" w:rsidTr="00314890">
        <w:trPr>
          <w:jc w:val="center"/>
        </w:trPr>
        <w:tc>
          <w:tcPr>
            <w:tcW w:w="619" w:type="dxa"/>
          </w:tcPr>
          <w:p w:rsidR="002E73C4" w:rsidRDefault="002E73C4" w:rsidP="00725084">
            <w:pPr>
              <w:adjustRightInd w:val="0"/>
              <w:snapToGrid w:val="0"/>
              <w:rPr>
                <w:kern w:val="0"/>
                <w:szCs w:val="21"/>
              </w:rPr>
            </w:pPr>
            <w:r>
              <w:rPr>
                <w:kern w:val="0"/>
                <w:szCs w:val="21"/>
              </w:rPr>
              <w:t>17</w:t>
            </w:r>
          </w:p>
        </w:tc>
        <w:tc>
          <w:tcPr>
            <w:tcW w:w="3308" w:type="dxa"/>
          </w:tcPr>
          <w:p w:rsidR="002E73C4" w:rsidRDefault="002E73C4" w:rsidP="00725084">
            <w:pPr>
              <w:adjustRightInd w:val="0"/>
              <w:snapToGrid w:val="0"/>
              <w:rPr>
                <w:kern w:val="0"/>
                <w:szCs w:val="21"/>
              </w:rPr>
            </w:pPr>
            <w:r>
              <w:rPr>
                <w:rFonts w:hint="eastAsia"/>
                <w:kern w:val="0"/>
                <w:szCs w:val="21"/>
              </w:rPr>
              <w:t>传播媒体策略</w:t>
            </w:r>
          </w:p>
        </w:tc>
        <w:tc>
          <w:tcPr>
            <w:tcW w:w="3156" w:type="dxa"/>
          </w:tcPr>
          <w:p w:rsidR="002E73C4" w:rsidRDefault="002E73C4" w:rsidP="00725084">
            <w:pPr>
              <w:adjustRightInd w:val="0"/>
              <w:snapToGrid w:val="0"/>
              <w:rPr>
                <w:kern w:val="0"/>
                <w:szCs w:val="21"/>
              </w:rPr>
            </w:pPr>
            <w:r>
              <w:rPr>
                <w:rFonts w:hint="eastAsia"/>
                <w:kern w:val="0"/>
                <w:szCs w:val="21"/>
              </w:rPr>
              <w:t>陈俊良．北京大学出版社．</w:t>
            </w:r>
            <w:r>
              <w:rPr>
                <w:kern w:val="0"/>
                <w:szCs w:val="21"/>
              </w:rPr>
              <w:t>2010</w:t>
            </w:r>
            <w:r>
              <w:rPr>
                <w:rFonts w:hint="eastAsia"/>
                <w:kern w:val="0"/>
                <w:szCs w:val="21"/>
              </w:rPr>
              <w:t>年版．</w:t>
            </w:r>
          </w:p>
        </w:tc>
        <w:tc>
          <w:tcPr>
            <w:tcW w:w="1799" w:type="dxa"/>
            <w:vAlign w:val="center"/>
          </w:tcPr>
          <w:p w:rsidR="002E73C4" w:rsidRDefault="002E73C4" w:rsidP="00725084">
            <w:pPr>
              <w:adjustRightInd w:val="0"/>
              <w:snapToGrid w:val="0"/>
              <w:jc w:val="center"/>
              <w:rPr>
                <w:kern w:val="0"/>
                <w:szCs w:val="21"/>
              </w:rPr>
            </w:pPr>
            <w:r>
              <w:rPr>
                <w:rFonts w:hint="eastAsia"/>
                <w:kern w:val="0"/>
                <w:szCs w:val="21"/>
              </w:rPr>
              <w:t>选读</w:t>
            </w:r>
          </w:p>
        </w:tc>
      </w:tr>
      <w:tr w:rsidR="002E73C4" w:rsidRPr="00D61C2E" w:rsidTr="00314890">
        <w:trPr>
          <w:jc w:val="center"/>
        </w:trPr>
        <w:tc>
          <w:tcPr>
            <w:tcW w:w="619" w:type="dxa"/>
          </w:tcPr>
          <w:p w:rsidR="002E73C4" w:rsidRDefault="002E73C4" w:rsidP="00725084">
            <w:pPr>
              <w:adjustRightInd w:val="0"/>
              <w:snapToGrid w:val="0"/>
              <w:rPr>
                <w:kern w:val="0"/>
                <w:szCs w:val="21"/>
              </w:rPr>
            </w:pPr>
            <w:r>
              <w:rPr>
                <w:kern w:val="0"/>
                <w:szCs w:val="21"/>
              </w:rPr>
              <w:t>18</w:t>
            </w:r>
          </w:p>
        </w:tc>
        <w:tc>
          <w:tcPr>
            <w:tcW w:w="3308" w:type="dxa"/>
          </w:tcPr>
          <w:p w:rsidR="002E73C4" w:rsidRDefault="002E73C4" w:rsidP="00725084">
            <w:pPr>
              <w:adjustRightInd w:val="0"/>
              <w:snapToGrid w:val="0"/>
              <w:rPr>
                <w:kern w:val="0"/>
                <w:szCs w:val="21"/>
              </w:rPr>
            </w:pPr>
            <w:r>
              <w:rPr>
                <w:rFonts w:hint="eastAsia"/>
                <w:kern w:val="0"/>
                <w:szCs w:val="21"/>
              </w:rPr>
              <w:t>当代广告学</w:t>
            </w:r>
          </w:p>
        </w:tc>
        <w:tc>
          <w:tcPr>
            <w:tcW w:w="3156" w:type="dxa"/>
          </w:tcPr>
          <w:p w:rsidR="002E73C4" w:rsidRDefault="002E73C4" w:rsidP="00725084">
            <w:pPr>
              <w:adjustRightInd w:val="0"/>
              <w:snapToGrid w:val="0"/>
              <w:rPr>
                <w:kern w:val="0"/>
                <w:szCs w:val="21"/>
              </w:rPr>
            </w:pPr>
            <w:r>
              <w:rPr>
                <w:kern w:val="0"/>
                <w:szCs w:val="21"/>
              </w:rPr>
              <w:t>[</w:t>
            </w:r>
            <w:r>
              <w:rPr>
                <w:rFonts w:hint="eastAsia"/>
                <w:kern w:val="0"/>
                <w:szCs w:val="21"/>
              </w:rPr>
              <w:t>美</w:t>
            </w:r>
            <w:r>
              <w:rPr>
                <w:kern w:val="0"/>
                <w:szCs w:val="21"/>
              </w:rPr>
              <w:t>]</w:t>
            </w:r>
            <w:r>
              <w:rPr>
                <w:rFonts w:hint="eastAsia"/>
                <w:kern w:val="0"/>
                <w:szCs w:val="21"/>
              </w:rPr>
              <w:t>阿伦斯．丁俊杰等译．华夏出版社．</w:t>
            </w:r>
            <w:r>
              <w:rPr>
                <w:kern w:val="0"/>
                <w:szCs w:val="21"/>
              </w:rPr>
              <w:t>2001</w:t>
            </w:r>
            <w:r>
              <w:rPr>
                <w:rFonts w:hint="eastAsia"/>
                <w:kern w:val="0"/>
                <w:szCs w:val="21"/>
              </w:rPr>
              <w:t>年版．</w:t>
            </w:r>
          </w:p>
        </w:tc>
        <w:tc>
          <w:tcPr>
            <w:tcW w:w="1799" w:type="dxa"/>
            <w:vAlign w:val="center"/>
          </w:tcPr>
          <w:p w:rsidR="002E73C4" w:rsidRDefault="002E73C4" w:rsidP="00725084">
            <w:pPr>
              <w:adjustRightInd w:val="0"/>
              <w:snapToGrid w:val="0"/>
              <w:jc w:val="center"/>
              <w:rPr>
                <w:kern w:val="0"/>
                <w:szCs w:val="21"/>
              </w:rPr>
            </w:pPr>
            <w:r>
              <w:rPr>
                <w:rFonts w:hint="eastAsia"/>
                <w:kern w:val="0"/>
                <w:szCs w:val="21"/>
              </w:rPr>
              <w:t>选读</w:t>
            </w:r>
          </w:p>
        </w:tc>
      </w:tr>
      <w:tr w:rsidR="002E73C4" w:rsidRPr="00D61C2E" w:rsidTr="00314890">
        <w:trPr>
          <w:jc w:val="center"/>
        </w:trPr>
        <w:tc>
          <w:tcPr>
            <w:tcW w:w="619" w:type="dxa"/>
          </w:tcPr>
          <w:p w:rsidR="002E73C4" w:rsidRDefault="002E73C4" w:rsidP="00725084">
            <w:pPr>
              <w:adjustRightInd w:val="0"/>
              <w:snapToGrid w:val="0"/>
              <w:rPr>
                <w:kern w:val="0"/>
                <w:szCs w:val="21"/>
              </w:rPr>
            </w:pPr>
            <w:r>
              <w:rPr>
                <w:kern w:val="0"/>
                <w:szCs w:val="21"/>
              </w:rPr>
              <w:t>19</w:t>
            </w:r>
          </w:p>
        </w:tc>
        <w:tc>
          <w:tcPr>
            <w:tcW w:w="3308" w:type="dxa"/>
          </w:tcPr>
          <w:p w:rsidR="002E73C4" w:rsidRDefault="002E73C4" w:rsidP="00725084">
            <w:pPr>
              <w:adjustRightInd w:val="0"/>
              <w:snapToGrid w:val="0"/>
              <w:rPr>
                <w:kern w:val="0"/>
                <w:szCs w:val="21"/>
              </w:rPr>
            </w:pPr>
            <w:r>
              <w:rPr>
                <w:rFonts w:hint="eastAsia"/>
                <w:kern w:val="0"/>
                <w:szCs w:val="21"/>
              </w:rPr>
              <w:t>广告创意完全手册</w:t>
            </w:r>
          </w:p>
        </w:tc>
        <w:tc>
          <w:tcPr>
            <w:tcW w:w="3156" w:type="dxa"/>
          </w:tcPr>
          <w:p w:rsidR="002E73C4" w:rsidRDefault="002E73C4" w:rsidP="00725084">
            <w:pPr>
              <w:adjustRightInd w:val="0"/>
              <w:snapToGrid w:val="0"/>
              <w:rPr>
                <w:kern w:val="0"/>
                <w:szCs w:val="21"/>
              </w:rPr>
            </w:pPr>
            <w:r>
              <w:rPr>
                <w:rFonts w:hint="eastAsia"/>
                <w:kern w:val="0"/>
                <w:szCs w:val="21"/>
              </w:rPr>
              <w:t>马里奥</w:t>
            </w:r>
            <w:r>
              <w:rPr>
                <w:kern w:val="0"/>
                <w:szCs w:val="21"/>
              </w:rPr>
              <w:t xml:space="preserve">. </w:t>
            </w:r>
            <w:r>
              <w:rPr>
                <w:rFonts w:hint="eastAsia"/>
                <w:kern w:val="0"/>
                <w:szCs w:val="21"/>
              </w:rPr>
              <w:t>普瑞根编．初晓英译．中国青年出版社．</w:t>
            </w:r>
            <w:r>
              <w:rPr>
                <w:kern w:val="0"/>
                <w:szCs w:val="21"/>
              </w:rPr>
              <w:t>2005</w:t>
            </w:r>
            <w:r>
              <w:rPr>
                <w:rFonts w:hint="eastAsia"/>
                <w:kern w:val="0"/>
                <w:szCs w:val="21"/>
              </w:rPr>
              <w:t>年版．</w:t>
            </w:r>
          </w:p>
        </w:tc>
        <w:tc>
          <w:tcPr>
            <w:tcW w:w="1799" w:type="dxa"/>
            <w:vAlign w:val="center"/>
          </w:tcPr>
          <w:p w:rsidR="002E73C4" w:rsidRDefault="002E73C4" w:rsidP="00725084">
            <w:pPr>
              <w:adjustRightInd w:val="0"/>
              <w:snapToGrid w:val="0"/>
              <w:jc w:val="center"/>
              <w:rPr>
                <w:kern w:val="0"/>
                <w:szCs w:val="21"/>
              </w:rPr>
            </w:pPr>
            <w:r>
              <w:rPr>
                <w:rFonts w:hint="eastAsia"/>
                <w:kern w:val="0"/>
                <w:szCs w:val="21"/>
              </w:rPr>
              <w:t>选读</w:t>
            </w:r>
          </w:p>
        </w:tc>
      </w:tr>
      <w:tr w:rsidR="002E73C4" w:rsidRPr="00D61C2E" w:rsidTr="00314890">
        <w:trPr>
          <w:jc w:val="center"/>
        </w:trPr>
        <w:tc>
          <w:tcPr>
            <w:tcW w:w="619" w:type="dxa"/>
          </w:tcPr>
          <w:p w:rsidR="002E73C4" w:rsidRDefault="002E73C4" w:rsidP="00725084">
            <w:pPr>
              <w:adjustRightInd w:val="0"/>
              <w:snapToGrid w:val="0"/>
              <w:rPr>
                <w:kern w:val="0"/>
                <w:szCs w:val="21"/>
              </w:rPr>
            </w:pPr>
            <w:r>
              <w:rPr>
                <w:kern w:val="0"/>
                <w:szCs w:val="21"/>
              </w:rPr>
              <w:t>20</w:t>
            </w:r>
          </w:p>
        </w:tc>
        <w:tc>
          <w:tcPr>
            <w:tcW w:w="3308" w:type="dxa"/>
          </w:tcPr>
          <w:p w:rsidR="002E73C4" w:rsidRDefault="002E73C4" w:rsidP="00725084">
            <w:pPr>
              <w:adjustRightInd w:val="0"/>
              <w:snapToGrid w:val="0"/>
              <w:rPr>
                <w:kern w:val="0"/>
                <w:szCs w:val="21"/>
              </w:rPr>
            </w:pPr>
            <w:r>
              <w:rPr>
                <w:kern w:val="0"/>
                <w:szCs w:val="21"/>
              </w:rPr>
              <w:t>20</w:t>
            </w:r>
            <w:r>
              <w:rPr>
                <w:rFonts w:hint="eastAsia"/>
                <w:kern w:val="0"/>
                <w:szCs w:val="21"/>
              </w:rPr>
              <w:t>世纪广告传播理论研究</w:t>
            </w:r>
          </w:p>
        </w:tc>
        <w:tc>
          <w:tcPr>
            <w:tcW w:w="3156" w:type="dxa"/>
          </w:tcPr>
          <w:p w:rsidR="002E73C4" w:rsidRDefault="002E73C4" w:rsidP="00725084">
            <w:pPr>
              <w:adjustRightInd w:val="0"/>
              <w:snapToGrid w:val="0"/>
              <w:rPr>
                <w:kern w:val="0"/>
                <w:szCs w:val="21"/>
              </w:rPr>
            </w:pPr>
            <w:r>
              <w:rPr>
                <w:rFonts w:hint="eastAsia"/>
                <w:kern w:val="0"/>
                <w:szCs w:val="21"/>
              </w:rPr>
              <w:t>张金海．武汉大学出版社．</w:t>
            </w:r>
            <w:r>
              <w:rPr>
                <w:kern w:val="0"/>
                <w:szCs w:val="21"/>
              </w:rPr>
              <w:t>2008</w:t>
            </w:r>
            <w:r>
              <w:rPr>
                <w:rFonts w:hint="eastAsia"/>
                <w:kern w:val="0"/>
                <w:szCs w:val="21"/>
              </w:rPr>
              <w:t>年版</w:t>
            </w:r>
          </w:p>
        </w:tc>
        <w:tc>
          <w:tcPr>
            <w:tcW w:w="1799" w:type="dxa"/>
            <w:vAlign w:val="center"/>
          </w:tcPr>
          <w:p w:rsidR="002E73C4" w:rsidRDefault="002E73C4" w:rsidP="00725084">
            <w:pPr>
              <w:adjustRightInd w:val="0"/>
              <w:snapToGrid w:val="0"/>
              <w:jc w:val="center"/>
              <w:rPr>
                <w:kern w:val="0"/>
                <w:szCs w:val="21"/>
              </w:rPr>
            </w:pPr>
            <w:r>
              <w:rPr>
                <w:rFonts w:hint="eastAsia"/>
                <w:kern w:val="0"/>
                <w:szCs w:val="21"/>
              </w:rPr>
              <w:t>选读</w:t>
            </w:r>
          </w:p>
        </w:tc>
      </w:tr>
      <w:tr w:rsidR="002E73C4" w:rsidRPr="00D61C2E" w:rsidTr="00314890">
        <w:trPr>
          <w:jc w:val="center"/>
        </w:trPr>
        <w:tc>
          <w:tcPr>
            <w:tcW w:w="619" w:type="dxa"/>
          </w:tcPr>
          <w:p w:rsidR="002E73C4" w:rsidRDefault="002E73C4" w:rsidP="00725084">
            <w:pPr>
              <w:adjustRightInd w:val="0"/>
              <w:snapToGrid w:val="0"/>
              <w:rPr>
                <w:kern w:val="0"/>
                <w:szCs w:val="21"/>
              </w:rPr>
            </w:pPr>
            <w:r>
              <w:rPr>
                <w:kern w:val="0"/>
                <w:szCs w:val="21"/>
              </w:rPr>
              <w:t>21</w:t>
            </w:r>
          </w:p>
        </w:tc>
        <w:tc>
          <w:tcPr>
            <w:tcW w:w="3308" w:type="dxa"/>
          </w:tcPr>
          <w:p w:rsidR="002E73C4" w:rsidRDefault="002E73C4" w:rsidP="00725084">
            <w:pPr>
              <w:adjustRightInd w:val="0"/>
              <w:snapToGrid w:val="0"/>
              <w:rPr>
                <w:kern w:val="0"/>
                <w:szCs w:val="21"/>
              </w:rPr>
            </w:pPr>
            <w:r>
              <w:rPr>
                <w:rFonts w:hint="eastAsia"/>
                <w:kern w:val="0"/>
                <w:szCs w:val="21"/>
              </w:rPr>
              <w:t>广告战略</w:t>
            </w:r>
            <w:r>
              <w:rPr>
                <w:kern w:val="0"/>
                <w:szCs w:val="21"/>
              </w:rPr>
              <w:t>——</w:t>
            </w:r>
            <w:r>
              <w:rPr>
                <w:rFonts w:hint="eastAsia"/>
                <w:kern w:val="0"/>
                <w:szCs w:val="21"/>
              </w:rPr>
              <w:t>营销传播策划指南</w:t>
            </w:r>
          </w:p>
        </w:tc>
        <w:tc>
          <w:tcPr>
            <w:tcW w:w="3156" w:type="dxa"/>
          </w:tcPr>
          <w:p w:rsidR="002E73C4" w:rsidRDefault="002E73C4" w:rsidP="00725084">
            <w:pPr>
              <w:adjustRightInd w:val="0"/>
              <w:snapToGrid w:val="0"/>
              <w:rPr>
                <w:kern w:val="0"/>
                <w:szCs w:val="21"/>
              </w:rPr>
            </w:pPr>
            <w:r>
              <w:rPr>
                <w:kern w:val="0"/>
                <w:szCs w:val="21"/>
              </w:rPr>
              <w:t>[</w:t>
            </w:r>
            <w:r>
              <w:rPr>
                <w:rFonts w:hint="eastAsia"/>
                <w:kern w:val="0"/>
                <w:szCs w:val="21"/>
              </w:rPr>
              <w:t>美</w:t>
            </w:r>
            <w:r>
              <w:rPr>
                <w:kern w:val="0"/>
                <w:szCs w:val="21"/>
              </w:rPr>
              <w:t>]</w:t>
            </w:r>
            <w:r>
              <w:rPr>
                <w:rFonts w:hint="eastAsia"/>
                <w:kern w:val="0"/>
                <w:szCs w:val="21"/>
              </w:rPr>
              <w:t>唐纳德</w:t>
            </w:r>
            <w:r>
              <w:rPr>
                <w:kern w:val="0"/>
                <w:szCs w:val="21"/>
              </w:rPr>
              <w:t>.</w:t>
            </w:r>
            <w:r>
              <w:rPr>
                <w:rFonts w:hint="eastAsia"/>
                <w:kern w:val="0"/>
                <w:szCs w:val="21"/>
              </w:rPr>
              <w:t>帕伦特．中信出版社</w:t>
            </w:r>
          </w:p>
        </w:tc>
        <w:tc>
          <w:tcPr>
            <w:tcW w:w="1799" w:type="dxa"/>
            <w:vAlign w:val="center"/>
          </w:tcPr>
          <w:p w:rsidR="002E73C4" w:rsidRDefault="002E73C4" w:rsidP="00725084">
            <w:pPr>
              <w:adjustRightInd w:val="0"/>
              <w:snapToGrid w:val="0"/>
              <w:jc w:val="center"/>
              <w:rPr>
                <w:kern w:val="0"/>
                <w:szCs w:val="21"/>
              </w:rPr>
            </w:pPr>
            <w:r>
              <w:rPr>
                <w:rFonts w:hint="eastAsia"/>
                <w:kern w:val="0"/>
                <w:szCs w:val="21"/>
              </w:rPr>
              <w:t>选读</w:t>
            </w:r>
          </w:p>
        </w:tc>
      </w:tr>
      <w:tr w:rsidR="002E73C4" w:rsidRPr="00D61C2E" w:rsidTr="00314890">
        <w:trPr>
          <w:jc w:val="center"/>
        </w:trPr>
        <w:tc>
          <w:tcPr>
            <w:tcW w:w="619" w:type="dxa"/>
          </w:tcPr>
          <w:p w:rsidR="002E73C4" w:rsidRDefault="002E73C4" w:rsidP="00725084">
            <w:pPr>
              <w:adjustRightInd w:val="0"/>
              <w:snapToGrid w:val="0"/>
              <w:rPr>
                <w:kern w:val="0"/>
                <w:szCs w:val="21"/>
              </w:rPr>
            </w:pPr>
            <w:r>
              <w:rPr>
                <w:kern w:val="0"/>
                <w:szCs w:val="21"/>
              </w:rPr>
              <w:t>22</w:t>
            </w:r>
          </w:p>
        </w:tc>
        <w:tc>
          <w:tcPr>
            <w:tcW w:w="3308" w:type="dxa"/>
          </w:tcPr>
          <w:p w:rsidR="002E73C4" w:rsidRDefault="002E73C4" w:rsidP="00725084">
            <w:pPr>
              <w:adjustRightInd w:val="0"/>
              <w:snapToGrid w:val="0"/>
              <w:rPr>
                <w:kern w:val="0"/>
                <w:szCs w:val="21"/>
              </w:rPr>
            </w:pPr>
            <w:r>
              <w:rPr>
                <w:rFonts w:hint="eastAsia"/>
                <w:kern w:val="0"/>
                <w:szCs w:val="21"/>
              </w:rPr>
              <w:t>整合营销传播广告，促销与拓展</w:t>
            </w:r>
            <w:r>
              <w:rPr>
                <w:kern w:val="0"/>
                <w:szCs w:val="21"/>
              </w:rPr>
              <w:t>[</w:t>
            </w:r>
            <w:r>
              <w:rPr>
                <w:rFonts w:hint="eastAsia"/>
                <w:kern w:val="0"/>
                <w:szCs w:val="21"/>
              </w:rPr>
              <w:t>第六版</w:t>
            </w:r>
            <w:r>
              <w:rPr>
                <w:kern w:val="0"/>
                <w:szCs w:val="21"/>
              </w:rPr>
              <w:t xml:space="preserve">] </w:t>
            </w:r>
          </w:p>
        </w:tc>
        <w:tc>
          <w:tcPr>
            <w:tcW w:w="3156" w:type="dxa"/>
          </w:tcPr>
          <w:p w:rsidR="002E73C4" w:rsidRDefault="002E73C4" w:rsidP="00725084">
            <w:pPr>
              <w:adjustRightInd w:val="0"/>
              <w:snapToGrid w:val="0"/>
              <w:rPr>
                <w:kern w:val="0"/>
                <w:szCs w:val="21"/>
              </w:rPr>
            </w:pPr>
            <w:r>
              <w:rPr>
                <w:kern w:val="0"/>
                <w:szCs w:val="21"/>
              </w:rPr>
              <w:t>[</w:t>
            </w:r>
            <w:r>
              <w:rPr>
                <w:rFonts w:hint="eastAsia"/>
                <w:kern w:val="0"/>
                <w:szCs w:val="21"/>
              </w:rPr>
              <w:t>美</w:t>
            </w:r>
            <w:r>
              <w:rPr>
                <w:kern w:val="0"/>
                <w:szCs w:val="21"/>
              </w:rPr>
              <w:t>]</w:t>
            </w:r>
            <w:r>
              <w:rPr>
                <w:rFonts w:hint="eastAsia"/>
                <w:kern w:val="0"/>
                <w:szCs w:val="21"/>
              </w:rPr>
              <w:t>特伦斯</w:t>
            </w:r>
            <w:r>
              <w:rPr>
                <w:kern w:val="0"/>
                <w:szCs w:val="21"/>
              </w:rPr>
              <w:t>.A.</w:t>
            </w:r>
            <w:r>
              <w:rPr>
                <w:rFonts w:hint="eastAsia"/>
                <w:kern w:val="0"/>
                <w:szCs w:val="21"/>
              </w:rPr>
              <w:t>辛普．北京大学出版社．</w:t>
            </w:r>
          </w:p>
        </w:tc>
        <w:tc>
          <w:tcPr>
            <w:tcW w:w="1799" w:type="dxa"/>
            <w:vAlign w:val="center"/>
          </w:tcPr>
          <w:p w:rsidR="002E73C4" w:rsidRDefault="002E73C4" w:rsidP="00725084">
            <w:pPr>
              <w:adjustRightInd w:val="0"/>
              <w:snapToGrid w:val="0"/>
              <w:jc w:val="center"/>
              <w:rPr>
                <w:kern w:val="0"/>
                <w:szCs w:val="21"/>
              </w:rPr>
            </w:pPr>
            <w:r>
              <w:rPr>
                <w:rFonts w:hint="eastAsia"/>
                <w:kern w:val="0"/>
                <w:szCs w:val="21"/>
              </w:rPr>
              <w:t>选读</w:t>
            </w:r>
          </w:p>
        </w:tc>
      </w:tr>
      <w:tr w:rsidR="002E73C4" w:rsidRPr="00D61C2E" w:rsidTr="00314890">
        <w:trPr>
          <w:jc w:val="center"/>
        </w:trPr>
        <w:tc>
          <w:tcPr>
            <w:tcW w:w="619" w:type="dxa"/>
          </w:tcPr>
          <w:p w:rsidR="002E73C4" w:rsidRDefault="002E73C4" w:rsidP="00725084">
            <w:pPr>
              <w:adjustRightInd w:val="0"/>
              <w:snapToGrid w:val="0"/>
              <w:rPr>
                <w:kern w:val="0"/>
                <w:szCs w:val="21"/>
              </w:rPr>
            </w:pPr>
            <w:r>
              <w:rPr>
                <w:kern w:val="0"/>
                <w:szCs w:val="21"/>
              </w:rPr>
              <w:t>23</w:t>
            </w:r>
          </w:p>
        </w:tc>
        <w:tc>
          <w:tcPr>
            <w:tcW w:w="3308" w:type="dxa"/>
          </w:tcPr>
          <w:p w:rsidR="002E73C4" w:rsidRDefault="002E73C4" w:rsidP="00725084">
            <w:pPr>
              <w:adjustRightInd w:val="0"/>
              <w:snapToGrid w:val="0"/>
              <w:rPr>
                <w:kern w:val="0"/>
                <w:szCs w:val="21"/>
              </w:rPr>
            </w:pPr>
            <w:r>
              <w:rPr>
                <w:kern w:val="0"/>
                <w:szCs w:val="21"/>
              </w:rPr>
              <w:t>360</w:t>
            </w:r>
            <w:r>
              <w:rPr>
                <w:rFonts w:hint="eastAsia"/>
                <w:kern w:val="0"/>
                <w:szCs w:val="21"/>
              </w:rPr>
              <w:t>度品牌传播与管理</w:t>
            </w:r>
          </w:p>
        </w:tc>
        <w:tc>
          <w:tcPr>
            <w:tcW w:w="3156" w:type="dxa"/>
          </w:tcPr>
          <w:p w:rsidR="002E73C4" w:rsidRDefault="002E73C4" w:rsidP="00725084">
            <w:pPr>
              <w:adjustRightInd w:val="0"/>
              <w:snapToGrid w:val="0"/>
              <w:rPr>
                <w:kern w:val="0"/>
                <w:szCs w:val="21"/>
              </w:rPr>
            </w:pPr>
            <w:r>
              <w:rPr>
                <w:kern w:val="0"/>
                <w:szCs w:val="21"/>
              </w:rPr>
              <w:t>[</w:t>
            </w:r>
            <w:r>
              <w:rPr>
                <w:rFonts w:hint="eastAsia"/>
                <w:kern w:val="0"/>
                <w:szCs w:val="21"/>
              </w:rPr>
              <w:t>美</w:t>
            </w:r>
            <w:r>
              <w:rPr>
                <w:kern w:val="0"/>
                <w:szCs w:val="21"/>
              </w:rPr>
              <w:t>]</w:t>
            </w:r>
            <w:r>
              <w:rPr>
                <w:rFonts w:hint="eastAsia"/>
                <w:kern w:val="0"/>
                <w:szCs w:val="21"/>
              </w:rPr>
              <w:t>马克</w:t>
            </w:r>
            <w:r>
              <w:rPr>
                <w:kern w:val="0"/>
                <w:szCs w:val="21"/>
              </w:rPr>
              <w:t>.</w:t>
            </w:r>
            <w:r>
              <w:rPr>
                <w:rFonts w:hint="eastAsia"/>
                <w:kern w:val="0"/>
                <w:szCs w:val="21"/>
              </w:rPr>
              <w:t>布莱尔，理查德</w:t>
            </w:r>
            <w:r>
              <w:rPr>
                <w:kern w:val="0"/>
                <w:szCs w:val="21"/>
              </w:rPr>
              <w:t>•</w:t>
            </w:r>
            <w:r>
              <w:rPr>
                <w:rFonts w:hint="eastAsia"/>
                <w:kern w:val="0"/>
                <w:szCs w:val="21"/>
              </w:rPr>
              <w:t>阿姆斯特朗，迈克</w:t>
            </w:r>
            <w:r>
              <w:rPr>
                <w:kern w:val="0"/>
                <w:szCs w:val="21"/>
              </w:rPr>
              <w:t>.</w:t>
            </w:r>
            <w:r>
              <w:rPr>
                <w:rFonts w:hint="eastAsia"/>
                <w:kern w:val="0"/>
                <w:szCs w:val="21"/>
              </w:rPr>
              <w:t>墨菲．机械工业出版社．</w:t>
            </w:r>
            <w:r>
              <w:rPr>
                <w:kern w:val="0"/>
                <w:szCs w:val="21"/>
              </w:rPr>
              <w:t>2004</w:t>
            </w:r>
            <w:r>
              <w:rPr>
                <w:rFonts w:hint="eastAsia"/>
                <w:kern w:val="0"/>
                <w:szCs w:val="21"/>
              </w:rPr>
              <w:t>年版．</w:t>
            </w:r>
          </w:p>
        </w:tc>
        <w:tc>
          <w:tcPr>
            <w:tcW w:w="1799" w:type="dxa"/>
            <w:vAlign w:val="center"/>
          </w:tcPr>
          <w:p w:rsidR="002E73C4" w:rsidRDefault="002E73C4" w:rsidP="00725084">
            <w:pPr>
              <w:adjustRightInd w:val="0"/>
              <w:snapToGrid w:val="0"/>
              <w:jc w:val="center"/>
              <w:rPr>
                <w:kern w:val="0"/>
                <w:szCs w:val="21"/>
              </w:rPr>
            </w:pPr>
            <w:r>
              <w:rPr>
                <w:rFonts w:hint="eastAsia"/>
                <w:kern w:val="0"/>
                <w:szCs w:val="21"/>
              </w:rPr>
              <w:t>选读</w:t>
            </w:r>
          </w:p>
        </w:tc>
      </w:tr>
      <w:tr w:rsidR="002E73C4" w:rsidRPr="00D61C2E" w:rsidTr="00314890">
        <w:trPr>
          <w:jc w:val="center"/>
        </w:trPr>
        <w:tc>
          <w:tcPr>
            <w:tcW w:w="619" w:type="dxa"/>
          </w:tcPr>
          <w:p w:rsidR="002E73C4" w:rsidRDefault="002E73C4" w:rsidP="00725084">
            <w:pPr>
              <w:adjustRightInd w:val="0"/>
              <w:snapToGrid w:val="0"/>
              <w:rPr>
                <w:kern w:val="0"/>
                <w:szCs w:val="21"/>
              </w:rPr>
            </w:pPr>
            <w:r>
              <w:rPr>
                <w:kern w:val="0"/>
                <w:szCs w:val="21"/>
              </w:rPr>
              <w:t>24</w:t>
            </w:r>
          </w:p>
        </w:tc>
        <w:tc>
          <w:tcPr>
            <w:tcW w:w="3308" w:type="dxa"/>
          </w:tcPr>
          <w:p w:rsidR="002E73C4" w:rsidRDefault="002E73C4" w:rsidP="00725084">
            <w:pPr>
              <w:adjustRightInd w:val="0"/>
              <w:snapToGrid w:val="0"/>
              <w:rPr>
                <w:kern w:val="0"/>
                <w:szCs w:val="21"/>
              </w:rPr>
            </w:pPr>
            <w:r>
              <w:rPr>
                <w:rFonts w:hint="eastAsia"/>
                <w:kern w:val="0"/>
                <w:szCs w:val="21"/>
              </w:rPr>
              <w:t>国际</w:t>
            </w:r>
            <w:r>
              <w:rPr>
                <w:kern w:val="0"/>
                <w:szCs w:val="21"/>
              </w:rPr>
              <w:t>4A</w:t>
            </w:r>
            <w:r>
              <w:rPr>
                <w:rFonts w:hint="eastAsia"/>
                <w:kern w:val="0"/>
                <w:szCs w:val="21"/>
              </w:rPr>
              <w:t>广告公司基本操作流程</w:t>
            </w:r>
          </w:p>
        </w:tc>
        <w:tc>
          <w:tcPr>
            <w:tcW w:w="3156" w:type="dxa"/>
          </w:tcPr>
          <w:p w:rsidR="002E73C4" w:rsidRDefault="002E73C4" w:rsidP="00725084">
            <w:pPr>
              <w:adjustRightInd w:val="0"/>
              <w:snapToGrid w:val="0"/>
              <w:rPr>
                <w:kern w:val="0"/>
                <w:szCs w:val="21"/>
              </w:rPr>
            </w:pPr>
            <w:r>
              <w:rPr>
                <w:rFonts w:hint="eastAsia"/>
                <w:kern w:val="0"/>
                <w:szCs w:val="21"/>
              </w:rPr>
              <w:t>朱海松．广东经济出版社．</w:t>
            </w:r>
            <w:r>
              <w:rPr>
                <w:kern w:val="0"/>
                <w:szCs w:val="21"/>
              </w:rPr>
              <w:t>2002</w:t>
            </w:r>
            <w:r>
              <w:rPr>
                <w:rFonts w:hint="eastAsia"/>
                <w:kern w:val="0"/>
                <w:szCs w:val="21"/>
              </w:rPr>
              <w:t>年</w:t>
            </w:r>
          </w:p>
        </w:tc>
        <w:tc>
          <w:tcPr>
            <w:tcW w:w="1799" w:type="dxa"/>
            <w:vAlign w:val="center"/>
          </w:tcPr>
          <w:p w:rsidR="002E73C4" w:rsidRDefault="002E73C4" w:rsidP="00725084">
            <w:pPr>
              <w:adjustRightInd w:val="0"/>
              <w:snapToGrid w:val="0"/>
              <w:jc w:val="center"/>
              <w:rPr>
                <w:kern w:val="0"/>
                <w:szCs w:val="21"/>
              </w:rPr>
            </w:pPr>
            <w:r>
              <w:rPr>
                <w:rFonts w:hint="eastAsia"/>
                <w:kern w:val="0"/>
                <w:szCs w:val="21"/>
              </w:rPr>
              <w:t>选读</w:t>
            </w:r>
          </w:p>
        </w:tc>
      </w:tr>
      <w:tr w:rsidR="002E73C4" w:rsidRPr="00D61C2E" w:rsidTr="00314890">
        <w:trPr>
          <w:jc w:val="center"/>
        </w:trPr>
        <w:tc>
          <w:tcPr>
            <w:tcW w:w="619" w:type="dxa"/>
          </w:tcPr>
          <w:p w:rsidR="002E73C4" w:rsidRDefault="002E73C4" w:rsidP="00725084">
            <w:pPr>
              <w:adjustRightInd w:val="0"/>
              <w:snapToGrid w:val="0"/>
              <w:rPr>
                <w:kern w:val="0"/>
                <w:szCs w:val="21"/>
              </w:rPr>
            </w:pPr>
            <w:r>
              <w:rPr>
                <w:kern w:val="0"/>
                <w:szCs w:val="21"/>
              </w:rPr>
              <w:t>25</w:t>
            </w:r>
          </w:p>
        </w:tc>
        <w:tc>
          <w:tcPr>
            <w:tcW w:w="3308" w:type="dxa"/>
          </w:tcPr>
          <w:p w:rsidR="002E73C4" w:rsidRDefault="002E73C4" w:rsidP="00725084">
            <w:pPr>
              <w:adjustRightInd w:val="0"/>
              <w:snapToGrid w:val="0"/>
              <w:rPr>
                <w:kern w:val="0"/>
                <w:szCs w:val="21"/>
              </w:rPr>
            </w:pPr>
            <w:r>
              <w:rPr>
                <w:rFonts w:hint="eastAsia"/>
                <w:kern w:val="0"/>
                <w:szCs w:val="21"/>
              </w:rPr>
              <w:t>国际</w:t>
            </w:r>
            <w:r>
              <w:rPr>
                <w:kern w:val="0"/>
                <w:szCs w:val="21"/>
              </w:rPr>
              <w:t>4A</w:t>
            </w:r>
            <w:r>
              <w:rPr>
                <w:rFonts w:hint="eastAsia"/>
                <w:kern w:val="0"/>
                <w:szCs w:val="21"/>
              </w:rPr>
              <w:t>广告公司媒介计划精要</w:t>
            </w:r>
          </w:p>
        </w:tc>
        <w:tc>
          <w:tcPr>
            <w:tcW w:w="3156" w:type="dxa"/>
          </w:tcPr>
          <w:p w:rsidR="002E73C4" w:rsidRDefault="002E73C4" w:rsidP="00725084">
            <w:pPr>
              <w:adjustRightInd w:val="0"/>
              <w:snapToGrid w:val="0"/>
              <w:rPr>
                <w:kern w:val="0"/>
                <w:szCs w:val="21"/>
              </w:rPr>
            </w:pPr>
            <w:r>
              <w:rPr>
                <w:rFonts w:hint="eastAsia"/>
                <w:kern w:val="0"/>
                <w:szCs w:val="21"/>
              </w:rPr>
              <w:t>阿诺德</w:t>
            </w:r>
            <w:r>
              <w:rPr>
                <w:kern w:val="0"/>
                <w:szCs w:val="21"/>
              </w:rPr>
              <w:t>.M.</w:t>
            </w:r>
            <w:r>
              <w:rPr>
                <w:rFonts w:hint="eastAsia"/>
                <w:kern w:val="0"/>
                <w:szCs w:val="21"/>
              </w:rPr>
              <w:t>巴尔班等．朱海松译．广东经济出版社，</w:t>
            </w:r>
            <w:r>
              <w:rPr>
                <w:kern w:val="0"/>
                <w:szCs w:val="21"/>
              </w:rPr>
              <w:t>2005</w:t>
            </w:r>
            <w:r>
              <w:rPr>
                <w:rFonts w:hint="eastAsia"/>
                <w:kern w:val="0"/>
                <w:szCs w:val="21"/>
              </w:rPr>
              <w:t>年版．</w:t>
            </w:r>
          </w:p>
        </w:tc>
        <w:tc>
          <w:tcPr>
            <w:tcW w:w="1799" w:type="dxa"/>
            <w:vAlign w:val="center"/>
          </w:tcPr>
          <w:p w:rsidR="002E73C4" w:rsidRDefault="002E73C4" w:rsidP="00725084">
            <w:pPr>
              <w:adjustRightInd w:val="0"/>
              <w:snapToGrid w:val="0"/>
              <w:jc w:val="center"/>
              <w:rPr>
                <w:kern w:val="0"/>
                <w:szCs w:val="21"/>
              </w:rPr>
            </w:pPr>
            <w:r>
              <w:rPr>
                <w:rFonts w:hint="eastAsia"/>
                <w:kern w:val="0"/>
                <w:szCs w:val="21"/>
              </w:rPr>
              <w:t>选读</w:t>
            </w:r>
          </w:p>
        </w:tc>
      </w:tr>
      <w:tr w:rsidR="002E73C4" w:rsidRPr="00D61C2E" w:rsidTr="00314890">
        <w:trPr>
          <w:jc w:val="center"/>
        </w:trPr>
        <w:tc>
          <w:tcPr>
            <w:tcW w:w="619" w:type="dxa"/>
          </w:tcPr>
          <w:p w:rsidR="002E73C4" w:rsidRDefault="002E73C4" w:rsidP="00725084">
            <w:pPr>
              <w:adjustRightInd w:val="0"/>
              <w:snapToGrid w:val="0"/>
              <w:rPr>
                <w:kern w:val="0"/>
                <w:szCs w:val="21"/>
              </w:rPr>
            </w:pPr>
            <w:r>
              <w:rPr>
                <w:kern w:val="0"/>
                <w:szCs w:val="21"/>
              </w:rPr>
              <w:t>26</w:t>
            </w:r>
          </w:p>
        </w:tc>
        <w:tc>
          <w:tcPr>
            <w:tcW w:w="3308" w:type="dxa"/>
          </w:tcPr>
          <w:p w:rsidR="002E73C4" w:rsidRDefault="002E73C4" w:rsidP="00725084">
            <w:pPr>
              <w:adjustRightInd w:val="0"/>
              <w:snapToGrid w:val="0"/>
              <w:rPr>
                <w:kern w:val="0"/>
                <w:szCs w:val="21"/>
              </w:rPr>
            </w:pPr>
            <w:r>
              <w:rPr>
                <w:rFonts w:hint="eastAsia"/>
                <w:kern w:val="0"/>
                <w:szCs w:val="21"/>
              </w:rPr>
              <w:t>国际</w:t>
            </w:r>
            <w:r>
              <w:rPr>
                <w:kern w:val="0"/>
                <w:szCs w:val="21"/>
              </w:rPr>
              <w:t>4A</w:t>
            </w:r>
            <w:r>
              <w:rPr>
                <w:rFonts w:hint="eastAsia"/>
                <w:kern w:val="0"/>
                <w:szCs w:val="21"/>
              </w:rPr>
              <w:t>广告公司媒介策划基础</w:t>
            </w:r>
          </w:p>
        </w:tc>
        <w:tc>
          <w:tcPr>
            <w:tcW w:w="3156" w:type="dxa"/>
          </w:tcPr>
          <w:p w:rsidR="002E73C4" w:rsidRDefault="002E73C4" w:rsidP="00725084">
            <w:pPr>
              <w:adjustRightInd w:val="0"/>
              <w:snapToGrid w:val="0"/>
              <w:rPr>
                <w:kern w:val="0"/>
                <w:szCs w:val="21"/>
              </w:rPr>
            </w:pPr>
            <w:r>
              <w:rPr>
                <w:rFonts w:hint="eastAsia"/>
                <w:kern w:val="0"/>
                <w:szCs w:val="21"/>
              </w:rPr>
              <w:t>朱海松编．广东经济出版社，</w:t>
            </w:r>
            <w:r>
              <w:rPr>
                <w:kern w:val="0"/>
                <w:szCs w:val="21"/>
              </w:rPr>
              <w:t>2005</w:t>
            </w:r>
            <w:r>
              <w:rPr>
                <w:rFonts w:hint="eastAsia"/>
                <w:kern w:val="0"/>
                <w:szCs w:val="21"/>
              </w:rPr>
              <w:t>年版．</w:t>
            </w:r>
          </w:p>
        </w:tc>
        <w:tc>
          <w:tcPr>
            <w:tcW w:w="1799" w:type="dxa"/>
            <w:vAlign w:val="center"/>
          </w:tcPr>
          <w:p w:rsidR="002E73C4" w:rsidRDefault="002E73C4" w:rsidP="00725084">
            <w:pPr>
              <w:adjustRightInd w:val="0"/>
              <w:snapToGrid w:val="0"/>
              <w:jc w:val="center"/>
              <w:rPr>
                <w:kern w:val="0"/>
                <w:szCs w:val="21"/>
              </w:rPr>
            </w:pPr>
            <w:r>
              <w:rPr>
                <w:rFonts w:hint="eastAsia"/>
                <w:kern w:val="0"/>
                <w:szCs w:val="21"/>
              </w:rPr>
              <w:t>选读</w:t>
            </w:r>
          </w:p>
        </w:tc>
      </w:tr>
      <w:tr w:rsidR="002E73C4" w:rsidRPr="00D61C2E" w:rsidTr="00265CF1">
        <w:trPr>
          <w:jc w:val="center"/>
        </w:trPr>
        <w:tc>
          <w:tcPr>
            <w:tcW w:w="619" w:type="dxa"/>
            <w:vAlign w:val="center"/>
          </w:tcPr>
          <w:p w:rsidR="002E73C4" w:rsidRDefault="002E73C4" w:rsidP="00725084">
            <w:pPr>
              <w:adjustRightInd w:val="0"/>
              <w:snapToGrid w:val="0"/>
              <w:rPr>
                <w:kern w:val="0"/>
                <w:szCs w:val="21"/>
              </w:rPr>
            </w:pPr>
            <w:r>
              <w:rPr>
                <w:kern w:val="0"/>
                <w:szCs w:val="21"/>
              </w:rPr>
              <w:t>27</w:t>
            </w:r>
          </w:p>
        </w:tc>
        <w:tc>
          <w:tcPr>
            <w:tcW w:w="3308" w:type="dxa"/>
          </w:tcPr>
          <w:p w:rsidR="002E73C4" w:rsidRDefault="002E73C4" w:rsidP="00725084">
            <w:pPr>
              <w:adjustRightInd w:val="0"/>
              <w:snapToGrid w:val="0"/>
              <w:rPr>
                <w:kern w:val="0"/>
                <w:szCs w:val="21"/>
              </w:rPr>
            </w:pPr>
            <w:r>
              <w:rPr>
                <w:rFonts w:hint="eastAsia"/>
                <w:kern w:val="0"/>
                <w:szCs w:val="21"/>
              </w:rPr>
              <w:t>方法</w:t>
            </w:r>
            <w:r>
              <w:rPr>
                <w:kern w:val="0"/>
                <w:szCs w:val="21"/>
              </w:rPr>
              <w:t>——</w:t>
            </w:r>
            <w:r>
              <w:rPr>
                <w:rFonts w:hint="eastAsia"/>
                <w:kern w:val="0"/>
                <w:szCs w:val="21"/>
              </w:rPr>
              <w:t>国际著名广告公司操作工具</w:t>
            </w:r>
          </w:p>
        </w:tc>
        <w:tc>
          <w:tcPr>
            <w:tcW w:w="3156" w:type="dxa"/>
          </w:tcPr>
          <w:p w:rsidR="002E73C4" w:rsidRDefault="002E73C4" w:rsidP="00725084">
            <w:pPr>
              <w:adjustRightInd w:val="0"/>
              <w:snapToGrid w:val="0"/>
              <w:rPr>
                <w:kern w:val="0"/>
                <w:szCs w:val="21"/>
              </w:rPr>
            </w:pPr>
            <w:r>
              <w:rPr>
                <w:rFonts w:hint="eastAsia"/>
                <w:kern w:val="0"/>
                <w:szCs w:val="21"/>
              </w:rPr>
              <w:t>文武文．线装书局，</w:t>
            </w:r>
            <w:r>
              <w:rPr>
                <w:kern w:val="0"/>
                <w:szCs w:val="21"/>
              </w:rPr>
              <w:t>2003</w:t>
            </w:r>
            <w:r>
              <w:rPr>
                <w:rFonts w:hint="eastAsia"/>
                <w:kern w:val="0"/>
                <w:szCs w:val="21"/>
              </w:rPr>
              <w:t>年版．</w:t>
            </w:r>
          </w:p>
        </w:tc>
        <w:tc>
          <w:tcPr>
            <w:tcW w:w="1799" w:type="dxa"/>
            <w:vAlign w:val="center"/>
          </w:tcPr>
          <w:p w:rsidR="002E73C4" w:rsidRDefault="002E73C4" w:rsidP="00725084">
            <w:pPr>
              <w:adjustRightInd w:val="0"/>
              <w:snapToGrid w:val="0"/>
              <w:jc w:val="center"/>
              <w:rPr>
                <w:kern w:val="0"/>
                <w:szCs w:val="21"/>
              </w:rPr>
            </w:pPr>
            <w:r>
              <w:rPr>
                <w:rFonts w:hint="eastAsia"/>
                <w:kern w:val="0"/>
                <w:szCs w:val="21"/>
              </w:rPr>
              <w:t>选读</w:t>
            </w:r>
          </w:p>
        </w:tc>
      </w:tr>
      <w:tr w:rsidR="002E73C4" w:rsidRPr="00D61C2E" w:rsidTr="00265CF1">
        <w:trPr>
          <w:jc w:val="center"/>
        </w:trPr>
        <w:tc>
          <w:tcPr>
            <w:tcW w:w="619" w:type="dxa"/>
          </w:tcPr>
          <w:p w:rsidR="002E73C4" w:rsidRDefault="002E73C4" w:rsidP="00725084">
            <w:pPr>
              <w:adjustRightInd w:val="0"/>
              <w:snapToGrid w:val="0"/>
              <w:rPr>
                <w:kern w:val="0"/>
                <w:szCs w:val="21"/>
              </w:rPr>
            </w:pPr>
            <w:r>
              <w:rPr>
                <w:kern w:val="0"/>
                <w:szCs w:val="21"/>
              </w:rPr>
              <w:t>28</w:t>
            </w:r>
          </w:p>
        </w:tc>
        <w:tc>
          <w:tcPr>
            <w:tcW w:w="3308" w:type="dxa"/>
          </w:tcPr>
          <w:p w:rsidR="002E73C4" w:rsidRDefault="002E73C4" w:rsidP="00725084">
            <w:pPr>
              <w:adjustRightInd w:val="0"/>
              <w:snapToGrid w:val="0"/>
              <w:rPr>
                <w:kern w:val="0"/>
                <w:szCs w:val="21"/>
              </w:rPr>
            </w:pPr>
            <w:r>
              <w:rPr>
                <w:rFonts w:hint="eastAsia"/>
                <w:kern w:val="0"/>
                <w:szCs w:val="21"/>
              </w:rPr>
              <w:t>营销管理</w:t>
            </w:r>
          </w:p>
        </w:tc>
        <w:tc>
          <w:tcPr>
            <w:tcW w:w="3156" w:type="dxa"/>
          </w:tcPr>
          <w:p w:rsidR="002E73C4" w:rsidRDefault="002E73C4" w:rsidP="00725084">
            <w:pPr>
              <w:adjustRightInd w:val="0"/>
              <w:snapToGrid w:val="0"/>
              <w:rPr>
                <w:kern w:val="0"/>
                <w:szCs w:val="21"/>
              </w:rPr>
            </w:pPr>
            <w:r>
              <w:rPr>
                <w:rFonts w:hint="eastAsia"/>
                <w:kern w:val="0"/>
                <w:szCs w:val="21"/>
              </w:rPr>
              <w:t>科特勒．上海人民出版社，</w:t>
            </w:r>
            <w:r>
              <w:rPr>
                <w:kern w:val="0"/>
                <w:szCs w:val="21"/>
              </w:rPr>
              <w:t>2006</w:t>
            </w:r>
            <w:r>
              <w:rPr>
                <w:rFonts w:hint="eastAsia"/>
                <w:kern w:val="0"/>
                <w:szCs w:val="21"/>
              </w:rPr>
              <w:t>年</w:t>
            </w:r>
            <w:r>
              <w:rPr>
                <w:kern w:val="0"/>
                <w:szCs w:val="21"/>
              </w:rPr>
              <w:t>12</w:t>
            </w:r>
            <w:r>
              <w:rPr>
                <w:rFonts w:hint="eastAsia"/>
                <w:kern w:val="0"/>
                <w:szCs w:val="21"/>
              </w:rPr>
              <w:t>版．</w:t>
            </w:r>
          </w:p>
        </w:tc>
        <w:tc>
          <w:tcPr>
            <w:tcW w:w="1799" w:type="dxa"/>
            <w:vAlign w:val="center"/>
          </w:tcPr>
          <w:p w:rsidR="002E73C4" w:rsidRDefault="002E73C4" w:rsidP="00725084">
            <w:pPr>
              <w:adjustRightInd w:val="0"/>
              <w:snapToGrid w:val="0"/>
              <w:jc w:val="center"/>
              <w:rPr>
                <w:kern w:val="0"/>
                <w:szCs w:val="21"/>
              </w:rPr>
            </w:pPr>
            <w:r>
              <w:rPr>
                <w:rFonts w:hint="eastAsia"/>
                <w:kern w:val="0"/>
                <w:szCs w:val="21"/>
              </w:rPr>
              <w:t>选读</w:t>
            </w:r>
          </w:p>
        </w:tc>
      </w:tr>
      <w:tr w:rsidR="002E73C4" w:rsidRPr="00D61C2E" w:rsidTr="00265CF1">
        <w:trPr>
          <w:jc w:val="center"/>
        </w:trPr>
        <w:tc>
          <w:tcPr>
            <w:tcW w:w="619" w:type="dxa"/>
          </w:tcPr>
          <w:p w:rsidR="002E73C4" w:rsidRDefault="002E73C4" w:rsidP="00725084">
            <w:pPr>
              <w:adjustRightInd w:val="0"/>
              <w:snapToGrid w:val="0"/>
              <w:rPr>
                <w:kern w:val="0"/>
                <w:szCs w:val="21"/>
              </w:rPr>
            </w:pPr>
            <w:r>
              <w:rPr>
                <w:kern w:val="0"/>
                <w:szCs w:val="21"/>
              </w:rPr>
              <w:t>29</w:t>
            </w:r>
          </w:p>
        </w:tc>
        <w:tc>
          <w:tcPr>
            <w:tcW w:w="3308" w:type="dxa"/>
          </w:tcPr>
          <w:p w:rsidR="002E73C4" w:rsidRDefault="002E73C4" w:rsidP="00725084">
            <w:pPr>
              <w:adjustRightInd w:val="0"/>
              <w:snapToGrid w:val="0"/>
              <w:rPr>
                <w:kern w:val="0"/>
                <w:szCs w:val="21"/>
              </w:rPr>
            </w:pPr>
            <w:r>
              <w:rPr>
                <w:rFonts w:hint="eastAsia"/>
                <w:kern w:val="0"/>
                <w:szCs w:val="21"/>
              </w:rPr>
              <w:t>品牌管理学</w:t>
            </w:r>
          </w:p>
        </w:tc>
        <w:tc>
          <w:tcPr>
            <w:tcW w:w="3156" w:type="dxa"/>
          </w:tcPr>
          <w:p w:rsidR="002E73C4" w:rsidRDefault="002E73C4" w:rsidP="00725084">
            <w:pPr>
              <w:adjustRightInd w:val="0"/>
              <w:snapToGrid w:val="0"/>
              <w:rPr>
                <w:kern w:val="0"/>
                <w:szCs w:val="21"/>
              </w:rPr>
            </w:pPr>
            <w:r>
              <w:rPr>
                <w:rFonts w:hint="eastAsia"/>
                <w:kern w:val="0"/>
                <w:szCs w:val="21"/>
              </w:rPr>
              <w:t>余明阳，姜炜．复旦大学出版社．</w:t>
            </w:r>
            <w:r>
              <w:rPr>
                <w:kern w:val="0"/>
                <w:szCs w:val="21"/>
              </w:rPr>
              <w:t>2006</w:t>
            </w:r>
            <w:r>
              <w:rPr>
                <w:rFonts w:hint="eastAsia"/>
                <w:kern w:val="0"/>
                <w:szCs w:val="21"/>
              </w:rPr>
              <w:t>年版．</w:t>
            </w:r>
          </w:p>
        </w:tc>
        <w:tc>
          <w:tcPr>
            <w:tcW w:w="1799" w:type="dxa"/>
            <w:vAlign w:val="center"/>
          </w:tcPr>
          <w:p w:rsidR="002E73C4" w:rsidRDefault="002E73C4" w:rsidP="00725084">
            <w:pPr>
              <w:adjustRightInd w:val="0"/>
              <w:snapToGrid w:val="0"/>
              <w:jc w:val="center"/>
              <w:rPr>
                <w:kern w:val="0"/>
                <w:szCs w:val="21"/>
              </w:rPr>
            </w:pPr>
            <w:r>
              <w:rPr>
                <w:rFonts w:hint="eastAsia"/>
                <w:kern w:val="0"/>
                <w:szCs w:val="21"/>
              </w:rPr>
              <w:t>选读</w:t>
            </w:r>
          </w:p>
        </w:tc>
      </w:tr>
      <w:tr w:rsidR="002E73C4" w:rsidRPr="00D61C2E" w:rsidTr="00265CF1">
        <w:trPr>
          <w:jc w:val="center"/>
        </w:trPr>
        <w:tc>
          <w:tcPr>
            <w:tcW w:w="619" w:type="dxa"/>
          </w:tcPr>
          <w:p w:rsidR="002E73C4" w:rsidRDefault="002E73C4" w:rsidP="00725084">
            <w:pPr>
              <w:adjustRightInd w:val="0"/>
              <w:snapToGrid w:val="0"/>
              <w:rPr>
                <w:kern w:val="0"/>
                <w:szCs w:val="21"/>
              </w:rPr>
            </w:pPr>
            <w:r>
              <w:rPr>
                <w:kern w:val="0"/>
                <w:szCs w:val="21"/>
              </w:rPr>
              <w:t>30</w:t>
            </w:r>
          </w:p>
        </w:tc>
        <w:tc>
          <w:tcPr>
            <w:tcW w:w="3308" w:type="dxa"/>
          </w:tcPr>
          <w:p w:rsidR="002E73C4" w:rsidRDefault="002E73C4" w:rsidP="00725084">
            <w:pPr>
              <w:adjustRightInd w:val="0"/>
              <w:snapToGrid w:val="0"/>
              <w:rPr>
                <w:kern w:val="0"/>
                <w:szCs w:val="21"/>
              </w:rPr>
            </w:pPr>
            <w:r>
              <w:rPr>
                <w:rFonts w:hint="eastAsia"/>
                <w:kern w:val="0"/>
                <w:szCs w:val="21"/>
              </w:rPr>
              <w:t>营销战略与竞争定位</w:t>
            </w:r>
          </w:p>
        </w:tc>
        <w:tc>
          <w:tcPr>
            <w:tcW w:w="3156" w:type="dxa"/>
          </w:tcPr>
          <w:p w:rsidR="002E73C4" w:rsidRDefault="002E73C4" w:rsidP="00725084">
            <w:pPr>
              <w:adjustRightInd w:val="0"/>
              <w:snapToGrid w:val="0"/>
              <w:rPr>
                <w:kern w:val="0"/>
                <w:szCs w:val="21"/>
              </w:rPr>
            </w:pPr>
            <w:r>
              <w:rPr>
                <w:rFonts w:hint="eastAsia"/>
                <w:kern w:val="0"/>
                <w:szCs w:val="21"/>
              </w:rPr>
              <w:t>格雷厄姆·胡利等．中国人民大学出版社．</w:t>
            </w:r>
            <w:r>
              <w:rPr>
                <w:kern w:val="0"/>
                <w:szCs w:val="21"/>
              </w:rPr>
              <w:t>2007</w:t>
            </w:r>
            <w:r>
              <w:rPr>
                <w:rFonts w:hint="eastAsia"/>
                <w:kern w:val="0"/>
                <w:szCs w:val="21"/>
              </w:rPr>
              <w:t>年版．</w:t>
            </w:r>
          </w:p>
        </w:tc>
        <w:tc>
          <w:tcPr>
            <w:tcW w:w="1799" w:type="dxa"/>
            <w:vAlign w:val="center"/>
          </w:tcPr>
          <w:p w:rsidR="002E73C4" w:rsidRDefault="002E73C4" w:rsidP="00725084">
            <w:pPr>
              <w:adjustRightInd w:val="0"/>
              <w:snapToGrid w:val="0"/>
              <w:jc w:val="center"/>
              <w:rPr>
                <w:kern w:val="0"/>
                <w:szCs w:val="21"/>
              </w:rPr>
            </w:pPr>
            <w:r>
              <w:rPr>
                <w:rFonts w:hint="eastAsia"/>
                <w:kern w:val="0"/>
                <w:szCs w:val="21"/>
              </w:rPr>
              <w:t>选读</w:t>
            </w:r>
          </w:p>
        </w:tc>
      </w:tr>
      <w:tr w:rsidR="002E73C4" w:rsidRPr="00D61C2E" w:rsidTr="00265CF1">
        <w:trPr>
          <w:jc w:val="center"/>
        </w:trPr>
        <w:tc>
          <w:tcPr>
            <w:tcW w:w="619" w:type="dxa"/>
          </w:tcPr>
          <w:p w:rsidR="002E73C4" w:rsidRDefault="002E73C4" w:rsidP="00725084">
            <w:pPr>
              <w:adjustRightInd w:val="0"/>
              <w:snapToGrid w:val="0"/>
              <w:rPr>
                <w:kern w:val="0"/>
                <w:szCs w:val="21"/>
              </w:rPr>
            </w:pPr>
          </w:p>
        </w:tc>
        <w:tc>
          <w:tcPr>
            <w:tcW w:w="3308" w:type="dxa"/>
          </w:tcPr>
          <w:p w:rsidR="002E73C4" w:rsidRDefault="002E73C4" w:rsidP="00725084">
            <w:pPr>
              <w:adjustRightInd w:val="0"/>
              <w:snapToGrid w:val="0"/>
              <w:rPr>
                <w:kern w:val="0"/>
                <w:szCs w:val="21"/>
              </w:rPr>
            </w:pPr>
            <w:r>
              <w:rPr>
                <w:rFonts w:hAnsi="Tahoma" w:hint="eastAsia"/>
                <w:b/>
                <w:kern w:val="0"/>
                <w:sz w:val="28"/>
                <w:szCs w:val="21"/>
              </w:rPr>
              <w:t>教育经济与管理类</w:t>
            </w:r>
          </w:p>
        </w:tc>
        <w:tc>
          <w:tcPr>
            <w:tcW w:w="3156" w:type="dxa"/>
          </w:tcPr>
          <w:p w:rsidR="002E73C4" w:rsidRDefault="002E73C4" w:rsidP="00725084">
            <w:pPr>
              <w:adjustRightInd w:val="0"/>
              <w:snapToGrid w:val="0"/>
              <w:rPr>
                <w:kern w:val="0"/>
                <w:szCs w:val="21"/>
              </w:rPr>
            </w:pPr>
          </w:p>
        </w:tc>
        <w:tc>
          <w:tcPr>
            <w:tcW w:w="1799" w:type="dxa"/>
            <w:vAlign w:val="center"/>
          </w:tcPr>
          <w:p w:rsidR="002E73C4" w:rsidRDefault="002E73C4" w:rsidP="00725084">
            <w:pPr>
              <w:adjustRightInd w:val="0"/>
              <w:snapToGrid w:val="0"/>
              <w:jc w:val="center"/>
              <w:rPr>
                <w:kern w:val="0"/>
                <w:szCs w:val="21"/>
              </w:rPr>
            </w:pPr>
          </w:p>
        </w:tc>
      </w:tr>
      <w:tr w:rsidR="002E73C4" w:rsidRPr="00D61C2E" w:rsidTr="00265CF1">
        <w:trPr>
          <w:jc w:val="center"/>
        </w:trPr>
        <w:tc>
          <w:tcPr>
            <w:tcW w:w="619" w:type="dxa"/>
            <w:vAlign w:val="center"/>
          </w:tcPr>
          <w:p w:rsidR="002E73C4" w:rsidRDefault="002E73C4" w:rsidP="00725084">
            <w:pPr>
              <w:widowControl/>
              <w:jc w:val="center"/>
              <w:rPr>
                <w:kern w:val="0"/>
                <w:szCs w:val="21"/>
              </w:rPr>
            </w:pPr>
            <w:r>
              <w:rPr>
                <w:rFonts w:ascii="宋体" w:hAnsi="宋体" w:cs="宋体"/>
                <w:kern w:val="0"/>
                <w:szCs w:val="21"/>
              </w:rPr>
              <w:t>1</w:t>
            </w:r>
          </w:p>
        </w:tc>
        <w:tc>
          <w:tcPr>
            <w:tcW w:w="3308" w:type="dxa"/>
            <w:vAlign w:val="center"/>
          </w:tcPr>
          <w:p w:rsidR="002E73C4" w:rsidRDefault="002E73C4" w:rsidP="00725084">
            <w:pPr>
              <w:rPr>
                <w:kern w:val="0"/>
                <w:szCs w:val="21"/>
              </w:rPr>
            </w:pPr>
            <w:r>
              <w:rPr>
                <w:rFonts w:ascii="宋体" w:hAnsi="宋体" w:hint="eastAsia"/>
                <w:szCs w:val="21"/>
              </w:rPr>
              <w:t>西方管理思想史</w:t>
            </w:r>
          </w:p>
        </w:tc>
        <w:tc>
          <w:tcPr>
            <w:tcW w:w="3156" w:type="dxa"/>
            <w:vAlign w:val="center"/>
          </w:tcPr>
          <w:p w:rsidR="002E73C4" w:rsidRDefault="002E73C4" w:rsidP="00725084">
            <w:pPr>
              <w:rPr>
                <w:kern w:val="0"/>
                <w:szCs w:val="21"/>
              </w:rPr>
            </w:pPr>
            <w:r>
              <w:rPr>
                <w:rFonts w:ascii="宋体" w:hAnsi="宋体" w:hint="eastAsia"/>
                <w:szCs w:val="21"/>
              </w:rPr>
              <w:t>郭咸纲</w:t>
            </w:r>
            <w:r>
              <w:rPr>
                <w:rFonts w:ascii="宋体"/>
                <w:szCs w:val="21"/>
              </w:rPr>
              <w:t>.</w:t>
            </w:r>
            <w:r>
              <w:rPr>
                <w:rFonts w:ascii="宋体" w:hAnsi="宋体" w:hint="eastAsia"/>
                <w:szCs w:val="21"/>
              </w:rPr>
              <w:t>经济管理出版社</w:t>
            </w:r>
            <w:r>
              <w:rPr>
                <w:rFonts w:ascii="宋体" w:hAnsi="宋体"/>
                <w:szCs w:val="21"/>
              </w:rPr>
              <w:t>,2002</w:t>
            </w:r>
            <w:r>
              <w:rPr>
                <w:rFonts w:ascii="宋体" w:hAnsi="宋体" w:hint="eastAsia"/>
                <w:szCs w:val="21"/>
              </w:rPr>
              <w:t>年</w:t>
            </w:r>
            <w:r>
              <w:rPr>
                <w:rFonts w:ascii="宋体"/>
                <w:szCs w:val="21"/>
              </w:rPr>
              <w:t>.</w:t>
            </w:r>
          </w:p>
        </w:tc>
        <w:tc>
          <w:tcPr>
            <w:tcW w:w="1799" w:type="dxa"/>
            <w:vAlign w:val="center"/>
          </w:tcPr>
          <w:p w:rsidR="002E73C4" w:rsidRDefault="002E73C4" w:rsidP="00725084">
            <w:pPr>
              <w:rPr>
                <w:kern w:val="0"/>
                <w:szCs w:val="21"/>
              </w:rPr>
            </w:pPr>
            <w:r>
              <w:rPr>
                <w:rFonts w:ascii="宋体" w:hAnsi="宋体" w:hint="eastAsia"/>
                <w:kern w:val="0"/>
                <w:szCs w:val="21"/>
              </w:rPr>
              <w:t>必读</w:t>
            </w:r>
          </w:p>
        </w:tc>
      </w:tr>
      <w:tr w:rsidR="002E73C4" w:rsidRPr="00D61C2E" w:rsidTr="00265CF1">
        <w:trPr>
          <w:jc w:val="center"/>
        </w:trPr>
        <w:tc>
          <w:tcPr>
            <w:tcW w:w="619" w:type="dxa"/>
            <w:vAlign w:val="center"/>
          </w:tcPr>
          <w:p w:rsidR="002E73C4" w:rsidRDefault="002E73C4" w:rsidP="00725084">
            <w:pPr>
              <w:widowControl/>
              <w:jc w:val="center"/>
              <w:rPr>
                <w:kern w:val="0"/>
                <w:szCs w:val="21"/>
              </w:rPr>
            </w:pPr>
            <w:r>
              <w:rPr>
                <w:rFonts w:ascii="宋体" w:hAnsi="宋体" w:cs="宋体"/>
                <w:kern w:val="0"/>
                <w:szCs w:val="21"/>
              </w:rPr>
              <w:t>2</w:t>
            </w:r>
          </w:p>
        </w:tc>
        <w:tc>
          <w:tcPr>
            <w:tcW w:w="3308" w:type="dxa"/>
            <w:vAlign w:val="center"/>
          </w:tcPr>
          <w:p w:rsidR="002E73C4" w:rsidRDefault="002E73C4" w:rsidP="00725084">
            <w:pPr>
              <w:rPr>
                <w:kern w:val="0"/>
                <w:szCs w:val="21"/>
              </w:rPr>
            </w:pPr>
            <w:r>
              <w:rPr>
                <w:rFonts w:ascii="宋体" w:hAnsi="宋体" w:hint="eastAsia"/>
                <w:szCs w:val="21"/>
              </w:rPr>
              <w:t>管理思想史</w:t>
            </w:r>
          </w:p>
        </w:tc>
        <w:tc>
          <w:tcPr>
            <w:tcW w:w="3156" w:type="dxa"/>
            <w:vAlign w:val="center"/>
          </w:tcPr>
          <w:p w:rsidR="002E73C4" w:rsidRDefault="002E73C4" w:rsidP="00725084">
            <w:pPr>
              <w:rPr>
                <w:kern w:val="0"/>
                <w:szCs w:val="21"/>
              </w:rPr>
            </w:pPr>
            <w:r>
              <w:rPr>
                <w:rFonts w:ascii="宋体" w:hAnsi="宋体" w:hint="eastAsia"/>
                <w:szCs w:val="21"/>
              </w:rPr>
              <w:t>丹尼尔</w:t>
            </w:r>
            <w:r>
              <w:rPr>
                <w:rFonts w:ascii="宋体"/>
                <w:szCs w:val="21"/>
              </w:rPr>
              <w:t>•</w:t>
            </w:r>
            <w:r>
              <w:rPr>
                <w:rFonts w:ascii="宋体" w:hAnsi="宋体"/>
                <w:szCs w:val="21"/>
              </w:rPr>
              <w:t>A</w:t>
            </w:r>
            <w:r>
              <w:rPr>
                <w:rFonts w:ascii="宋体"/>
                <w:szCs w:val="21"/>
              </w:rPr>
              <w:t>•</w:t>
            </w:r>
            <w:r>
              <w:rPr>
                <w:rFonts w:ascii="宋体" w:hAnsi="宋体" w:hint="eastAsia"/>
                <w:szCs w:val="21"/>
              </w:rPr>
              <w:t>雷恩</w:t>
            </w:r>
            <w:r>
              <w:rPr>
                <w:rFonts w:ascii="宋体"/>
                <w:szCs w:val="21"/>
              </w:rPr>
              <w:t>.</w:t>
            </w:r>
            <w:r>
              <w:rPr>
                <w:rFonts w:ascii="宋体" w:hAnsi="宋体" w:hint="eastAsia"/>
                <w:szCs w:val="21"/>
              </w:rPr>
              <w:t>中国人民大学出版社</w:t>
            </w:r>
            <w:r>
              <w:rPr>
                <w:rFonts w:ascii="宋体" w:hAnsi="宋体"/>
                <w:szCs w:val="21"/>
              </w:rPr>
              <w:t>,2009</w:t>
            </w:r>
            <w:r>
              <w:rPr>
                <w:rFonts w:ascii="宋体" w:hAnsi="宋体" w:hint="eastAsia"/>
                <w:szCs w:val="21"/>
              </w:rPr>
              <w:t>年</w:t>
            </w:r>
            <w:r>
              <w:rPr>
                <w:rFonts w:ascii="宋体"/>
                <w:szCs w:val="21"/>
              </w:rPr>
              <w:t>.</w:t>
            </w:r>
          </w:p>
        </w:tc>
        <w:tc>
          <w:tcPr>
            <w:tcW w:w="1799" w:type="dxa"/>
            <w:vAlign w:val="center"/>
          </w:tcPr>
          <w:p w:rsidR="002E73C4" w:rsidRDefault="002E73C4" w:rsidP="00725084">
            <w:pPr>
              <w:rPr>
                <w:kern w:val="0"/>
                <w:szCs w:val="21"/>
              </w:rPr>
            </w:pPr>
            <w:r>
              <w:rPr>
                <w:rFonts w:ascii="宋体" w:hAnsi="宋体" w:hint="eastAsia"/>
                <w:kern w:val="0"/>
                <w:szCs w:val="21"/>
              </w:rPr>
              <w:t>选读</w:t>
            </w:r>
          </w:p>
        </w:tc>
      </w:tr>
      <w:tr w:rsidR="002E73C4" w:rsidRPr="00D61C2E" w:rsidTr="00265CF1">
        <w:trPr>
          <w:jc w:val="center"/>
        </w:trPr>
        <w:tc>
          <w:tcPr>
            <w:tcW w:w="619" w:type="dxa"/>
            <w:vAlign w:val="center"/>
          </w:tcPr>
          <w:p w:rsidR="002E73C4" w:rsidRDefault="002E73C4" w:rsidP="00725084">
            <w:pPr>
              <w:widowControl/>
              <w:jc w:val="center"/>
              <w:rPr>
                <w:kern w:val="0"/>
                <w:szCs w:val="21"/>
              </w:rPr>
            </w:pPr>
            <w:r>
              <w:rPr>
                <w:rFonts w:ascii="宋体" w:hAnsi="宋体" w:cs="宋体"/>
                <w:kern w:val="0"/>
                <w:szCs w:val="21"/>
              </w:rPr>
              <w:t>3</w:t>
            </w:r>
          </w:p>
        </w:tc>
        <w:tc>
          <w:tcPr>
            <w:tcW w:w="3308" w:type="dxa"/>
            <w:vAlign w:val="center"/>
          </w:tcPr>
          <w:p w:rsidR="002E73C4" w:rsidRDefault="002E73C4" w:rsidP="00725084">
            <w:pPr>
              <w:rPr>
                <w:kern w:val="0"/>
                <w:szCs w:val="21"/>
              </w:rPr>
            </w:pPr>
            <w:r>
              <w:rPr>
                <w:rFonts w:ascii="宋体" w:hAnsi="宋体" w:hint="eastAsia"/>
                <w:szCs w:val="21"/>
              </w:rPr>
              <w:t>行政科学</w:t>
            </w:r>
          </w:p>
        </w:tc>
        <w:tc>
          <w:tcPr>
            <w:tcW w:w="3156" w:type="dxa"/>
            <w:vAlign w:val="center"/>
          </w:tcPr>
          <w:p w:rsidR="002E73C4" w:rsidRDefault="002E73C4" w:rsidP="00725084">
            <w:pPr>
              <w:rPr>
                <w:kern w:val="0"/>
                <w:szCs w:val="21"/>
              </w:rPr>
            </w:pPr>
            <w:r>
              <w:rPr>
                <w:rFonts w:ascii="宋体" w:hAnsi="宋体" w:hint="eastAsia"/>
                <w:szCs w:val="21"/>
              </w:rPr>
              <w:t>法夏尔</w:t>
            </w:r>
            <w:r>
              <w:rPr>
                <w:rFonts w:ascii="宋体"/>
                <w:szCs w:val="21"/>
              </w:rPr>
              <w:t>•</w:t>
            </w:r>
            <w:r>
              <w:rPr>
                <w:rFonts w:ascii="宋体" w:hAnsi="宋体" w:hint="eastAsia"/>
                <w:szCs w:val="21"/>
              </w:rPr>
              <w:t>德巴什</w:t>
            </w:r>
            <w:r>
              <w:rPr>
                <w:rFonts w:ascii="宋体"/>
                <w:szCs w:val="21"/>
              </w:rPr>
              <w:t>.</w:t>
            </w:r>
            <w:r>
              <w:rPr>
                <w:rFonts w:ascii="宋体" w:hAnsi="宋体" w:hint="eastAsia"/>
                <w:szCs w:val="21"/>
              </w:rPr>
              <w:t>上海译文出版社</w:t>
            </w:r>
            <w:r>
              <w:rPr>
                <w:rFonts w:ascii="宋体" w:hAnsi="宋体"/>
                <w:szCs w:val="21"/>
              </w:rPr>
              <w:t>,2000</w:t>
            </w:r>
            <w:r>
              <w:rPr>
                <w:rFonts w:ascii="宋体" w:hAnsi="宋体" w:hint="eastAsia"/>
                <w:szCs w:val="21"/>
              </w:rPr>
              <w:t>年</w:t>
            </w:r>
            <w:r>
              <w:rPr>
                <w:rFonts w:ascii="宋体"/>
                <w:szCs w:val="21"/>
              </w:rPr>
              <w:t>.</w:t>
            </w:r>
          </w:p>
        </w:tc>
        <w:tc>
          <w:tcPr>
            <w:tcW w:w="1799" w:type="dxa"/>
            <w:vAlign w:val="center"/>
          </w:tcPr>
          <w:p w:rsidR="002E73C4" w:rsidRDefault="002E73C4" w:rsidP="00725084">
            <w:pPr>
              <w:rPr>
                <w:kern w:val="0"/>
                <w:szCs w:val="21"/>
              </w:rPr>
            </w:pPr>
            <w:r>
              <w:rPr>
                <w:rFonts w:ascii="宋体" w:hAnsi="宋体" w:hint="eastAsia"/>
                <w:kern w:val="0"/>
                <w:szCs w:val="21"/>
              </w:rPr>
              <w:t>选读</w:t>
            </w:r>
          </w:p>
        </w:tc>
      </w:tr>
      <w:tr w:rsidR="002E73C4" w:rsidRPr="00D61C2E" w:rsidTr="00265CF1">
        <w:trPr>
          <w:jc w:val="center"/>
        </w:trPr>
        <w:tc>
          <w:tcPr>
            <w:tcW w:w="619" w:type="dxa"/>
            <w:vAlign w:val="center"/>
          </w:tcPr>
          <w:p w:rsidR="002E73C4" w:rsidRDefault="002E73C4" w:rsidP="00725084">
            <w:pPr>
              <w:widowControl/>
              <w:jc w:val="center"/>
              <w:rPr>
                <w:kern w:val="0"/>
                <w:szCs w:val="21"/>
              </w:rPr>
            </w:pPr>
            <w:r>
              <w:rPr>
                <w:rFonts w:ascii="宋体" w:hAnsi="宋体" w:cs="宋体"/>
                <w:kern w:val="0"/>
                <w:szCs w:val="21"/>
              </w:rPr>
              <w:t>4</w:t>
            </w:r>
          </w:p>
        </w:tc>
        <w:tc>
          <w:tcPr>
            <w:tcW w:w="3308" w:type="dxa"/>
            <w:vAlign w:val="center"/>
          </w:tcPr>
          <w:p w:rsidR="002E73C4" w:rsidRDefault="002E73C4" w:rsidP="00725084">
            <w:pPr>
              <w:rPr>
                <w:kern w:val="0"/>
                <w:szCs w:val="21"/>
              </w:rPr>
            </w:pPr>
            <w:r>
              <w:rPr>
                <w:rFonts w:ascii="宋体" w:hAnsi="宋体" w:hint="eastAsia"/>
                <w:szCs w:val="21"/>
              </w:rPr>
              <w:t>公共行政学：历史与思想</w:t>
            </w:r>
          </w:p>
        </w:tc>
        <w:tc>
          <w:tcPr>
            <w:tcW w:w="3156" w:type="dxa"/>
            <w:vAlign w:val="center"/>
          </w:tcPr>
          <w:p w:rsidR="002E73C4" w:rsidRDefault="002E73C4" w:rsidP="00725084">
            <w:pPr>
              <w:rPr>
                <w:kern w:val="0"/>
                <w:szCs w:val="21"/>
              </w:rPr>
            </w:pPr>
            <w:r>
              <w:rPr>
                <w:rFonts w:ascii="宋体" w:hAnsi="宋体" w:hint="eastAsia"/>
                <w:szCs w:val="21"/>
              </w:rPr>
              <w:t>唐兴霖</w:t>
            </w:r>
            <w:r>
              <w:rPr>
                <w:rFonts w:ascii="宋体"/>
                <w:szCs w:val="21"/>
              </w:rPr>
              <w:t>.</w:t>
            </w:r>
            <w:r>
              <w:rPr>
                <w:rFonts w:ascii="宋体" w:hAnsi="宋体" w:hint="eastAsia"/>
                <w:szCs w:val="21"/>
              </w:rPr>
              <w:t>中山大学出版社</w:t>
            </w:r>
            <w:r>
              <w:rPr>
                <w:rFonts w:ascii="宋体" w:hAnsi="宋体"/>
                <w:szCs w:val="21"/>
              </w:rPr>
              <w:t>,2000</w:t>
            </w:r>
            <w:r>
              <w:rPr>
                <w:rFonts w:ascii="宋体" w:hAnsi="宋体" w:hint="eastAsia"/>
                <w:szCs w:val="21"/>
              </w:rPr>
              <w:t>年</w:t>
            </w:r>
            <w:r>
              <w:rPr>
                <w:rFonts w:ascii="宋体"/>
                <w:szCs w:val="21"/>
              </w:rPr>
              <w:t>.</w:t>
            </w:r>
          </w:p>
        </w:tc>
        <w:tc>
          <w:tcPr>
            <w:tcW w:w="1799" w:type="dxa"/>
            <w:vAlign w:val="center"/>
          </w:tcPr>
          <w:p w:rsidR="002E73C4" w:rsidRDefault="002E73C4" w:rsidP="00725084">
            <w:pPr>
              <w:rPr>
                <w:kern w:val="0"/>
                <w:szCs w:val="21"/>
              </w:rPr>
            </w:pPr>
            <w:r>
              <w:rPr>
                <w:rFonts w:ascii="宋体" w:hAnsi="宋体" w:hint="eastAsia"/>
                <w:kern w:val="0"/>
                <w:szCs w:val="21"/>
              </w:rPr>
              <w:t>选读</w:t>
            </w:r>
          </w:p>
        </w:tc>
      </w:tr>
      <w:tr w:rsidR="002E73C4" w:rsidRPr="00D61C2E" w:rsidTr="00265CF1">
        <w:trPr>
          <w:jc w:val="center"/>
        </w:trPr>
        <w:tc>
          <w:tcPr>
            <w:tcW w:w="619" w:type="dxa"/>
            <w:vAlign w:val="center"/>
          </w:tcPr>
          <w:p w:rsidR="002E73C4" w:rsidRDefault="002E73C4" w:rsidP="00725084">
            <w:pPr>
              <w:widowControl/>
              <w:jc w:val="center"/>
              <w:rPr>
                <w:kern w:val="0"/>
                <w:szCs w:val="21"/>
              </w:rPr>
            </w:pPr>
            <w:r>
              <w:rPr>
                <w:rFonts w:ascii="宋体" w:hAnsi="宋体" w:cs="宋体"/>
                <w:kern w:val="0"/>
                <w:szCs w:val="21"/>
              </w:rPr>
              <w:t>5</w:t>
            </w:r>
          </w:p>
        </w:tc>
        <w:tc>
          <w:tcPr>
            <w:tcW w:w="3308" w:type="dxa"/>
            <w:vAlign w:val="center"/>
          </w:tcPr>
          <w:p w:rsidR="002E73C4" w:rsidRDefault="002E73C4" w:rsidP="00725084">
            <w:pPr>
              <w:rPr>
                <w:kern w:val="0"/>
                <w:szCs w:val="21"/>
              </w:rPr>
            </w:pPr>
            <w:r>
              <w:rPr>
                <w:rFonts w:ascii="宋体" w:hAnsi="宋体" w:hint="eastAsia"/>
                <w:szCs w:val="21"/>
              </w:rPr>
              <w:t>西方行政学说史</w:t>
            </w:r>
          </w:p>
        </w:tc>
        <w:tc>
          <w:tcPr>
            <w:tcW w:w="3156" w:type="dxa"/>
            <w:vAlign w:val="center"/>
          </w:tcPr>
          <w:p w:rsidR="002E73C4" w:rsidRDefault="002E73C4" w:rsidP="00725084">
            <w:pPr>
              <w:rPr>
                <w:kern w:val="0"/>
                <w:szCs w:val="21"/>
              </w:rPr>
            </w:pPr>
            <w:r>
              <w:rPr>
                <w:rFonts w:ascii="宋体" w:hAnsi="宋体" w:hint="eastAsia"/>
                <w:szCs w:val="21"/>
              </w:rPr>
              <w:t>丁煌</w:t>
            </w:r>
            <w:r>
              <w:rPr>
                <w:rFonts w:ascii="宋体"/>
                <w:szCs w:val="21"/>
              </w:rPr>
              <w:t>.</w:t>
            </w:r>
            <w:r>
              <w:rPr>
                <w:rFonts w:ascii="宋体" w:hAnsi="宋体" w:hint="eastAsia"/>
                <w:szCs w:val="21"/>
              </w:rPr>
              <w:t>武汉大学出版社</w:t>
            </w:r>
            <w:r>
              <w:rPr>
                <w:rFonts w:ascii="宋体"/>
                <w:szCs w:val="21"/>
              </w:rPr>
              <w:t>,</w:t>
            </w:r>
            <w:r>
              <w:rPr>
                <w:rFonts w:ascii="宋体" w:hAnsi="宋体"/>
                <w:szCs w:val="21"/>
              </w:rPr>
              <w:t>2010</w:t>
            </w:r>
            <w:r>
              <w:rPr>
                <w:rFonts w:ascii="宋体" w:hAnsi="宋体" w:hint="eastAsia"/>
                <w:szCs w:val="21"/>
              </w:rPr>
              <w:t>年</w:t>
            </w:r>
            <w:r>
              <w:rPr>
                <w:rFonts w:ascii="宋体"/>
                <w:szCs w:val="21"/>
              </w:rPr>
              <w:t>.</w:t>
            </w:r>
          </w:p>
        </w:tc>
        <w:tc>
          <w:tcPr>
            <w:tcW w:w="1799" w:type="dxa"/>
            <w:vAlign w:val="center"/>
          </w:tcPr>
          <w:p w:rsidR="002E73C4" w:rsidRDefault="002E73C4" w:rsidP="00725084">
            <w:pPr>
              <w:rPr>
                <w:kern w:val="0"/>
                <w:szCs w:val="21"/>
              </w:rPr>
            </w:pPr>
            <w:r>
              <w:rPr>
                <w:rFonts w:ascii="宋体" w:hAnsi="宋体" w:hint="eastAsia"/>
                <w:kern w:val="0"/>
                <w:szCs w:val="21"/>
              </w:rPr>
              <w:t>选读</w:t>
            </w:r>
          </w:p>
        </w:tc>
      </w:tr>
      <w:tr w:rsidR="002E73C4" w:rsidRPr="00D61C2E" w:rsidTr="00265CF1">
        <w:trPr>
          <w:jc w:val="center"/>
        </w:trPr>
        <w:tc>
          <w:tcPr>
            <w:tcW w:w="619" w:type="dxa"/>
            <w:vAlign w:val="center"/>
          </w:tcPr>
          <w:p w:rsidR="002E73C4" w:rsidRDefault="002E73C4" w:rsidP="00725084">
            <w:pPr>
              <w:widowControl/>
              <w:jc w:val="center"/>
              <w:rPr>
                <w:kern w:val="0"/>
                <w:szCs w:val="21"/>
              </w:rPr>
            </w:pPr>
            <w:r>
              <w:rPr>
                <w:rFonts w:ascii="宋体" w:hAnsi="宋体" w:cs="宋体"/>
                <w:kern w:val="0"/>
                <w:szCs w:val="21"/>
              </w:rPr>
              <w:t>6</w:t>
            </w:r>
          </w:p>
        </w:tc>
        <w:tc>
          <w:tcPr>
            <w:tcW w:w="3308" w:type="dxa"/>
            <w:vAlign w:val="center"/>
          </w:tcPr>
          <w:p w:rsidR="002E73C4" w:rsidRDefault="002E73C4" w:rsidP="00725084">
            <w:pPr>
              <w:rPr>
                <w:kern w:val="0"/>
                <w:szCs w:val="21"/>
              </w:rPr>
            </w:pPr>
            <w:r>
              <w:rPr>
                <w:rFonts w:ascii="宋体" w:hAnsi="宋体" w:hint="eastAsia"/>
                <w:szCs w:val="21"/>
              </w:rPr>
              <w:t>管理思想发展史</w:t>
            </w:r>
          </w:p>
        </w:tc>
        <w:tc>
          <w:tcPr>
            <w:tcW w:w="3156" w:type="dxa"/>
            <w:vAlign w:val="center"/>
          </w:tcPr>
          <w:p w:rsidR="002E73C4" w:rsidRDefault="002E73C4" w:rsidP="00725084">
            <w:pPr>
              <w:rPr>
                <w:kern w:val="0"/>
                <w:szCs w:val="21"/>
              </w:rPr>
            </w:pPr>
            <w:r>
              <w:rPr>
                <w:rFonts w:ascii="宋体" w:hAnsi="宋体" w:hint="eastAsia"/>
                <w:szCs w:val="21"/>
              </w:rPr>
              <w:t>孙耀君</w:t>
            </w:r>
            <w:r>
              <w:rPr>
                <w:rFonts w:ascii="宋体"/>
                <w:szCs w:val="21"/>
              </w:rPr>
              <w:t>.</w:t>
            </w:r>
            <w:r>
              <w:rPr>
                <w:rFonts w:ascii="宋体" w:hAnsi="宋体" w:hint="eastAsia"/>
                <w:szCs w:val="21"/>
              </w:rPr>
              <w:t>山西经济出版社</w:t>
            </w:r>
            <w:r>
              <w:rPr>
                <w:rFonts w:ascii="宋体" w:hAnsi="宋体"/>
                <w:szCs w:val="21"/>
              </w:rPr>
              <w:t>,1999</w:t>
            </w:r>
            <w:r>
              <w:rPr>
                <w:rFonts w:ascii="宋体" w:hAnsi="宋体" w:hint="eastAsia"/>
                <w:szCs w:val="21"/>
              </w:rPr>
              <w:t>年</w:t>
            </w:r>
            <w:r>
              <w:rPr>
                <w:rFonts w:ascii="宋体"/>
                <w:szCs w:val="21"/>
              </w:rPr>
              <w:t>.</w:t>
            </w:r>
          </w:p>
        </w:tc>
        <w:tc>
          <w:tcPr>
            <w:tcW w:w="1799" w:type="dxa"/>
            <w:vAlign w:val="center"/>
          </w:tcPr>
          <w:p w:rsidR="002E73C4" w:rsidRDefault="002E73C4" w:rsidP="00725084">
            <w:pPr>
              <w:rPr>
                <w:kern w:val="0"/>
                <w:szCs w:val="21"/>
              </w:rPr>
            </w:pPr>
            <w:r>
              <w:rPr>
                <w:rFonts w:ascii="宋体" w:hAnsi="宋体" w:hint="eastAsia"/>
                <w:kern w:val="0"/>
                <w:szCs w:val="21"/>
              </w:rPr>
              <w:t>必读</w:t>
            </w:r>
          </w:p>
        </w:tc>
      </w:tr>
      <w:tr w:rsidR="002E73C4" w:rsidRPr="00D61C2E" w:rsidTr="00265CF1">
        <w:trPr>
          <w:jc w:val="center"/>
        </w:trPr>
        <w:tc>
          <w:tcPr>
            <w:tcW w:w="619" w:type="dxa"/>
            <w:vAlign w:val="center"/>
          </w:tcPr>
          <w:p w:rsidR="002E73C4" w:rsidRDefault="002E73C4" w:rsidP="00725084">
            <w:pPr>
              <w:widowControl/>
              <w:jc w:val="center"/>
              <w:rPr>
                <w:kern w:val="0"/>
                <w:szCs w:val="21"/>
              </w:rPr>
            </w:pPr>
            <w:r>
              <w:rPr>
                <w:rFonts w:ascii="宋体" w:hAnsi="宋体" w:cs="宋体"/>
                <w:kern w:val="0"/>
                <w:szCs w:val="21"/>
              </w:rPr>
              <w:t>7</w:t>
            </w:r>
          </w:p>
        </w:tc>
        <w:tc>
          <w:tcPr>
            <w:tcW w:w="3308" w:type="dxa"/>
            <w:vAlign w:val="center"/>
          </w:tcPr>
          <w:p w:rsidR="002E73C4" w:rsidRDefault="002E73C4" w:rsidP="00725084">
            <w:pPr>
              <w:rPr>
                <w:kern w:val="0"/>
                <w:szCs w:val="21"/>
              </w:rPr>
            </w:pPr>
            <w:r>
              <w:rPr>
                <w:rFonts w:ascii="宋体" w:hAnsi="宋体" w:hint="eastAsia"/>
                <w:szCs w:val="21"/>
              </w:rPr>
              <w:t>管理哲学</w:t>
            </w:r>
          </w:p>
        </w:tc>
        <w:tc>
          <w:tcPr>
            <w:tcW w:w="3156" w:type="dxa"/>
            <w:vAlign w:val="center"/>
          </w:tcPr>
          <w:p w:rsidR="002E73C4" w:rsidRDefault="002E73C4" w:rsidP="00725084">
            <w:pPr>
              <w:rPr>
                <w:kern w:val="0"/>
                <w:szCs w:val="21"/>
              </w:rPr>
            </w:pPr>
            <w:r>
              <w:rPr>
                <w:rFonts w:ascii="宋体" w:hAnsi="宋体" w:hint="eastAsia"/>
                <w:szCs w:val="21"/>
              </w:rPr>
              <w:t>张福樨</w:t>
            </w:r>
            <w:r>
              <w:rPr>
                <w:rFonts w:ascii="宋体"/>
                <w:szCs w:val="21"/>
              </w:rPr>
              <w:t>,</w:t>
            </w:r>
            <w:r>
              <w:rPr>
                <w:rFonts w:ascii="宋体" w:hAnsi="宋体" w:hint="eastAsia"/>
                <w:szCs w:val="21"/>
              </w:rPr>
              <w:t>杨静</w:t>
            </w:r>
            <w:r>
              <w:rPr>
                <w:rFonts w:ascii="宋体"/>
                <w:szCs w:val="21"/>
              </w:rPr>
              <w:t>.</w:t>
            </w:r>
            <w:r>
              <w:rPr>
                <w:rFonts w:ascii="宋体" w:hAnsi="宋体" w:hint="eastAsia"/>
                <w:szCs w:val="21"/>
              </w:rPr>
              <w:t>经济管理出版社</w:t>
            </w:r>
            <w:r>
              <w:rPr>
                <w:rFonts w:ascii="宋体" w:hAnsi="宋体"/>
                <w:szCs w:val="21"/>
              </w:rPr>
              <w:t>,2003</w:t>
            </w:r>
            <w:r>
              <w:rPr>
                <w:rFonts w:ascii="宋体" w:hAnsi="宋体" w:hint="eastAsia"/>
                <w:szCs w:val="21"/>
              </w:rPr>
              <w:t>年</w:t>
            </w:r>
            <w:r>
              <w:rPr>
                <w:rFonts w:ascii="宋体"/>
                <w:szCs w:val="21"/>
              </w:rPr>
              <w:t>.</w:t>
            </w:r>
          </w:p>
        </w:tc>
        <w:tc>
          <w:tcPr>
            <w:tcW w:w="1799" w:type="dxa"/>
            <w:vAlign w:val="center"/>
          </w:tcPr>
          <w:p w:rsidR="002E73C4" w:rsidRDefault="002E73C4" w:rsidP="00725084">
            <w:pPr>
              <w:rPr>
                <w:kern w:val="0"/>
                <w:szCs w:val="21"/>
              </w:rPr>
            </w:pPr>
            <w:r>
              <w:rPr>
                <w:rFonts w:ascii="宋体" w:hAnsi="宋体" w:hint="eastAsia"/>
                <w:kern w:val="0"/>
                <w:szCs w:val="21"/>
              </w:rPr>
              <w:t>必读</w:t>
            </w:r>
          </w:p>
        </w:tc>
      </w:tr>
      <w:tr w:rsidR="002E73C4" w:rsidRPr="00D61C2E" w:rsidTr="00265CF1">
        <w:trPr>
          <w:jc w:val="center"/>
        </w:trPr>
        <w:tc>
          <w:tcPr>
            <w:tcW w:w="619" w:type="dxa"/>
            <w:vAlign w:val="center"/>
          </w:tcPr>
          <w:p w:rsidR="002E73C4" w:rsidRDefault="002E73C4" w:rsidP="00725084">
            <w:pPr>
              <w:widowControl/>
              <w:jc w:val="center"/>
              <w:rPr>
                <w:kern w:val="0"/>
                <w:szCs w:val="21"/>
              </w:rPr>
            </w:pPr>
            <w:r>
              <w:rPr>
                <w:rFonts w:ascii="宋体" w:hAnsi="宋体" w:cs="宋体"/>
                <w:kern w:val="0"/>
                <w:szCs w:val="21"/>
              </w:rPr>
              <w:t>8</w:t>
            </w:r>
          </w:p>
        </w:tc>
        <w:tc>
          <w:tcPr>
            <w:tcW w:w="3308" w:type="dxa"/>
            <w:vAlign w:val="center"/>
          </w:tcPr>
          <w:p w:rsidR="002E73C4" w:rsidRDefault="002E73C4" w:rsidP="00725084">
            <w:pPr>
              <w:rPr>
                <w:kern w:val="0"/>
                <w:szCs w:val="21"/>
              </w:rPr>
            </w:pPr>
            <w:r>
              <w:rPr>
                <w:rFonts w:ascii="宋体" w:hAnsi="宋体" w:hint="eastAsia"/>
                <w:szCs w:val="21"/>
              </w:rPr>
              <w:t>管理思想的演变</w:t>
            </w:r>
          </w:p>
        </w:tc>
        <w:tc>
          <w:tcPr>
            <w:tcW w:w="3156" w:type="dxa"/>
            <w:vAlign w:val="center"/>
          </w:tcPr>
          <w:p w:rsidR="002E73C4" w:rsidRDefault="002E73C4" w:rsidP="00725084">
            <w:pPr>
              <w:rPr>
                <w:kern w:val="0"/>
                <w:szCs w:val="21"/>
              </w:rPr>
            </w:pPr>
            <w:r>
              <w:rPr>
                <w:rFonts w:ascii="宋体" w:hAnsi="宋体"/>
                <w:szCs w:val="21"/>
              </w:rPr>
              <w:t>(</w:t>
            </w:r>
            <w:r>
              <w:rPr>
                <w:rFonts w:ascii="宋体" w:hAnsi="宋体" w:hint="eastAsia"/>
                <w:szCs w:val="21"/>
              </w:rPr>
              <w:t>美</w:t>
            </w:r>
            <w:r>
              <w:rPr>
                <w:rFonts w:ascii="宋体" w:hAnsi="宋体"/>
                <w:szCs w:val="21"/>
              </w:rPr>
              <w:t xml:space="preserve">) </w:t>
            </w:r>
            <w:r>
              <w:rPr>
                <w:rFonts w:ascii="宋体" w:hAnsi="宋体" w:hint="eastAsia"/>
                <w:szCs w:val="21"/>
              </w:rPr>
              <w:t>丹尼尔</w:t>
            </w:r>
            <w:r>
              <w:rPr>
                <w:rFonts w:ascii="宋体"/>
                <w:szCs w:val="21"/>
              </w:rPr>
              <w:t>•</w:t>
            </w:r>
            <w:r>
              <w:rPr>
                <w:rFonts w:ascii="宋体" w:hAnsi="宋体"/>
                <w:szCs w:val="21"/>
              </w:rPr>
              <w:t>A</w:t>
            </w:r>
            <w:r>
              <w:rPr>
                <w:rFonts w:ascii="宋体"/>
                <w:szCs w:val="21"/>
              </w:rPr>
              <w:t>•</w:t>
            </w:r>
            <w:r>
              <w:rPr>
                <w:rFonts w:ascii="宋体" w:hAnsi="宋体" w:hint="eastAsia"/>
                <w:szCs w:val="21"/>
              </w:rPr>
              <w:t>雷恩</w:t>
            </w:r>
            <w:r>
              <w:rPr>
                <w:rFonts w:ascii="宋体"/>
                <w:szCs w:val="21"/>
              </w:rPr>
              <w:t>.</w:t>
            </w:r>
            <w:r>
              <w:rPr>
                <w:rFonts w:ascii="宋体" w:hAnsi="宋体" w:hint="eastAsia"/>
                <w:szCs w:val="21"/>
              </w:rPr>
              <w:t>中国社科出版社</w:t>
            </w:r>
            <w:r>
              <w:rPr>
                <w:rFonts w:ascii="宋体" w:hAnsi="宋体"/>
                <w:szCs w:val="21"/>
              </w:rPr>
              <w:t>,2000</w:t>
            </w:r>
            <w:r>
              <w:rPr>
                <w:rFonts w:ascii="宋体" w:hAnsi="宋体" w:hint="eastAsia"/>
                <w:szCs w:val="21"/>
              </w:rPr>
              <w:t>年</w:t>
            </w:r>
            <w:r>
              <w:rPr>
                <w:rFonts w:ascii="宋体"/>
                <w:szCs w:val="21"/>
              </w:rPr>
              <w:t>.</w:t>
            </w:r>
          </w:p>
        </w:tc>
        <w:tc>
          <w:tcPr>
            <w:tcW w:w="1799" w:type="dxa"/>
            <w:vAlign w:val="center"/>
          </w:tcPr>
          <w:p w:rsidR="002E73C4" w:rsidRDefault="002E73C4" w:rsidP="00725084">
            <w:pPr>
              <w:rPr>
                <w:kern w:val="0"/>
                <w:szCs w:val="21"/>
              </w:rPr>
            </w:pPr>
            <w:r>
              <w:rPr>
                <w:rFonts w:ascii="宋体" w:hAnsi="宋体" w:hint="eastAsia"/>
                <w:kern w:val="0"/>
                <w:szCs w:val="21"/>
              </w:rPr>
              <w:t>必读</w:t>
            </w:r>
          </w:p>
        </w:tc>
      </w:tr>
      <w:tr w:rsidR="002E73C4" w:rsidRPr="00D61C2E" w:rsidTr="00265CF1">
        <w:trPr>
          <w:jc w:val="center"/>
        </w:trPr>
        <w:tc>
          <w:tcPr>
            <w:tcW w:w="619" w:type="dxa"/>
            <w:vAlign w:val="center"/>
          </w:tcPr>
          <w:p w:rsidR="002E73C4" w:rsidRDefault="002E73C4" w:rsidP="00725084">
            <w:pPr>
              <w:widowControl/>
              <w:jc w:val="center"/>
              <w:rPr>
                <w:kern w:val="0"/>
                <w:szCs w:val="21"/>
              </w:rPr>
            </w:pPr>
            <w:r>
              <w:rPr>
                <w:rFonts w:ascii="宋体" w:hAnsi="宋体" w:cs="宋体"/>
                <w:kern w:val="0"/>
                <w:szCs w:val="21"/>
              </w:rPr>
              <w:t>9</w:t>
            </w:r>
          </w:p>
        </w:tc>
        <w:tc>
          <w:tcPr>
            <w:tcW w:w="3308" w:type="dxa"/>
            <w:vAlign w:val="center"/>
          </w:tcPr>
          <w:p w:rsidR="002E73C4" w:rsidRDefault="002E73C4" w:rsidP="00725084">
            <w:pPr>
              <w:rPr>
                <w:kern w:val="0"/>
                <w:szCs w:val="21"/>
              </w:rPr>
            </w:pPr>
            <w:r>
              <w:rPr>
                <w:rFonts w:ascii="宋体" w:hAnsi="宋体" w:hint="eastAsia"/>
                <w:szCs w:val="21"/>
              </w:rPr>
              <w:t>教育经济学</w:t>
            </w:r>
          </w:p>
        </w:tc>
        <w:tc>
          <w:tcPr>
            <w:tcW w:w="3156" w:type="dxa"/>
            <w:vAlign w:val="center"/>
          </w:tcPr>
          <w:p w:rsidR="002E73C4" w:rsidRDefault="002E73C4" w:rsidP="00725084">
            <w:pPr>
              <w:rPr>
                <w:kern w:val="0"/>
                <w:szCs w:val="21"/>
              </w:rPr>
            </w:pPr>
            <w:r>
              <w:rPr>
                <w:rFonts w:ascii="宋体" w:hAnsi="宋体" w:hint="eastAsia"/>
                <w:szCs w:val="21"/>
              </w:rPr>
              <w:t>靳希斌</w:t>
            </w:r>
            <w:r>
              <w:rPr>
                <w:rFonts w:ascii="宋体"/>
                <w:szCs w:val="21"/>
              </w:rPr>
              <w:t>.</w:t>
            </w:r>
            <w:r>
              <w:rPr>
                <w:rFonts w:ascii="宋体" w:hAnsi="宋体" w:hint="eastAsia"/>
                <w:szCs w:val="21"/>
              </w:rPr>
              <w:t>人民教育出版社</w:t>
            </w:r>
            <w:r>
              <w:rPr>
                <w:rFonts w:ascii="宋体" w:hAnsi="宋体"/>
                <w:szCs w:val="21"/>
              </w:rPr>
              <w:t>,2005</w:t>
            </w:r>
            <w:r>
              <w:rPr>
                <w:rFonts w:ascii="宋体" w:hAnsi="宋体" w:hint="eastAsia"/>
                <w:szCs w:val="21"/>
              </w:rPr>
              <w:t>年</w:t>
            </w:r>
            <w:r>
              <w:rPr>
                <w:rFonts w:ascii="宋体"/>
                <w:szCs w:val="21"/>
              </w:rPr>
              <w:t>.</w:t>
            </w:r>
          </w:p>
        </w:tc>
        <w:tc>
          <w:tcPr>
            <w:tcW w:w="1799" w:type="dxa"/>
            <w:vAlign w:val="center"/>
          </w:tcPr>
          <w:p w:rsidR="002E73C4" w:rsidRDefault="002E73C4" w:rsidP="00725084">
            <w:pPr>
              <w:rPr>
                <w:kern w:val="0"/>
                <w:szCs w:val="21"/>
              </w:rPr>
            </w:pPr>
            <w:r>
              <w:rPr>
                <w:rFonts w:ascii="宋体" w:hAnsi="宋体" w:hint="eastAsia"/>
                <w:kern w:val="0"/>
                <w:szCs w:val="21"/>
              </w:rPr>
              <w:t>必读</w:t>
            </w:r>
          </w:p>
        </w:tc>
      </w:tr>
      <w:tr w:rsidR="002E73C4" w:rsidRPr="00D61C2E" w:rsidTr="00265CF1">
        <w:trPr>
          <w:jc w:val="center"/>
        </w:trPr>
        <w:tc>
          <w:tcPr>
            <w:tcW w:w="619" w:type="dxa"/>
            <w:vAlign w:val="center"/>
          </w:tcPr>
          <w:p w:rsidR="002E73C4" w:rsidRDefault="002E73C4" w:rsidP="00725084">
            <w:pPr>
              <w:widowControl/>
              <w:jc w:val="center"/>
              <w:rPr>
                <w:kern w:val="0"/>
                <w:szCs w:val="21"/>
              </w:rPr>
            </w:pPr>
            <w:r>
              <w:rPr>
                <w:rFonts w:ascii="宋体" w:hAnsi="宋体" w:cs="宋体"/>
                <w:kern w:val="0"/>
                <w:szCs w:val="21"/>
              </w:rPr>
              <w:t>11</w:t>
            </w:r>
          </w:p>
        </w:tc>
        <w:tc>
          <w:tcPr>
            <w:tcW w:w="3308" w:type="dxa"/>
            <w:vAlign w:val="center"/>
          </w:tcPr>
          <w:p w:rsidR="002E73C4" w:rsidRDefault="002E73C4" w:rsidP="00725084">
            <w:pPr>
              <w:rPr>
                <w:kern w:val="0"/>
                <w:szCs w:val="21"/>
              </w:rPr>
            </w:pPr>
            <w:r>
              <w:rPr>
                <w:rFonts w:ascii="宋体" w:hAnsi="宋体" w:hint="eastAsia"/>
                <w:szCs w:val="21"/>
              </w:rPr>
              <w:t>教育经济学导论</w:t>
            </w:r>
          </w:p>
        </w:tc>
        <w:tc>
          <w:tcPr>
            <w:tcW w:w="3156" w:type="dxa"/>
            <w:vAlign w:val="center"/>
          </w:tcPr>
          <w:p w:rsidR="002E73C4" w:rsidRDefault="002E73C4" w:rsidP="00725084">
            <w:pPr>
              <w:rPr>
                <w:kern w:val="0"/>
                <w:szCs w:val="21"/>
              </w:rPr>
            </w:pPr>
            <w:r>
              <w:rPr>
                <w:rFonts w:ascii="宋体" w:hAnsi="宋体" w:hint="eastAsia"/>
                <w:szCs w:val="21"/>
              </w:rPr>
              <w:t>邱渊</w:t>
            </w:r>
            <w:r>
              <w:rPr>
                <w:rFonts w:ascii="宋体"/>
                <w:szCs w:val="21"/>
              </w:rPr>
              <w:t>.</w:t>
            </w:r>
            <w:r>
              <w:rPr>
                <w:rFonts w:ascii="宋体" w:hAnsi="宋体" w:hint="eastAsia"/>
                <w:szCs w:val="21"/>
              </w:rPr>
              <w:t>人民教育出版社</w:t>
            </w:r>
            <w:r>
              <w:rPr>
                <w:rFonts w:ascii="宋体" w:hAnsi="宋体"/>
                <w:szCs w:val="21"/>
              </w:rPr>
              <w:t>,1988</w:t>
            </w:r>
            <w:r>
              <w:rPr>
                <w:rFonts w:ascii="宋体" w:hAnsi="宋体" w:hint="eastAsia"/>
                <w:szCs w:val="21"/>
              </w:rPr>
              <w:t>年</w:t>
            </w:r>
            <w:r>
              <w:rPr>
                <w:rFonts w:ascii="宋体"/>
                <w:szCs w:val="21"/>
              </w:rPr>
              <w:t>.</w:t>
            </w:r>
          </w:p>
        </w:tc>
        <w:tc>
          <w:tcPr>
            <w:tcW w:w="1799" w:type="dxa"/>
            <w:vAlign w:val="center"/>
          </w:tcPr>
          <w:p w:rsidR="002E73C4" w:rsidRDefault="002E73C4" w:rsidP="00725084">
            <w:pPr>
              <w:rPr>
                <w:kern w:val="0"/>
                <w:szCs w:val="21"/>
              </w:rPr>
            </w:pPr>
            <w:r>
              <w:rPr>
                <w:rFonts w:ascii="宋体" w:hAnsi="宋体" w:hint="eastAsia"/>
                <w:kern w:val="0"/>
                <w:szCs w:val="21"/>
              </w:rPr>
              <w:t>必读</w:t>
            </w:r>
          </w:p>
        </w:tc>
      </w:tr>
      <w:tr w:rsidR="002E73C4" w:rsidRPr="00D61C2E" w:rsidTr="00265CF1">
        <w:trPr>
          <w:jc w:val="center"/>
        </w:trPr>
        <w:tc>
          <w:tcPr>
            <w:tcW w:w="619" w:type="dxa"/>
            <w:vAlign w:val="center"/>
          </w:tcPr>
          <w:p w:rsidR="002E73C4" w:rsidRDefault="002E73C4" w:rsidP="00725084">
            <w:pPr>
              <w:widowControl/>
              <w:jc w:val="center"/>
              <w:rPr>
                <w:kern w:val="0"/>
                <w:szCs w:val="21"/>
              </w:rPr>
            </w:pPr>
            <w:r>
              <w:rPr>
                <w:rFonts w:ascii="宋体" w:hAnsi="宋体" w:cs="宋体"/>
                <w:kern w:val="0"/>
                <w:szCs w:val="21"/>
              </w:rPr>
              <w:t>12</w:t>
            </w:r>
          </w:p>
        </w:tc>
        <w:tc>
          <w:tcPr>
            <w:tcW w:w="3308" w:type="dxa"/>
            <w:vAlign w:val="center"/>
          </w:tcPr>
          <w:p w:rsidR="002E73C4" w:rsidRDefault="002E73C4" w:rsidP="00725084">
            <w:pPr>
              <w:rPr>
                <w:kern w:val="0"/>
                <w:szCs w:val="21"/>
              </w:rPr>
            </w:pPr>
            <w:r>
              <w:rPr>
                <w:rFonts w:ascii="宋体" w:hAnsi="宋体" w:hint="eastAsia"/>
                <w:szCs w:val="21"/>
              </w:rPr>
              <w:t>教育经济学</w:t>
            </w:r>
          </w:p>
        </w:tc>
        <w:tc>
          <w:tcPr>
            <w:tcW w:w="3156" w:type="dxa"/>
            <w:vAlign w:val="center"/>
          </w:tcPr>
          <w:p w:rsidR="002E73C4" w:rsidRDefault="002E73C4" w:rsidP="00725084">
            <w:pPr>
              <w:rPr>
                <w:kern w:val="0"/>
                <w:szCs w:val="21"/>
              </w:rPr>
            </w:pPr>
            <w:r>
              <w:rPr>
                <w:rFonts w:ascii="宋体" w:hAnsi="宋体" w:hint="eastAsia"/>
                <w:szCs w:val="21"/>
              </w:rPr>
              <w:t>厉以宁</w:t>
            </w:r>
            <w:r>
              <w:rPr>
                <w:rFonts w:ascii="宋体"/>
                <w:szCs w:val="21"/>
              </w:rPr>
              <w:t>.</w:t>
            </w:r>
            <w:r>
              <w:rPr>
                <w:rFonts w:ascii="宋体" w:hAnsi="宋体" w:hint="eastAsia"/>
                <w:szCs w:val="21"/>
              </w:rPr>
              <w:t>北京出版社</w:t>
            </w:r>
            <w:r>
              <w:rPr>
                <w:rFonts w:ascii="宋体" w:hAnsi="宋体"/>
                <w:szCs w:val="21"/>
              </w:rPr>
              <w:t>,1984</w:t>
            </w:r>
            <w:r>
              <w:rPr>
                <w:rFonts w:ascii="宋体" w:hAnsi="宋体" w:hint="eastAsia"/>
                <w:szCs w:val="21"/>
              </w:rPr>
              <w:t>年</w:t>
            </w:r>
            <w:r>
              <w:rPr>
                <w:rFonts w:ascii="宋体"/>
                <w:szCs w:val="21"/>
              </w:rPr>
              <w:t>.</w:t>
            </w:r>
          </w:p>
        </w:tc>
        <w:tc>
          <w:tcPr>
            <w:tcW w:w="1799" w:type="dxa"/>
            <w:vAlign w:val="center"/>
          </w:tcPr>
          <w:p w:rsidR="002E73C4" w:rsidRDefault="002E73C4" w:rsidP="00725084">
            <w:pPr>
              <w:rPr>
                <w:kern w:val="0"/>
                <w:szCs w:val="21"/>
              </w:rPr>
            </w:pPr>
            <w:r>
              <w:rPr>
                <w:rFonts w:ascii="宋体" w:hAnsi="宋体" w:hint="eastAsia"/>
                <w:kern w:val="0"/>
                <w:szCs w:val="21"/>
              </w:rPr>
              <w:t>选读</w:t>
            </w:r>
          </w:p>
        </w:tc>
      </w:tr>
      <w:tr w:rsidR="002E73C4" w:rsidRPr="00D61C2E" w:rsidTr="00265CF1">
        <w:trPr>
          <w:jc w:val="center"/>
        </w:trPr>
        <w:tc>
          <w:tcPr>
            <w:tcW w:w="619" w:type="dxa"/>
            <w:vAlign w:val="center"/>
          </w:tcPr>
          <w:p w:rsidR="002E73C4" w:rsidRDefault="002E73C4" w:rsidP="00725084">
            <w:pPr>
              <w:widowControl/>
              <w:jc w:val="center"/>
              <w:rPr>
                <w:kern w:val="0"/>
                <w:szCs w:val="21"/>
              </w:rPr>
            </w:pPr>
            <w:r>
              <w:rPr>
                <w:rFonts w:ascii="宋体" w:hAnsi="宋体" w:cs="宋体"/>
                <w:kern w:val="0"/>
                <w:szCs w:val="21"/>
              </w:rPr>
              <w:t>13</w:t>
            </w:r>
          </w:p>
        </w:tc>
        <w:tc>
          <w:tcPr>
            <w:tcW w:w="3308" w:type="dxa"/>
            <w:vAlign w:val="center"/>
          </w:tcPr>
          <w:p w:rsidR="002E73C4" w:rsidRDefault="002E73C4" w:rsidP="00725084">
            <w:pPr>
              <w:rPr>
                <w:kern w:val="0"/>
                <w:szCs w:val="21"/>
              </w:rPr>
            </w:pPr>
            <w:r>
              <w:rPr>
                <w:rFonts w:ascii="宋体" w:hAnsi="宋体" w:hint="eastAsia"/>
                <w:spacing w:val="-6"/>
                <w:szCs w:val="21"/>
              </w:rPr>
              <w:t>教育经济学国际百科全书</w:t>
            </w:r>
          </w:p>
        </w:tc>
        <w:tc>
          <w:tcPr>
            <w:tcW w:w="3156" w:type="dxa"/>
            <w:vAlign w:val="center"/>
          </w:tcPr>
          <w:p w:rsidR="002E73C4" w:rsidRDefault="002E73C4" w:rsidP="00725084">
            <w:pPr>
              <w:rPr>
                <w:kern w:val="0"/>
                <w:szCs w:val="21"/>
              </w:rPr>
            </w:pPr>
            <w:r>
              <w:rPr>
                <w:rFonts w:ascii="宋体" w:hAnsi="宋体" w:hint="eastAsia"/>
                <w:szCs w:val="21"/>
              </w:rPr>
              <w:t>闵维芳等译</w:t>
            </w:r>
            <w:r>
              <w:rPr>
                <w:rFonts w:ascii="宋体"/>
                <w:szCs w:val="21"/>
              </w:rPr>
              <w:t>.</w:t>
            </w:r>
            <w:r>
              <w:rPr>
                <w:rFonts w:ascii="宋体" w:hAnsi="宋体" w:hint="eastAsia"/>
                <w:szCs w:val="21"/>
              </w:rPr>
              <w:t>高等教育出版社</w:t>
            </w:r>
            <w:r>
              <w:rPr>
                <w:rFonts w:ascii="宋体" w:hAnsi="宋体"/>
                <w:szCs w:val="21"/>
              </w:rPr>
              <w:t>,2000</w:t>
            </w:r>
            <w:r>
              <w:rPr>
                <w:rFonts w:ascii="宋体" w:hAnsi="宋体" w:hint="eastAsia"/>
                <w:szCs w:val="21"/>
              </w:rPr>
              <w:t>年</w:t>
            </w:r>
            <w:r>
              <w:rPr>
                <w:rFonts w:ascii="宋体"/>
                <w:szCs w:val="21"/>
              </w:rPr>
              <w:t>.</w:t>
            </w:r>
          </w:p>
        </w:tc>
        <w:tc>
          <w:tcPr>
            <w:tcW w:w="1799" w:type="dxa"/>
            <w:vAlign w:val="center"/>
          </w:tcPr>
          <w:p w:rsidR="002E73C4" w:rsidRDefault="002E73C4" w:rsidP="00725084">
            <w:pPr>
              <w:rPr>
                <w:kern w:val="0"/>
                <w:szCs w:val="21"/>
              </w:rPr>
            </w:pPr>
            <w:r>
              <w:rPr>
                <w:rFonts w:ascii="宋体" w:hAnsi="宋体" w:hint="eastAsia"/>
                <w:kern w:val="0"/>
                <w:szCs w:val="21"/>
              </w:rPr>
              <w:t>选读</w:t>
            </w:r>
          </w:p>
        </w:tc>
      </w:tr>
      <w:tr w:rsidR="002E73C4" w:rsidRPr="00D61C2E" w:rsidTr="00265CF1">
        <w:trPr>
          <w:jc w:val="center"/>
        </w:trPr>
        <w:tc>
          <w:tcPr>
            <w:tcW w:w="619" w:type="dxa"/>
            <w:vAlign w:val="center"/>
          </w:tcPr>
          <w:p w:rsidR="002E73C4" w:rsidRDefault="002E73C4" w:rsidP="00725084">
            <w:pPr>
              <w:widowControl/>
              <w:jc w:val="center"/>
              <w:rPr>
                <w:kern w:val="0"/>
                <w:szCs w:val="21"/>
              </w:rPr>
            </w:pPr>
            <w:r>
              <w:rPr>
                <w:rFonts w:ascii="宋体" w:hAnsi="宋体" w:cs="宋体"/>
                <w:kern w:val="0"/>
                <w:szCs w:val="21"/>
              </w:rPr>
              <w:t>15</w:t>
            </w:r>
          </w:p>
        </w:tc>
        <w:tc>
          <w:tcPr>
            <w:tcW w:w="3308" w:type="dxa"/>
            <w:vAlign w:val="center"/>
          </w:tcPr>
          <w:p w:rsidR="002E73C4" w:rsidRDefault="002E73C4" w:rsidP="00725084">
            <w:pPr>
              <w:rPr>
                <w:kern w:val="0"/>
                <w:szCs w:val="21"/>
              </w:rPr>
            </w:pPr>
            <w:r>
              <w:rPr>
                <w:rFonts w:ascii="宋体" w:hAnsi="宋体" w:hint="eastAsia"/>
                <w:szCs w:val="21"/>
              </w:rPr>
              <w:t>教育经济学：理论与实证</w:t>
            </w:r>
          </w:p>
        </w:tc>
        <w:tc>
          <w:tcPr>
            <w:tcW w:w="3156" w:type="dxa"/>
            <w:vAlign w:val="center"/>
          </w:tcPr>
          <w:p w:rsidR="002E73C4" w:rsidRDefault="002E73C4" w:rsidP="00725084">
            <w:pPr>
              <w:rPr>
                <w:kern w:val="0"/>
                <w:szCs w:val="21"/>
              </w:rPr>
            </w:pPr>
            <w:r>
              <w:rPr>
                <w:rFonts w:ascii="宋体" w:hAnsi="宋体"/>
                <w:szCs w:val="21"/>
              </w:rPr>
              <w:t>(</w:t>
            </w:r>
            <w:r>
              <w:rPr>
                <w:rFonts w:ascii="宋体" w:hAnsi="宋体" w:hint="eastAsia"/>
                <w:szCs w:val="21"/>
              </w:rPr>
              <w:t>英</w:t>
            </w:r>
            <w:r>
              <w:rPr>
                <w:rFonts w:ascii="宋体" w:hAnsi="宋体"/>
                <w:szCs w:val="21"/>
              </w:rPr>
              <w:t>)</w:t>
            </w:r>
            <w:r>
              <w:rPr>
                <w:rFonts w:ascii="宋体" w:hAnsi="宋体" w:hint="eastAsia"/>
                <w:szCs w:val="21"/>
              </w:rPr>
              <w:t>克里夫</w:t>
            </w:r>
            <w:r>
              <w:rPr>
                <w:rFonts w:ascii="宋体"/>
                <w:szCs w:val="21"/>
              </w:rPr>
              <w:t>•</w:t>
            </w:r>
            <w:r>
              <w:rPr>
                <w:rFonts w:ascii="宋体" w:hAnsi="宋体"/>
                <w:szCs w:val="21"/>
              </w:rPr>
              <w:t>R</w:t>
            </w:r>
            <w:r>
              <w:rPr>
                <w:rFonts w:ascii="宋体"/>
                <w:szCs w:val="21"/>
              </w:rPr>
              <w:t>•</w:t>
            </w:r>
            <w:r>
              <w:rPr>
                <w:rFonts w:ascii="宋体" w:hAnsi="宋体" w:hint="eastAsia"/>
                <w:szCs w:val="21"/>
              </w:rPr>
              <w:t>贝尔菲尔德</w:t>
            </w:r>
            <w:r>
              <w:rPr>
                <w:rFonts w:ascii="宋体"/>
                <w:szCs w:val="21"/>
              </w:rPr>
              <w:t>.</w:t>
            </w:r>
            <w:r>
              <w:rPr>
                <w:rFonts w:ascii="宋体" w:hAnsi="宋体" w:hint="eastAsia"/>
                <w:szCs w:val="21"/>
              </w:rPr>
              <w:t>中国人民大学出版社</w:t>
            </w:r>
            <w:r>
              <w:rPr>
                <w:rFonts w:ascii="宋体" w:hAnsi="宋体"/>
                <w:szCs w:val="21"/>
              </w:rPr>
              <w:t>,2007</w:t>
            </w:r>
            <w:r>
              <w:rPr>
                <w:rFonts w:ascii="宋体" w:hAnsi="宋体" w:hint="eastAsia"/>
                <w:szCs w:val="21"/>
              </w:rPr>
              <w:t>年</w:t>
            </w:r>
            <w:r>
              <w:rPr>
                <w:rFonts w:ascii="宋体"/>
                <w:szCs w:val="21"/>
              </w:rPr>
              <w:t>.</w:t>
            </w:r>
          </w:p>
        </w:tc>
        <w:tc>
          <w:tcPr>
            <w:tcW w:w="1799" w:type="dxa"/>
            <w:vAlign w:val="center"/>
          </w:tcPr>
          <w:p w:rsidR="002E73C4" w:rsidRDefault="002E73C4" w:rsidP="00725084">
            <w:pPr>
              <w:rPr>
                <w:kern w:val="0"/>
                <w:szCs w:val="21"/>
              </w:rPr>
            </w:pPr>
            <w:r>
              <w:rPr>
                <w:rFonts w:ascii="宋体" w:hAnsi="宋体" w:hint="eastAsia"/>
                <w:kern w:val="0"/>
                <w:szCs w:val="21"/>
              </w:rPr>
              <w:t>选读</w:t>
            </w:r>
          </w:p>
        </w:tc>
      </w:tr>
      <w:tr w:rsidR="002E73C4" w:rsidRPr="00D61C2E" w:rsidTr="00265CF1">
        <w:trPr>
          <w:jc w:val="center"/>
        </w:trPr>
        <w:tc>
          <w:tcPr>
            <w:tcW w:w="619" w:type="dxa"/>
            <w:vAlign w:val="center"/>
          </w:tcPr>
          <w:p w:rsidR="002E73C4" w:rsidRDefault="002E73C4" w:rsidP="00725084">
            <w:pPr>
              <w:widowControl/>
              <w:jc w:val="center"/>
              <w:rPr>
                <w:kern w:val="0"/>
                <w:szCs w:val="21"/>
              </w:rPr>
            </w:pPr>
            <w:r>
              <w:rPr>
                <w:rFonts w:ascii="宋体" w:hAnsi="宋体" w:cs="宋体"/>
                <w:kern w:val="0"/>
                <w:szCs w:val="21"/>
              </w:rPr>
              <w:t>16</w:t>
            </w:r>
          </w:p>
        </w:tc>
        <w:tc>
          <w:tcPr>
            <w:tcW w:w="3308" w:type="dxa"/>
            <w:vAlign w:val="center"/>
          </w:tcPr>
          <w:p w:rsidR="002E73C4" w:rsidRDefault="002E73C4" w:rsidP="00725084">
            <w:pPr>
              <w:rPr>
                <w:kern w:val="0"/>
                <w:szCs w:val="21"/>
              </w:rPr>
            </w:pPr>
            <w:r>
              <w:rPr>
                <w:rFonts w:ascii="宋体" w:hAnsi="宋体" w:hint="eastAsia"/>
                <w:szCs w:val="21"/>
              </w:rPr>
              <w:t>新编教育管理学</w:t>
            </w:r>
          </w:p>
        </w:tc>
        <w:tc>
          <w:tcPr>
            <w:tcW w:w="3156" w:type="dxa"/>
            <w:vAlign w:val="center"/>
          </w:tcPr>
          <w:p w:rsidR="002E73C4" w:rsidRDefault="002E73C4" w:rsidP="00725084">
            <w:pPr>
              <w:rPr>
                <w:kern w:val="0"/>
                <w:szCs w:val="21"/>
              </w:rPr>
            </w:pPr>
            <w:r>
              <w:rPr>
                <w:rFonts w:ascii="宋体" w:hAnsi="宋体" w:hint="eastAsia"/>
                <w:szCs w:val="21"/>
              </w:rPr>
              <w:t>吴志宏</w:t>
            </w:r>
            <w:r>
              <w:rPr>
                <w:rFonts w:ascii="宋体"/>
                <w:szCs w:val="21"/>
              </w:rPr>
              <w:t>.</w:t>
            </w:r>
            <w:r>
              <w:rPr>
                <w:rFonts w:ascii="宋体" w:hAnsi="宋体" w:hint="eastAsia"/>
                <w:szCs w:val="21"/>
              </w:rPr>
              <w:t>华东师范大学出版社</w:t>
            </w:r>
            <w:r>
              <w:rPr>
                <w:rFonts w:ascii="宋体" w:hAnsi="宋体"/>
                <w:szCs w:val="21"/>
              </w:rPr>
              <w:t>,2000</w:t>
            </w:r>
            <w:r>
              <w:rPr>
                <w:rFonts w:ascii="宋体" w:hAnsi="宋体" w:hint="eastAsia"/>
                <w:szCs w:val="21"/>
              </w:rPr>
              <w:t>年</w:t>
            </w:r>
            <w:r>
              <w:rPr>
                <w:rFonts w:ascii="宋体"/>
                <w:szCs w:val="21"/>
              </w:rPr>
              <w:t>.</w:t>
            </w:r>
          </w:p>
        </w:tc>
        <w:tc>
          <w:tcPr>
            <w:tcW w:w="1799" w:type="dxa"/>
            <w:vAlign w:val="center"/>
          </w:tcPr>
          <w:p w:rsidR="002E73C4" w:rsidRDefault="002E73C4" w:rsidP="00725084">
            <w:pPr>
              <w:rPr>
                <w:kern w:val="0"/>
                <w:szCs w:val="21"/>
              </w:rPr>
            </w:pPr>
            <w:r>
              <w:rPr>
                <w:rFonts w:ascii="宋体" w:hAnsi="宋体" w:hint="eastAsia"/>
                <w:kern w:val="0"/>
                <w:szCs w:val="21"/>
              </w:rPr>
              <w:t>必读</w:t>
            </w:r>
          </w:p>
        </w:tc>
      </w:tr>
      <w:tr w:rsidR="002E73C4" w:rsidRPr="00D61C2E" w:rsidTr="00265CF1">
        <w:trPr>
          <w:jc w:val="center"/>
        </w:trPr>
        <w:tc>
          <w:tcPr>
            <w:tcW w:w="619" w:type="dxa"/>
            <w:vAlign w:val="center"/>
          </w:tcPr>
          <w:p w:rsidR="002E73C4" w:rsidRDefault="002E73C4" w:rsidP="00725084">
            <w:pPr>
              <w:widowControl/>
              <w:jc w:val="center"/>
              <w:rPr>
                <w:kern w:val="0"/>
                <w:szCs w:val="21"/>
              </w:rPr>
            </w:pPr>
            <w:r>
              <w:rPr>
                <w:rFonts w:ascii="宋体" w:hAnsi="宋体" w:cs="宋体"/>
                <w:kern w:val="0"/>
                <w:szCs w:val="21"/>
              </w:rPr>
              <w:t>17</w:t>
            </w:r>
          </w:p>
        </w:tc>
        <w:tc>
          <w:tcPr>
            <w:tcW w:w="3308" w:type="dxa"/>
            <w:vAlign w:val="center"/>
          </w:tcPr>
          <w:p w:rsidR="002E73C4" w:rsidRDefault="002E73C4" w:rsidP="00725084">
            <w:pPr>
              <w:rPr>
                <w:kern w:val="0"/>
                <w:szCs w:val="21"/>
              </w:rPr>
            </w:pPr>
            <w:r>
              <w:rPr>
                <w:rFonts w:ascii="宋体" w:hAnsi="宋体" w:hint="eastAsia"/>
                <w:szCs w:val="21"/>
              </w:rPr>
              <w:t>教育经济学简明教程</w:t>
            </w:r>
          </w:p>
        </w:tc>
        <w:tc>
          <w:tcPr>
            <w:tcW w:w="3156" w:type="dxa"/>
            <w:vAlign w:val="center"/>
          </w:tcPr>
          <w:p w:rsidR="002E73C4" w:rsidRDefault="002E73C4" w:rsidP="00725084">
            <w:pPr>
              <w:rPr>
                <w:kern w:val="0"/>
                <w:szCs w:val="21"/>
              </w:rPr>
            </w:pPr>
            <w:r>
              <w:rPr>
                <w:rFonts w:ascii="宋体" w:hAnsi="宋体" w:hint="eastAsia"/>
                <w:szCs w:val="21"/>
              </w:rPr>
              <w:t>王善迈</w:t>
            </w:r>
            <w:r>
              <w:rPr>
                <w:rFonts w:ascii="宋体"/>
                <w:szCs w:val="21"/>
              </w:rPr>
              <w:t>.</w:t>
            </w:r>
            <w:r>
              <w:rPr>
                <w:rFonts w:ascii="宋体" w:hAnsi="宋体" w:hint="eastAsia"/>
                <w:szCs w:val="21"/>
              </w:rPr>
              <w:t>河北教育出版社</w:t>
            </w:r>
            <w:r>
              <w:rPr>
                <w:rFonts w:ascii="宋体" w:hAnsi="宋体"/>
                <w:szCs w:val="21"/>
              </w:rPr>
              <w:t>,2000</w:t>
            </w:r>
            <w:r>
              <w:rPr>
                <w:rFonts w:ascii="宋体" w:hAnsi="宋体" w:hint="eastAsia"/>
                <w:szCs w:val="21"/>
              </w:rPr>
              <w:t>年</w:t>
            </w:r>
            <w:r>
              <w:rPr>
                <w:rFonts w:ascii="宋体"/>
                <w:szCs w:val="21"/>
              </w:rPr>
              <w:t>.</w:t>
            </w:r>
          </w:p>
        </w:tc>
        <w:tc>
          <w:tcPr>
            <w:tcW w:w="1799" w:type="dxa"/>
            <w:vAlign w:val="center"/>
          </w:tcPr>
          <w:p w:rsidR="002E73C4" w:rsidRDefault="002E73C4" w:rsidP="00725084">
            <w:pPr>
              <w:rPr>
                <w:kern w:val="0"/>
                <w:szCs w:val="21"/>
              </w:rPr>
            </w:pPr>
            <w:r>
              <w:rPr>
                <w:rFonts w:ascii="宋体" w:hAnsi="宋体" w:hint="eastAsia"/>
                <w:kern w:val="0"/>
                <w:szCs w:val="21"/>
              </w:rPr>
              <w:t>选读</w:t>
            </w:r>
          </w:p>
        </w:tc>
      </w:tr>
      <w:tr w:rsidR="002E73C4" w:rsidRPr="00D61C2E" w:rsidTr="00265CF1">
        <w:trPr>
          <w:jc w:val="center"/>
        </w:trPr>
        <w:tc>
          <w:tcPr>
            <w:tcW w:w="619" w:type="dxa"/>
            <w:vAlign w:val="center"/>
          </w:tcPr>
          <w:p w:rsidR="002E73C4" w:rsidRDefault="002E73C4" w:rsidP="00725084">
            <w:pPr>
              <w:widowControl/>
              <w:jc w:val="center"/>
              <w:rPr>
                <w:kern w:val="0"/>
                <w:szCs w:val="21"/>
              </w:rPr>
            </w:pPr>
            <w:r>
              <w:rPr>
                <w:rFonts w:ascii="宋体" w:hAnsi="宋体" w:cs="宋体"/>
                <w:kern w:val="0"/>
                <w:szCs w:val="21"/>
              </w:rPr>
              <w:t>18</w:t>
            </w:r>
          </w:p>
        </w:tc>
        <w:tc>
          <w:tcPr>
            <w:tcW w:w="3308" w:type="dxa"/>
            <w:vAlign w:val="center"/>
          </w:tcPr>
          <w:p w:rsidR="002E73C4" w:rsidRDefault="002E73C4" w:rsidP="00725084">
            <w:pPr>
              <w:rPr>
                <w:kern w:val="0"/>
                <w:szCs w:val="21"/>
              </w:rPr>
            </w:pPr>
            <w:r>
              <w:rPr>
                <w:rFonts w:ascii="宋体" w:hAnsi="宋体" w:cs="宋体" w:hint="eastAsia"/>
                <w:kern w:val="0"/>
                <w:szCs w:val="21"/>
              </w:rPr>
              <w:t>组织行为学</w:t>
            </w:r>
          </w:p>
        </w:tc>
        <w:tc>
          <w:tcPr>
            <w:tcW w:w="3156" w:type="dxa"/>
            <w:vAlign w:val="center"/>
          </w:tcPr>
          <w:p w:rsidR="002E73C4" w:rsidRDefault="002E73C4" w:rsidP="00725084">
            <w:pPr>
              <w:rPr>
                <w:kern w:val="0"/>
                <w:szCs w:val="21"/>
              </w:rPr>
            </w:pPr>
            <w:r>
              <w:rPr>
                <w:rFonts w:ascii="宋体" w:hAnsi="宋体" w:cs="宋体"/>
                <w:spacing w:val="-12"/>
                <w:kern w:val="0"/>
                <w:szCs w:val="21"/>
              </w:rPr>
              <w:t>(</w:t>
            </w:r>
            <w:r>
              <w:rPr>
                <w:rFonts w:ascii="宋体" w:hAnsi="宋体" w:cs="宋体" w:hint="eastAsia"/>
                <w:spacing w:val="-12"/>
                <w:kern w:val="0"/>
                <w:szCs w:val="21"/>
              </w:rPr>
              <w:t>美</w:t>
            </w:r>
            <w:r>
              <w:rPr>
                <w:rFonts w:ascii="宋体" w:hAnsi="宋体" w:cs="宋体"/>
                <w:spacing w:val="-12"/>
                <w:kern w:val="0"/>
                <w:szCs w:val="21"/>
              </w:rPr>
              <w:t>)</w:t>
            </w:r>
            <w:r>
              <w:rPr>
                <w:rFonts w:ascii="宋体" w:hAnsi="宋体" w:cs="宋体" w:hint="eastAsia"/>
                <w:spacing w:val="-12"/>
                <w:kern w:val="0"/>
                <w:szCs w:val="21"/>
              </w:rPr>
              <w:t>斯蒂芬</w:t>
            </w:r>
            <w:r>
              <w:rPr>
                <w:rFonts w:ascii="宋体"/>
                <w:spacing w:val="-12"/>
                <w:szCs w:val="21"/>
              </w:rPr>
              <w:t>•</w:t>
            </w:r>
            <w:r>
              <w:rPr>
                <w:rFonts w:ascii="宋体" w:hAnsi="宋体" w:cs="宋体"/>
                <w:spacing w:val="-12"/>
                <w:kern w:val="0"/>
                <w:szCs w:val="21"/>
              </w:rPr>
              <w:t>P</w:t>
            </w:r>
            <w:r>
              <w:rPr>
                <w:rFonts w:ascii="宋体"/>
                <w:spacing w:val="-12"/>
                <w:szCs w:val="21"/>
              </w:rPr>
              <w:t>•</w:t>
            </w:r>
            <w:r>
              <w:rPr>
                <w:rFonts w:ascii="宋体" w:hAnsi="宋体" w:cs="宋体" w:hint="eastAsia"/>
                <w:spacing w:val="-12"/>
                <w:kern w:val="0"/>
                <w:szCs w:val="21"/>
              </w:rPr>
              <w:t>罗宾斯</w:t>
            </w:r>
            <w:r>
              <w:rPr>
                <w:rFonts w:ascii="宋体" w:cs="宋体"/>
                <w:spacing w:val="-12"/>
                <w:kern w:val="0"/>
                <w:szCs w:val="21"/>
              </w:rPr>
              <w:t>.</w:t>
            </w:r>
            <w:r>
              <w:rPr>
                <w:rFonts w:ascii="宋体" w:hAnsi="宋体" w:cs="宋体" w:hint="eastAsia"/>
                <w:spacing w:val="-12"/>
                <w:kern w:val="0"/>
                <w:szCs w:val="21"/>
              </w:rPr>
              <w:t>中国人民大学出版社</w:t>
            </w:r>
            <w:r>
              <w:rPr>
                <w:rFonts w:ascii="宋体" w:hAnsi="宋体" w:cs="宋体"/>
                <w:spacing w:val="-12"/>
                <w:kern w:val="0"/>
                <w:szCs w:val="21"/>
              </w:rPr>
              <w:t>,2011</w:t>
            </w:r>
            <w:r>
              <w:rPr>
                <w:rFonts w:ascii="宋体" w:hAnsi="宋体" w:cs="宋体" w:hint="eastAsia"/>
                <w:spacing w:val="-12"/>
                <w:kern w:val="0"/>
                <w:szCs w:val="21"/>
              </w:rPr>
              <w:t>年</w:t>
            </w:r>
            <w:r>
              <w:rPr>
                <w:rFonts w:ascii="宋体" w:cs="宋体"/>
                <w:spacing w:val="-12"/>
                <w:kern w:val="0"/>
                <w:szCs w:val="21"/>
              </w:rPr>
              <w:t>.</w:t>
            </w:r>
          </w:p>
        </w:tc>
        <w:tc>
          <w:tcPr>
            <w:tcW w:w="1799" w:type="dxa"/>
            <w:vAlign w:val="center"/>
          </w:tcPr>
          <w:p w:rsidR="002E73C4" w:rsidRDefault="002E73C4" w:rsidP="00725084">
            <w:pPr>
              <w:rPr>
                <w:kern w:val="0"/>
                <w:szCs w:val="21"/>
              </w:rPr>
            </w:pPr>
            <w:r>
              <w:rPr>
                <w:rFonts w:ascii="宋体" w:hAnsi="宋体" w:hint="eastAsia"/>
                <w:kern w:val="0"/>
                <w:szCs w:val="21"/>
              </w:rPr>
              <w:t>选读</w:t>
            </w:r>
          </w:p>
        </w:tc>
      </w:tr>
      <w:tr w:rsidR="002E73C4" w:rsidRPr="00D61C2E" w:rsidTr="00265CF1">
        <w:trPr>
          <w:jc w:val="center"/>
        </w:trPr>
        <w:tc>
          <w:tcPr>
            <w:tcW w:w="619" w:type="dxa"/>
            <w:vAlign w:val="center"/>
          </w:tcPr>
          <w:p w:rsidR="002E73C4" w:rsidRDefault="002E73C4" w:rsidP="00725084">
            <w:pPr>
              <w:widowControl/>
              <w:jc w:val="center"/>
              <w:rPr>
                <w:kern w:val="0"/>
                <w:szCs w:val="21"/>
              </w:rPr>
            </w:pPr>
            <w:r>
              <w:rPr>
                <w:rFonts w:ascii="宋体" w:hAnsi="宋体" w:cs="宋体"/>
                <w:kern w:val="0"/>
                <w:szCs w:val="21"/>
              </w:rPr>
              <w:t>19</w:t>
            </w:r>
          </w:p>
        </w:tc>
        <w:tc>
          <w:tcPr>
            <w:tcW w:w="3308" w:type="dxa"/>
            <w:vAlign w:val="center"/>
          </w:tcPr>
          <w:p w:rsidR="002E73C4" w:rsidRDefault="002E73C4" w:rsidP="00725084">
            <w:pPr>
              <w:rPr>
                <w:kern w:val="0"/>
                <w:szCs w:val="21"/>
              </w:rPr>
            </w:pPr>
            <w:r>
              <w:rPr>
                <w:rFonts w:ascii="宋体" w:hAnsi="宋体" w:cs="宋体" w:hint="eastAsia"/>
                <w:kern w:val="0"/>
                <w:szCs w:val="21"/>
              </w:rPr>
              <w:t>组织行为学</w:t>
            </w:r>
          </w:p>
        </w:tc>
        <w:tc>
          <w:tcPr>
            <w:tcW w:w="3156" w:type="dxa"/>
            <w:vAlign w:val="center"/>
          </w:tcPr>
          <w:p w:rsidR="002E73C4" w:rsidRDefault="002E73C4" w:rsidP="00725084">
            <w:pPr>
              <w:rPr>
                <w:kern w:val="0"/>
                <w:szCs w:val="21"/>
              </w:rPr>
            </w:pPr>
            <w:r>
              <w:rPr>
                <w:rFonts w:ascii="宋体" w:hAnsi="宋体" w:cs="宋体" w:hint="eastAsia"/>
                <w:kern w:val="0"/>
                <w:szCs w:val="21"/>
              </w:rPr>
              <w:t>张德</w:t>
            </w:r>
            <w:r>
              <w:rPr>
                <w:rFonts w:ascii="宋体" w:cs="宋体"/>
                <w:kern w:val="0"/>
                <w:szCs w:val="21"/>
              </w:rPr>
              <w:t>.</w:t>
            </w:r>
            <w:r>
              <w:rPr>
                <w:rFonts w:ascii="宋体" w:hAnsi="宋体" w:cs="宋体" w:hint="eastAsia"/>
                <w:kern w:val="0"/>
                <w:szCs w:val="21"/>
              </w:rPr>
              <w:t>高等教育出版社</w:t>
            </w:r>
            <w:r>
              <w:rPr>
                <w:rFonts w:ascii="宋体" w:cs="宋体"/>
                <w:kern w:val="0"/>
                <w:szCs w:val="21"/>
              </w:rPr>
              <w:t>,</w:t>
            </w:r>
            <w:r>
              <w:rPr>
                <w:rFonts w:ascii="宋体" w:hAnsi="宋体" w:cs="宋体"/>
                <w:kern w:val="0"/>
                <w:szCs w:val="21"/>
              </w:rPr>
              <w:t>2004</w:t>
            </w:r>
            <w:r>
              <w:rPr>
                <w:rFonts w:ascii="宋体" w:hAnsi="宋体" w:cs="宋体" w:hint="eastAsia"/>
                <w:kern w:val="0"/>
                <w:szCs w:val="21"/>
              </w:rPr>
              <w:t>年</w:t>
            </w:r>
            <w:r>
              <w:rPr>
                <w:rFonts w:ascii="宋体" w:cs="宋体"/>
                <w:kern w:val="0"/>
                <w:szCs w:val="21"/>
              </w:rPr>
              <w:t>.</w:t>
            </w:r>
          </w:p>
        </w:tc>
        <w:tc>
          <w:tcPr>
            <w:tcW w:w="1799" w:type="dxa"/>
            <w:vAlign w:val="center"/>
          </w:tcPr>
          <w:p w:rsidR="002E73C4" w:rsidRDefault="002E73C4" w:rsidP="00725084">
            <w:pPr>
              <w:rPr>
                <w:kern w:val="0"/>
                <w:szCs w:val="21"/>
              </w:rPr>
            </w:pPr>
            <w:r>
              <w:rPr>
                <w:rFonts w:ascii="宋体" w:hAnsi="宋体" w:hint="eastAsia"/>
                <w:kern w:val="0"/>
                <w:szCs w:val="21"/>
              </w:rPr>
              <w:t>选读</w:t>
            </w:r>
          </w:p>
        </w:tc>
      </w:tr>
      <w:tr w:rsidR="002E73C4" w:rsidRPr="00D61C2E" w:rsidTr="00265CF1">
        <w:trPr>
          <w:jc w:val="center"/>
        </w:trPr>
        <w:tc>
          <w:tcPr>
            <w:tcW w:w="619" w:type="dxa"/>
            <w:vAlign w:val="center"/>
          </w:tcPr>
          <w:p w:rsidR="002E73C4" w:rsidRDefault="002E73C4" w:rsidP="00725084">
            <w:pPr>
              <w:widowControl/>
              <w:jc w:val="center"/>
              <w:rPr>
                <w:kern w:val="0"/>
                <w:szCs w:val="21"/>
              </w:rPr>
            </w:pPr>
            <w:r>
              <w:rPr>
                <w:rFonts w:ascii="宋体" w:hAnsi="宋体" w:cs="宋体"/>
                <w:kern w:val="0"/>
                <w:szCs w:val="21"/>
              </w:rPr>
              <w:t>20</w:t>
            </w:r>
          </w:p>
        </w:tc>
        <w:tc>
          <w:tcPr>
            <w:tcW w:w="3308" w:type="dxa"/>
            <w:vAlign w:val="center"/>
          </w:tcPr>
          <w:p w:rsidR="002E73C4" w:rsidRDefault="002E73C4" w:rsidP="00725084">
            <w:pPr>
              <w:rPr>
                <w:kern w:val="0"/>
                <w:szCs w:val="21"/>
              </w:rPr>
            </w:pPr>
            <w:r>
              <w:rPr>
                <w:rFonts w:ascii="宋体" w:hAnsi="宋体" w:cs="宋体" w:hint="eastAsia"/>
                <w:kern w:val="0"/>
                <w:szCs w:val="21"/>
              </w:rPr>
              <w:t>组织行为学新编</w:t>
            </w:r>
          </w:p>
        </w:tc>
        <w:tc>
          <w:tcPr>
            <w:tcW w:w="3156" w:type="dxa"/>
            <w:vAlign w:val="center"/>
          </w:tcPr>
          <w:p w:rsidR="002E73C4" w:rsidRDefault="002E73C4" w:rsidP="00725084">
            <w:pPr>
              <w:rPr>
                <w:kern w:val="0"/>
                <w:szCs w:val="21"/>
              </w:rPr>
            </w:pPr>
            <w:r>
              <w:rPr>
                <w:rFonts w:ascii="宋体" w:hAnsi="宋体" w:cs="宋体" w:hint="eastAsia"/>
                <w:kern w:val="0"/>
                <w:szCs w:val="21"/>
              </w:rPr>
              <w:t>黄步琪</w:t>
            </w:r>
            <w:r>
              <w:rPr>
                <w:rFonts w:ascii="宋体" w:cs="宋体"/>
                <w:kern w:val="0"/>
                <w:szCs w:val="21"/>
              </w:rPr>
              <w:t>.</w:t>
            </w:r>
            <w:r>
              <w:rPr>
                <w:rFonts w:ascii="宋体" w:hAnsi="宋体" w:cs="宋体" w:hint="eastAsia"/>
                <w:kern w:val="0"/>
                <w:szCs w:val="21"/>
              </w:rPr>
              <w:t>浙江大学出版社</w:t>
            </w:r>
            <w:r>
              <w:rPr>
                <w:rFonts w:ascii="宋体" w:hAnsi="宋体" w:cs="宋体"/>
                <w:kern w:val="0"/>
                <w:szCs w:val="21"/>
              </w:rPr>
              <w:t xml:space="preserve">,2003 </w:t>
            </w:r>
            <w:r>
              <w:rPr>
                <w:rFonts w:ascii="宋体" w:hAnsi="宋体" w:cs="宋体" w:hint="eastAsia"/>
                <w:kern w:val="0"/>
                <w:szCs w:val="21"/>
              </w:rPr>
              <w:t>年</w:t>
            </w:r>
            <w:r>
              <w:rPr>
                <w:rFonts w:ascii="宋体" w:cs="宋体"/>
                <w:kern w:val="0"/>
                <w:szCs w:val="21"/>
              </w:rPr>
              <w:t>.</w:t>
            </w:r>
          </w:p>
        </w:tc>
        <w:tc>
          <w:tcPr>
            <w:tcW w:w="1799" w:type="dxa"/>
            <w:vAlign w:val="center"/>
          </w:tcPr>
          <w:p w:rsidR="002E73C4" w:rsidRDefault="002E73C4" w:rsidP="00725084">
            <w:pPr>
              <w:rPr>
                <w:kern w:val="0"/>
                <w:szCs w:val="21"/>
              </w:rPr>
            </w:pPr>
            <w:r>
              <w:rPr>
                <w:rFonts w:ascii="宋体" w:hAnsi="宋体" w:hint="eastAsia"/>
                <w:kern w:val="0"/>
                <w:szCs w:val="21"/>
              </w:rPr>
              <w:t>选读</w:t>
            </w:r>
          </w:p>
        </w:tc>
      </w:tr>
      <w:tr w:rsidR="002E73C4" w:rsidRPr="00D61C2E" w:rsidTr="00265CF1">
        <w:trPr>
          <w:jc w:val="center"/>
        </w:trPr>
        <w:tc>
          <w:tcPr>
            <w:tcW w:w="619" w:type="dxa"/>
            <w:vAlign w:val="center"/>
          </w:tcPr>
          <w:p w:rsidR="002E73C4" w:rsidRDefault="002E73C4" w:rsidP="00725084">
            <w:pPr>
              <w:widowControl/>
              <w:jc w:val="center"/>
              <w:rPr>
                <w:kern w:val="0"/>
                <w:szCs w:val="21"/>
              </w:rPr>
            </w:pPr>
            <w:r>
              <w:rPr>
                <w:rFonts w:ascii="宋体" w:hAnsi="宋体" w:cs="宋体"/>
                <w:kern w:val="0"/>
                <w:szCs w:val="21"/>
              </w:rPr>
              <w:t>21</w:t>
            </w:r>
          </w:p>
        </w:tc>
        <w:tc>
          <w:tcPr>
            <w:tcW w:w="3308" w:type="dxa"/>
            <w:vAlign w:val="center"/>
          </w:tcPr>
          <w:p w:rsidR="002E73C4" w:rsidRDefault="002E73C4" w:rsidP="00725084">
            <w:pPr>
              <w:rPr>
                <w:kern w:val="0"/>
                <w:szCs w:val="21"/>
              </w:rPr>
            </w:pPr>
            <w:r>
              <w:rPr>
                <w:rFonts w:ascii="宋体" w:hAnsi="宋体" w:hint="eastAsia"/>
                <w:szCs w:val="21"/>
              </w:rPr>
              <w:t>组织行为学</w:t>
            </w:r>
          </w:p>
        </w:tc>
        <w:tc>
          <w:tcPr>
            <w:tcW w:w="3156" w:type="dxa"/>
            <w:vAlign w:val="center"/>
          </w:tcPr>
          <w:p w:rsidR="002E73C4" w:rsidRDefault="002E73C4" w:rsidP="00725084">
            <w:pPr>
              <w:rPr>
                <w:kern w:val="0"/>
                <w:szCs w:val="21"/>
              </w:rPr>
            </w:pPr>
            <w:r>
              <w:rPr>
                <w:rFonts w:ascii="宋体" w:hAnsi="宋体"/>
                <w:szCs w:val="21"/>
              </w:rPr>
              <w:t>(</w:t>
            </w:r>
            <w:r>
              <w:rPr>
                <w:rFonts w:ascii="宋体" w:hAnsi="宋体" w:hint="eastAsia"/>
                <w:szCs w:val="21"/>
              </w:rPr>
              <w:t>美</w:t>
            </w:r>
            <w:r>
              <w:rPr>
                <w:rFonts w:ascii="宋体" w:hAnsi="宋体"/>
                <w:szCs w:val="21"/>
              </w:rPr>
              <w:t>)</w:t>
            </w:r>
            <w:r>
              <w:rPr>
                <w:rFonts w:ascii="宋体" w:hAnsi="宋体" w:hint="eastAsia"/>
                <w:szCs w:val="21"/>
              </w:rPr>
              <w:t>格里芬</w:t>
            </w:r>
            <w:r>
              <w:rPr>
                <w:rFonts w:ascii="宋体"/>
                <w:szCs w:val="21"/>
              </w:rPr>
              <w:t>,</w:t>
            </w:r>
            <w:r>
              <w:rPr>
                <w:rFonts w:ascii="宋体" w:hAnsi="宋体" w:hint="eastAsia"/>
                <w:szCs w:val="21"/>
              </w:rPr>
              <w:t>摩海德</w:t>
            </w:r>
            <w:r>
              <w:rPr>
                <w:rFonts w:ascii="宋体"/>
                <w:szCs w:val="21"/>
              </w:rPr>
              <w:t>.</w:t>
            </w:r>
            <w:r>
              <w:rPr>
                <w:rFonts w:ascii="宋体" w:hAnsi="宋体" w:hint="eastAsia"/>
                <w:szCs w:val="21"/>
              </w:rPr>
              <w:t>中国市场出版社</w:t>
            </w:r>
            <w:r>
              <w:rPr>
                <w:rFonts w:ascii="宋体" w:hAnsi="宋体"/>
                <w:szCs w:val="21"/>
              </w:rPr>
              <w:t>,2008</w:t>
            </w:r>
            <w:r>
              <w:rPr>
                <w:rFonts w:ascii="宋体" w:hAnsi="宋体" w:hint="eastAsia"/>
                <w:szCs w:val="21"/>
              </w:rPr>
              <w:t>年</w:t>
            </w:r>
            <w:r>
              <w:rPr>
                <w:rFonts w:ascii="宋体"/>
                <w:szCs w:val="21"/>
              </w:rPr>
              <w:t>.</w:t>
            </w:r>
          </w:p>
        </w:tc>
        <w:tc>
          <w:tcPr>
            <w:tcW w:w="1799" w:type="dxa"/>
            <w:vAlign w:val="center"/>
          </w:tcPr>
          <w:p w:rsidR="002E73C4" w:rsidRDefault="002E73C4" w:rsidP="00725084">
            <w:pPr>
              <w:rPr>
                <w:kern w:val="0"/>
                <w:szCs w:val="21"/>
              </w:rPr>
            </w:pPr>
            <w:r>
              <w:rPr>
                <w:rFonts w:ascii="宋体" w:hAnsi="宋体" w:hint="eastAsia"/>
                <w:kern w:val="0"/>
                <w:szCs w:val="21"/>
              </w:rPr>
              <w:t>必读</w:t>
            </w:r>
          </w:p>
        </w:tc>
      </w:tr>
      <w:tr w:rsidR="002E73C4" w:rsidRPr="00D61C2E" w:rsidTr="00265CF1">
        <w:trPr>
          <w:jc w:val="center"/>
        </w:trPr>
        <w:tc>
          <w:tcPr>
            <w:tcW w:w="619" w:type="dxa"/>
            <w:vAlign w:val="center"/>
          </w:tcPr>
          <w:p w:rsidR="002E73C4" w:rsidRDefault="002E73C4" w:rsidP="00725084">
            <w:pPr>
              <w:widowControl/>
              <w:jc w:val="center"/>
              <w:rPr>
                <w:kern w:val="0"/>
                <w:szCs w:val="21"/>
              </w:rPr>
            </w:pPr>
            <w:r>
              <w:rPr>
                <w:rFonts w:ascii="宋体" w:hAnsi="宋体" w:cs="宋体"/>
                <w:kern w:val="0"/>
                <w:szCs w:val="21"/>
              </w:rPr>
              <w:t>22</w:t>
            </w:r>
          </w:p>
        </w:tc>
        <w:tc>
          <w:tcPr>
            <w:tcW w:w="3308" w:type="dxa"/>
            <w:vAlign w:val="center"/>
          </w:tcPr>
          <w:p w:rsidR="002E73C4" w:rsidRDefault="002E73C4" w:rsidP="00725084">
            <w:pPr>
              <w:rPr>
                <w:kern w:val="0"/>
                <w:szCs w:val="21"/>
              </w:rPr>
            </w:pPr>
            <w:r>
              <w:rPr>
                <w:rFonts w:ascii="宋体" w:hAnsi="宋体" w:cs="宋体" w:hint="eastAsia"/>
                <w:kern w:val="0"/>
                <w:szCs w:val="21"/>
              </w:rPr>
              <w:t>心理学与生活</w:t>
            </w:r>
          </w:p>
        </w:tc>
        <w:tc>
          <w:tcPr>
            <w:tcW w:w="3156" w:type="dxa"/>
            <w:vAlign w:val="center"/>
          </w:tcPr>
          <w:p w:rsidR="002E73C4" w:rsidRDefault="002E73C4" w:rsidP="00725084">
            <w:pPr>
              <w:rPr>
                <w:kern w:val="0"/>
                <w:szCs w:val="21"/>
              </w:rPr>
            </w:pPr>
            <w:r>
              <w:rPr>
                <w:rFonts w:ascii="宋体" w:hAnsi="宋体" w:cs="宋体"/>
                <w:kern w:val="0"/>
                <w:szCs w:val="21"/>
              </w:rPr>
              <w:t>(</w:t>
            </w:r>
            <w:r>
              <w:rPr>
                <w:rFonts w:ascii="宋体" w:hAnsi="宋体" w:cs="宋体" w:hint="eastAsia"/>
                <w:kern w:val="0"/>
                <w:szCs w:val="21"/>
              </w:rPr>
              <w:t>美</w:t>
            </w:r>
            <w:r>
              <w:rPr>
                <w:rFonts w:ascii="宋体" w:hAnsi="宋体" w:cs="宋体"/>
                <w:kern w:val="0"/>
                <w:szCs w:val="21"/>
              </w:rPr>
              <w:t>)</w:t>
            </w:r>
            <w:r>
              <w:rPr>
                <w:rFonts w:ascii="宋体" w:hAnsi="宋体" w:cs="宋体" w:hint="eastAsia"/>
                <w:kern w:val="0"/>
                <w:szCs w:val="21"/>
              </w:rPr>
              <w:t>理查德</w:t>
            </w:r>
            <w:r>
              <w:rPr>
                <w:rFonts w:ascii="宋体"/>
                <w:szCs w:val="21"/>
              </w:rPr>
              <w:t>•</w:t>
            </w:r>
            <w:r>
              <w:rPr>
                <w:rFonts w:ascii="宋体" w:hAnsi="宋体" w:cs="宋体" w:hint="eastAsia"/>
                <w:kern w:val="0"/>
                <w:szCs w:val="21"/>
              </w:rPr>
              <w:t>格里格菲利普</w:t>
            </w:r>
            <w:r>
              <w:rPr>
                <w:rFonts w:ascii="宋体"/>
                <w:szCs w:val="21"/>
              </w:rPr>
              <w:t>•</w:t>
            </w:r>
            <w:r>
              <w:rPr>
                <w:rFonts w:ascii="宋体" w:hAnsi="宋体" w:cs="宋体" w:hint="eastAsia"/>
                <w:kern w:val="0"/>
                <w:szCs w:val="21"/>
              </w:rPr>
              <w:t>津巴多</w:t>
            </w:r>
            <w:r>
              <w:rPr>
                <w:rFonts w:ascii="宋体" w:cs="宋体"/>
                <w:kern w:val="0"/>
                <w:szCs w:val="21"/>
              </w:rPr>
              <w:t>.</w:t>
            </w:r>
            <w:r>
              <w:rPr>
                <w:rFonts w:ascii="宋体" w:hAnsi="宋体" w:cs="宋体" w:hint="eastAsia"/>
                <w:kern w:val="0"/>
                <w:szCs w:val="21"/>
              </w:rPr>
              <w:t>人民邮电出版社</w:t>
            </w:r>
            <w:r>
              <w:rPr>
                <w:rFonts w:ascii="宋体" w:hAnsi="宋体" w:cs="宋体"/>
                <w:kern w:val="0"/>
                <w:szCs w:val="21"/>
              </w:rPr>
              <w:t xml:space="preserve">,2003 </w:t>
            </w:r>
            <w:r>
              <w:rPr>
                <w:rFonts w:ascii="宋体" w:hAnsi="宋体" w:cs="宋体" w:hint="eastAsia"/>
                <w:kern w:val="0"/>
                <w:szCs w:val="21"/>
              </w:rPr>
              <w:t>年</w:t>
            </w:r>
            <w:r>
              <w:rPr>
                <w:rFonts w:ascii="宋体" w:cs="宋体"/>
                <w:kern w:val="0"/>
                <w:szCs w:val="21"/>
              </w:rPr>
              <w:t>.</w:t>
            </w:r>
          </w:p>
        </w:tc>
        <w:tc>
          <w:tcPr>
            <w:tcW w:w="1799" w:type="dxa"/>
            <w:vAlign w:val="center"/>
          </w:tcPr>
          <w:p w:rsidR="002E73C4" w:rsidRDefault="002E73C4" w:rsidP="00725084">
            <w:pPr>
              <w:rPr>
                <w:kern w:val="0"/>
                <w:szCs w:val="21"/>
              </w:rPr>
            </w:pPr>
            <w:r>
              <w:rPr>
                <w:rFonts w:ascii="宋体" w:hAnsi="宋体" w:hint="eastAsia"/>
                <w:kern w:val="0"/>
                <w:szCs w:val="21"/>
              </w:rPr>
              <w:t>选读</w:t>
            </w:r>
          </w:p>
        </w:tc>
      </w:tr>
      <w:tr w:rsidR="002E73C4" w:rsidRPr="00D61C2E" w:rsidTr="00265CF1">
        <w:trPr>
          <w:jc w:val="center"/>
        </w:trPr>
        <w:tc>
          <w:tcPr>
            <w:tcW w:w="619" w:type="dxa"/>
            <w:vAlign w:val="center"/>
          </w:tcPr>
          <w:p w:rsidR="002E73C4" w:rsidRDefault="002E73C4" w:rsidP="00725084">
            <w:pPr>
              <w:widowControl/>
              <w:jc w:val="center"/>
              <w:rPr>
                <w:kern w:val="0"/>
                <w:szCs w:val="21"/>
              </w:rPr>
            </w:pPr>
            <w:r>
              <w:rPr>
                <w:rFonts w:ascii="宋体" w:hAnsi="宋体" w:cs="宋体"/>
                <w:kern w:val="0"/>
                <w:szCs w:val="21"/>
              </w:rPr>
              <w:t>23</w:t>
            </w:r>
          </w:p>
        </w:tc>
        <w:tc>
          <w:tcPr>
            <w:tcW w:w="3308" w:type="dxa"/>
            <w:vAlign w:val="center"/>
          </w:tcPr>
          <w:p w:rsidR="002E73C4" w:rsidRDefault="002E73C4" w:rsidP="00725084">
            <w:pPr>
              <w:rPr>
                <w:kern w:val="0"/>
                <w:szCs w:val="21"/>
              </w:rPr>
            </w:pPr>
            <w:r>
              <w:rPr>
                <w:rFonts w:ascii="宋体" w:hAnsi="宋体" w:hint="eastAsia"/>
                <w:szCs w:val="21"/>
              </w:rPr>
              <w:t>人力资源管理</w:t>
            </w:r>
          </w:p>
        </w:tc>
        <w:tc>
          <w:tcPr>
            <w:tcW w:w="3156" w:type="dxa"/>
            <w:vAlign w:val="center"/>
          </w:tcPr>
          <w:p w:rsidR="002E73C4" w:rsidRDefault="002E73C4" w:rsidP="00725084">
            <w:pPr>
              <w:rPr>
                <w:kern w:val="0"/>
                <w:szCs w:val="21"/>
              </w:rPr>
            </w:pPr>
            <w:r>
              <w:rPr>
                <w:rFonts w:ascii="宋体" w:hAnsi="宋体" w:hint="eastAsia"/>
                <w:szCs w:val="21"/>
              </w:rPr>
              <w:t>德斯靳</w:t>
            </w:r>
            <w:r>
              <w:rPr>
                <w:rFonts w:ascii="宋体"/>
                <w:szCs w:val="21"/>
              </w:rPr>
              <w:t>,</w:t>
            </w:r>
            <w:r>
              <w:rPr>
                <w:rFonts w:ascii="宋体" w:hAnsi="宋体" w:hint="eastAsia"/>
                <w:szCs w:val="21"/>
              </w:rPr>
              <w:t>曾湘泉</w:t>
            </w:r>
            <w:r>
              <w:rPr>
                <w:rFonts w:ascii="宋体"/>
                <w:szCs w:val="21"/>
              </w:rPr>
              <w:t>.</w:t>
            </w:r>
            <w:r>
              <w:rPr>
                <w:rFonts w:ascii="宋体" w:hAnsi="宋体" w:hint="eastAsia"/>
                <w:szCs w:val="21"/>
              </w:rPr>
              <w:t>中国人民大学出版社</w:t>
            </w:r>
            <w:r>
              <w:rPr>
                <w:rFonts w:ascii="宋体" w:hAnsi="宋体"/>
                <w:szCs w:val="21"/>
              </w:rPr>
              <w:t>,2007</w:t>
            </w:r>
            <w:r>
              <w:rPr>
                <w:rFonts w:ascii="宋体" w:hAnsi="宋体" w:hint="eastAsia"/>
                <w:szCs w:val="21"/>
              </w:rPr>
              <w:t>年</w:t>
            </w:r>
            <w:r>
              <w:rPr>
                <w:rFonts w:ascii="宋体"/>
                <w:szCs w:val="21"/>
              </w:rPr>
              <w:t>.</w:t>
            </w:r>
          </w:p>
        </w:tc>
        <w:tc>
          <w:tcPr>
            <w:tcW w:w="1799" w:type="dxa"/>
            <w:vAlign w:val="center"/>
          </w:tcPr>
          <w:p w:rsidR="002E73C4" w:rsidRDefault="002E73C4" w:rsidP="00725084">
            <w:pPr>
              <w:rPr>
                <w:kern w:val="0"/>
                <w:szCs w:val="21"/>
              </w:rPr>
            </w:pPr>
            <w:r>
              <w:rPr>
                <w:rFonts w:ascii="宋体" w:hAnsi="宋体" w:hint="eastAsia"/>
                <w:kern w:val="0"/>
                <w:szCs w:val="21"/>
              </w:rPr>
              <w:t>选读</w:t>
            </w:r>
          </w:p>
        </w:tc>
      </w:tr>
      <w:tr w:rsidR="002E73C4" w:rsidRPr="00D61C2E" w:rsidTr="00265CF1">
        <w:trPr>
          <w:jc w:val="center"/>
        </w:trPr>
        <w:tc>
          <w:tcPr>
            <w:tcW w:w="619" w:type="dxa"/>
            <w:vAlign w:val="center"/>
          </w:tcPr>
          <w:p w:rsidR="002E73C4" w:rsidRDefault="002E73C4" w:rsidP="00725084">
            <w:pPr>
              <w:widowControl/>
              <w:jc w:val="center"/>
              <w:rPr>
                <w:kern w:val="0"/>
                <w:szCs w:val="21"/>
              </w:rPr>
            </w:pPr>
            <w:r>
              <w:rPr>
                <w:rFonts w:ascii="宋体" w:hAnsi="宋体" w:cs="宋体"/>
                <w:kern w:val="0"/>
                <w:szCs w:val="21"/>
              </w:rPr>
              <w:t>24</w:t>
            </w:r>
          </w:p>
        </w:tc>
        <w:tc>
          <w:tcPr>
            <w:tcW w:w="3308" w:type="dxa"/>
            <w:vAlign w:val="center"/>
          </w:tcPr>
          <w:p w:rsidR="002E73C4" w:rsidRDefault="002E73C4" w:rsidP="00725084">
            <w:pPr>
              <w:rPr>
                <w:kern w:val="0"/>
                <w:szCs w:val="21"/>
              </w:rPr>
            </w:pPr>
            <w:r>
              <w:rPr>
                <w:rFonts w:ascii="宋体" w:hAnsi="宋体" w:hint="eastAsia"/>
                <w:szCs w:val="21"/>
              </w:rPr>
              <w:t>人力资源管理心理学</w:t>
            </w:r>
          </w:p>
        </w:tc>
        <w:tc>
          <w:tcPr>
            <w:tcW w:w="3156" w:type="dxa"/>
            <w:vAlign w:val="center"/>
          </w:tcPr>
          <w:p w:rsidR="002E73C4" w:rsidRDefault="002E73C4" w:rsidP="00725084">
            <w:pPr>
              <w:rPr>
                <w:kern w:val="0"/>
                <w:szCs w:val="21"/>
              </w:rPr>
            </w:pPr>
            <w:r>
              <w:rPr>
                <w:rFonts w:ascii="宋体" w:hAnsi="宋体" w:hint="eastAsia"/>
                <w:szCs w:val="21"/>
              </w:rPr>
              <w:t>朱永新</w:t>
            </w:r>
            <w:r>
              <w:rPr>
                <w:rFonts w:ascii="宋体"/>
                <w:szCs w:val="21"/>
              </w:rPr>
              <w:t>.</w:t>
            </w:r>
            <w:r>
              <w:rPr>
                <w:rFonts w:ascii="宋体" w:hAnsi="宋体" w:hint="eastAsia"/>
                <w:szCs w:val="21"/>
              </w:rPr>
              <w:t>华东师范大学出版社</w:t>
            </w:r>
            <w:r>
              <w:rPr>
                <w:rFonts w:ascii="宋体" w:hAnsi="宋体"/>
                <w:szCs w:val="21"/>
              </w:rPr>
              <w:t>,2003</w:t>
            </w:r>
            <w:r>
              <w:rPr>
                <w:rFonts w:ascii="宋体" w:hAnsi="宋体" w:hint="eastAsia"/>
                <w:szCs w:val="21"/>
              </w:rPr>
              <w:t>年</w:t>
            </w:r>
            <w:r>
              <w:rPr>
                <w:rFonts w:ascii="宋体"/>
                <w:szCs w:val="21"/>
              </w:rPr>
              <w:t>.</w:t>
            </w:r>
          </w:p>
        </w:tc>
        <w:tc>
          <w:tcPr>
            <w:tcW w:w="1799" w:type="dxa"/>
            <w:vAlign w:val="center"/>
          </w:tcPr>
          <w:p w:rsidR="002E73C4" w:rsidRDefault="002E73C4" w:rsidP="00725084">
            <w:pPr>
              <w:rPr>
                <w:kern w:val="0"/>
                <w:szCs w:val="21"/>
              </w:rPr>
            </w:pPr>
            <w:r>
              <w:rPr>
                <w:rFonts w:ascii="宋体" w:hAnsi="宋体" w:hint="eastAsia"/>
                <w:kern w:val="0"/>
                <w:szCs w:val="21"/>
              </w:rPr>
              <w:t>选读</w:t>
            </w:r>
          </w:p>
        </w:tc>
      </w:tr>
      <w:tr w:rsidR="002E73C4" w:rsidRPr="00D61C2E" w:rsidTr="00265CF1">
        <w:trPr>
          <w:jc w:val="center"/>
        </w:trPr>
        <w:tc>
          <w:tcPr>
            <w:tcW w:w="619" w:type="dxa"/>
            <w:vAlign w:val="center"/>
          </w:tcPr>
          <w:p w:rsidR="002E73C4" w:rsidRDefault="002E73C4" w:rsidP="00725084">
            <w:pPr>
              <w:widowControl/>
              <w:jc w:val="center"/>
              <w:rPr>
                <w:kern w:val="0"/>
                <w:szCs w:val="21"/>
              </w:rPr>
            </w:pPr>
            <w:r>
              <w:rPr>
                <w:rFonts w:ascii="宋体" w:hAnsi="宋体" w:cs="宋体"/>
                <w:kern w:val="0"/>
                <w:szCs w:val="21"/>
              </w:rPr>
              <w:t>25</w:t>
            </w:r>
          </w:p>
        </w:tc>
        <w:tc>
          <w:tcPr>
            <w:tcW w:w="3308" w:type="dxa"/>
            <w:vAlign w:val="center"/>
          </w:tcPr>
          <w:p w:rsidR="002E73C4" w:rsidRDefault="002E73C4" w:rsidP="00725084">
            <w:pPr>
              <w:rPr>
                <w:kern w:val="0"/>
                <w:szCs w:val="21"/>
              </w:rPr>
            </w:pPr>
            <w:r>
              <w:rPr>
                <w:rFonts w:ascii="宋体" w:hAnsi="宋体" w:hint="eastAsia"/>
                <w:szCs w:val="21"/>
              </w:rPr>
              <w:t>人力资源管理</w:t>
            </w:r>
          </w:p>
        </w:tc>
        <w:tc>
          <w:tcPr>
            <w:tcW w:w="3156" w:type="dxa"/>
            <w:vAlign w:val="center"/>
          </w:tcPr>
          <w:p w:rsidR="002E73C4" w:rsidRDefault="002E73C4" w:rsidP="00725084">
            <w:pPr>
              <w:rPr>
                <w:kern w:val="0"/>
                <w:szCs w:val="21"/>
              </w:rPr>
            </w:pPr>
            <w:r>
              <w:rPr>
                <w:rFonts w:ascii="宋体" w:hAnsi="宋体" w:hint="eastAsia"/>
                <w:szCs w:val="21"/>
              </w:rPr>
              <w:t>杨东</w:t>
            </w:r>
            <w:r>
              <w:rPr>
                <w:rFonts w:ascii="宋体"/>
                <w:szCs w:val="21"/>
              </w:rPr>
              <w:t>.</w:t>
            </w:r>
            <w:r>
              <w:rPr>
                <w:rFonts w:ascii="宋体" w:hAnsi="宋体" w:hint="eastAsia"/>
                <w:szCs w:val="21"/>
              </w:rPr>
              <w:t>重庆大学出版社</w:t>
            </w:r>
            <w:r>
              <w:rPr>
                <w:rFonts w:ascii="宋体" w:hAnsi="宋体"/>
                <w:szCs w:val="21"/>
              </w:rPr>
              <w:t>,2004</w:t>
            </w:r>
            <w:r>
              <w:rPr>
                <w:rFonts w:ascii="宋体" w:hAnsi="宋体" w:hint="eastAsia"/>
                <w:szCs w:val="21"/>
              </w:rPr>
              <w:t>年</w:t>
            </w:r>
            <w:r>
              <w:rPr>
                <w:rFonts w:ascii="宋体"/>
                <w:szCs w:val="21"/>
              </w:rPr>
              <w:t>.</w:t>
            </w:r>
          </w:p>
        </w:tc>
        <w:tc>
          <w:tcPr>
            <w:tcW w:w="1799" w:type="dxa"/>
            <w:vAlign w:val="center"/>
          </w:tcPr>
          <w:p w:rsidR="002E73C4" w:rsidRDefault="002E73C4" w:rsidP="00725084">
            <w:pPr>
              <w:rPr>
                <w:kern w:val="0"/>
                <w:szCs w:val="21"/>
              </w:rPr>
            </w:pPr>
            <w:r>
              <w:rPr>
                <w:rFonts w:ascii="宋体" w:hAnsi="宋体" w:hint="eastAsia"/>
                <w:kern w:val="0"/>
                <w:szCs w:val="21"/>
              </w:rPr>
              <w:t>选读</w:t>
            </w:r>
          </w:p>
        </w:tc>
      </w:tr>
      <w:tr w:rsidR="002E73C4" w:rsidRPr="00D61C2E" w:rsidTr="00265CF1">
        <w:trPr>
          <w:jc w:val="center"/>
        </w:trPr>
        <w:tc>
          <w:tcPr>
            <w:tcW w:w="619" w:type="dxa"/>
            <w:vAlign w:val="center"/>
          </w:tcPr>
          <w:p w:rsidR="002E73C4" w:rsidRDefault="002E73C4" w:rsidP="00725084">
            <w:pPr>
              <w:widowControl/>
              <w:jc w:val="center"/>
              <w:rPr>
                <w:kern w:val="0"/>
                <w:szCs w:val="21"/>
              </w:rPr>
            </w:pPr>
            <w:r>
              <w:rPr>
                <w:rFonts w:ascii="宋体" w:hAnsi="宋体" w:cs="宋体"/>
                <w:kern w:val="0"/>
                <w:szCs w:val="21"/>
              </w:rPr>
              <w:t>26</w:t>
            </w:r>
          </w:p>
        </w:tc>
        <w:tc>
          <w:tcPr>
            <w:tcW w:w="3308" w:type="dxa"/>
            <w:vAlign w:val="center"/>
          </w:tcPr>
          <w:p w:rsidR="002E73C4" w:rsidRDefault="002E73C4" w:rsidP="00725084">
            <w:pPr>
              <w:rPr>
                <w:kern w:val="0"/>
                <w:szCs w:val="21"/>
              </w:rPr>
            </w:pPr>
            <w:r>
              <w:rPr>
                <w:rFonts w:ascii="宋体" w:hAnsi="宋体" w:hint="eastAsia"/>
                <w:szCs w:val="21"/>
              </w:rPr>
              <w:t>人力资源管理</w:t>
            </w:r>
          </w:p>
        </w:tc>
        <w:tc>
          <w:tcPr>
            <w:tcW w:w="3156" w:type="dxa"/>
            <w:vAlign w:val="center"/>
          </w:tcPr>
          <w:p w:rsidR="002E73C4" w:rsidRDefault="002E73C4" w:rsidP="00725084">
            <w:pPr>
              <w:rPr>
                <w:kern w:val="0"/>
                <w:szCs w:val="21"/>
              </w:rPr>
            </w:pPr>
            <w:r>
              <w:rPr>
                <w:rFonts w:ascii="宋体" w:hAnsi="宋体"/>
                <w:szCs w:val="21"/>
              </w:rPr>
              <w:t>R</w:t>
            </w:r>
            <w:r>
              <w:rPr>
                <w:rFonts w:ascii="宋体"/>
                <w:szCs w:val="21"/>
              </w:rPr>
              <w:t>•</w:t>
            </w:r>
            <w:r>
              <w:rPr>
                <w:rFonts w:ascii="宋体" w:hAnsi="宋体" w:hint="eastAsia"/>
                <w:szCs w:val="21"/>
              </w:rPr>
              <w:t>韦恩</w:t>
            </w:r>
            <w:r>
              <w:rPr>
                <w:rFonts w:ascii="宋体"/>
                <w:szCs w:val="21"/>
              </w:rPr>
              <w:t>,</w:t>
            </w:r>
            <w:r>
              <w:rPr>
                <w:rFonts w:ascii="宋体" w:hAnsi="宋体" w:hint="eastAsia"/>
                <w:szCs w:val="21"/>
              </w:rPr>
              <w:t>蒙迪等著</w:t>
            </w:r>
            <w:r>
              <w:rPr>
                <w:rFonts w:ascii="宋体"/>
                <w:szCs w:val="21"/>
              </w:rPr>
              <w:t>.</w:t>
            </w:r>
            <w:r>
              <w:rPr>
                <w:rFonts w:ascii="宋体" w:hAnsi="宋体" w:hint="eastAsia"/>
                <w:szCs w:val="21"/>
              </w:rPr>
              <w:t>经济科学出版社</w:t>
            </w:r>
            <w:r>
              <w:rPr>
                <w:rFonts w:ascii="宋体" w:hAnsi="宋体"/>
                <w:szCs w:val="21"/>
              </w:rPr>
              <w:t>,1998</w:t>
            </w:r>
            <w:r>
              <w:rPr>
                <w:rFonts w:ascii="宋体" w:hAnsi="宋体" w:hint="eastAsia"/>
                <w:szCs w:val="21"/>
              </w:rPr>
              <w:t>年</w:t>
            </w:r>
            <w:r>
              <w:rPr>
                <w:rFonts w:ascii="宋体"/>
                <w:szCs w:val="21"/>
              </w:rPr>
              <w:t>.</w:t>
            </w:r>
          </w:p>
        </w:tc>
        <w:tc>
          <w:tcPr>
            <w:tcW w:w="1799" w:type="dxa"/>
            <w:vAlign w:val="center"/>
          </w:tcPr>
          <w:p w:rsidR="002E73C4" w:rsidRDefault="002E73C4" w:rsidP="00725084">
            <w:pPr>
              <w:rPr>
                <w:kern w:val="0"/>
                <w:szCs w:val="21"/>
              </w:rPr>
            </w:pPr>
            <w:r>
              <w:rPr>
                <w:rFonts w:ascii="宋体" w:hAnsi="宋体" w:hint="eastAsia"/>
                <w:kern w:val="0"/>
                <w:szCs w:val="21"/>
              </w:rPr>
              <w:t>必读</w:t>
            </w:r>
          </w:p>
        </w:tc>
      </w:tr>
      <w:tr w:rsidR="002E73C4" w:rsidRPr="00D61C2E" w:rsidTr="00265CF1">
        <w:trPr>
          <w:jc w:val="center"/>
        </w:trPr>
        <w:tc>
          <w:tcPr>
            <w:tcW w:w="619" w:type="dxa"/>
            <w:vAlign w:val="center"/>
          </w:tcPr>
          <w:p w:rsidR="002E73C4" w:rsidRDefault="002E73C4" w:rsidP="00725084">
            <w:pPr>
              <w:widowControl/>
              <w:jc w:val="center"/>
              <w:rPr>
                <w:kern w:val="0"/>
                <w:szCs w:val="21"/>
              </w:rPr>
            </w:pPr>
            <w:r>
              <w:rPr>
                <w:rFonts w:ascii="宋体" w:hAnsi="宋体" w:cs="宋体"/>
                <w:kern w:val="0"/>
                <w:szCs w:val="21"/>
              </w:rPr>
              <w:t>27</w:t>
            </w:r>
          </w:p>
        </w:tc>
        <w:tc>
          <w:tcPr>
            <w:tcW w:w="3308" w:type="dxa"/>
            <w:vAlign w:val="center"/>
          </w:tcPr>
          <w:p w:rsidR="002E73C4" w:rsidRDefault="002E73C4" w:rsidP="00725084">
            <w:pPr>
              <w:rPr>
                <w:kern w:val="0"/>
                <w:szCs w:val="21"/>
              </w:rPr>
            </w:pPr>
            <w:r>
              <w:rPr>
                <w:rFonts w:ascii="宋体" w:hAnsi="宋体" w:hint="eastAsia"/>
                <w:szCs w:val="21"/>
              </w:rPr>
              <w:t>未来人力资源管理</w:t>
            </w:r>
          </w:p>
        </w:tc>
        <w:tc>
          <w:tcPr>
            <w:tcW w:w="3156" w:type="dxa"/>
            <w:vAlign w:val="center"/>
          </w:tcPr>
          <w:p w:rsidR="002E73C4" w:rsidRDefault="002E73C4" w:rsidP="00725084">
            <w:pPr>
              <w:rPr>
                <w:kern w:val="0"/>
                <w:szCs w:val="21"/>
              </w:rPr>
            </w:pPr>
            <w:r>
              <w:rPr>
                <w:rFonts w:ascii="宋体" w:hAnsi="宋体" w:hint="eastAsia"/>
                <w:szCs w:val="21"/>
              </w:rPr>
              <w:t>大卫</w:t>
            </w:r>
            <w:r>
              <w:rPr>
                <w:rFonts w:ascii="宋体"/>
                <w:szCs w:val="21"/>
              </w:rPr>
              <w:t>•</w:t>
            </w:r>
            <w:r>
              <w:rPr>
                <w:rFonts w:ascii="宋体" w:hAnsi="宋体" w:hint="eastAsia"/>
                <w:szCs w:val="21"/>
              </w:rPr>
              <w:t>约里克等</w:t>
            </w:r>
            <w:r>
              <w:rPr>
                <w:rFonts w:ascii="宋体"/>
                <w:szCs w:val="21"/>
              </w:rPr>
              <w:t>.</w:t>
            </w:r>
            <w:r>
              <w:rPr>
                <w:rFonts w:ascii="宋体" w:hAnsi="宋体" w:hint="eastAsia"/>
                <w:szCs w:val="21"/>
              </w:rPr>
              <w:t>机械工业出版社</w:t>
            </w:r>
            <w:r>
              <w:rPr>
                <w:rFonts w:ascii="宋体" w:hAnsi="宋体"/>
                <w:szCs w:val="21"/>
              </w:rPr>
              <w:t>,2003</w:t>
            </w:r>
            <w:r>
              <w:rPr>
                <w:rFonts w:ascii="宋体" w:hAnsi="宋体" w:hint="eastAsia"/>
                <w:szCs w:val="21"/>
              </w:rPr>
              <w:t>年</w:t>
            </w:r>
            <w:r>
              <w:rPr>
                <w:rFonts w:ascii="宋体"/>
                <w:szCs w:val="21"/>
              </w:rPr>
              <w:t>.</w:t>
            </w:r>
          </w:p>
        </w:tc>
        <w:tc>
          <w:tcPr>
            <w:tcW w:w="1799" w:type="dxa"/>
            <w:vAlign w:val="center"/>
          </w:tcPr>
          <w:p w:rsidR="002E73C4" w:rsidRDefault="002E73C4" w:rsidP="00725084">
            <w:pPr>
              <w:rPr>
                <w:kern w:val="0"/>
                <w:szCs w:val="21"/>
              </w:rPr>
            </w:pPr>
            <w:r>
              <w:rPr>
                <w:rFonts w:ascii="宋体" w:hAnsi="宋体" w:hint="eastAsia"/>
                <w:kern w:val="0"/>
                <w:szCs w:val="21"/>
              </w:rPr>
              <w:t>必读</w:t>
            </w:r>
          </w:p>
        </w:tc>
      </w:tr>
      <w:tr w:rsidR="002E73C4" w:rsidRPr="00D61C2E" w:rsidTr="00265CF1">
        <w:trPr>
          <w:jc w:val="center"/>
        </w:trPr>
        <w:tc>
          <w:tcPr>
            <w:tcW w:w="619" w:type="dxa"/>
            <w:vAlign w:val="center"/>
          </w:tcPr>
          <w:p w:rsidR="002E73C4" w:rsidRDefault="002E73C4" w:rsidP="00725084">
            <w:pPr>
              <w:widowControl/>
              <w:jc w:val="center"/>
              <w:rPr>
                <w:kern w:val="0"/>
                <w:szCs w:val="21"/>
              </w:rPr>
            </w:pPr>
            <w:r>
              <w:rPr>
                <w:rFonts w:ascii="宋体" w:hAnsi="宋体" w:cs="宋体"/>
                <w:kern w:val="0"/>
                <w:szCs w:val="21"/>
              </w:rPr>
              <w:t>28</w:t>
            </w:r>
          </w:p>
        </w:tc>
        <w:tc>
          <w:tcPr>
            <w:tcW w:w="3308" w:type="dxa"/>
            <w:vAlign w:val="center"/>
          </w:tcPr>
          <w:p w:rsidR="002E73C4" w:rsidRDefault="002E73C4" w:rsidP="00725084">
            <w:pPr>
              <w:rPr>
                <w:kern w:val="0"/>
                <w:szCs w:val="21"/>
              </w:rPr>
            </w:pPr>
            <w:r>
              <w:rPr>
                <w:rFonts w:ascii="宋体" w:hAnsi="宋体" w:hint="eastAsia"/>
                <w:szCs w:val="21"/>
              </w:rPr>
              <w:t>管理世界</w:t>
            </w:r>
          </w:p>
        </w:tc>
        <w:tc>
          <w:tcPr>
            <w:tcW w:w="3156" w:type="dxa"/>
            <w:vAlign w:val="center"/>
          </w:tcPr>
          <w:p w:rsidR="002E73C4" w:rsidRDefault="002E73C4" w:rsidP="00725084">
            <w:pPr>
              <w:rPr>
                <w:kern w:val="0"/>
                <w:szCs w:val="21"/>
              </w:rPr>
            </w:pPr>
            <w:r>
              <w:rPr>
                <w:rFonts w:ascii="宋体" w:hAnsi="宋体" w:hint="eastAsia"/>
                <w:szCs w:val="21"/>
              </w:rPr>
              <w:t>国务院发展研究中心</w:t>
            </w:r>
            <w:r>
              <w:rPr>
                <w:rFonts w:ascii="宋体"/>
                <w:szCs w:val="21"/>
              </w:rPr>
              <w:t>,</w:t>
            </w:r>
            <w:r>
              <w:rPr>
                <w:rFonts w:ascii="宋体" w:hAnsi="宋体" w:hint="eastAsia"/>
                <w:szCs w:val="21"/>
              </w:rPr>
              <w:t>北京</w:t>
            </w:r>
            <w:r>
              <w:rPr>
                <w:rFonts w:ascii="宋体"/>
                <w:szCs w:val="21"/>
              </w:rPr>
              <w:t>,</w:t>
            </w:r>
            <w:r>
              <w:rPr>
                <w:rFonts w:ascii="宋体" w:hAnsi="宋体" w:hint="eastAsia"/>
                <w:szCs w:val="21"/>
              </w:rPr>
              <w:t>月刊</w:t>
            </w:r>
            <w:r>
              <w:rPr>
                <w:rFonts w:ascii="宋体"/>
                <w:szCs w:val="21"/>
              </w:rPr>
              <w:t>.</w:t>
            </w:r>
          </w:p>
        </w:tc>
        <w:tc>
          <w:tcPr>
            <w:tcW w:w="1799" w:type="dxa"/>
            <w:vAlign w:val="center"/>
          </w:tcPr>
          <w:p w:rsidR="002E73C4" w:rsidRDefault="002E73C4" w:rsidP="00725084">
            <w:pPr>
              <w:rPr>
                <w:kern w:val="0"/>
                <w:szCs w:val="21"/>
              </w:rPr>
            </w:pPr>
            <w:r>
              <w:rPr>
                <w:rFonts w:ascii="宋体" w:hAnsi="宋体" w:hint="eastAsia"/>
                <w:kern w:val="0"/>
                <w:szCs w:val="21"/>
              </w:rPr>
              <w:t>选读</w:t>
            </w:r>
          </w:p>
        </w:tc>
      </w:tr>
      <w:tr w:rsidR="002E73C4" w:rsidRPr="00D61C2E" w:rsidTr="00265CF1">
        <w:trPr>
          <w:jc w:val="center"/>
        </w:trPr>
        <w:tc>
          <w:tcPr>
            <w:tcW w:w="619" w:type="dxa"/>
            <w:vAlign w:val="center"/>
          </w:tcPr>
          <w:p w:rsidR="002E73C4" w:rsidRDefault="002E73C4" w:rsidP="00725084">
            <w:pPr>
              <w:widowControl/>
              <w:jc w:val="center"/>
              <w:rPr>
                <w:kern w:val="0"/>
                <w:szCs w:val="21"/>
              </w:rPr>
            </w:pPr>
            <w:r>
              <w:rPr>
                <w:rFonts w:ascii="宋体" w:hAnsi="宋体" w:cs="宋体"/>
                <w:kern w:val="0"/>
                <w:szCs w:val="21"/>
              </w:rPr>
              <w:t>29</w:t>
            </w:r>
          </w:p>
        </w:tc>
        <w:tc>
          <w:tcPr>
            <w:tcW w:w="3308" w:type="dxa"/>
            <w:vAlign w:val="center"/>
          </w:tcPr>
          <w:p w:rsidR="002E73C4" w:rsidRDefault="002E73C4" w:rsidP="00725084">
            <w:pPr>
              <w:rPr>
                <w:kern w:val="0"/>
                <w:szCs w:val="21"/>
              </w:rPr>
            </w:pPr>
            <w:r>
              <w:rPr>
                <w:rFonts w:ascii="宋体" w:hAnsi="宋体" w:hint="eastAsia"/>
                <w:szCs w:val="21"/>
              </w:rPr>
              <w:t>管理科学学报</w:t>
            </w:r>
          </w:p>
        </w:tc>
        <w:tc>
          <w:tcPr>
            <w:tcW w:w="3156" w:type="dxa"/>
            <w:vAlign w:val="center"/>
          </w:tcPr>
          <w:p w:rsidR="002E73C4" w:rsidRDefault="002E73C4" w:rsidP="00725084">
            <w:pPr>
              <w:rPr>
                <w:kern w:val="0"/>
                <w:szCs w:val="21"/>
              </w:rPr>
            </w:pPr>
            <w:r>
              <w:rPr>
                <w:rFonts w:ascii="宋体" w:hAnsi="宋体" w:hint="eastAsia"/>
                <w:szCs w:val="21"/>
              </w:rPr>
              <w:t>国家自然科学基金委员会管理科学部</w:t>
            </w:r>
            <w:r>
              <w:rPr>
                <w:rFonts w:ascii="宋体"/>
                <w:szCs w:val="21"/>
              </w:rPr>
              <w:t>,</w:t>
            </w:r>
            <w:r>
              <w:rPr>
                <w:rFonts w:ascii="宋体" w:hAnsi="宋体" w:hint="eastAsia"/>
                <w:szCs w:val="21"/>
              </w:rPr>
              <w:t>天津</w:t>
            </w:r>
            <w:r>
              <w:rPr>
                <w:rFonts w:ascii="宋体"/>
                <w:szCs w:val="21"/>
              </w:rPr>
              <w:t>,</w:t>
            </w:r>
            <w:r>
              <w:rPr>
                <w:rFonts w:ascii="宋体" w:hAnsi="宋体" w:hint="eastAsia"/>
                <w:szCs w:val="21"/>
              </w:rPr>
              <w:t>双月刊</w:t>
            </w:r>
            <w:r>
              <w:rPr>
                <w:rFonts w:ascii="宋体"/>
                <w:szCs w:val="21"/>
              </w:rPr>
              <w:t>.</w:t>
            </w:r>
          </w:p>
        </w:tc>
        <w:tc>
          <w:tcPr>
            <w:tcW w:w="1799" w:type="dxa"/>
            <w:vAlign w:val="center"/>
          </w:tcPr>
          <w:p w:rsidR="002E73C4" w:rsidRDefault="002E73C4" w:rsidP="00725084">
            <w:pPr>
              <w:rPr>
                <w:kern w:val="0"/>
                <w:szCs w:val="21"/>
              </w:rPr>
            </w:pPr>
            <w:r>
              <w:rPr>
                <w:rFonts w:ascii="宋体" w:hAnsi="宋体" w:hint="eastAsia"/>
                <w:kern w:val="0"/>
                <w:szCs w:val="21"/>
              </w:rPr>
              <w:t>选读</w:t>
            </w:r>
          </w:p>
        </w:tc>
      </w:tr>
      <w:tr w:rsidR="002E73C4" w:rsidRPr="00D61C2E" w:rsidTr="00265CF1">
        <w:trPr>
          <w:jc w:val="center"/>
        </w:trPr>
        <w:tc>
          <w:tcPr>
            <w:tcW w:w="619" w:type="dxa"/>
            <w:vAlign w:val="center"/>
          </w:tcPr>
          <w:p w:rsidR="002E73C4" w:rsidRDefault="002E73C4" w:rsidP="00725084">
            <w:pPr>
              <w:widowControl/>
              <w:jc w:val="center"/>
              <w:rPr>
                <w:kern w:val="0"/>
                <w:szCs w:val="21"/>
              </w:rPr>
            </w:pPr>
            <w:r>
              <w:rPr>
                <w:rFonts w:ascii="宋体" w:hAnsi="宋体" w:cs="宋体"/>
                <w:kern w:val="0"/>
                <w:szCs w:val="21"/>
              </w:rPr>
              <w:t>30</w:t>
            </w:r>
          </w:p>
        </w:tc>
        <w:tc>
          <w:tcPr>
            <w:tcW w:w="3308" w:type="dxa"/>
            <w:vAlign w:val="center"/>
          </w:tcPr>
          <w:p w:rsidR="002E73C4" w:rsidRDefault="002E73C4" w:rsidP="00725084">
            <w:pPr>
              <w:rPr>
                <w:kern w:val="0"/>
                <w:szCs w:val="21"/>
              </w:rPr>
            </w:pPr>
            <w:r>
              <w:rPr>
                <w:rFonts w:ascii="宋体" w:hAnsi="宋体" w:hint="eastAsia"/>
                <w:szCs w:val="21"/>
              </w:rPr>
              <w:t>教育研究</w:t>
            </w:r>
          </w:p>
        </w:tc>
        <w:tc>
          <w:tcPr>
            <w:tcW w:w="3156" w:type="dxa"/>
            <w:vAlign w:val="center"/>
          </w:tcPr>
          <w:p w:rsidR="002E73C4" w:rsidRDefault="002E73C4" w:rsidP="00725084">
            <w:pPr>
              <w:rPr>
                <w:kern w:val="0"/>
                <w:szCs w:val="21"/>
              </w:rPr>
            </w:pPr>
            <w:r>
              <w:rPr>
                <w:rFonts w:ascii="宋体" w:hAnsi="宋体" w:hint="eastAsia"/>
                <w:szCs w:val="21"/>
              </w:rPr>
              <w:t>中国教育科学研究院</w:t>
            </w:r>
            <w:r>
              <w:rPr>
                <w:rFonts w:ascii="宋体"/>
                <w:szCs w:val="21"/>
              </w:rPr>
              <w:t>,</w:t>
            </w:r>
            <w:r>
              <w:rPr>
                <w:rFonts w:ascii="宋体" w:hAnsi="宋体" w:hint="eastAsia"/>
                <w:szCs w:val="21"/>
              </w:rPr>
              <w:t>北京</w:t>
            </w:r>
            <w:r>
              <w:rPr>
                <w:rFonts w:ascii="宋体"/>
                <w:szCs w:val="21"/>
              </w:rPr>
              <w:t>,</w:t>
            </w:r>
            <w:r>
              <w:rPr>
                <w:rFonts w:ascii="宋体" w:hAnsi="宋体" w:hint="eastAsia"/>
                <w:szCs w:val="21"/>
              </w:rPr>
              <w:t>月刊</w:t>
            </w:r>
            <w:r>
              <w:rPr>
                <w:rFonts w:ascii="宋体"/>
                <w:szCs w:val="21"/>
              </w:rPr>
              <w:t>.</w:t>
            </w:r>
          </w:p>
        </w:tc>
        <w:tc>
          <w:tcPr>
            <w:tcW w:w="1799" w:type="dxa"/>
            <w:vAlign w:val="center"/>
          </w:tcPr>
          <w:p w:rsidR="002E73C4" w:rsidRDefault="002E73C4" w:rsidP="00725084">
            <w:pPr>
              <w:rPr>
                <w:kern w:val="0"/>
                <w:szCs w:val="21"/>
              </w:rPr>
            </w:pPr>
            <w:r>
              <w:rPr>
                <w:rFonts w:ascii="宋体" w:hAnsi="宋体" w:hint="eastAsia"/>
                <w:kern w:val="0"/>
                <w:szCs w:val="21"/>
              </w:rPr>
              <w:t>必读</w:t>
            </w:r>
          </w:p>
        </w:tc>
      </w:tr>
      <w:tr w:rsidR="002E73C4" w:rsidRPr="00D61C2E" w:rsidTr="00265CF1">
        <w:trPr>
          <w:jc w:val="center"/>
        </w:trPr>
        <w:tc>
          <w:tcPr>
            <w:tcW w:w="619" w:type="dxa"/>
            <w:vAlign w:val="center"/>
          </w:tcPr>
          <w:p w:rsidR="002E73C4" w:rsidRDefault="002E73C4" w:rsidP="00725084">
            <w:pPr>
              <w:widowControl/>
              <w:jc w:val="center"/>
              <w:rPr>
                <w:kern w:val="0"/>
                <w:szCs w:val="21"/>
              </w:rPr>
            </w:pPr>
            <w:r>
              <w:rPr>
                <w:rFonts w:ascii="宋体" w:hAnsi="宋体" w:cs="宋体"/>
                <w:kern w:val="0"/>
                <w:szCs w:val="21"/>
              </w:rPr>
              <w:t>31</w:t>
            </w:r>
          </w:p>
        </w:tc>
        <w:tc>
          <w:tcPr>
            <w:tcW w:w="3308" w:type="dxa"/>
            <w:vAlign w:val="center"/>
          </w:tcPr>
          <w:p w:rsidR="002E73C4" w:rsidRDefault="002E73C4" w:rsidP="00725084">
            <w:pPr>
              <w:rPr>
                <w:kern w:val="0"/>
                <w:szCs w:val="21"/>
              </w:rPr>
            </w:pPr>
            <w:r>
              <w:rPr>
                <w:rFonts w:ascii="宋体" w:hAnsi="宋体" w:hint="eastAsia"/>
                <w:szCs w:val="21"/>
              </w:rPr>
              <w:t>教育与经济</w:t>
            </w:r>
          </w:p>
        </w:tc>
        <w:tc>
          <w:tcPr>
            <w:tcW w:w="3156" w:type="dxa"/>
            <w:vAlign w:val="center"/>
          </w:tcPr>
          <w:p w:rsidR="002E73C4" w:rsidRDefault="002E73C4" w:rsidP="00725084">
            <w:pPr>
              <w:rPr>
                <w:kern w:val="0"/>
                <w:szCs w:val="21"/>
              </w:rPr>
            </w:pPr>
            <w:r>
              <w:rPr>
                <w:rFonts w:ascii="宋体" w:hAnsi="宋体" w:hint="eastAsia"/>
                <w:szCs w:val="21"/>
              </w:rPr>
              <w:t>华中师范大学</w:t>
            </w:r>
            <w:r>
              <w:rPr>
                <w:rFonts w:ascii="宋体"/>
                <w:szCs w:val="21"/>
              </w:rPr>
              <w:t>,</w:t>
            </w:r>
            <w:r>
              <w:rPr>
                <w:rFonts w:ascii="宋体" w:hAnsi="宋体" w:hint="eastAsia"/>
                <w:szCs w:val="21"/>
              </w:rPr>
              <w:t>武汉</w:t>
            </w:r>
            <w:r>
              <w:rPr>
                <w:rFonts w:ascii="宋体"/>
                <w:szCs w:val="21"/>
              </w:rPr>
              <w:t>,</w:t>
            </w:r>
            <w:r>
              <w:rPr>
                <w:rFonts w:ascii="宋体" w:hAnsi="宋体" w:hint="eastAsia"/>
                <w:szCs w:val="21"/>
              </w:rPr>
              <w:t>双月刊</w:t>
            </w:r>
            <w:r>
              <w:rPr>
                <w:rFonts w:ascii="宋体"/>
                <w:szCs w:val="21"/>
              </w:rPr>
              <w:t>.</w:t>
            </w:r>
          </w:p>
        </w:tc>
        <w:tc>
          <w:tcPr>
            <w:tcW w:w="1799" w:type="dxa"/>
            <w:vAlign w:val="center"/>
          </w:tcPr>
          <w:p w:rsidR="002E73C4" w:rsidRDefault="002E73C4" w:rsidP="00725084">
            <w:pPr>
              <w:rPr>
                <w:kern w:val="0"/>
                <w:szCs w:val="21"/>
              </w:rPr>
            </w:pPr>
            <w:r>
              <w:rPr>
                <w:rFonts w:ascii="宋体" w:hAnsi="宋体" w:hint="eastAsia"/>
                <w:kern w:val="0"/>
                <w:szCs w:val="21"/>
              </w:rPr>
              <w:t>必读</w:t>
            </w:r>
          </w:p>
        </w:tc>
      </w:tr>
      <w:tr w:rsidR="002E73C4" w:rsidRPr="00D61C2E" w:rsidTr="00265CF1">
        <w:trPr>
          <w:jc w:val="center"/>
        </w:trPr>
        <w:tc>
          <w:tcPr>
            <w:tcW w:w="619" w:type="dxa"/>
            <w:vAlign w:val="center"/>
          </w:tcPr>
          <w:p w:rsidR="002E73C4" w:rsidRDefault="002E73C4" w:rsidP="00725084">
            <w:pPr>
              <w:jc w:val="center"/>
              <w:rPr>
                <w:rFonts w:ascii="宋体" w:cs="宋体"/>
                <w:kern w:val="0"/>
                <w:szCs w:val="21"/>
              </w:rPr>
            </w:pPr>
            <w:r>
              <w:rPr>
                <w:rFonts w:ascii="宋体" w:hAnsi="宋体" w:cs="宋体"/>
                <w:kern w:val="0"/>
                <w:szCs w:val="21"/>
              </w:rPr>
              <w:t>32</w:t>
            </w:r>
          </w:p>
          <w:p w:rsidR="002E73C4" w:rsidRDefault="002E73C4" w:rsidP="00725084">
            <w:pPr>
              <w:jc w:val="center"/>
              <w:rPr>
                <w:kern w:val="0"/>
                <w:szCs w:val="21"/>
              </w:rPr>
            </w:pPr>
          </w:p>
        </w:tc>
        <w:tc>
          <w:tcPr>
            <w:tcW w:w="3308" w:type="dxa"/>
            <w:vAlign w:val="center"/>
          </w:tcPr>
          <w:p w:rsidR="002E73C4" w:rsidRDefault="002E73C4" w:rsidP="00725084">
            <w:pPr>
              <w:rPr>
                <w:kern w:val="0"/>
                <w:szCs w:val="21"/>
              </w:rPr>
            </w:pPr>
            <w:r>
              <w:rPr>
                <w:rFonts w:ascii="宋体" w:hAnsi="宋体" w:cs="宋体" w:hint="eastAsia"/>
                <w:kern w:val="0"/>
                <w:szCs w:val="21"/>
              </w:rPr>
              <w:t>华东师范大学学报（教育科学版）</w:t>
            </w:r>
          </w:p>
        </w:tc>
        <w:tc>
          <w:tcPr>
            <w:tcW w:w="3156" w:type="dxa"/>
            <w:vAlign w:val="center"/>
          </w:tcPr>
          <w:p w:rsidR="002E73C4" w:rsidRDefault="002E73C4" w:rsidP="00725084">
            <w:pPr>
              <w:rPr>
                <w:kern w:val="0"/>
                <w:szCs w:val="21"/>
              </w:rPr>
            </w:pPr>
            <w:r>
              <w:rPr>
                <w:rFonts w:ascii="宋体" w:hAnsi="宋体" w:cs="宋体" w:hint="eastAsia"/>
                <w:kern w:val="0"/>
                <w:szCs w:val="21"/>
              </w:rPr>
              <w:t>华东师范大学，上海，季刊</w:t>
            </w:r>
          </w:p>
        </w:tc>
        <w:tc>
          <w:tcPr>
            <w:tcW w:w="1799" w:type="dxa"/>
            <w:vAlign w:val="center"/>
          </w:tcPr>
          <w:p w:rsidR="002E73C4" w:rsidRDefault="002E73C4" w:rsidP="00114752">
            <w:pPr>
              <w:spacing w:beforeLines="40" w:afterLines="40"/>
              <w:rPr>
                <w:kern w:val="0"/>
                <w:szCs w:val="21"/>
              </w:rPr>
            </w:pPr>
            <w:r>
              <w:rPr>
                <w:rFonts w:ascii="宋体" w:hAnsi="宋体" w:hint="eastAsia"/>
                <w:kern w:val="0"/>
                <w:szCs w:val="21"/>
              </w:rPr>
              <w:t>必读</w:t>
            </w:r>
          </w:p>
        </w:tc>
      </w:tr>
      <w:tr w:rsidR="002E73C4" w:rsidRPr="00D61C2E" w:rsidTr="00265CF1">
        <w:trPr>
          <w:jc w:val="center"/>
        </w:trPr>
        <w:tc>
          <w:tcPr>
            <w:tcW w:w="619" w:type="dxa"/>
            <w:vAlign w:val="center"/>
          </w:tcPr>
          <w:p w:rsidR="002E73C4" w:rsidRDefault="002E73C4" w:rsidP="00725084">
            <w:pPr>
              <w:jc w:val="center"/>
              <w:rPr>
                <w:kern w:val="0"/>
                <w:szCs w:val="21"/>
              </w:rPr>
            </w:pPr>
            <w:r>
              <w:rPr>
                <w:rFonts w:ascii="宋体" w:hAnsi="宋体" w:cs="宋体"/>
                <w:kern w:val="0"/>
                <w:szCs w:val="21"/>
              </w:rPr>
              <w:t>33</w:t>
            </w:r>
          </w:p>
        </w:tc>
        <w:tc>
          <w:tcPr>
            <w:tcW w:w="3308" w:type="dxa"/>
            <w:vAlign w:val="center"/>
          </w:tcPr>
          <w:p w:rsidR="002E73C4" w:rsidRDefault="002E73C4" w:rsidP="00725084">
            <w:pPr>
              <w:rPr>
                <w:kern w:val="0"/>
                <w:szCs w:val="21"/>
              </w:rPr>
            </w:pPr>
            <w:r>
              <w:rPr>
                <w:rFonts w:ascii="宋体" w:hAnsi="宋体" w:hint="eastAsia"/>
                <w:szCs w:val="21"/>
              </w:rPr>
              <w:t>教育发展研究</w:t>
            </w:r>
          </w:p>
        </w:tc>
        <w:tc>
          <w:tcPr>
            <w:tcW w:w="3156" w:type="dxa"/>
            <w:vAlign w:val="center"/>
          </w:tcPr>
          <w:p w:rsidR="002E73C4" w:rsidRDefault="002E73C4" w:rsidP="00725084">
            <w:pPr>
              <w:rPr>
                <w:kern w:val="0"/>
                <w:szCs w:val="21"/>
              </w:rPr>
            </w:pPr>
            <w:r>
              <w:rPr>
                <w:rFonts w:ascii="宋体" w:hAnsi="宋体" w:cs="Arial" w:hint="eastAsia"/>
                <w:szCs w:val="21"/>
                <w:shd w:val="clear" w:color="auto" w:fill="FFFFFF"/>
              </w:rPr>
              <w:t>上海市教育科学研究院、上海市高等教育学会，上海，半月刊</w:t>
            </w:r>
          </w:p>
        </w:tc>
        <w:tc>
          <w:tcPr>
            <w:tcW w:w="1799" w:type="dxa"/>
            <w:vAlign w:val="center"/>
          </w:tcPr>
          <w:p w:rsidR="002E73C4" w:rsidRDefault="002E73C4" w:rsidP="00114752">
            <w:pPr>
              <w:spacing w:beforeLines="40" w:afterLines="40"/>
              <w:rPr>
                <w:kern w:val="0"/>
                <w:szCs w:val="21"/>
              </w:rPr>
            </w:pPr>
            <w:r>
              <w:rPr>
                <w:rFonts w:ascii="宋体" w:hAnsi="宋体" w:hint="eastAsia"/>
                <w:kern w:val="0"/>
                <w:szCs w:val="21"/>
              </w:rPr>
              <w:t>必读</w:t>
            </w:r>
          </w:p>
        </w:tc>
      </w:tr>
      <w:tr w:rsidR="002E73C4" w:rsidRPr="00D61C2E" w:rsidTr="00265CF1">
        <w:trPr>
          <w:jc w:val="center"/>
        </w:trPr>
        <w:tc>
          <w:tcPr>
            <w:tcW w:w="619" w:type="dxa"/>
            <w:vAlign w:val="center"/>
          </w:tcPr>
          <w:p w:rsidR="002E73C4" w:rsidRDefault="002E73C4" w:rsidP="002E73C4">
            <w:pPr>
              <w:ind w:firstLineChars="50" w:firstLine="31680"/>
              <w:rPr>
                <w:kern w:val="0"/>
                <w:szCs w:val="21"/>
              </w:rPr>
            </w:pPr>
            <w:r>
              <w:rPr>
                <w:rFonts w:ascii="宋体" w:hAnsi="宋体" w:cs="宋体"/>
                <w:kern w:val="0"/>
                <w:szCs w:val="21"/>
              </w:rPr>
              <w:t>34</w:t>
            </w:r>
          </w:p>
        </w:tc>
        <w:tc>
          <w:tcPr>
            <w:tcW w:w="3308" w:type="dxa"/>
            <w:vAlign w:val="center"/>
          </w:tcPr>
          <w:p w:rsidR="002E73C4" w:rsidRDefault="002E73C4" w:rsidP="00725084">
            <w:pPr>
              <w:rPr>
                <w:kern w:val="0"/>
                <w:szCs w:val="21"/>
              </w:rPr>
            </w:pPr>
            <w:r>
              <w:rPr>
                <w:rFonts w:ascii="宋体" w:hAnsi="宋体" w:hint="eastAsia"/>
                <w:szCs w:val="21"/>
              </w:rPr>
              <w:t>管理科学</w:t>
            </w:r>
          </w:p>
        </w:tc>
        <w:tc>
          <w:tcPr>
            <w:tcW w:w="3156" w:type="dxa"/>
            <w:vAlign w:val="center"/>
          </w:tcPr>
          <w:p w:rsidR="002E73C4" w:rsidRDefault="002E73C4" w:rsidP="00725084">
            <w:pPr>
              <w:rPr>
                <w:kern w:val="0"/>
                <w:szCs w:val="21"/>
              </w:rPr>
            </w:pPr>
            <w:r>
              <w:rPr>
                <w:rFonts w:ascii="宋体" w:hAnsi="宋体" w:cs="Arial" w:hint="eastAsia"/>
                <w:szCs w:val="21"/>
                <w:shd w:val="clear" w:color="auto" w:fill="FFFFFF"/>
              </w:rPr>
              <w:t>哈尔滨工业大学管理学院，哈尔滨，双月刊</w:t>
            </w:r>
          </w:p>
        </w:tc>
        <w:tc>
          <w:tcPr>
            <w:tcW w:w="1799" w:type="dxa"/>
            <w:vAlign w:val="center"/>
          </w:tcPr>
          <w:p w:rsidR="002E73C4" w:rsidRDefault="002E73C4" w:rsidP="00114752">
            <w:pPr>
              <w:spacing w:beforeLines="40" w:afterLines="40"/>
              <w:rPr>
                <w:kern w:val="0"/>
                <w:szCs w:val="21"/>
              </w:rPr>
            </w:pPr>
            <w:r>
              <w:rPr>
                <w:rFonts w:ascii="宋体" w:hAnsi="宋体" w:hint="eastAsia"/>
                <w:kern w:val="0"/>
                <w:szCs w:val="21"/>
              </w:rPr>
              <w:t>必读</w:t>
            </w:r>
          </w:p>
        </w:tc>
      </w:tr>
      <w:tr w:rsidR="002E73C4" w:rsidRPr="00D61C2E" w:rsidTr="00265CF1">
        <w:trPr>
          <w:jc w:val="center"/>
        </w:trPr>
        <w:tc>
          <w:tcPr>
            <w:tcW w:w="619" w:type="dxa"/>
            <w:vAlign w:val="center"/>
          </w:tcPr>
          <w:p w:rsidR="002E73C4" w:rsidRDefault="002E73C4" w:rsidP="00725084">
            <w:pPr>
              <w:jc w:val="center"/>
              <w:rPr>
                <w:kern w:val="0"/>
                <w:szCs w:val="21"/>
              </w:rPr>
            </w:pPr>
            <w:r>
              <w:rPr>
                <w:rFonts w:ascii="宋体" w:hAnsi="宋体" w:cs="宋体"/>
                <w:kern w:val="0"/>
                <w:szCs w:val="21"/>
              </w:rPr>
              <w:t>35</w:t>
            </w:r>
          </w:p>
        </w:tc>
        <w:tc>
          <w:tcPr>
            <w:tcW w:w="3308" w:type="dxa"/>
            <w:vAlign w:val="center"/>
          </w:tcPr>
          <w:p w:rsidR="002E73C4" w:rsidRDefault="002E73C4" w:rsidP="00725084">
            <w:pPr>
              <w:rPr>
                <w:kern w:val="0"/>
                <w:szCs w:val="21"/>
              </w:rPr>
            </w:pPr>
            <w:r>
              <w:rPr>
                <w:rFonts w:ascii="宋体" w:hAnsi="宋体" w:hint="eastAsia"/>
                <w:szCs w:val="21"/>
              </w:rPr>
              <w:t>管理评论</w:t>
            </w:r>
          </w:p>
        </w:tc>
        <w:tc>
          <w:tcPr>
            <w:tcW w:w="3156" w:type="dxa"/>
            <w:vAlign w:val="center"/>
          </w:tcPr>
          <w:p w:rsidR="002E73C4" w:rsidRDefault="002E73C4" w:rsidP="00725084">
            <w:pPr>
              <w:rPr>
                <w:kern w:val="0"/>
                <w:szCs w:val="21"/>
              </w:rPr>
            </w:pPr>
            <w:r>
              <w:rPr>
                <w:rFonts w:ascii="宋体" w:hAnsi="宋体" w:cs="Arial" w:hint="eastAsia"/>
                <w:szCs w:val="21"/>
                <w:shd w:val="clear" w:color="auto" w:fill="FFFFFF"/>
              </w:rPr>
              <w:t>中国科学院，北京，月刊</w:t>
            </w:r>
          </w:p>
        </w:tc>
        <w:tc>
          <w:tcPr>
            <w:tcW w:w="1799" w:type="dxa"/>
            <w:vAlign w:val="center"/>
          </w:tcPr>
          <w:p w:rsidR="002E73C4" w:rsidRDefault="002E73C4" w:rsidP="00114752">
            <w:pPr>
              <w:spacing w:beforeLines="40" w:afterLines="40"/>
              <w:rPr>
                <w:kern w:val="0"/>
                <w:szCs w:val="21"/>
              </w:rPr>
            </w:pPr>
            <w:r>
              <w:rPr>
                <w:rFonts w:ascii="宋体" w:hAnsi="宋体" w:hint="eastAsia"/>
                <w:kern w:val="0"/>
                <w:szCs w:val="21"/>
              </w:rPr>
              <w:t>选读</w:t>
            </w:r>
          </w:p>
        </w:tc>
      </w:tr>
      <w:tr w:rsidR="002E73C4" w:rsidRPr="00D61C2E" w:rsidTr="00265CF1">
        <w:trPr>
          <w:jc w:val="center"/>
        </w:trPr>
        <w:tc>
          <w:tcPr>
            <w:tcW w:w="619" w:type="dxa"/>
            <w:vAlign w:val="center"/>
          </w:tcPr>
          <w:p w:rsidR="002E73C4" w:rsidRDefault="002E73C4" w:rsidP="00725084">
            <w:pPr>
              <w:jc w:val="center"/>
              <w:rPr>
                <w:kern w:val="0"/>
                <w:szCs w:val="21"/>
              </w:rPr>
            </w:pPr>
            <w:r>
              <w:rPr>
                <w:rFonts w:ascii="宋体" w:hAnsi="宋体" w:cs="宋体"/>
                <w:kern w:val="0"/>
                <w:szCs w:val="21"/>
              </w:rPr>
              <w:t>36</w:t>
            </w:r>
          </w:p>
        </w:tc>
        <w:tc>
          <w:tcPr>
            <w:tcW w:w="3308" w:type="dxa"/>
            <w:vAlign w:val="center"/>
          </w:tcPr>
          <w:p w:rsidR="002E73C4" w:rsidRDefault="002E73C4" w:rsidP="00725084">
            <w:pPr>
              <w:rPr>
                <w:kern w:val="0"/>
                <w:szCs w:val="21"/>
              </w:rPr>
            </w:pPr>
            <w:r>
              <w:rPr>
                <w:rFonts w:ascii="宋体" w:hAnsi="宋体" w:hint="eastAsia"/>
                <w:szCs w:val="21"/>
              </w:rPr>
              <w:t>公共管理学报</w:t>
            </w:r>
          </w:p>
        </w:tc>
        <w:tc>
          <w:tcPr>
            <w:tcW w:w="3156" w:type="dxa"/>
            <w:vAlign w:val="center"/>
          </w:tcPr>
          <w:p w:rsidR="002E73C4" w:rsidRDefault="002E73C4" w:rsidP="00725084">
            <w:pPr>
              <w:rPr>
                <w:kern w:val="0"/>
                <w:szCs w:val="21"/>
              </w:rPr>
            </w:pPr>
            <w:r>
              <w:rPr>
                <w:rFonts w:ascii="宋体" w:hAnsi="宋体" w:cs="Arial" w:hint="eastAsia"/>
                <w:szCs w:val="21"/>
                <w:shd w:val="clear" w:color="auto" w:fill="FFFFFF"/>
              </w:rPr>
              <w:t>哈尔滨工业大学管理学院，哈尔滨，季刊</w:t>
            </w:r>
          </w:p>
        </w:tc>
        <w:tc>
          <w:tcPr>
            <w:tcW w:w="1799" w:type="dxa"/>
            <w:vAlign w:val="center"/>
          </w:tcPr>
          <w:p w:rsidR="002E73C4" w:rsidRDefault="002E73C4" w:rsidP="00114752">
            <w:pPr>
              <w:spacing w:beforeLines="40" w:afterLines="40"/>
              <w:rPr>
                <w:kern w:val="0"/>
                <w:szCs w:val="21"/>
              </w:rPr>
            </w:pPr>
            <w:r>
              <w:rPr>
                <w:rFonts w:ascii="宋体" w:hAnsi="宋体" w:hint="eastAsia"/>
                <w:kern w:val="0"/>
                <w:szCs w:val="21"/>
              </w:rPr>
              <w:t>选读</w:t>
            </w:r>
          </w:p>
        </w:tc>
      </w:tr>
      <w:tr w:rsidR="002E73C4" w:rsidRPr="00D61C2E" w:rsidTr="00265CF1">
        <w:trPr>
          <w:jc w:val="center"/>
        </w:trPr>
        <w:tc>
          <w:tcPr>
            <w:tcW w:w="619" w:type="dxa"/>
            <w:vAlign w:val="center"/>
          </w:tcPr>
          <w:p w:rsidR="002E73C4" w:rsidRDefault="002E73C4" w:rsidP="00725084">
            <w:pPr>
              <w:jc w:val="center"/>
              <w:rPr>
                <w:kern w:val="0"/>
                <w:szCs w:val="21"/>
              </w:rPr>
            </w:pPr>
            <w:r>
              <w:rPr>
                <w:rFonts w:ascii="宋体" w:hAnsi="宋体" w:cs="宋体"/>
                <w:kern w:val="0"/>
                <w:szCs w:val="21"/>
              </w:rPr>
              <w:t>37</w:t>
            </w:r>
          </w:p>
        </w:tc>
        <w:tc>
          <w:tcPr>
            <w:tcW w:w="3308" w:type="dxa"/>
            <w:vAlign w:val="center"/>
          </w:tcPr>
          <w:p w:rsidR="002E73C4" w:rsidRDefault="002E73C4" w:rsidP="00725084">
            <w:pPr>
              <w:rPr>
                <w:kern w:val="0"/>
                <w:szCs w:val="21"/>
              </w:rPr>
            </w:pPr>
            <w:r>
              <w:rPr>
                <w:rFonts w:ascii="宋体" w:hAnsi="宋体" w:hint="eastAsia"/>
                <w:szCs w:val="21"/>
              </w:rPr>
              <w:t>管理现代化</w:t>
            </w:r>
          </w:p>
        </w:tc>
        <w:tc>
          <w:tcPr>
            <w:tcW w:w="3156" w:type="dxa"/>
            <w:vAlign w:val="center"/>
          </w:tcPr>
          <w:p w:rsidR="002E73C4" w:rsidRDefault="002E73C4" w:rsidP="00725084">
            <w:pPr>
              <w:rPr>
                <w:kern w:val="0"/>
                <w:szCs w:val="21"/>
              </w:rPr>
            </w:pPr>
            <w:r>
              <w:rPr>
                <w:rFonts w:ascii="宋体" w:hAnsi="宋体" w:cs="Arial" w:hint="eastAsia"/>
                <w:szCs w:val="21"/>
                <w:shd w:val="clear" w:color="auto" w:fill="FFFFFF"/>
              </w:rPr>
              <w:t>中国管理现代化研究会，北京，双月刊</w:t>
            </w:r>
          </w:p>
        </w:tc>
        <w:tc>
          <w:tcPr>
            <w:tcW w:w="1799" w:type="dxa"/>
            <w:vAlign w:val="center"/>
          </w:tcPr>
          <w:p w:rsidR="002E73C4" w:rsidRDefault="002E73C4" w:rsidP="00114752">
            <w:pPr>
              <w:spacing w:beforeLines="40" w:afterLines="40"/>
              <w:rPr>
                <w:kern w:val="0"/>
                <w:szCs w:val="21"/>
              </w:rPr>
            </w:pPr>
            <w:r>
              <w:rPr>
                <w:rFonts w:ascii="宋体" w:hAnsi="宋体" w:hint="eastAsia"/>
                <w:kern w:val="0"/>
                <w:szCs w:val="21"/>
              </w:rPr>
              <w:t>选读</w:t>
            </w:r>
          </w:p>
        </w:tc>
      </w:tr>
      <w:tr w:rsidR="002E73C4" w:rsidRPr="00D61C2E" w:rsidTr="00265CF1">
        <w:trPr>
          <w:jc w:val="center"/>
        </w:trPr>
        <w:tc>
          <w:tcPr>
            <w:tcW w:w="619" w:type="dxa"/>
            <w:vAlign w:val="center"/>
          </w:tcPr>
          <w:p w:rsidR="002E73C4" w:rsidRDefault="002E73C4" w:rsidP="00725084">
            <w:pPr>
              <w:jc w:val="center"/>
              <w:rPr>
                <w:kern w:val="0"/>
                <w:szCs w:val="21"/>
              </w:rPr>
            </w:pPr>
            <w:r>
              <w:rPr>
                <w:rFonts w:ascii="宋体" w:hAnsi="宋体" w:cs="宋体"/>
                <w:kern w:val="0"/>
                <w:szCs w:val="21"/>
              </w:rPr>
              <w:t>38</w:t>
            </w:r>
          </w:p>
        </w:tc>
        <w:tc>
          <w:tcPr>
            <w:tcW w:w="3308" w:type="dxa"/>
            <w:vAlign w:val="center"/>
          </w:tcPr>
          <w:p w:rsidR="002E73C4" w:rsidRDefault="002E73C4" w:rsidP="00725084">
            <w:pPr>
              <w:rPr>
                <w:kern w:val="0"/>
                <w:szCs w:val="21"/>
              </w:rPr>
            </w:pPr>
            <w:r>
              <w:rPr>
                <w:rFonts w:ascii="宋体" w:hAnsi="宋体" w:hint="eastAsia"/>
                <w:szCs w:val="21"/>
              </w:rPr>
              <w:t>高等教育研究</w:t>
            </w:r>
          </w:p>
        </w:tc>
        <w:tc>
          <w:tcPr>
            <w:tcW w:w="3156" w:type="dxa"/>
            <w:vAlign w:val="center"/>
          </w:tcPr>
          <w:p w:rsidR="002E73C4" w:rsidRDefault="002E73C4" w:rsidP="00725084">
            <w:pPr>
              <w:rPr>
                <w:kern w:val="0"/>
                <w:szCs w:val="21"/>
              </w:rPr>
            </w:pPr>
            <w:r>
              <w:rPr>
                <w:rFonts w:ascii="宋体" w:hAnsi="宋体" w:cs="Arial" w:hint="eastAsia"/>
                <w:szCs w:val="21"/>
                <w:shd w:val="clear" w:color="auto" w:fill="FFFFFF"/>
              </w:rPr>
              <w:t>华中科技大学</w:t>
            </w:r>
            <w:r>
              <w:rPr>
                <w:rFonts w:ascii="宋体" w:hAnsi="宋体" w:cs="Arial"/>
                <w:szCs w:val="21"/>
                <w:shd w:val="clear" w:color="auto" w:fill="FFFFFF"/>
              </w:rPr>
              <w:t xml:space="preserve"> </w:t>
            </w:r>
            <w:r>
              <w:rPr>
                <w:rFonts w:ascii="宋体" w:hAnsi="宋体" w:cs="Arial" w:hint="eastAsia"/>
                <w:szCs w:val="21"/>
                <w:shd w:val="clear" w:color="auto" w:fill="FFFFFF"/>
              </w:rPr>
              <w:t>全国高等教育学专业委员会，武汉，月刊</w:t>
            </w:r>
          </w:p>
        </w:tc>
        <w:tc>
          <w:tcPr>
            <w:tcW w:w="1799" w:type="dxa"/>
            <w:vAlign w:val="center"/>
          </w:tcPr>
          <w:p w:rsidR="002E73C4" w:rsidRDefault="002E73C4" w:rsidP="00114752">
            <w:pPr>
              <w:spacing w:beforeLines="40" w:afterLines="40"/>
              <w:rPr>
                <w:kern w:val="0"/>
                <w:szCs w:val="21"/>
              </w:rPr>
            </w:pPr>
            <w:r>
              <w:rPr>
                <w:rFonts w:ascii="宋体" w:hAnsi="宋体" w:hint="eastAsia"/>
                <w:kern w:val="0"/>
                <w:szCs w:val="21"/>
              </w:rPr>
              <w:t>必读</w:t>
            </w:r>
          </w:p>
        </w:tc>
      </w:tr>
      <w:tr w:rsidR="002E73C4" w:rsidRPr="00D61C2E" w:rsidTr="00265CF1">
        <w:trPr>
          <w:jc w:val="center"/>
        </w:trPr>
        <w:tc>
          <w:tcPr>
            <w:tcW w:w="619" w:type="dxa"/>
            <w:vAlign w:val="center"/>
          </w:tcPr>
          <w:p w:rsidR="002E73C4" w:rsidRDefault="002E73C4" w:rsidP="00725084">
            <w:pPr>
              <w:jc w:val="center"/>
              <w:rPr>
                <w:kern w:val="0"/>
                <w:szCs w:val="21"/>
              </w:rPr>
            </w:pPr>
            <w:r>
              <w:rPr>
                <w:rFonts w:ascii="宋体" w:hAnsi="宋体" w:cs="宋体"/>
                <w:kern w:val="0"/>
                <w:szCs w:val="21"/>
              </w:rPr>
              <w:t>39</w:t>
            </w:r>
          </w:p>
        </w:tc>
        <w:tc>
          <w:tcPr>
            <w:tcW w:w="3308" w:type="dxa"/>
            <w:vAlign w:val="center"/>
          </w:tcPr>
          <w:p w:rsidR="002E73C4" w:rsidRDefault="002E73C4" w:rsidP="00725084">
            <w:pPr>
              <w:rPr>
                <w:kern w:val="0"/>
                <w:szCs w:val="21"/>
              </w:rPr>
            </w:pPr>
            <w:r>
              <w:rPr>
                <w:rFonts w:ascii="宋体" w:hAnsi="宋体" w:hint="eastAsia"/>
                <w:szCs w:val="21"/>
              </w:rPr>
              <w:t>中国高等教育</w:t>
            </w:r>
          </w:p>
        </w:tc>
        <w:tc>
          <w:tcPr>
            <w:tcW w:w="3156" w:type="dxa"/>
            <w:vAlign w:val="center"/>
          </w:tcPr>
          <w:p w:rsidR="002E73C4" w:rsidRDefault="002E73C4" w:rsidP="00725084">
            <w:pPr>
              <w:rPr>
                <w:kern w:val="0"/>
                <w:szCs w:val="21"/>
              </w:rPr>
            </w:pPr>
            <w:r>
              <w:rPr>
                <w:rFonts w:ascii="宋体" w:hAnsi="宋体" w:cs="Arial" w:hint="eastAsia"/>
                <w:szCs w:val="21"/>
                <w:shd w:val="clear" w:color="auto" w:fill="FFFFFF"/>
              </w:rPr>
              <w:t>中国教育报刊社，北京，半月刊</w:t>
            </w:r>
          </w:p>
        </w:tc>
        <w:tc>
          <w:tcPr>
            <w:tcW w:w="1799" w:type="dxa"/>
            <w:vAlign w:val="center"/>
          </w:tcPr>
          <w:p w:rsidR="002E73C4" w:rsidRDefault="002E73C4" w:rsidP="00114752">
            <w:pPr>
              <w:spacing w:beforeLines="40" w:afterLines="40"/>
              <w:rPr>
                <w:kern w:val="0"/>
                <w:szCs w:val="21"/>
              </w:rPr>
            </w:pPr>
            <w:r>
              <w:rPr>
                <w:rFonts w:ascii="宋体" w:hAnsi="宋体" w:hint="eastAsia"/>
                <w:kern w:val="0"/>
                <w:szCs w:val="21"/>
              </w:rPr>
              <w:t>必读</w:t>
            </w:r>
          </w:p>
        </w:tc>
      </w:tr>
      <w:tr w:rsidR="002E73C4" w:rsidRPr="00D61C2E" w:rsidTr="00265CF1">
        <w:trPr>
          <w:jc w:val="center"/>
        </w:trPr>
        <w:tc>
          <w:tcPr>
            <w:tcW w:w="619" w:type="dxa"/>
            <w:vAlign w:val="center"/>
          </w:tcPr>
          <w:p w:rsidR="002E73C4" w:rsidRDefault="002E73C4" w:rsidP="00725084">
            <w:pPr>
              <w:jc w:val="center"/>
              <w:rPr>
                <w:kern w:val="0"/>
                <w:szCs w:val="21"/>
              </w:rPr>
            </w:pPr>
            <w:r>
              <w:rPr>
                <w:rFonts w:ascii="宋体" w:hAnsi="宋体" w:cs="宋体"/>
                <w:kern w:val="0"/>
                <w:szCs w:val="21"/>
              </w:rPr>
              <w:t>40</w:t>
            </w:r>
          </w:p>
        </w:tc>
        <w:tc>
          <w:tcPr>
            <w:tcW w:w="3308" w:type="dxa"/>
            <w:vAlign w:val="center"/>
          </w:tcPr>
          <w:p w:rsidR="002E73C4" w:rsidRDefault="002E73C4" w:rsidP="00725084">
            <w:pPr>
              <w:rPr>
                <w:kern w:val="0"/>
                <w:szCs w:val="21"/>
              </w:rPr>
            </w:pPr>
            <w:r>
              <w:rPr>
                <w:rFonts w:ascii="宋体" w:hAnsi="宋体" w:hint="eastAsia"/>
                <w:szCs w:val="21"/>
              </w:rPr>
              <w:t>中国高教研究</w:t>
            </w:r>
          </w:p>
        </w:tc>
        <w:tc>
          <w:tcPr>
            <w:tcW w:w="3156" w:type="dxa"/>
            <w:vAlign w:val="center"/>
          </w:tcPr>
          <w:p w:rsidR="002E73C4" w:rsidRDefault="002E73C4" w:rsidP="00725084">
            <w:pPr>
              <w:rPr>
                <w:kern w:val="0"/>
                <w:szCs w:val="21"/>
              </w:rPr>
            </w:pPr>
            <w:r>
              <w:rPr>
                <w:rFonts w:ascii="宋体" w:hAnsi="宋体" w:cs="Arial" w:hint="eastAsia"/>
                <w:szCs w:val="21"/>
                <w:shd w:val="clear" w:color="auto" w:fill="FFFFFF"/>
              </w:rPr>
              <w:t>中国高等教育学会，北京，月刊</w:t>
            </w:r>
          </w:p>
        </w:tc>
        <w:tc>
          <w:tcPr>
            <w:tcW w:w="1799" w:type="dxa"/>
            <w:vAlign w:val="center"/>
          </w:tcPr>
          <w:p w:rsidR="002E73C4" w:rsidRDefault="002E73C4" w:rsidP="00114752">
            <w:pPr>
              <w:spacing w:beforeLines="40" w:afterLines="40"/>
              <w:rPr>
                <w:kern w:val="0"/>
                <w:szCs w:val="21"/>
              </w:rPr>
            </w:pPr>
            <w:r>
              <w:rPr>
                <w:rFonts w:ascii="宋体" w:hAnsi="宋体" w:hint="eastAsia"/>
                <w:kern w:val="0"/>
                <w:szCs w:val="21"/>
              </w:rPr>
              <w:t>必读</w:t>
            </w:r>
          </w:p>
        </w:tc>
      </w:tr>
      <w:tr w:rsidR="002E73C4" w:rsidRPr="00D61C2E" w:rsidTr="00265CF1">
        <w:trPr>
          <w:jc w:val="center"/>
        </w:trPr>
        <w:tc>
          <w:tcPr>
            <w:tcW w:w="619" w:type="dxa"/>
            <w:vAlign w:val="center"/>
          </w:tcPr>
          <w:p w:rsidR="002E73C4" w:rsidRDefault="002E73C4" w:rsidP="00725084">
            <w:pPr>
              <w:jc w:val="center"/>
              <w:rPr>
                <w:kern w:val="0"/>
                <w:szCs w:val="21"/>
              </w:rPr>
            </w:pPr>
            <w:r>
              <w:rPr>
                <w:rFonts w:ascii="宋体" w:hAnsi="宋体" w:cs="宋体"/>
                <w:kern w:val="0"/>
                <w:szCs w:val="21"/>
              </w:rPr>
              <w:t>41</w:t>
            </w:r>
          </w:p>
        </w:tc>
        <w:tc>
          <w:tcPr>
            <w:tcW w:w="3308" w:type="dxa"/>
            <w:vAlign w:val="center"/>
          </w:tcPr>
          <w:p w:rsidR="002E73C4" w:rsidRDefault="002E73C4" w:rsidP="00725084">
            <w:pPr>
              <w:rPr>
                <w:kern w:val="0"/>
                <w:szCs w:val="21"/>
              </w:rPr>
            </w:pPr>
            <w:r>
              <w:rPr>
                <w:rFonts w:ascii="宋体" w:hAnsi="宋体" w:hint="eastAsia"/>
                <w:szCs w:val="21"/>
              </w:rPr>
              <w:t>高等工程教育研究</w:t>
            </w:r>
          </w:p>
        </w:tc>
        <w:tc>
          <w:tcPr>
            <w:tcW w:w="3156" w:type="dxa"/>
            <w:vAlign w:val="center"/>
          </w:tcPr>
          <w:p w:rsidR="002E73C4" w:rsidRDefault="002E73C4" w:rsidP="00725084">
            <w:pPr>
              <w:rPr>
                <w:kern w:val="0"/>
                <w:szCs w:val="21"/>
              </w:rPr>
            </w:pPr>
            <w:r>
              <w:rPr>
                <w:rFonts w:ascii="宋体" w:hAnsi="宋体" w:cs="Arial" w:hint="eastAsia"/>
                <w:szCs w:val="21"/>
                <w:shd w:val="clear" w:color="auto" w:fill="FFFFFF"/>
              </w:rPr>
              <w:t>华中科技大学，武汉，双月刊</w:t>
            </w:r>
          </w:p>
        </w:tc>
        <w:tc>
          <w:tcPr>
            <w:tcW w:w="1799" w:type="dxa"/>
            <w:vAlign w:val="center"/>
          </w:tcPr>
          <w:p w:rsidR="002E73C4" w:rsidRDefault="002E73C4" w:rsidP="00114752">
            <w:pPr>
              <w:spacing w:beforeLines="40" w:afterLines="40"/>
              <w:rPr>
                <w:kern w:val="0"/>
                <w:szCs w:val="21"/>
              </w:rPr>
            </w:pPr>
            <w:r>
              <w:rPr>
                <w:rFonts w:ascii="宋体" w:hAnsi="宋体" w:hint="eastAsia"/>
                <w:kern w:val="0"/>
                <w:szCs w:val="21"/>
              </w:rPr>
              <w:t>必读</w:t>
            </w:r>
          </w:p>
        </w:tc>
      </w:tr>
      <w:tr w:rsidR="002E73C4" w:rsidRPr="00D61C2E" w:rsidTr="00265CF1">
        <w:trPr>
          <w:jc w:val="center"/>
        </w:trPr>
        <w:tc>
          <w:tcPr>
            <w:tcW w:w="619" w:type="dxa"/>
            <w:vAlign w:val="center"/>
          </w:tcPr>
          <w:p w:rsidR="002E73C4" w:rsidRDefault="002E73C4" w:rsidP="00725084">
            <w:pPr>
              <w:jc w:val="center"/>
              <w:rPr>
                <w:kern w:val="0"/>
                <w:szCs w:val="21"/>
              </w:rPr>
            </w:pPr>
            <w:r>
              <w:rPr>
                <w:rFonts w:ascii="宋体" w:hAnsi="宋体" w:cs="宋体"/>
                <w:kern w:val="0"/>
                <w:szCs w:val="21"/>
              </w:rPr>
              <w:t>42</w:t>
            </w:r>
          </w:p>
        </w:tc>
        <w:tc>
          <w:tcPr>
            <w:tcW w:w="3308" w:type="dxa"/>
            <w:vAlign w:val="center"/>
          </w:tcPr>
          <w:p w:rsidR="002E73C4" w:rsidRDefault="002E73C4" w:rsidP="00725084">
            <w:pPr>
              <w:rPr>
                <w:kern w:val="0"/>
                <w:szCs w:val="21"/>
              </w:rPr>
            </w:pPr>
            <w:r>
              <w:rPr>
                <w:rFonts w:ascii="宋体" w:hAnsi="宋体" w:hint="eastAsia"/>
                <w:szCs w:val="21"/>
              </w:rPr>
              <w:t>高教探索</w:t>
            </w:r>
          </w:p>
        </w:tc>
        <w:tc>
          <w:tcPr>
            <w:tcW w:w="3156" w:type="dxa"/>
            <w:vAlign w:val="center"/>
          </w:tcPr>
          <w:p w:rsidR="002E73C4" w:rsidRDefault="002E73C4" w:rsidP="00725084">
            <w:pPr>
              <w:rPr>
                <w:kern w:val="0"/>
                <w:szCs w:val="21"/>
              </w:rPr>
            </w:pPr>
            <w:r>
              <w:rPr>
                <w:rFonts w:ascii="宋体" w:hAnsi="宋体" w:cs="Arial" w:hint="eastAsia"/>
                <w:szCs w:val="21"/>
                <w:shd w:val="clear" w:color="auto" w:fill="FFFFFF"/>
              </w:rPr>
              <w:t>广东省高等教育学会，广州，双月刊</w:t>
            </w:r>
          </w:p>
        </w:tc>
        <w:tc>
          <w:tcPr>
            <w:tcW w:w="1799" w:type="dxa"/>
            <w:vAlign w:val="center"/>
          </w:tcPr>
          <w:p w:rsidR="002E73C4" w:rsidRDefault="002E73C4" w:rsidP="00114752">
            <w:pPr>
              <w:spacing w:beforeLines="40" w:afterLines="40"/>
              <w:rPr>
                <w:kern w:val="0"/>
                <w:szCs w:val="21"/>
              </w:rPr>
            </w:pPr>
            <w:r>
              <w:rPr>
                <w:rFonts w:ascii="宋体" w:hAnsi="宋体" w:hint="eastAsia"/>
                <w:kern w:val="0"/>
                <w:szCs w:val="21"/>
              </w:rPr>
              <w:t>必读</w:t>
            </w:r>
          </w:p>
        </w:tc>
      </w:tr>
    </w:tbl>
    <w:p w:rsidR="002E73C4" w:rsidRPr="00AE404F" w:rsidRDefault="002E73C4" w:rsidP="004F33CD">
      <w:pPr>
        <w:rPr>
          <w:rFonts w:ascii="仿宋_GB2312" w:eastAsia="仿宋_GB2312" w:hAnsi="Times New Roman"/>
          <w:color w:val="000000"/>
          <w:sz w:val="2"/>
          <w:szCs w:val="20"/>
        </w:rPr>
      </w:pPr>
    </w:p>
    <w:sectPr w:rsidR="002E73C4" w:rsidRPr="00AE404F" w:rsidSect="002266EE">
      <w:pgSz w:w="11906" w:h="16838" w:code="9"/>
      <w:pgMar w:top="1440" w:right="1440" w:bottom="1440" w:left="1800" w:header="851" w:footer="737"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73C4" w:rsidRDefault="002E73C4" w:rsidP="00AE404F">
      <w:r>
        <w:separator/>
      </w:r>
    </w:p>
  </w:endnote>
  <w:endnote w:type="continuationSeparator" w:id="0">
    <w:p w:rsidR="002E73C4" w:rsidRDefault="002E73C4" w:rsidP="00AE404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方正小标宋简体">
    <w:altName w:val="黑体"/>
    <w:panose1 w:val="00000000000000000000"/>
    <w:charset w:val="86"/>
    <w:family w:val="auto"/>
    <w:notTrueType/>
    <w:pitch w:val="default"/>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Microsoft YaHei">
    <w:altName w:val="Times New Roman"/>
    <w:panose1 w:val="00000000000000000000"/>
    <w:charset w:val="00"/>
    <w:family w:val="roman"/>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Wingdings 2">
    <w:altName w:val="Webdings"/>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MS Mincho">
    <w:altName w:val="昒? 瀡?"/>
    <w:panose1 w:val="02020609040205080304"/>
    <w:charset w:val="80"/>
    <w:family w:val="roman"/>
    <w:notTrueType/>
    <w:pitch w:val="fixed"/>
    <w:sig w:usb0="00000001" w:usb1="08070000" w:usb2="00000010" w:usb3="00000000" w:csb0="00020000" w:csb1="00000000"/>
  </w:font>
  <w:font w:name="标楷体">
    <w:altName w:val="宋体"/>
    <w:panose1 w:val="00000000000000000000"/>
    <w:charset w:val="86"/>
    <w:family w:val="roman"/>
    <w:notTrueType/>
    <w:pitch w:val="default"/>
    <w:sig w:usb0="00000001" w:usb1="080E0000" w:usb2="00000010" w:usb3="00000000" w:csb0="00040000" w:csb1="00000000"/>
  </w:font>
  <w:font w:name="?s?????">
    <w:panose1 w:val="00000000000000000000"/>
    <w:charset w:val="00"/>
    <w:family w:val="roman"/>
    <w:notTrueType/>
    <w:pitch w:val="default"/>
    <w:sig w:usb0="00000003" w:usb1="00000000" w:usb2="00000000" w:usb3="00000000" w:csb0="00000001"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73C4" w:rsidRDefault="002E73C4" w:rsidP="004410B2">
    <w:pPr>
      <w:pStyle w:val="Footer"/>
      <w:framePr w:wrap="around" w:vAnchor="text" w:hAnchor="margin" w:xAlign="center" w:y="1"/>
      <w:rPr>
        <w:rStyle w:val="PageNumber"/>
        <w:sz w:val="28"/>
      </w:rPr>
    </w:pPr>
    <w:r>
      <w:rPr>
        <w:rStyle w:val="PageNumber"/>
        <w:sz w:val="28"/>
      </w:rPr>
      <w:t xml:space="preserve">  — </w:t>
    </w:r>
    <w:r>
      <w:rPr>
        <w:rStyle w:val="PageNumber"/>
        <w:sz w:val="28"/>
      </w:rPr>
      <w:fldChar w:fldCharType="begin"/>
    </w:r>
    <w:r>
      <w:rPr>
        <w:rStyle w:val="PageNumber"/>
        <w:sz w:val="28"/>
      </w:rPr>
      <w:instrText xml:space="preserve">PAGE  </w:instrText>
    </w:r>
    <w:r>
      <w:rPr>
        <w:rStyle w:val="PageNumber"/>
        <w:sz w:val="28"/>
      </w:rPr>
      <w:fldChar w:fldCharType="separate"/>
    </w:r>
    <w:r>
      <w:rPr>
        <w:rStyle w:val="PageNumber"/>
        <w:noProof/>
        <w:sz w:val="28"/>
      </w:rPr>
      <w:t>20</w:t>
    </w:r>
    <w:r>
      <w:rPr>
        <w:rStyle w:val="PageNumber"/>
        <w:sz w:val="28"/>
      </w:rPr>
      <w:fldChar w:fldCharType="end"/>
    </w:r>
    <w:r>
      <w:rPr>
        <w:rStyle w:val="PageNumber"/>
        <w:sz w:val="28"/>
      </w:rPr>
      <w:t xml:space="preserve"> —</w:t>
    </w:r>
  </w:p>
  <w:p w:rsidR="002E73C4" w:rsidRDefault="002E73C4">
    <w:pPr>
      <w:pStyle w:val="Foote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73C4" w:rsidRDefault="002E73C4" w:rsidP="00C0130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2E73C4" w:rsidRPr="004F33CD" w:rsidRDefault="002E73C4">
    <w:pPr>
      <w:pStyle w:val="Footer"/>
      <w:jc w:val="right"/>
      <w:rPr>
        <w:rFonts w:ascii="Times New Roman" w:hAnsi="Times New Roman"/>
        <w:sz w:val="21"/>
      </w:rPr>
    </w:pPr>
  </w:p>
  <w:p w:rsidR="002E73C4" w:rsidRDefault="002E73C4" w:rsidP="004F33CD">
    <w:pPr>
      <w:pStyle w:val="Footer"/>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73C4" w:rsidRDefault="002E73C4" w:rsidP="00AE404F">
      <w:r>
        <w:separator/>
      </w:r>
    </w:p>
  </w:footnote>
  <w:footnote w:type="continuationSeparator" w:id="0">
    <w:p w:rsidR="002E73C4" w:rsidRDefault="002E73C4" w:rsidP="00AE404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73C4" w:rsidRDefault="002E73C4">
    <w:pPr>
      <w:pStyle w:val="Header"/>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73C4" w:rsidRDefault="002E73C4">
    <w:pPr>
      <w:pStyle w:val="Header"/>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B70C73"/>
    <w:multiLevelType w:val="multilevel"/>
    <w:tmpl w:val="0CB70C73"/>
    <w:lvl w:ilvl="0">
      <w:start w:val="1"/>
      <w:numFmt w:val="decimal"/>
      <w:lvlText w:val="%1．"/>
      <w:lvlJc w:val="left"/>
      <w:pPr>
        <w:tabs>
          <w:tab w:val="num" w:pos="795"/>
        </w:tabs>
        <w:ind w:left="795" w:hanging="360"/>
      </w:pPr>
      <w:rPr>
        <w:rFonts w:cs="Times New Roman" w:hint="default"/>
      </w:rPr>
    </w:lvl>
    <w:lvl w:ilvl="1">
      <w:start w:val="1"/>
      <w:numFmt w:val="lowerLetter"/>
      <w:lvlText w:val="%2)"/>
      <w:lvlJc w:val="left"/>
      <w:pPr>
        <w:tabs>
          <w:tab w:val="num" w:pos="1275"/>
        </w:tabs>
        <w:ind w:left="1275" w:hanging="420"/>
      </w:pPr>
      <w:rPr>
        <w:rFonts w:cs="Times New Roman"/>
      </w:rPr>
    </w:lvl>
    <w:lvl w:ilvl="2">
      <w:start w:val="1"/>
      <w:numFmt w:val="lowerRoman"/>
      <w:lvlText w:val="%3."/>
      <w:lvlJc w:val="right"/>
      <w:pPr>
        <w:tabs>
          <w:tab w:val="num" w:pos="1695"/>
        </w:tabs>
        <w:ind w:left="1695" w:hanging="420"/>
      </w:pPr>
      <w:rPr>
        <w:rFonts w:cs="Times New Roman"/>
      </w:rPr>
    </w:lvl>
    <w:lvl w:ilvl="3">
      <w:start w:val="1"/>
      <w:numFmt w:val="decimal"/>
      <w:lvlText w:val="%4."/>
      <w:lvlJc w:val="left"/>
      <w:pPr>
        <w:tabs>
          <w:tab w:val="num" w:pos="2115"/>
        </w:tabs>
        <w:ind w:left="2115" w:hanging="420"/>
      </w:pPr>
      <w:rPr>
        <w:rFonts w:cs="Times New Roman"/>
      </w:rPr>
    </w:lvl>
    <w:lvl w:ilvl="4">
      <w:start w:val="1"/>
      <w:numFmt w:val="lowerLetter"/>
      <w:lvlText w:val="%5)"/>
      <w:lvlJc w:val="left"/>
      <w:pPr>
        <w:tabs>
          <w:tab w:val="num" w:pos="2535"/>
        </w:tabs>
        <w:ind w:left="2535" w:hanging="420"/>
      </w:pPr>
      <w:rPr>
        <w:rFonts w:cs="Times New Roman"/>
      </w:rPr>
    </w:lvl>
    <w:lvl w:ilvl="5">
      <w:start w:val="1"/>
      <w:numFmt w:val="lowerRoman"/>
      <w:lvlText w:val="%6."/>
      <w:lvlJc w:val="right"/>
      <w:pPr>
        <w:tabs>
          <w:tab w:val="num" w:pos="2955"/>
        </w:tabs>
        <w:ind w:left="2955" w:hanging="420"/>
      </w:pPr>
      <w:rPr>
        <w:rFonts w:cs="Times New Roman"/>
      </w:rPr>
    </w:lvl>
    <w:lvl w:ilvl="6">
      <w:start w:val="1"/>
      <w:numFmt w:val="decimal"/>
      <w:lvlText w:val="%7."/>
      <w:lvlJc w:val="left"/>
      <w:pPr>
        <w:tabs>
          <w:tab w:val="num" w:pos="3375"/>
        </w:tabs>
        <w:ind w:left="3375" w:hanging="420"/>
      </w:pPr>
      <w:rPr>
        <w:rFonts w:cs="Times New Roman"/>
      </w:rPr>
    </w:lvl>
    <w:lvl w:ilvl="7">
      <w:start w:val="1"/>
      <w:numFmt w:val="lowerLetter"/>
      <w:lvlText w:val="%8)"/>
      <w:lvlJc w:val="left"/>
      <w:pPr>
        <w:tabs>
          <w:tab w:val="num" w:pos="3795"/>
        </w:tabs>
        <w:ind w:left="3795" w:hanging="420"/>
      </w:pPr>
      <w:rPr>
        <w:rFonts w:cs="Times New Roman"/>
      </w:rPr>
    </w:lvl>
    <w:lvl w:ilvl="8">
      <w:start w:val="1"/>
      <w:numFmt w:val="lowerRoman"/>
      <w:lvlText w:val="%9."/>
      <w:lvlJc w:val="right"/>
      <w:pPr>
        <w:tabs>
          <w:tab w:val="num" w:pos="4215"/>
        </w:tabs>
        <w:ind w:left="4215" w:hanging="420"/>
      </w:pPr>
      <w:rPr>
        <w:rFonts w:cs="Times New Roman"/>
      </w:rPr>
    </w:lvl>
  </w:abstractNum>
  <w:abstractNum w:abstractNumId="1">
    <w:nsid w:val="0CF55302"/>
    <w:multiLevelType w:val="hybridMultilevel"/>
    <w:tmpl w:val="F1C83A9E"/>
    <w:lvl w:ilvl="0" w:tplc="4386FD60">
      <w:start w:val="1"/>
      <w:numFmt w:val="decimal"/>
      <w:lvlText w:val="%1."/>
      <w:lvlJc w:val="left"/>
      <w:pPr>
        <w:tabs>
          <w:tab w:val="num" w:pos="780"/>
        </w:tabs>
        <w:ind w:left="780" w:hanging="360"/>
      </w:pPr>
      <w:rPr>
        <w:rFonts w:cs="Times New Roman" w:hint="default"/>
      </w:rPr>
    </w:lvl>
    <w:lvl w:ilvl="1" w:tplc="04090019" w:tentative="1">
      <w:start w:val="1"/>
      <w:numFmt w:val="lowerLetter"/>
      <w:lvlText w:val="%2)"/>
      <w:lvlJc w:val="left"/>
      <w:pPr>
        <w:tabs>
          <w:tab w:val="num" w:pos="1260"/>
        </w:tabs>
        <w:ind w:left="1260" w:hanging="420"/>
      </w:pPr>
      <w:rPr>
        <w:rFonts w:cs="Times New Roman"/>
      </w:rPr>
    </w:lvl>
    <w:lvl w:ilvl="2" w:tplc="0409001B" w:tentative="1">
      <w:start w:val="1"/>
      <w:numFmt w:val="lowerRoman"/>
      <w:lvlText w:val="%3."/>
      <w:lvlJc w:val="right"/>
      <w:pPr>
        <w:tabs>
          <w:tab w:val="num" w:pos="1680"/>
        </w:tabs>
        <w:ind w:left="1680" w:hanging="420"/>
      </w:pPr>
      <w:rPr>
        <w:rFonts w:cs="Times New Roman"/>
      </w:rPr>
    </w:lvl>
    <w:lvl w:ilvl="3" w:tplc="0409000F" w:tentative="1">
      <w:start w:val="1"/>
      <w:numFmt w:val="decimal"/>
      <w:lvlText w:val="%4."/>
      <w:lvlJc w:val="left"/>
      <w:pPr>
        <w:tabs>
          <w:tab w:val="num" w:pos="2100"/>
        </w:tabs>
        <w:ind w:left="2100" w:hanging="420"/>
      </w:pPr>
      <w:rPr>
        <w:rFonts w:cs="Times New Roman"/>
      </w:rPr>
    </w:lvl>
    <w:lvl w:ilvl="4" w:tplc="04090019" w:tentative="1">
      <w:start w:val="1"/>
      <w:numFmt w:val="lowerLetter"/>
      <w:lvlText w:val="%5)"/>
      <w:lvlJc w:val="left"/>
      <w:pPr>
        <w:tabs>
          <w:tab w:val="num" w:pos="2520"/>
        </w:tabs>
        <w:ind w:left="2520" w:hanging="420"/>
      </w:pPr>
      <w:rPr>
        <w:rFonts w:cs="Times New Roman"/>
      </w:rPr>
    </w:lvl>
    <w:lvl w:ilvl="5" w:tplc="0409001B" w:tentative="1">
      <w:start w:val="1"/>
      <w:numFmt w:val="lowerRoman"/>
      <w:lvlText w:val="%6."/>
      <w:lvlJc w:val="right"/>
      <w:pPr>
        <w:tabs>
          <w:tab w:val="num" w:pos="2940"/>
        </w:tabs>
        <w:ind w:left="2940" w:hanging="420"/>
      </w:pPr>
      <w:rPr>
        <w:rFonts w:cs="Times New Roman"/>
      </w:rPr>
    </w:lvl>
    <w:lvl w:ilvl="6" w:tplc="0409000F" w:tentative="1">
      <w:start w:val="1"/>
      <w:numFmt w:val="decimal"/>
      <w:lvlText w:val="%7."/>
      <w:lvlJc w:val="left"/>
      <w:pPr>
        <w:tabs>
          <w:tab w:val="num" w:pos="3360"/>
        </w:tabs>
        <w:ind w:left="3360" w:hanging="420"/>
      </w:pPr>
      <w:rPr>
        <w:rFonts w:cs="Times New Roman"/>
      </w:rPr>
    </w:lvl>
    <w:lvl w:ilvl="7" w:tplc="04090019" w:tentative="1">
      <w:start w:val="1"/>
      <w:numFmt w:val="lowerLetter"/>
      <w:lvlText w:val="%8)"/>
      <w:lvlJc w:val="left"/>
      <w:pPr>
        <w:tabs>
          <w:tab w:val="num" w:pos="3780"/>
        </w:tabs>
        <w:ind w:left="3780" w:hanging="420"/>
      </w:pPr>
      <w:rPr>
        <w:rFonts w:cs="Times New Roman"/>
      </w:rPr>
    </w:lvl>
    <w:lvl w:ilvl="8" w:tplc="0409001B" w:tentative="1">
      <w:start w:val="1"/>
      <w:numFmt w:val="lowerRoman"/>
      <w:lvlText w:val="%9."/>
      <w:lvlJc w:val="right"/>
      <w:pPr>
        <w:tabs>
          <w:tab w:val="num" w:pos="4200"/>
        </w:tabs>
        <w:ind w:left="4200" w:hanging="420"/>
      </w:pPr>
      <w:rPr>
        <w:rFonts w:cs="Times New Roman"/>
      </w:rPr>
    </w:lvl>
  </w:abstractNum>
  <w:abstractNum w:abstractNumId="2">
    <w:nsid w:val="150C1C34"/>
    <w:multiLevelType w:val="multilevel"/>
    <w:tmpl w:val="150C1C34"/>
    <w:lvl w:ilvl="0">
      <w:start w:val="4"/>
      <w:numFmt w:val="japaneseCounting"/>
      <w:lvlText w:val="第%1章"/>
      <w:lvlJc w:val="left"/>
      <w:pPr>
        <w:tabs>
          <w:tab w:val="num" w:pos="1275"/>
        </w:tabs>
        <w:ind w:left="1275" w:hanging="840"/>
      </w:pPr>
      <w:rPr>
        <w:rFonts w:cs="Times New Roman" w:hint="default"/>
      </w:rPr>
    </w:lvl>
    <w:lvl w:ilvl="1">
      <w:start w:val="1"/>
      <w:numFmt w:val="japaneseCounting"/>
      <w:lvlText w:val="第%2节"/>
      <w:lvlJc w:val="left"/>
      <w:pPr>
        <w:tabs>
          <w:tab w:val="num" w:pos="1695"/>
        </w:tabs>
        <w:ind w:left="1695" w:hanging="840"/>
      </w:pPr>
      <w:rPr>
        <w:rFonts w:cs="Times New Roman" w:hint="default"/>
      </w:rPr>
    </w:lvl>
    <w:lvl w:ilvl="2">
      <w:start w:val="1"/>
      <w:numFmt w:val="lowerRoman"/>
      <w:lvlText w:val="%3."/>
      <w:lvlJc w:val="right"/>
      <w:pPr>
        <w:tabs>
          <w:tab w:val="num" w:pos="1695"/>
        </w:tabs>
        <w:ind w:left="1695" w:hanging="420"/>
      </w:pPr>
      <w:rPr>
        <w:rFonts w:cs="Times New Roman"/>
      </w:rPr>
    </w:lvl>
    <w:lvl w:ilvl="3">
      <w:start w:val="1"/>
      <w:numFmt w:val="decimal"/>
      <w:lvlText w:val="%4."/>
      <w:lvlJc w:val="left"/>
      <w:pPr>
        <w:tabs>
          <w:tab w:val="num" w:pos="2115"/>
        </w:tabs>
        <w:ind w:left="2115" w:hanging="420"/>
      </w:pPr>
      <w:rPr>
        <w:rFonts w:cs="Times New Roman"/>
      </w:rPr>
    </w:lvl>
    <w:lvl w:ilvl="4">
      <w:start w:val="1"/>
      <w:numFmt w:val="lowerLetter"/>
      <w:lvlText w:val="%5)"/>
      <w:lvlJc w:val="left"/>
      <w:pPr>
        <w:tabs>
          <w:tab w:val="num" w:pos="2535"/>
        </w:tabs>
        <w:ind w:left="2535" w:hanging="420"/>
      </w:pPr>
      <w:rPr>
        <w:rFonts w:cs="Times New Roman"/>
      </w:rPr>
    </w:lvl>
    <w:lvl w:ilvl="5">
      <w:start w:val="1"/>
      <w:numFmt w:val="lowerRoman"/>
      <w:lvlText w:val="%6."/>
      <w:lvlJc w:val="right"/>
      <w:pPr>
        <w:tabs>
          <w:tab w:val="num" w:pos="2955"/>
        </w:tabs>
        <w:ind w:left="2955" w:hanging="420"/>
      </w:pPr>
      <w:rPr>
        <w:rFonts w:cs="Times New Roman"/>
      </w:rPr>
    </w:lvl>
    <w:lvl w:ilvl="6">
      <w:start w:val="1"/>
      <w:numFmt w:val="decimal"/>
      <w:lvlText w:val="%7."/>
      <w:lvlJc w:val="left"/>
      <w:pPr>
        <w:tabs>
          <w:tab w:val="num" w:pos="3375"/>
        </w:tabs>
        <w:ind w:left="3375" w:hanging="420"/>
      </w:pPr>
      <w:rPr>
        <w:rFonts w:cs="Times New Roman"/>
      </w:rPr>
    </w:lvl>
    <w:lvl w:ilvl="7">
      <w:start w:val="1"/>
      <w:numFmt w:val="lowerLetter"/>
      <w:lvlText w:val="%8)"/>
      <w:lvlJc w:val="left"/>
      <w:pPr>
        <w:tabs>
          <w:tab w:val="num" w:pos="3795"/>
        </w:tabs>
        <w:ind w:left="3795" w:hanging="420"/>
      </w:pPr>
      <w:rPr>
        <w:rFonts w:cs="Times New Roman"/>
      </w:rPr>
    </w:lvl>
    <w:lvl w:ilvl="8">
      <w:start w:val="1"/>
      <w:numFmt w:val="lowerRoman"/>
      <w:lvlText w:val="%9."/>
      <w:lvlJc w:val="right"/>
      <w:pPr>
        <w:tabs>
          <w:tab w:val="num" w:pos="4215"/>
        </w:tabs>
        <w:ind w:left="4215" w:hanging="420"/>
      </w:pPr>
      <w:rPr>
        <w:rFonts w:cs="Times New Roman"/>
      </w:rPr>
    </w:lvl>
  </w:abstractNum>
  <w:abstractNum w:abstractNumId="3">
    <w:nsid w:val="3066677E"/>
    <w:multiLevelType w:val="multilevel"/>
    <w:tmpl w:val="3066677E"/>
    <w:lvl w:ilvl="0">
      <w:start w:val="1"/>
      <w:numFmt w:val="japaneseCounting"/>
      <w:lvlText w:val="%1、"/>
      <w:lvlJc w:val="left"/>
      <w:pPr>
        <w:tabs>
          <w:tab w:val="num" w:pos="960"/>
        </w:tabs>
        <w:ind w:left="960" w:hanging="480"/>
      </w:pPr>
      <w:rPr>
        <w:rFonts w:cs="Times New Roman" w:hint="default"/>
      </w:rPr>
    </w:lvl>
    <w:lvl w:ilvl="1">
      <w:start w:val="1"/>
      <w:numFmt w:val="lowerLetter"/>
      <w:lvlText w:val="%2)"/>
      <w:lvlJc w:val="left"/>
      <w:pPr>
        <w:tabs>
          <w:tab w:val="num" w:pos="1320"/>
        </w:tabs>
        <w:ind w:left="1320" w:hanging="420"/>
      </w:pPr>
      <w:rPr>
        <w:rFonts w:cs="Times New Roman"/>
      </w:rPr>
    </w:lvl>
    <w:lvl w:ilvl="2">
      <w:start w:val="1"/>
      <w:numFmt w:val="lowerRoman"/>
      <w:lvlText w:val="%3."/>
      <w:lvlJc w:val="right"/>
      <w:pPr>
        <w:tabs>
          <w:tab w:val="num" w:pos="1740"/>
        </w:tabs>
        <w:ind w:left="1740" w:hanging="420"/>
      </w:pPr>
      <w:rPr>
        <w:rFonts w:cs="Times New Roman"/>
      </w:rPr>
    </w:lvl>
    <w:lvl w:ilvl="3">
      <w:start w:val="1"/>
      <w:numFmt w:val="decimal"/>
      <w:lvlText w:val="%4."/>
      <w:lvlJc w:val="left"/>
      <w:pPr>
        <w:tabs>
          <w:tab w:val="num" w:pos="2160"/>
        </w:tabs>
        <w:ind w:left="2160" w:hanging="420"/>
      </w:pPr>
      <w:rPr>
        <w:rFonts w:cs="Times New Roman"/>
      </w:rPr>
    </w:lvl>
    <w:lvl w:ilvl="4">
      <w:start w:val="1"/>
      <w:numFmt w:val="lowerLetter"/>
      <w:lvlText w:val="%5)"/>
      <w:lvlJc w:val="left"/>
      <w:pPr>
        <w:tabs>
          <w:tab w:val="num" w:pos="2580"/>
        </w:tabs>
        <w:ind w:left="2580" w:hanging="420"/>
      </w:pPr>
      <w:rPr>
        <w:rFonts w:cs="Times New Roman"/>
      </w:rPr>
    </w:lvl>
    <w:lvl w:ilvl="5">
      <w:start w:val="1"/>
      <w:numFmt w:val="lowerRoman"/>
      <w:lvlText w:val="%6."/>
      <w:lvlJc w:val="right"/>
      <w:pPr>
        <w:tabs>
          <w:tab w:val="num" w:pos="3000"/>
        </w:tabs>
        <w:ind w:left="3000" w:hanging="420"/>
      </w:pPr>
      <w:rPr>
        <w:rFonts w:cs="Times New Roman"/>
      </w:rPr>
    </w:lvl>
    <w:lvl w:ilvl="6">
      <w:start w:val="1"/>
      <w:numFmt w:val="decimal"/>
      <w:lvlText w:val="%7."/>
      <w:lvlJc w:val="left"/>
      <w:pPr>
        <w:tabs>
          <w:tab w:val="num" w:pos="3420"/>
        </w:tabs>
        <w:ind w:left="3420" w:hanging="420"/>
      </w:pPr>
      <w:rPr>
        <w:rFonts w:cs="Times New Roman"/>
      </w:rPr>
    </w:lvl>
    <w:lvl w:ilvl="7">
      <w:start w:val="1"/>
      <w:numFmt w:val="lowerLetter"/>
      <w:lvlText w:val="%8)"/>
      <w:lvlJc w:val="left"/>
      <w:pPr>
        <w:tabs>
          <w:tab w:val="num" w:pos="3840"/>
        </w:tabs>
        <w:ind w:left="3840" w:hanging="420"/>
      </w:pPr>
      <w:rPr>
        <w:rFonts w:cs="Times New Roman"/>
      </w:rPr>
    </w:lvl>
    <w:lvl w:ilvl="8">
      <w:start w:val="1"/>
      <w:numFmt w:val="lowerRoman"/>
      <w:lvlText w:val="%9."/>
      <w:lvlJc w:val="right"/>
      <w:pPr>
        <w:tabs>
          <w:tab w:val="num" w:pos="4260"/>
        </w:tabs>
        <w:ind w:left="4260" w:hanging="420"/>
      </w:pPr>
      <w:rPr>
        <w:rFonts w:cs="Times New Roman"/>
      </w:rPr>
    </w:lvl>
  </w:abstractNum>
  <w:abstractNum w:abstractNumId="4">
    <w:nsid w:val="307D7646"/>
    <w:multiLevelType w:val="multilevel"/>
    <w:tmpl w:val="307D7646"/>
    <w:lvl w:ilvl="0">
      <w:start w:val="1"/>
      <w:numFmt w:val="japaneseCounting"/>
      <w:lvlText w:val="第%1章"/>
      <w:lvlJc w:val="left"/>
      <w:pPr>
        <w:tabs>
          <w:tab w:val="num" w:pos="1185"/>
        </w:tabs>
        <w:ind w:left="1185" w:hanging="750"/>
      </w:pPr>
      <w:rPr>
        <w:rFonts w:cs="Times New Roman" w:hint="default"/>
      </w:rPr>
    </w:lvl>
    <w:lvl w:ilvl="1">
      <w:start w:val="1"/>
      <w:numFmt w:val="lowerLetter"/>
      <w:lvlText w:val="%2)"/>
      <w:lvlJc w:val="left"/>
      <w:pPr>
        <w:tabs>
          <w:tab w:val="num" w:pos="1275"/>
        </w:tabs>
        <w:ind w:left="1275" w:hanging="420"/>
      </w:pPr>
      <w:rPr>
        <w:rFonts w:cs="Times New Roman"/>
      </w:rPr>
    </w:lvl>
    <w:lvl w:ilvl="2">
      <w:start w:val="1"/>
      <w:numFmt w:val="lowerRoman"/>
      <w:lvlText w:val="%3."/>
      <w:lvlJc w:val="right"/>
      <w:pPr>
        <w:tabs>
          <w:tab w:val="num" w:pos="1695"/>
        </w:tabs>
        <w:ind w:left="1695" w:hanging="420"/>
      </w:pPr>
      <w:rPr>
        <w:rFonts w:cs="Times New Roman"/>
      </w:rPr>
    </w:lvl>
    <w:lvl w:ilvl="3">
      <w:start w:val="1"/>
      <w:numFmt w:val="decimal"/>
      <w:lvlText w:val="%4."/>
      <w:lvlJc w:val="left"/>
      <w:pPr>
        <w:tabs>
          <w:tab w:val="num" w:pos="2115"/>
        </w:tabs>
        <w:ind w:left="2115" w:hanging="420"/>
      </w:pPr>
      <w:rPr>
        <w:rFonts w:cs="Times New Roman"/>
      </w:rPr>
    </w:lvl>
    <w:lvl w:ilvl="4">
      <w:start w:val="1"/>
      <w:numFmt w:val="lowerLetter"/>
      <w:lvlText w:val="%5)"/>
      <w:lvlJc w:val="left"/>
      <w:pPr>
        <w:tabs>
          <w:tab w:val="num" w:pos="2535"/>
        </w:tabs>
        <w:ind w:left="2535" w:hanging="420"/>
      </w:pPr>
      <w:rPr>
        <w:rFonts w:cs="Times New Roman"/>
      </w:rPr>
    </w:lvl>
    <w:lvl w:ilvl="5">
      <w:start w:val="1"/>
      <w:numFmt w:val="lowerRoman"/>
      <w:lvlText w:val="%6."/>
      <w:lvlJc w:val="right"/>
      <w:pPr>
        <w:tabs>
          <w:tab w:val="num" w:pos="2955"/>
        </w:tabs>
        <w:ind w:left="2955" w:hanging="420"/>
      </w:pPr>
      <w:rPr>
        <w:rFonts w:cs="Times New Roman"/>
      </w:rPr>
    </w:lvl>
    <w:lvl w:ilvl="6">
      <w:start w:val="1"/>
      <w:numFmt w:val="decimal"/>
      <w:lvlText w:val="%7."/>
      <w:lvlJc w:val="left"/>
      <w:pPr>
        <w:tabs>
          <w:tab w:val="num" w:pos="3375"/>
        </w:tabs>
        <w:ind w:left="3375" w:hanging="420"/>
      </w:pPr>
      <w:rPr>
        <w:rFonts w:cs="Times New Roman"/>
      </w:rPr>
    </w:lvl>
    <w:lvl w:ilvl="7">
      <w:start w:val="1"/>
      <w:numFmt w:val="lowerLetter"/>
      <w:lvlText w:val="%8)"/>
      <w:lvlJc w:val="left"/>
      <w:pPr>
        <w:tabs>
          <w:tab w:val="num" w:pos="3795"/>
        </w:tabs>
        <w:ind w:left="3795" w:hanging="420"/>
      </w:pPr>
      <w:rPr>
        <w:rFonts w:cs="Times New Roman"/>
      </w:rPr>
    </w:lvl>
    <w:lvl w:ilvl="8">
      <w:start w:val="1"/>
      <w:numFmt w:val="lowerRoman"/>
      <w:lvlText w:val="%9."/>
      <w:lvlJc w:val="right"/>
      <w:pPr>
        <w:tabs>
          <w:tab w:val="num" w:pos="4215"/>
        </w:tabs>
        <w:ind w:left="4215" w:hanging="420"/>
      </w:pPr>
      <w:rPr>
        <w:rFonts w:cs="Times New Roman"/>
      </w:rPr>
    </w:lvl>
  </w:abstractNum>
  <w:abstractNum w:abstractNumId="5">
    <w:nsid w:val="32EE1115"/>
    <w:multiLevelType w:val="multilevel"/>
    <w:tmpl w:val="32EE1115"/>
    <w:lvl w:ilvl="0">
      <w:start w:val="1"/>
      <w:numFmt w:val="japaneseCounting"/>
      <w:lvlText w:val="第%1章"/>
      <w:lvlJc w:val="left"/>
      <w:pPr>
        <w:tabs>
          <w:tab w:val="num" w:pos="1170"/>
        </w:tabs>
        <w:ind w:left="1170" w:hanging="735"/>
      </w:pPr>
      <w:rPr>
        <w:rFonts w:cs="Times New Roman" w:hint="default"/>
      </w:rPr>
    </w:lvl>
    <w:lvl w:ilvl="1">
      <w:start w:val="1"/>
      <w:numFmt w:val="lowerLetter"/>
      <w:lvlText w:val="%2)"/>
      <w:lvlJc w:val="left"/>
      <w:pPr>
        <w:tabs>
          <w:tab w:val="num" w:pos="1275"/>
        </w:tabs>
        <w:ind w:left="1275" w:hanging="420"/>
      </w:pPr>
      <w:rPr>
        <w:rFonts w:cs="Times New Roman"/>
      </w:rPr>
    </w:lvl>
    <w:lvl w:ilvl="2">
      <w:start w:val="1"/>
      <w:numFmt w:val="lowerRoman"/>
      <w:lvlText w:val="%3."/>
      <w:lvlJc w:val="right"/>
      <w:pPr>
        <w:tabs>
          <w:tab w:val="num" w:pos="1695"/>
        </w:tabs>
        <w:ind w:left="1695" w:hanging="420"/>
      </w:pPr>
      <w:rPr>
        <w:rFonts w:cs="Times New Roman"/>
      </w:rPr>
    </w:lvl>
    <w:lvl w:ilvl="3">
      <w:start w:val="1"/>
      <w:numFmt w:val="decimal"/>
      <w:lvlText w:val="%4."/>
      <w:lvlJc w:val="left"/>
      <w:pPr>
        <w:tabs>
          <w:tab w:val="num" w:pos="2115"/>
        </w:tabs>
        <w:ind w:left="2115" w:hanging="420"/>
      </w:pPr>
      <w:rPr>
        <w:rFonts w:cs="Times New Roman"/>
      </w:rPr>
    </w:lvl>
    <w:lvl w:ilvl="4">
      <w:start w:val="1"/>
      <w:numFmt w:val="lowerLetter"/>
      <w:lvlText w:val="%5)"/>
      <w:lvlJc w:val="left"/>
      <w:pPr>
        <w:tabs>
          <w:tab w:val="num" w:pos="2535"/>
        </w:tabs>
        <w:ind w:left="2535" w:hanging="420"/>
      </w:pPr>
      <w:rPr>
        <w:rFonts w:cs="Times New Roman"/>
      </w:rPr>
    </w:lvl>
    <w:lvl w:ilvl="5">
      <w:start w:val="1"/>
      <w:numFmt w:val="lowerRoman"/>
      <w:lvlText w:val="%6."/>
      <w:lvlJc w:val="right"/>
      <w:pPr>
        <w:tabs>
          <w:tab w:val="num" w:pos="2955"/>
        </w:tabs>
        <w:ind w:left="2955" w:hanging="420"/>
      </w:pPr>
      <w:rPr>
        <w:rFonts w:cs="Times New Roman"/>
      </w:rPr>
    </w:lvl>
    <w:lvl w:ilvl="6">
      <w:start w:val="1"/>
      <w:numFmt w:val="decimal"/>
      <w:lvlText w:val="%7."/>
      <w:lvlJc w:val="left"/>
      <w:pPr>
        <w:tabs>
          <w:tab w:val="num" w:pos="3375"/>
        </w:tabs>
        <w:ind w:left="3375" w:hanging="420"/>
      </w:pPr>
      <w:rPr>
        <w:rFonts w:cs="Times New Roman"/>
      </w:rPr>
    </w:lvl>
    <w:lvl w:ilvl="7">
      <w:start w:val="1"/>
      <w:numFmt w:val="lowerLetter"/>
      <w:lvlText w:val="%8)"/>
      <w:lvlJc w:val="left"/>
      <w:pPr>
        <w:tabs>
          <w:tab w:val="num" w:pos="3795"/>
        </w:tabs>
        <w:ind w:left="3795" w:hanging="420"/>
      </w:pPr>
      <w:rPr>
        <w:rFonts w:cs="Times New Roman"/>
      </w:rPr>
    </w:lvl>
    <w:lvl w:ilvl="8">
      <w:start w:val="1"/>
      <w:numFmt w:val="lowerRoman"/>
      <w:lvlText w:val="%9."/>
      <w:lvlJc w:val="right"/>
      <w:pPr>
        <w:tabs>
          <w:tab w:val="num" w:pos="4215"/>
        </w:tabs>
        <w:ind w:left="4215" w:hanging="420"/>
      </w:pPr>
      <w:rPr>
        <w:rFonts w:cs="Times New Roman"/>
      </w:rPr>
    </w:lvl>
  </w:abstractNum>
  <w:abstractNum w:abstractNumId="6">
    <w:nsid w:val="333B1D04"/>
    <w:multiLevelType w:val="multilevel"/>
    <w:tmpl w:val="333B1D04"/>
    <w:lvl w:ilvl="0">
      <w:start w:val="1"/>
      <w:numFmt w:val="decimal"/>
      <w:lvlText w:val="%1."/>
      <w:lvlJc w:val="left"/>
      <w:pPr>
        <w:ind w:left="360" w:hanging="360"/>
      </w:pPr>
      <w:rPr>
        <w:rFonts w:cs="Times New Roman" w:hint="eastAsia"/>
      </w:rPr>
    </w:lvl>
    <w:lvl w:ilvl="1">
      <w:start w:val="1"/>
      <w:numFmt w:val="lowerLetter"/>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lowerLetter"/>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lowerLetter"/>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7">
    <w:nsid w:val="37B43E6C"/>
    <w:multiLevelType w:val="multilevel"/>
    <w:tmpl w:val="37B43E6C"/>
    <w:lvl w:ilvl="0">
      <w:start w:val="1"/>
      <w:numFmt w:val="decimal"/>
      <w:lvlText w:val="%1."/>
      <w:lvlJc w:val="left"/>
      <w:pPr>
        <w:tabs>
          <w:tab w:val="num" w:pos="360"/>
        </w:tabs>
        <w:ind w:left="360" w:hanging="360"/>
      </w:pPr>
      <w:rPr>
        <w:rFonts w:ascii="Times New Roman" w:hAnsi="Times New Roman" w:cs="Times New Roman" w:hint="default"/>
        <w:color w:val="auto"/>
      </w:rPr>
    </w:lvl>
    <w:lvl w:ilvl="1">
      <w:start w:val="1"/>
      <w:numFmt w:val="lowerLetter"/>
      <w:lvlText w:val="%2)"/>
      <w:lvlJc w:val="left"/>
      <w:pPr>
        <w:tabs>
          <w:tab w:val="num" w:pos="840"/>
        </w:tabs>
        <w:ind w:left="840" w:hanging="420"/>
      </w:pPr>
      <w:rPr>
        <w:rFonts w:cs="Times New Roman"/>
      </w:rPr>
    </w:lvl>
    <w:lvl w:ilvl="2">
      <w:start w:val="1"/>
      <w:numFmt w:val="lowerRoman"/>
      <w:lvlText w:val="%3."/>
      <w:lvlJc w:val="righ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lowerLetter"/>
      <w:lvlText w:val="%5)"/>
      <w:lvlJc w:val="left"/>
      <w:pPr>
        <w:tabs>
          <w:tab w:val="num" w:pos="2100"/>
        </w:tabs>
        <w:ind w:left="2100" w:hanging="420"/>
      </w:pPr>
      <w:rPr>
        <w:rFonts w:cs="Times New Roman"/>
      </w:rPr>
    </w:lvl>
    <w:lvl w:ilvl="5">
      <w:start w:val="1"/>
      <w:numFmt w:val="lowerRoman"/>
      <w:lvlText w:val="%6."/>
      <w:lvlJc w:val="righ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lowerLetter"/>
      <w:lvlText w:val="%8)"/>
      <w:lvlJc w:val="left"/>
      <w:pPr>
        <w:tabs>
          <w:tab w:val="num" w:pos="3360"/>
        </w:tabs>
        <w:ind w:left="3360" w:hanging="420"/>
      </w:pPr>
      <w:rPr>
        <w:rFonts w:cs="Times New Roman"/>
      </w:rPr>
    </w:lvl>
    <w:lvl w:ilvl="8">
      <w:start w:val="1"/>
      <w:numFmt w:val="lowerRoman"/>
      <w:lvlText w:val="%9."/>
      <w:lvlJc w:val="right"/>
      <w:pPr>
        <w:tabs>
          <w:tab w:val="num" w:pos="3780"/>
        </w:tabs>
        <w:ind w:left="3780" w:hanging="420"/>
      </w:pPr>
      <w:rPr>
        <w:rFonts w:cs="Times New Roman"/>
      </w:rPr>
    </w:lvl>
  </w:abstractNum>
  <w:abstractNum w:abstractNumId="8">
    <w:nsid w:val="451870DF"/>
    <w:multiLevelType w:val="multilevel"/>
    <w:tmpl w:val="451870DF"/>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840"/>
        </w:tabs>
        <w:ind w:left="840" w:hanging="420"/>
      </w:pPr>
      <w:rPr>
        <w:rFonts w:cs="Times New Roman"/>
      </w:rPr>
    </w:lvl>
    <w:lvl w:ilvl="2">
      <w:start w:val="1"/>
      <w:numFmt w:val="lowerRoman"/>
      <w:lvlText w:val="%3."/>
      <w:lvlJc w:val="righ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lowerLetter"/>
      <w:lvlText w:val="%5)"/>
      <w:lvlJc w:val="left"/>
      <w:pPr>
        <w:tabs>
          <w:tab w:val="num" w:pos="2100"/>
        </w:tabs>
        <w:ind w:left="2100" w:hanging="420"/>
      </w:pPr>
      <w:rPr>
        <w:rFonts w:cs="Times New Roman"/>
      </w:rPr>
    </w:lvl>
    <w:lvl w:ilvl="5">
      <w:start w:val="1"/>
      <w:numFmt w:val="lowerRoman"/>
      <w:lvlText w:val="%6."/>
      <w:lvlJc w:val="righ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lowerLetter"/>
      <w:lvlText w:val="%8)"/>
      <w:lvlJc w:val="left"/>
      <w:pPr>
        <w:tabs>
          <w:tab w:val="num" w:pos="3360"/>
        </w:tabs>
        <w:ind w:left="3360" w:hanging="420"/>
      </w:pPr>
      <w:rPr>
        <w:rFonts w:cs="Times New Roman"/>
      </w:rPr>
    </w:lvl>
    <w:lvl w:ilvl="8">
      <w:start w:val="1"/>
      <w:numFmt w:val="lowerRoman"/>
      <w:lvlText w:val="%9."/>
      <w:lvlJc w:val="right"/>
      <w:pPr>
        <w:tabs>
          <w:tab w:val="num" w:pos="3780"/>
        </w:tabs>
        <w:ind w:left="3780" w:hanging="420"/>
      </w:pPr>
      <w:rPr>
        <w:rFonts w:cs="Times New Roman"/>
      </w:rPr>
    </w:lvl>
  </w:abstractNum>
  <w:abstractNum w:abstractNumId="9">
    <w:nsid w:val="45A764C4"/>
    <w:multiLevelType w:val="multilevel"/>
    <w:tmpl w:val="45A764C4"/>
    <w:lvl w:ilvl="0">
      <w:start w:val="1"/>
      <w:numFmt w:val="decimal"/>
      <w:lvlText w:val="%1、"/>
      <w:lvlJc w:val="left"/>
      <w:pPr>
        <w:tabs>
          <w:tab w:val="num" w:pos="780"/>
        </w:tabs>
        <w:ind w:left="780" w:hanging="360"/>
      </w:pPr>
      <w:rPr>
        <w:rFonts w:cs="Times New Roman" w:hint="default"/>
      </w:rPr>
    </w:lvl>
    <w:lvl w:ilvl="1">
      <w:start w:val="1"/>
      <w:numFmt w:val="lowerLetter"/>
      <w:lvlText w:val="%2)"/>
      <w:lvlJc w:val="left"/>
      <w:pPr>
        <w:tabs>
          <w:tab w:val="num" w:pos="1260"/>
        </w:tabs>
        <w:ind w:left="1260" w:hanging="420"/>
      </w:pPr>
      <w:rPr>
        <w:rFonts w:cs="Times New Roman"/>
      </w:rPr>
    </w:lvl>
    <w:lvl w:ilvl="2">
      <w:start w:val="1"/>
      <w:numFmt w:val="lowerRoman"/>
      <w:lvlText w:val="%3."/>
      <w:lvlJc w:val="right"/>
      <w:pPr>
        <w:tabs>
          <w:tab w:val="num" w:pos="1680"/>
        </w:tabs>
        <w:ind w:left="1680" w:hanging="420"/>
      </w:pPr>
      <w:rPr>
        <w:rFonts w:cs="Times New Roman"/>
      </w:rPr>
    </w:lvl>
    <w:lvl w:ilvl="3">
      <w:start w:val="1"/>
      <w:numFmt w:val="decimal"/>
      <w:lvlText w:val="%4."/>
      <w:lvlJc w:val="left"/>
      <w:pPr>
        <w:tabs>
          <w:tab w:val="num" w:pos="2100"/>
        </w:tabs>
        <w:ind w:left="2100" w:hanging="420"/>
      </w:pPr>
      <w:rPr>
        <w:rFonts w:cs="Times New Roman"/>
      </w:rPr>
    </w:lvl>
    <w:lvl w:ilvl="4">
      <w:start w:val="1"/>
      <w:numFmt w:val="lowerLetter"/>
      <w:lvlText w:val="%5)"/>
      <w:lvlJc w:val="left"/>
      <w:pPr>
        <w:tabs>
          <w:tab w:val="num" w:pos="2520"/>
        </w:tabs>
        <w:ind w:left="2520" w:hanging="420"/>
      </w:pPr>
      <w:rPr>
        <w:rFonts w:cs="Times New Roman"/>
      </w:rPr>
    </w:lvl>
    <w:lvl w:ilvl="5">
      <w:start w:val="1"/>
      <w:numFmt w:val="lowerRoman"/>
      <w:lvlText w:val="%6."/>
      <w:lvlJc w:val="right"/>
      <w:pPr>
        <w:tabs>
          <w:tab w:val="num" w:pos="2940"/>
        </w:tabs>
        <w:ind w:left="2940" w:hanging="420"/>
      </w:pPr>
      <w:rPr>
        <w:rFonts w:cs="Times New Roman"/>
      </w:rPr>
    </w:lvl>
    <w:lvl w:ilvl="6">
      <w:start w:val="1"/>
      <w:numFmt w:val="decimal"/>
      <w:lvlText w:val="%7."/>
      <w:lvlJc w:val="left"/>
      <w:pPr>
        <w:tabs>
          <w:tab w:val="num" w:pos="3360"/>
        </w:tabs>
        <w:ind w:left="3360" w:hanging="420"/>
      </w:pPr>
      <w:rPr>
        <w:rFonts w:cs="Times New Roman"/>
      </w:rPr>
    </w:lvl>
    <w:lvl w:ilvl="7">
      <w:start w:val="1"/>
      <w:numFmt w:val="lowerLetter"/>
      <w:lvlText w:val="%8)"/>
      <w:lvlJc w:val="left"/>
      <w:pPr>
        <w:tabs>
          <w:tab w:val="num" w:pos="3780"/>
        </w:tabs>
        <w:ind w:left="3780" w:hanging="420"/>
      </w:pPr>
      <w:rPr>
        <w:rFonts w:cs="Times New Roman"/>
      </w:rPr>
    </w:lvl>
    <w:lvl w:ilvl="8">
      <w:start w:val="1"/>
      <w:numFmt w:val="lowerRoman"/>
      <w:lvlText w:val="%9."/>
      <w:lvlJc w:val="right"/>
      <w:pPr>
        <w:tabs>
          <w:tab w:val="num" w:pos="4200"/>
        </w:tabs>
        <w:ind w:left="4200" w:hanging="420"/>
      </w:pPr>
      <w:rPr>
        <w:rFonts w:cs="Times New Roman"/>
      </w:rPr>
    </w:lvl>
  </w:abstractNum>
  <w:abstractNum w:abstractNumId="10">
    <w:nsid w:val="51DB0D07"/>
    <w:multiLevelType w:val="multilevel"/>
    <w:tmpl w:val="51DB0D07"/>
    <w:lvl w:ilvl="0">
      <w:start w:val="1"/>
      <w:numFmt w:val="decimal"/>
      <w:lvlText w:val="%1."/>
      <w:lvlJc w:val="left"/>
      <w:pPr>
        <w:ind w:left="420" w:hanging="420"/>
      </w:pPr>
      <w:rPr>
        <w:rFonts w:cs="Times New Roman"/>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11">
    <w:nsid w:val="53F77694"/>
    <w:multiLevelType w:val="multilevel"/>
    <w:tmpl w:val="53F77694"/>
    <w:lvl w:ilvl="0">
      <w:start w:val="1"/>
      <w:numFmt w:val="decimal"/>
      <w:lvlText w:val="%1、"/>
      <w:lvlJc w:val="left"/>
      <w:pPr>
        <w:ind w:left="360" w:hanging="360"/>
      </w:pPr>
      <w:rPr>
        <w:rFonts w:cs="Times New Roman" w:hint="default"/>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12">
    <w:nsid w:val="5593A222"/>
    <w:multiLevelType w:val="singleLevel"/>
    <w:tmpl w:val="5593A222"/>
    <w:lvl w:ilvl="0">
      <w:start w:val="9"/>
      <w:numFmt w:val="decimal"/>
      <w:suff w:val="nothing"/>
      <w:lvlText w:val="%1."/>
      <w:lvlJc w:val="left"/>
      <w:rPr>
        <w:rFonts w:cs="Times New Roman"/>
      </w:rPr>
    </w:lvl>
  </w:abstractNum>
  <w:abstractNum w:abstractNumId="13">
    <w:nsid w:val="65373ECA"/>
    <w:multiLevelType w:val="multilevel"/>
    <w:tmpl w:val="65373ECA"/>
    <w:lvl w:ilvl="0">
      <w:start w:val="9"/>
      <w:numFmt w:val="japaneseCounting"/>
      <w:lvlText w:val="第%1章"/>
      <w:lvlJc w:val="left"/>
      <w:pPr>
        <w:tabs>
          <w:tab w:val="num" w:pos="1260"/>
        </w:tabs>
        <w:ind w:left="1260" w:hanging="840"/>
      </w:pPr>
      <w:rPr>
        <w:rFonts w:cs="Times New Roman" w:hint="default"/>
      </w:rPr>
    </w:lvl>
    <w:lvl w:ilvl="1">
      <w:start w:val="1"/>
      <w:numFmt w:val="lowerLetter"/>
      <w:lvlText w:val="%2)"/>
      <w:lvlJc w:val="left"/>
      <w:pPr>
        <w:tabs>
          <w:tab w:val="num" w:pos="1260"/>
        </w:tabs>
        <w:ind w:left="1260" w:hanging="420"/>
      </w:pPr>
      <w:rPr>
        <w:rFonts w:cs="Times New Roman"/>
      </w:rPr>
    </w:lvl>
    <w:lvl w:ilvl="2">
      <w:start w:val="1"/>
      <w:numFmt w:val="lowerRoman"/>
      <w:lvlText w:val="%3."/>
      <w:lvlJc w:val="right"/>
      <w:pPr>
        <w:tabs>
          <w:tab w:val="num" w:pos="1680"/>
        </w:tabs>
        <w:ind w:left="1680" w:hanging="420"/>
      </w:pPr>
      <w:rPr>
        <w:rFonts w:cs="Times New Roman"/>
      </w:rPr>
    </w:lvl>
    <w:lvl w:ilvl="3">
      <w:start w:val="1"/>
      <w:numFmt w:val="decimal"/>
      <w:lvlText w:val="%4."/>
      <w:lvlJc w:val="left"/>
      <w:pPr>
        <w:tabs>
          <w:tab w:val="num" w:pos="2100"/>
        </w:tabs>
        <w:ind w:left="2100" w:hanging="420"/>
      </w:pPr>
      <w:rPr>
        <w:rFonts w:cs="Times New Roman"/>
      </w:rPr>
    </w:lvl>
    <w:lvl w:ilvl="4">
      <w:start w:val="1"/>
      <w:numFmt w:val="lowerLetter"/>
      <w:lvlText w:val="%5)"/>
      <w:lvlJc w:val="left"/>
      <w:pPr>
        <w:tabs>
          <w:tab w:val="num" w:pos="2520"/>
        </w:tabs>
        <w:ind w:left="2520" w:hanging="420"/>
      </w:pPr>
      <w:rPr>
        <w:rFonts w:cs="Times New Roman"/>
      </w:rPr>
    </w:lvl>
    <w:lvl w:ilvl="5">
      <w:start w:val="1"/>
      <w:numFmt w:val="lowerRoman"/>
      <w:lvlText w:val="%6."/>
      <w:lvlJc w:val="right"/>
      <w:pPr>
        <w:tabs>
          <w:tab w:val="num" w:pos="2940"/>
        </w:tabs>
        <w:ind w:left="2940" w:hanging="420"/>
      </w:pPr>
      <w:rPr>
        <w:rFonts w:cs="Times New Roman"/>
      </w:rPr>
    </w:lvl>
    <w:lvl w:ilvl="6">
      <w:start w:val="1"/>
      <w:numFmt w:val="decimal"/>
      <w:lvlText w:val="%7."/>
      <w:lvlJc w:val="left"/>
      <w:pPr>
        <w:tabs>
          <w:tab w:val="num" w:pos="3360"/>
        </w:tabs>
        <w:ind w:left="3360" w:hanging="420"/>
      </w:pPr>
      <w:rPr>
        <w:rFonts w:cs="Times New Roman"/>
      </w:rPr>
    </w:lvl>
    <w:lvl w:ilvl="7">
      <w:start w:val="1"/>
      <w:numFmt w:val="lowerLetter"/>
      <w:lvlText w:val="%8)"/>
      <w:lvlJc w:val="left"/>
      <w:pPr>
        <w:tabs>
          <w:tab w:val="num" w:pos="3780"/>
        </w:tabs>
        <w:ind w:left="3780" w:hanging="420"/>
      </w:pPr>
      <w:rPr>
        <w:rFonts w:cs="Times New Roman"/>
      </w:rPr>
    </w:lvl>
    <w:lvl w:ilvl="8">
      <w:start w:val="1"/>
      <w:numFmt w:val="lowerRoman"/>
      <w:lvlText w:val="%9."/>
      <w:lvlJc w:val="right"/>
      <w:pPr>
        <w:tabs>
          <w:tab w:val="num" w:pos="4200"/>
        </w:tabs>
        <w:ind w:left="4200" w:hanging="420"/>
      </w:pPr>
      <w:rPr>
        <w:rFonts w:cs="Times New Roman"/>
      </w:rPr>
    </w:lvl>
  </w:abstractNum>
  <w:num w:numId="1">
    <w:abstractNumId w:val="1"/>
  </w:num>
  <w:num w:numId="2">
    <w:abstractNumId w:val="3"/>
  </w:num>
  <w:num w:numId="3">
    <w:abstractNumId w:val="12"/>
  </w:num>
  <w:num w:numId="4">
    <w:abstractNumId w:val="4"/>
  </w:num>
  <w:num w:numId="5">
    <w:abstractNumId w:val="13"/>
  </w:num>
  <w:num w:numId="6">
    <w:abstractNumId w:val="8"/>
  </w:num>
  <w:num w:numId="7">
    <w:abstractNumId w:val="0"/>
  </w:num>
  <w:num w:numId="8">
    <w:abstractNumId w:val="5"/>
  </w:num>
  <w:num w:numId="9">
    <w:abstractNumId w:val="2"/>
  </w:num>
  <w:num w:numId="10">
    <w:abstractNumId w:val="7"/>
  </w:num>
  <w:num w:numId="11">
    <w:abstractNumId w:val="10"/>
  </w:num>
  <w:num w:numId="12">
    <w:abstractNumId w:val="9"/>
  </w:num>
  <w:num w:numId="13">
    <w:abstractNumId w:val="11"/>
  </w:num>
  <w:num w:numId="1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E3669"/>
    <w:rsid w:val="00002947"/>
    <w:rsid w:val="0000464B"/>
    <w:rsid w:val="00022672"/>
    <w:rsid w:val="00035B12"/>
    <w:rsid w:val="000517B0"/>
    <w:rsid w:val="00067A51"/>
    <w:rsid w:val="00076EEE"/>
    <w:rsid w:val="00086B18"/>
    <w:rsid w:val="000A7249"/>
    <w:rsid w:val="000A76EC"/>
    <w:rsid w:val="000B590A"/>
    <w:rsid w:val="000C2FA1"/>
    <w:rsid w:val="000C4678"/>
    <w:rsid w:val="000E0CD3"/>
    <w:rsid w:val="001012CC"/>
    <w:rsid w:val="00112AB0"/>
    <w:rsid w:val="00114752"/>
    <w:rsid w:val="00160E5A"/>
    <w:rsid w:val="001C52F7"/>
    <w:rsid w:val="001D2464"/>
    <w:rsid w:val="001D381E"/>
    <w:rsid w:val="001D61A7"/>
    <w:rsid w:val="001F00FE"/>
    <w:rsid w:val="00225FDC"/>
    <w:rsid w:val="002266EE"/>
    <w:rsid w:val="00250133"/>
    <w:rsid w:val="00265CF1"/>
    <w:rsid w:val="002A18A5"/>
    <w:rsid w:val="002A5BD3"/>
    <w:rsid w:val="002B0F2F"/>
    <w:rsid w:val="002D5910"/>
    <w:rsid w:val="002E73C4"/>
    <w:rsid w:val="0030733F"/>
    <w:rsid w:val="00314890"/>
    <w:rsid w:val="00334323"/>
    <w:rsid w:val="00351983"/>
    <w:rsid w:val="00380CD6"/>
    <w:rsid w:val="003966A9"/>
    <w:rsid w:val="00397BF8"/>
    <w:rsid w:val="003A3CF0"/>
    <w:rsid w:val="003B38CE"/>
    <w:rsid w:val="003C6FD5"/>
    <w:rsid w:val="003E461C"/>
    <w:rsid w:val="003F66C6"/>
    <w:rsid w:val="004064E2"/>
    <w:rsid w:val="004410B2"/>
    <w:rsid w:val="00473F0A"/>
    <w:rsid w:val="00476672"/>
    <w:rsid w:val="00494C27"/>
    <w:rsid w:val="00497F09"/>
    <w:rsid w:val="004C760B"/>
    <w:rsid w:val="004D41EE"/>
    <w:rsid w:val="004E2094"/>
    <w:rsid w:val="004F33CD"/>
    <w:rsid w:val="004F3866"/>
    <w:rsid w:val="004F4F05"/>
    <w:rsid w:val="004F5473"/>
    <w:rsid w:val="005230B0"/>
    <w:rsid w:val="0054093E"/>
    <w:rsid w:val="00563C51"/>
    <w:rsid w:val="005931E3"/>
    <w:rsid w:val="005B0BD0"/>
    <w:rsid w:val="005B3C67"/>
    <w:rsid w:val="005E1CAB"/>
    <w:rsid w:val="006231E9"/>
    <w:rsid w:val="006403ED"/>
    <w:rsid w:val="006560AA"/>
    <w:rsid w:val="00667629"/>
    <w:rsid w:val="006A0539"/>
    <w:rsid w:val="006C0C98"/>
    <w:rsid w:val="006C4D8A"/>
    <w:rsid w:val="006D19EC"/>
    <w:rsid w:val="00701C09"/>
    <w:rsid w:val="0070710C"/>
    <w:rsid w:val="00725084"/>
    <w:rsid w:val="0073079B"/>
    <w:rsid w:val="007349CA"/>
    <w:rsid w:val="00782EB7"/>
    <w:rsid w:val="00791593"/>
    <w:rsid w:val="007A6BA6"/>
    <w:rsid w:val="007B18B0"/>
    <w:rsid w:val="007D3F7F"/>
    <w:rsid w:val="007E4AC4"/>
    <w:rsid w:val="00820550"/>
    <w:rsid w:val="00824E9C"/>
    <w:rsid w:val="00877CD4"/>
    <w:rsid w:val="008801DE"/>
    <w:rsid w:val="00887CFE"/>
    <w:rsid w:val="009018D8"/>
    <w:rsid w:val="00903502"/>
    <w:rsid w:val="00911D99"/>
    <w:rsid w:val="00930211"/>
    <w:rsid w:val="00953BC5"/>
    <w:rsid w:val="00973AD0"/>
    <w:rsid w:val="009D2B35"/>
    <w:rsid w:val="009D6776"/>
    <w:rsid w:val="00A118B3"/>
    <w:rsid w:val="00A15724"/>
    <w:rsid w:val="00A2481C"/>
    <w:rsid w:val="00A263BF"/>
    <w:rsid w:val="00A72B7A"/>
    <w:rsid w:val="00A75688"/>
    <w:rsid w:val="00A8134C"/>
    <w:rsid w:val="00A81923"/>
    <w:rsid w:val="00A91155"/>
    <w:rsid w:val="00AB62C7"/>
    <w:rsid w:val="00AE09A6"/>
    <w:rsid w:val="00AE3669"/>
    <w:rsid w:val="00AE404F"/>
    <w:rsid w:val="00AE6A29"/>
    <w:rsid w:val="00AE7B98"/>
    <w:rsid w:val="00B166F9"/>
    <w:rsid w:val="00B304DC"/>
    <w:rsid w:val="00B45B73"/>
    <w:rsid w:val="00B51B50"/>
    <w:rsid w:val="00B571DA"/>
    <w:rsid w:val="00B66EEF"/>
    <w:rsid w:val="00B80F6D"/>
    <w:rsid w:val="00BD3E04"/>
    <w:rsid w:val="00BE27F9"/>
    <w:rsid w:val="00C0130D"/>
    <w:rsid w:val="00C21370"/>
    <w:rsid w:val="00C24E68"/>
    <w:rsid w:val="00C87EB2"/>
    <w:rsid w:val="00CA64B6"/>
    <w:rsid w:val="00CB69C3"/>
    <w:rsid w:val="00D50C16"/>
    <w:rsid w:val="00D61C2E"/>
    <w:rsid w:val="00D73F38"/>
    <w:rsid w:val="00D81FD4"/>
    <w:rsid w:val="00DB0215"/>
    <w:rsid w:val="00DD3EF9"/>
    <w:rsid w:val="00E07F18"/>
    <w:rsid w:val="00E1360C"/>
    <w:rsid w:val="00E240C6"/>
    <w:rsid w:val="00E264D6"/>
    <w:rsid w:val="00E812D6"/>
    <w:rsid w:val="00EB0C79"/>
    <w:rsid w:val="00F037DA"/>
    <w:rsid w:val="00F112ED"/>
    <w:rsid w:val="00F117DC"/>
    <w:rsid w:val="00F253A1"/>
    <w:rsid w:val="00F46666"/>
    <w:rsid w:val="00F55304"/>
    <w:rsid w:val="00F6019A"/>
    <w:rsid w:val="00F82827"/>
    <w:rsid w:val="00FA4D9D"/>
    <w:rsid w:val="00FB24A3"/>
    <w:rsid w:val="00FB7758"/>
    <w:rsid w:val="00FC25BF"/>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733F"/>
    <w:pPr>
      <w:widowControl w:val="0"/>
      <w:jc w:val="both"/>
    </w:pPr>
  </w:style>
  <w:style w:type="paragraph" w:styleId="Heading1">
    <w:name w:val="heading 1"/>
    <w:basedOn w:val="Normal"/>
    <w:link w:val="Heading1Char"/>
    <w:uiPriority w:val="99"/>
    <w:qFormat/>
    <w:locked/>
    <w:rsid w:val="000C2FA1"/>
    <w:pPr>
      <w:widowControl/>
      <w:spacing w:before="100" w:beforeAutospacing="1" w:after="100" w:afterAutospacing="1"/>
      <w:jc w:val="left"/>
      <w:outlineLvl w:val="0"/>
    </w:pPr>
    <w:rPr>
      <w:rFonts w:ascii="宋体" w:hAnsi="宋体" w:cs="宋体"/>
      <w:b/>
      <w:bCs/>
      <w:kern w:val="36"/>
      <w:sz w:val="48"/>
      <w:szCs w:val="48"/>
    </w:rPr>
  </w:style>
  <w:style w:type="paragraph" w:styleId="Heading3">
    <w:name w:val="heading 3"/>
    <w:basedOn w:val="Normal"/>
    <w:next w:val="Normal"/>
    <w:link w:val="Heading3Char"/>
    <w:uiPriority w:val="99"/>
    <w:qFormat/>
    <w:locked/>
    <w:rsid w:val="000C2FA1"/>
    <w:pPr>
      <w:keepNext/>
      <w:keepLines/>
      <w:spacing w:before="260" w:after="260" w:line="416" w:lineRule="auto"/>
      <w:outlineLvl w:val="2"/>
    </w:pPr>
    <w:rPr>
      <w:rFonts w:ascii="Times New Roman" w:hAnsi="Times New Roman"/>
      <w:b/>
      <w:bCs/>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C2FA1"/>
    <w:rPr>
      <w:rFonts w:ascii="宋体" w:eastAsia="宋体" w:cs="宋体"/>
      <w:b/>
      <w:bCs/>
      <w:kern w:val="36"/>
      <w:sz w:val="48"/>
      <w:szCs w:val="48"/>
    </w:rPr>
  </w:style>
  <w:style w:type="character" w:customStyle="1" w:styleId="Heading3Char">
    <w:name w:val="Heading 3 Char"/>
    <w:basedOn w:val="DefaultParagraphFont"/>
    <w:link w:val="Heading3"/>
    <w:uiPriority w:val="99"/>
    <w:locked/>
    <w:rsid w:val="000C2FA1"/>
    <w:rPr>
      <w:rFonts w:ascii="Times New Roman" w:hAnsi="Times New Roman" w:cs="Times New Roman"/>
      <w:b/>
      <w:bCs/>
      <w:sz w:val="32"/>
      <w:szCs w:val="32"/>
    </w:rPr>
  </w:style>
  <w:style w:type="paragraph" w:styleId="Header">
    <w:name w:val="header"/>
    <w:basedOn w:val="Normal"/>
    <w:link w:val="HeaderChar"/>
    <w:uiPriority w:val="99"/>
    <w:rsid w:val="00AE404F"/>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AE404F"/>
    <w:rPr>
      <w:rFonts w:cs="Times New Roman"/>
      <w:sz w:val="18"/>
      <w:szCs w:val="18"/>
    </w:rPr>
  </w:style>
  <w:style w:type="paragraph" w:styleId="Footer">
    <w:name w:val="footer"/>
    <w:basedOn w:val="Normal"/>
    <w:link w:val="FooterChar"/>
    <w:uiPriority w:val="99"/>
    <w:rsid w:val="00AE404F"/>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AE404F"/>
    <w:rPr>
      <w:rFonts w:cs="Times New Roman"/>
      <w:sz w:val="18"/>
      <w:szCs w:val="18"/>
    </w:rPr>
  </w:style>
  <w:style w:type="paragraph" w:customStyle="1" w:styleId="Char">
    <w:name w:val="Char"/>
    <w:basedOn w:val="Normal"/>
    <w:uiPriority w:val="99"/>
    <w:rsid w:val="00AE404F"/>
    <w:rPr>
      <w:rFonts w:ascii="Times New Roman" w:hAnsi="Times New Roman"/>
      <w:szCs w:val="20"/>
    </w:rPr>
  </w:style>
  <w:style w:type="character" w:styleId="PageNumber">
    <w:name w:val="page number"/>
    <w:basedOn w:val="DefaultParagraphFont"/>
    <w:uiPriority w:val="99"/>
    <w:rsid w:val="00AE404F"/>
    <w:rPr>
      <w:rFonts w:cs="Times New Roman"/>
    </w:rPr>
  </w:style>
  <w:style w:type="table" w:styleId="TableGrid">
    <w:name w:val="Table Grid"/>
    <w:basedOn w:val="TableNormal"/>
    <w:uiPriority w:val="99"/>
    <w:rsid w:val="00AE404F"/>
    <w:pPr>
      <w:widowControl w:val="0"/>
      <w:jc w:val="both"/>
    </w:pPr>
    <w:rPr>
      <w:rFonts w:ascii="Times New Roman" w:hAnsi="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494C27"/>
    <w:rPr>
      <w:sz w:val="18"/>
      <w:szCs w:val="18"/>
    </w:rPr>
  </w:style>
  <w:style w:type="character" w:customStyle="1" w:styleId="BalloonTextChar">
    <w:name w:val="Balloon Text Char"/>
    <w:basedOn w:val="DefaultParagraphFont"/>
    <w:link w:val="BalloonText"/>
    <w:uiPriority w:val="99"/>
    <w:semiHidden/>
    <w:locked/>
    <w:rsid w:val="00494C27"/>
    <w:rPr>
      <w:rFonts w:cs="Times New Roman"/>
      <w:sz w:val="18"/>
      <w:szCs w:val="18"/>
    </w:rPr>
  </w:style>
  <w:style w:type="character" w:styleId="Hyperlink">
    <w:name w:val="Hyperlink"/>
    <w:basedOn w:val="DefaultParagraphFont"/>
    <w:uiPriority w:val="99"/>
    <w:rsid w:val="000C2FA1"/>
    <w:rPr>
      <w:rFonts w:cs="Times New Roman"/>
      <w:color w:val="0000FF"/>
      <w:u w:val="single"/>
    </w:rPr>
  </w:style>
  <w:style w:type="character" w:customStyle="1" w:styleId="authornotfaded">
    <w:name w:val="author notfaded"/>
    <w:basedOn w:val="DefaultParagraphFont"/>
    <w:uiPriority w:val="99"/>
    <w:rsid w:val="000C2FA1"/>
    <w:rPr>
      <w:rFonts w:cs="Times New Roman"/>
    </w:rPr>
  </w:style>
  <w:style w:type="character" w:customStyle="1" w:styleId="apple-style-span">
    <w:name w:val="apple-style-span"/>
    <w:basedOn w:val="DefaultParagraphFont"/>
    <w:uiPriority w:val="99"/>
    <w:rsid w:val="000C2FA1"/>
    <w:rPr>
      <w:rFonts w:cs="Times New Roman"/>
    </w:rPr>
  </w:style>
  <w:style w:type="character" w:customStyle="1" w:styleId="apple-converted-space">
    <w:name w:val="apple-converted-space"/>
    <w:basedOn w:val="DefaultParagraphFont"/>
    <w:uiPriority w:val="99"/>
    <w:rsid w:val="000C2FA1"/>
    <w:rPr>
      <w:rFonts w:cs="Times New Roman"/>
    </w:rPr>
  </w:style>
  <w:style w:type="character" w:customStyle="1" w:styleId="a-color-secondary">
    <w:name w:val="a-color-secondary"/>
    <w:basedOn w:val="DefaultParagraphFont"/>
    <w:uiPriority w:val="99"/>
    <w:rsid w:val="000C2FA1"/>
    <w:rPr>
      <w:rFonts w:cs="Times New Roman"/>
    </w:rPr>
  </w:style>
  <w:style w:type="paragraph" w:styleId="NormalIndent">
    <w:name w:val="Normal Indent"/>
    <w:basedOn w:val="Normal"/>
    <w:uiPriority w:val="99"/>
    <w:rsid w:val="000C2FA1"/>
    <w:pPr>
      <w:ind w:firstLine="420"/>
    </w:pPr>
    <w:rPr>
      <w:rFonts w:ascii="Times New Roman" w:hAnsi="Times New Roman"/>
      <w:szCs w:val="20"/>
    </w:rPr>
  </w:style>
  <w:style w:type="paragraph" w:styleId="HTMLPreformatted">
    <w:name w:val="HTML Preformatted"/>
    <w:basedOn w:val="Normal"/>
    <w:link w:val="HTMLPreformattedChar"/>
    <w:uiPriority w:val="99"/>
    <w:rsid w:val="000C2F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character" w:customStyle="1" w:styleId="HTMLPreformattedChar">
    <w:name w:val="HTML Preformatted Char"/>
    <w:basedOn w:val="DefaultParagraphFont"/>
    <w:link w:val="HTMLPreformatted"/>
    <w:uiPriority w:val="99"/>
    <w:locked/>
    <w:rsid w:val="000C2FA1"/>
    <w:rPr>
      <w:rFonts w:ascii="宋体" w:eastAsia="宋体" w:cs="宋体"/>
      <w:kern w:val="0"/>
      <w:sz w:val="24"/>
      <w:szCs w:val="24"/>
    </w:rPr>
  </w:style>
  <w:style w:type="paragraph" w:styleId="NormalWeb">
    <w:name w:val="Normal (Web)"/>
    <w:basedOn w:val="Normal"/>
    <w:uiPriority w:val="99"/>
    <w:rsid w:val="000C2FA1"/>
    <w:pPr>
      <w:widowControl/>
      <w:spacing w:before="100" w:beforeAutospacing="1" w:after="100" w:afterAutospacing="1" w:line="260" w:lineRule="atLeast"/>
      <w:jc w:val="left"/>
    </w:pPr>
    <w:rPr>
      <w:rFonts w:ascii="宋体" w:hAnsi="宋体" w:cs="宋体"/>
      <w:kern w:val="0"/>
      <w:sz w:val="24"/>
      <w:szCs w:val="24"/>
    </w:rPr>
  </w:style>
  <w:style w:type="paragraph" w:customStyle="1" w:styleId="reader-word-layerreader-word-s6-6">
    <w:name w:val="reader-word-layer reader-word-s6-6"/>
    <w:basedOn w:val="Normal"/>
    <w:uiPriority w:val="99"/>
    <w:rsid w:val="000C2FA1"/>
    <w:pPr>
      <w:widowControl/>
      <w:spacing w:before="100" w:beforeAutospacing="1" w:after="100" w:afterAutospacing="1"/>
      <w:jc w:val="left"/>
    </w:pPr>
    <w:rPr>
      <w:rFonts w:ascii="宋体" w:hAnsi="宋体" w:cs="宋体"/>
      <w:kern w:val="0"/>
      <w:sz w:val="24"/>
      <w:szCs w:val="24"/>
    </w:rPr>
  </w:style>
  <w:style w:type="paragraph" w:customStyle="1" w:styleId="reader-word-layerreader-word-s4-1">
    <w:name w:val="reader-word-layer reader-word-s4-1"/>
    <w:basedOn w:val="Normal"/>
    <w:uiPriority w:val="99"/>
    <w:rsid w:val="000C2FA1"/>
    <w:pPr>
      <w:widowControl/>
      <w:spacing w:before="100" w:beforeAutospacing="1" w:after="100" w:afterAutospacing="1"/>
      <w:jc w:val="left"/>
    </w:pPr>
    <w:rPr>
      <w:rFonts w:ascii="宋体" w:hAnsi="宋体" w:cs="宋体"/>
      <w:kern w:val="0"/>
      <w:sz w:val="24"/>
      <w:szCs w:val="24"/>
    </w:rPr>
  </w:style>
  <w:style w:type="paragraph" w:customStyle="1" w:styleId="reader-word-layerreader-word-s6-7">
    <w:name w:val="reader-word-layer reader-word-s6-7"/>
    <w:basedOn w:val="Normal"/>
    <w:uiPriority w:val="99"/>
    <w:rsid w:val="000C2FA1"/>
    <w:pPr>
      <w:widowControl/>
      <w:spacing w:before="100" w:beforeAutospacing="1" w:after="100" w:afterAutospacing="1"/>
      <w:jc w:val="left"/>
    </w:pPr>
    <w:rPr>
      <w:rFonts w:ascii="宋体" w:hAnsi="宋体" w:cs="宋体"/>
      <w:kern w:val="0"/>
      <w:sz w:val="24"/>
      <w:szCs w:val="24"/>
    </w:rPr>
  </w:style>
  <w:style w:type="paragraph" w:customStyle="1" w:styleId="reader-word-layerreader-word-s5-12">
    <w:name w:val="reader-word-layer reader-word-s5-12"/>
    <w:basedOn w:val="Normal"/>
    <w:uiPriority w:val="99"/>
    <w:rsid w:val="000C2FA1"/>
    <w:pPr>
      <w:widowControl/>
      <w:spacing w:before="100" w:beforeAutospacing="1" w:after="100" w:afterAutospacing="1"/>
      <w:jc w:val="left"/>
    </w:pPr>
    <w:rPr>
      <w:rFonts w:ascii="宋体" w:hAnsi="宋体" w:cs="宋体"/>
      <w:kern w:val="0"/>
      <w:sz w:val="24"/>
      <w:szCs w:val="24"/>
    </w:rPr>
  </w:style>
  <w:style w:type="paragraph" w:customStyle="1" w:styleId="reader-word-layerreader-word-s1-18">
    <w:name w:val="reader-word-layer reader-word-s1-18"/>
    <w:basedOn w:val="Normal"/>
    <w:uiPriority w:val="99"/>
    <w:rsid w:val="000C2FA1"/>
    <w:pPr>
      <w:widowControl/>
      <w:spacing w:before="100" w:beforeAutospacing="1" w:after="100" w:afterAutospacing="1"/>
      <w:jc w:val="left"/>
    </w:pPr>
    <w:rPr>
      <w:rFonts w:ascii="宋体" w:hAnsi="宋体" w:cs="宋体"/>
      <w:kern w:val="0"/>
      <w:sz w:val="24"/>
      <w:szCs w:val="24"/>
    </w:rPr>
  </w:style>
  <w:style w:type="paragraph" w:customStyle="1" w:styleId="1">
    <w:name w:val="列出段落1"/>
    <w:basedOn w:val="Normal"/>
    <w:uiPriority w:val="99"/>
    <w:rsid w:val="000C2FA1"/>
    <w:pPr>
      <w:ind w:firstLineChars="200" w:firstLine="420"/>
    </w:pPr>
    <w:rPr>
      <w:rFonts w:ascii="Times New Roman" w:hAnsi="Times New Roman"/>
    </w:rPr>
  </w:style>
  <w:style w:type="paragraph" w:customStyle="1" w:styleId="a">
    <w:name w:val="缺省文本"/>
    <w:basedOn w:val="Normal"/>
    <w:uiPriority w:val="99"/>
    <w:rsid w:val="000C2FA1"/>
    <w:pPr>
      <w:autoSpaceDE w:val="0"/>
      <w:autoSpaceDN w:val="0"/>
      <w:adjustRightInd w:val="0"/>
      <w:jc w:val="left"/>
    </w:pPr>
    <w:rPr>
      <w:rFonts w:ascii="Times New Roman" w:hAnsi="Times New Roman"/>
      <w:kern w:val="0"/>
      <w:sz w:val="24"/>
      <w:szCs w:val="20"/>
    </w:rPr>
  </w:style>
</w:styles>
</file>

<file path=word/webSettings.xml><?xml version="1.0" encoding="utf-8"?>
<w:webSettings xmlns:r="http://schemas.openxmlformats.org/officeDocument/2006/relationships" xmlns:w="http://schemas.openxmlformats.org/wordprocessingml/2006/main">
  <w:divs>
    <w:div w:id="928006980">
      <w:marLeft w:val="0"/>
      <w:marRight w:val="0"/>
      <w:marTop w:val="0"/>
      <w:marBottom w:val="0"/>
      <w:divBdr>
        <w:top w:val="none" w:sz="0" w:space="0" w:color="auto"/>
        <w:left w:val="none" w:sz="0" w:space="0" w:color="auto"/>
        <w:bottom w:val="none" w:sz="0" w:space="0" w:color="auto"/>
        <w:right w:val="none" w:sz="0" w:space="0" w:color="auto"/>
      </w:divBdr>
    </w:div>
    <w:div w:id="92800698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504828189@qq.com" TargetMode="External"/><Relationship Id="rId18" Type="http://schemas.openxmlformats.org/officeDocument/2006/relationships/hyperlink" Target="mailto:304493017@qq.com" TargetMode="External"/><Relationship Id="rId26" Type="http://schemas.openxmlformats.org/officeDocument/2006/relationships/hyperlink" Target="http://www.amazon.cn/s/ref=dp_byline_sr_book_2?ie=UTF8&amp;field-author=%E8%BF%88%E5%85%8B%E5%B0%94%E2%80%A2%E7%BB%B4%E6%88%88%E5%B0%94%E5%BE%B7+%28Michael+F.Weigold%29&amp;search-alias=books" TargetMode="External"/><Relationship Id="rId39" Type="http://schemas.openxmlformats.org/officeDocument/2006/relationships/hyperlink" Target="http://www.dangdang.com/author/&#186;&#206;&#161;&#164;&#198;&#164;&#204;&#216;_1" TargetMode="External"/><Relationship Id="rId21" Type="http://schemas.openxmlformats.org/officeDocument/2006/relationships/hyperlink" Target="http://www.dangdang.com/publish/&#180;&#243;&#193;&#172;&#192;&#237;&#185;&#164;&#180;&#243;&#209;&#167;&#179;&#246;&#176;&#230;&#201;&#231;_1" TargetMode="External"/><Relationship Id="rId34" Type="http://schemas.openxmlformats.org/officeDocument/2006/relationships/hyperlink" Target="http://www.dangdang.com/publish/&#177;&#177;&#190;&#169;&#202;&#166;&#183;&#182;&#180;&#243;&#209;&#167;&#179;&#246;&#176;&#230;&#201;&#231;_1" TargetMode="External"/><Relationship Id="rId42" Type="http://schemas.openxmlformats.org/officeDocument/2006/relationships/hyperlink" Target="http://www.dangdang.com/author/&#195;&#231;&#179;&#164;&#180;&#168;_1" TargetMode="External"/><Relationship Id="rId47" Type="http://schemas.openxmlformats.org/officeDocument/2006/relationships/hyperlink" Target="http://www.dangdang.com/author/&#214;&#220;&#208;&#161;&#198;&#189;_1" TargetMode="External"/><Relationship Id="rId50" Type="http://schemas.openxmlformats.org/officeDocument/2006/relationships/hyperlink" Target="http://www.dangdang.com/publish/&#199;&#229;" TargetMode="External"/><Relationship Id="rId55" Type="http://schemas.openxmlformats.org/officeDocument/2006/relationships/hyperlink" Target="http://www.dangdang.com/author/&#192;&#238;&#199;&#236;_1" TargetMode="External"/><Relationship Id="rId63" Type="http://schemas.openxmlformats.org/officeDocument/2006/relationships/hyperlink" Target="http://book.duxiu.com/search?sw=%E7%8E%8B%E8%89%B3%E5%B9%B3&amp;Field=2&amp;channel=search&amp;ecode=UTF-8" TargetMode="External"/><Relationship Id="rId68" Type="http://schemas.openxmlformats.org/officeDocument/2006/relationships/hyperlink" Target="http://book.jd.com/writer/%E5%90%B4%E5%AE%9C%E8%93%81_1.html" TargetMode="External"/><Relationship Id="rId7" Type="http://schemas.openxmlformats.org/officeDocument/2006/relationships/header" Target="header1.xml"/><Relationship Id="rId71"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34725498@qq.com" TargetMode="External"/><Relationship Id="rId29" Type="http://schemas.openxmlformats.org/officeDocument/2006/relationships/hyperlink" Target="http://search.dangdang.com/?key=&amp;key3=%C8%CB%C3%F1%D3%CA%B5%E7%B3%F6%B0%E6%C9%E7&amp;medium=01&amp;category_path=01.00.00.00.00.0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xiaobai0830@126.com" TargetMode="External"/><Relationship Id="rId24" Type="http://schemas.openxmlformats.org/officeDocument/2006/relationships/hyperlink" Target="mailto:yongleli1975@163.com" TargetMode="External"/><Relationship Id="rId32" Type="http://schemas.openxmlformats.org/officeDocument/2006/relationships/hyperlink" Target="mailto:topzcg@126.com" TargetMode="External"/><Relationship Id="rId37" Type="http://schemas.openxmlformats.org/officeDocument/2006/relationships/hyperlink" Target="http://www.dangdang.com/author/&#194;&#172;&#206;&#170;&#195;&#241;_1" TargetMode="External"/><Relationship Id="rId40" Type="http://schemas.openxmlformats.org/officeDocument/2006/relationships/hyperlink" Target="http://www.dangdang.com/author/&#193;&#214;&#212;&#207;&#200;" TargetMode="External"/><Relationship Id="rId45" Type="http://schemas.openxmlformats.org/officeDocument/2006/relationships/hyperlink" Target="http://www.dangdang.com/author/&#204;&#183;&#202;&#245;&#191;&#253;_1" TargetMode="External"/><Relationship Id="rId53" Type="http://schemas.openxmlformats.org/officeDocument/2006/relationships/hyperlink" Target="http://www.dangdang.com/author/&#201;&#208;&#189;&#204;&#206;&#181;_1" TargetMode="External"/><Relationship Id="rId58" Type="http://schemas.openxmlformats.org/officeDocument/2006/relationships/hyperlink" Target="http://www.dangdang.com/publish/" TargetMode="External"/><Relationship Id="rId66" Type="http://schemas.openxmlformats.org/officeDocument/2006/relationships/hyperlink" Target="http://search.dangdang.com/?key2=%B2%BC%C0%CA&amp;medium=01&amp;category_path=01.00.00.00.00.00" TargetMode="External"/><Relationship Id="rId5" Type="http://schemas.openxmlformats.org/officeDocument/2006/relationships/footnotes" Target="footnotes.xml"/><Relationship Id="rId15" Type="http://schemas.openxmlformats.org/officeDocument/2006/relationships/hyperlink" Target="mailto:717048227@qq.com" TargetMode="External"/><Relationship Id="rId23" Type="http://schemas.openxmlformats.org/officeDocument/2006/relationships/hyperlink" Target="javascript:open_window(" TargetMode="External"/><Relationship Id="rId28" Type="http://schemas.openxmlformats.org/officeDocument/2006/relationships/hyperlink" Target="http://search.dangdang.com/?key2=%C2%F5%BF%CB%B6%FB%A1%A4%CE%AC%B8%EA%B6%FB%B5%C2&amp;medium=01&amp;category_path=01.00.00.00.00.00" TargetMode="External"/><Relationship Id="rId36" Type="http://schemas.openxmlformats.org/officeDocument/2006/relationships/hyperlink" Target="http://www.dangdang.com/publish/&#214;&#208;&#185;&#250;&#201;&#231;" TargetMode="External"/><Relationship Id="rId49" Type="http://schemas.openxmlformats.org/officeDocument/2006/relationships/hyperlink" Target="http://www.dangdang.com/author/&#205;&#245;&#190;&#252;&#209;&#222;_1" TargetMode="External"/><Relationship Id="rId57" Type="http://schemas.openxmlformats.org/officeDocument/2006/relationships/hyperlink" Target="http://www.dangdang.com/author/&#178;&#188;&#194;&#229;&#191;&#203;_1" TargetMode="External"/><Relationship Id="rId61" Type="http://schemas.openxmlformats.org/officeDocument/2006/relationships/hyperlink" Target="mailto:304493017@qq.com" TargetMode="External"/><Relationship Id="rId10" Type="http://schemas.openxmlformats.org/officeDocument/2006/relationships/footer" Target="footer2.xml"/><Relationship Id="rId19" Type="http://schemas.openxmlformats.org/officeDocument/2006/relationships/hyperlink" Target="mailto:23552576@qq.com" TargetMode="External"/><Relationship Id="rId31" Type="http://schemas.openxmlformats.org/officeDocument/2006/relationships/hyperlink" Target="mailto:chenjian0000www@126.com" TargetMode="External"/><Relationship Id="rId44" Type="http://schemas.openxmlformats.org/officeDocument/2006/relationships/hyperlink" Target="http://www.dangdang.com/publish/&#177;&#177;&#190;&#169;&#189;" TargetMode="External"/><Relationship Id="rId52" Type="http://schemas.openxmlformats.org/officeDocument/2006/relationships/hyperlink" Target="http://www.dangdang.com/author/&#192;&#238;&#190;&#176;&#185;&#250;_1" TargetMode="External"/><Relationship Id="rId60" Type="http://schemas.openxmlformats.org/officeDocument/2006/relationships/hyperlink" Target="mailto:23552576@qq.com" TargetMode="External"/><Relationship Id="rId65" Type="http://schemas.openxmlformats.org/officeDocument/2006/relationships/hyperlink" Target="http://search.dangdang.com/?key2=%B1%A3%C2%DEB&amp;medium=01&amp;category_path=01.00.00.00.00.00"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mailto:304493017@qq.com" TargetMode="External"/><Relationship Id="rId22" Type="http://schemas.openxmlformats.org/officeDocument/2006/relationships/hyperlink" Target="javascript:open_window(" TargetMode="External"/><Relationship Id="rId27" Type="http://schemas.openxmlformats.org/officeDocument/2006/relationships/hyperlink" Target="http://search.dangdang.com/?key2=%CD%FE%C1%AE%A1%A4%B0%A2%C2%D7%CB%B9&amp;medium=01&amp;category_path=01.00.00.00.00.00" TargetMode="External"/><Relationship Id="rId30" Type="http://schemas.openxmlformats.org/officeDocument/2006/relationships/hyperlink" Target="http://www.dangdang.com/author/%BF%CB%C2%E5_1" TargetMode="External"/><Relationship Id="rId35" Type="http://schemas.openxmlformats.org/officeDocument/2006/relationships/hyperlink" Target="http://www.dangdang.com/author/&#214;&#163;&#193;&#232;&#214;&#190;_1" TargetMode="External"/><Relationship Id="rId43" Type="http://schemas.openxmlformats.org/officeDocument/2006/relationships/hyperlink" Target="http://www.dangdang.com/author/&#209;&#238;&#176;&#174;" TargetMode="External"/><Relationship Id="rId48" Type="http://schemas.openxmlformats.org/officeDocument/2006/relationships/hyperlink" Target="http://www.dangdang.com/author/&#208;&#220;&#214;&#190;&#184;&#213;_1" TargetMode="External"/><Relationship Id="rId56" Type="http://schemas.openxmlformats.org/officeDocument/2006/relationships/hyperlink" Target="http://www.dangdang.com/publish/&#201;&#231;" TargetMode="External"/><Relationship Id="rId64" Type="http://schemas.openxmlformats.org/officeDocument/2006/relationships/hyperlink" Target="http://search.dangdang.com/?key2=%C2%F3%B5%C2%C6%E6&amp;medium=01&amp;category_path=01.00.00.00.00.00" TargetMode="External"/><Relationship Id="rId69" Type="http://schemas.openxmlformats.org/officeDocument/2006/relationships/hyperlink" Target="http://book.jd.com/publish/%E8%8B%8F%E5%B7%9E%E5%A4%A7%E5%AD%A6%E5%87%BA%E7%89%88%E7%A4%BE_1.html" TargetMode="External"/><Relationship Id="rId8" Type="http://schemas.openxmlformats.org/officeDocument/2006/relationships/header" Target="header2.xml"/><Relationship Id="rId51" Type="http://schemas.openxmlformats.org/officeDocument/2006/relationships/hyperlink" Target="http://www.dangdang.com/author/&#206;&#186;&#186;&#243;&#191;&#173;_1" TargetMode="External"/><Relationship Id="rId72"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mailto:kang915@126.com" TargetMode="External"/><Relationship Id="rId17" Type="http://schemas.openxmlformats.org/officeDocument/2006/relationships/hyperlink" Target="mailto:504828189@qq.com" TargetMode="External"/><Relationship Id="rId25" Type="http://schemas.openxmlformats.org/officeDocument/2006/relationships/hyperlink" Target="http://www.amazon.cn/s/ref=dp_byline_sr_book_1?ie=UTF8&amp;field-author=%E5%A8%81%E5%BB%89%E2%80%A2%E9%98%BF%E4%BC%A6%E6%96%AF+%28William+F.Arens%29&amp;search-alias=books" TargetMode="External"/><Relationship Id="rId33" Type="http://schemas.openxmlformats.org/officeDocument/2006/relationships/hyperlink" Target="http://www.dangdang.com/author/%CD%F5%BA%EA%D0%C2_1" TargetMode="External"/><Relationship Id="rId38" Type="http://schemas.openxmlformats.org/officeDocument/2006/relationships/hyperlink" Target="http://www.dangdang.com/publish/&#190;&#173;&#188;&#195;&#191;&#198;&#209;&#167;&#179;&#246;&#176;&#230;&#201;&#231;_1" TargetMode="External"/><Relationship Id="rId46" Type="http://schemas.openxmlformats.org/officeDocument/2006/relationships/hyperlink" Target="http://www.dangdang.com/publish/&#202;&#215;&#182;&#188;&#190;&#173;&#188;&#195;&#195;&#179;&#210;&#215;&#180;&#243;&#209;&#167;&#179;&#246;&#176;&#230;&#201;&#231;_1" TargetMode="External"/><Relationship Id="rId59" Type="http://schemas.openxmlformats.org/officeDocument/2006/relationships/hyperlink" Target="mailto:304493017@qq.com" TargetMode="External"/><Relationship Id="rId67" Type="http://schemas.openxmlformats.org/officeDocument/2006/relationships/hyperlink" Target="http://www.amazon.cn/s/ref=dp_byline_sr_book_1?ie=UTF8&amp;field-author=%E6%9D%A8%E4%B8%9C%E5%BF%B5+%28Antony+Young%29&amp;search-alias=books" TargetMode="External"/><Relationship Id="rId20" Type="http://schemas.openxmlformats.org/officeDocument/2006/relationships/hyperlink" Target="http://www.dangdang.com/author/&#205;&#245;&#209;&#167;&#211;&#177;_1" TargetMode="External"/><Relationship Id="rId41" Type="http://schemas.openxmlformats.org/officeDocument/2006/relationships/hyperlink" Target="http://www.dangdang.com/publish/&#201;&#231;" TargetMode="External"/><Relationship Id="rId54" Type="http://schemas.openxmlformats.org/officeDocument/2006/relationships/hyperlink" Target="http://www.dangdang.com/author/&#192;&#238;&#182;&#247;&#198;&#189;_1" TargetMode="External"/><Relationship Id="rId62" Type="http://schemas.openxmlformats.org/officeDocument/2006/relationships/hyperlink" Target="mailto:23552576@qq.com" TargetMode="External"/><Relationship Id="rId70" Type="http://schemas.openxmlformats.org/officeDocument/2006/relationships/hyperlink" Target="http://book.duxiu.com/search?sw=%E7%8E%8B%E8%89%B3%E5%B9%B3&amp;Field=2&amp;channel=search&amp;ecode=UTF-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409</TotalTime>
  <Pages>134</Pages>
  <Words>15834</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 Jie</dc:creator>
  <cp:keywords/>
  <dc:description/>
  <cp:lastModifiedBy>微软用户</cp:lastModifiedBy>
  <cp:revision>54</cp:revision>
  <cp:lastPrinted>2015-09-10T01:58:00Z</cp:lastPrinted>
  <dcterms:created xsi:type="dcterms:W3CDTF">2015-01-25T02:23:00Z</dcterms:created>
  <dcterms:modified xsi:type="dcterms:W3CDTF">2016-07-07T09:23:00Z</dcterms:modified>
</cp:coreProperties>
</file>