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653A" w14:textId="77777777" w:rsidR="00446143" w:rsidRPr="00BE01E0" w:rsidRDefault="00446143" w:rsidP="00446143">
      <w:pPr>
        <w:widowControl/>
        <w:shd w:val="clear" w:color="auto" w:fill="FDFDFE"/>
        <w:jc w:val="center"/>
        <w:rPr>
          <w:rFonts w:ascii="Segoe UI" w:eastAsia="宋体" w:hAnsi="Segoe UI" w:cs="Segoe UI" w:hint="eastAsia"/>
          <w:color w:val="05073B"/>
          <w:kern w:val="0"/>
          <w:sz w:val="44"/>
          <w:szCs w:val="44"/>
        </w:rPr>
      </w:pPr>
      <w:r w:rsidRPr="00BE01E0">
        <w:rPr>
          <w:rFonts w:ascii="Segoe UI" w:eastAsia="宋体" w:hAnsi="Segoe UI" w:cs="Segoe UI"/>
          <w:b/>
          <w:bCs/>
          <w:color w:val="05073B"/>
          <w:kern w:val="0"/>
          <w:sz w:val="44"/>
          <w:szCs w:val="44"/>
        </w:rPr>
        <w:t>心理实验室使用申请表</w:t>
      </w:r>
    </w:p>
    <w:p w14:paraId="2B70231C" w14:textId="77777777" w:rsidR="00446143" w:rsidRP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8"/>
          <w:szCs w:val="28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申请人信息</w:t>
      </w:r>
      <w:r w:rsidRPr="00446143">
        <w:rPr>
          <w:rFonts w:ascii="Segoe UI" w:eastAsia="宋体" w:hAnsi="Segoe UI" w:cs="Segoe UI"/>
          <w:color w:val="05073B"/>
          <w:kern w:val="0"/>
          <w:sz w:val="28"/>
          <w:szCs w:val="28"/>
        </w:rPr>
        <w:t>：</w:t>
      </w:r>
    </w:p>
    <w:p w14:paraId="07FFB621" w14:textId="7E7C65DE" w:rsidR="00446143" w:rsidRPr="002D6F4A" w:rsidRDefault="00446143" w:rsidP="0074143F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  <w:u w:val="single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姓名：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_</w:t>
      </w:r>
      <w:r w:rsidRP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___________</w:t>
      </w:r>
      <w:r w:rsid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 xml:space="preserve">  </w:t>
      </w:r>
      <w:r w:rsidRP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</w:t>
      </w:r>
    </w:p>
    <w:p w14:paraId="6AFE3454" w14:textId="76847321" w:rsidR="00446143" w:rsidRPr="00446143" w:rsidRDefault="00446143" w:rsidP="0074143F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学号：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___________</w:t>
      </w:r>
      <w:r w:rsidRP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___</w:t>
      </w:r>
      <w:r w:rsid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 xml:space="preserve"> </w:t>
      </w:r>
      <w:r w:rsid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 xml:space="preserve">  </w:t>
      </w:r>
    </w:p>
    <w:p w14:paraId="352A7C38" w14:textId="13BC5C22" w:rsidR="00446143" w:rsidRDefault="00446143" w:rsidP="0074143F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联系电话：</w:t>
      </w: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____________</w:t>
      </w:r>
      <w:r w:rsid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 xml:space="preserve">      </w:t>
      </w: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</w:t>
      </w:r>
    </w:p>
    <w:p w14:paraId="11338D01" w14:textId="4A10A785" w:rsidR="0074143F" w:rsidRPr="0074143F" w:rsidRDefault="0074143F" w:rsidP="0074143F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学段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：</w:t>
      </w:r>
      <w:r w:rsidR="002D6F4A"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本科生</w:t>
      </w:r>
      <w:r w:rsidR="002D6F4A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 xml:space="preserve"> </w:t>
      </w:r>
      <w:r w:rsidR="002D6F4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 xml:space="preserve">   </w:t>
      </w:r>
      <w:r w:rsidR="002D6F4A"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研究生</w:t>
      </w:r>
      <w:r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 xml:space="preserve"> </w:t>
      </w:r>
    </w:p>
    <w:p w14:paraId="3593E507" w14:textId="12353F4F" w:rsidR="00446143" w:rsidRP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申请日期：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年</w:t>
      </w:r>
      <w:bookmarkStart w:id="0" w:name="_Hlk180594273"/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bookmarkEnd w:id="0"/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月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</w:t>
      </w:r>
    </w:p>
    <w:p w14:paraId="1593A974" w14:textId="77777777" w:rsidR="00C5059B" w:rsidRDefault="00AD130A" w:rsidP="00C5059B">
      <w:pPr>
        <w:widowControl/>
        <w:shd w:val="clear" w:color="auto" w:fill="FDFDFE"/>
        <w:spacing w:line="360" w:lineRule="auto"/>
        <w:jc w:val="left"/>
        <w:rPr>
          <w:rFonts w:asciiTheme="minorEastAsia" w:hAnsiTheme="minorEastAsia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color w:val="05073B"/>
          <w:kern w:val="0"/>
          <w:sz w:val="28"/>
          <w:szCs w:val="28"/>
        </w:rPr>
        <w:t>申请</w:t>
      </w:r>
      <w:r w:rsidR="00446143"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实验室名称：</w:t>
      </w:r>
      <w:r w:rsidR="000D2A1F"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="002F0FDB" w:rsidRPr="00D67D9F">
        <w:rPr>
          <w:rFonts w:asciiTheme="minorEastAsia" w:hAnsiTheme="minorEastAsia" w:cs="Segoe UI" w:hint="eastAsia"/>
          <w:kern w:val="0"/>
          <w:sz w:val="24"/>
          <w:szCs w:val="24"/>
        </w:rPr>
        <w:t>眼动与脑电实验室</w:t>
      </w:r>
      <w:r w:rsidR="000D2A1F" w:rsidRPr="00D67D9F">
        <w:rPr>
          <w:rFonts w:asciiTheme="minorEastAsia" w:hAnsiTheme="minorEastAsia" w:cs="Segoe UI" w:hint="eastAsia"/>
          <w:kern w:val="0"/>
          <w:sz w:val="24"/>
          <w:szCs w:val="24"/>
        </w:rPr>
        <w:t xml:space="preserve">     </w:t>
      </w:r>
      <w:r w:rsidR="00A72D12" w:rsidRPr="00D67D9F">
        <w:rPr>
          <w:rFonts w:asciiTheme="minorEastAsia" w:hAnsiTheme="minorEastAsia" w:cs="Segoe UI" w:hint="eastAsia"/>
          <w:kern w:val="0"/>
          <w:sz w:val="24"/>
          <w:szCs w:val="24"/>
        </w:rPr>
        <w:t xml:space="preserve">  </w:t>
      </w:r>
      <w:r w:rsidR="000D2A1F"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="00261E82" w:rsidRPr="00D67D9F">
        <w:rPr>
          <w:rFonts w:asciiTheme="minorEastAsia" w:hAnsiTheme="minorEastAsia" w:cs="Segoe UI" w:hint="eastAsia"/>
          <w:kern w:val="0"/>
          <w:sz w:val="24"/>
          <w:szCs w:val="24"/>
        </w:rPr>
        <w:t>认知与情绪实验</w:t>
      </w:r>
    </w:p>
    <w:p w14:paraId="3F8705AC" w14:textId="04824B69" w:rsidR="00A72D12" w:rsidRPr="00D67D9F" w:rsidRDefault="000D2A1F" w:rsidP="00C5059B">
      <w:pPr>
        <w:widowControl/>
        <w:shd w:val="clear" w:color="auto" w:fill="FDFDFE"/>
        <w:spacing w:line="360" w:lineRule="auto"/>
        <w:ind w:firstLineChars="950" w:firstLine="2280"/>
        <w:jc w:val="left"/>
        <w:rPr>
          <w:rFonts w:asciiTheme="minorEastAsia" w:hAnsiTheme="minorEastAsia" w:cs="Segoe UI"/>
          <w:kern w:val="0"/>
          <w:sz w:val="24"/>
          <w:szCs w:val="24"/>
        </w:rPr>
      </w:pPr>
      <w:r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Pr="00D67D9F">
        <w:rPr>
          <w:rFonts w:asciiTheme="minorEastAsia" w:hAnsiTheme="minorEastAsia" w:cs="Segoe UI" w:hint="eastAsia"/>
          <w:kern w:val="0"/>
          <w:sz w:val="24"/>
          <w:szCs w:val="24"/>
        </w:rPr>
        <w:t xml:space="preserve">多功能行为观察实验室   </w:t>
      </w:r>
      <w:r w:rsidR="00A72D12"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="00A72D12" w:rsidRPr="00D67D9F">
        <w:rPr>
          <w:rFonts w:asciiTheme="minorEastAsia" w:hAnsiTheme="minorEastAsia" w:cs="Segoe UI" w:hint="eastAsia"/>
          <w:kern w:val="0"/>
          <w:sz w:val="24"/>
          <w:szCs w:val="24"/>
        </w:rPr>
        <w:t>基础心理学实验室</w:t>
      </w:r>
    </w:p>
    <w:p w14:paraId="3FBCD3B6" w14:textId="073734EB" w:rsidR="002F0FDB" w:rsidRPr="00D67D9F" w:rsidRDefault="000D2A1F" w:rsidP="00AD130A">
      <w:pPr>
        <w:widowControl/>
        <w:shd w:val="clear" w:color="auto" w:fill="FDFDFE"/>
        <w:spacing w:line="360" w:lineRule="auto"/>
        <w:ind w:firstLineChars="950" w:firstLine="2280"/>
        <w:jc w:val="left"/>
        <w:rPr>
          <w:rFonts w:asciiTheme="minorEastAsia" w:hAnsiTheme="minorEastAsia" w:cs="Segoe UI"/>
          <w:kern w:val="0"/>
          <w:sz w:val="24"/>
          <w:szCs w:val="24"/>
        </w:rPr>
      </w:pPr>
      <w:r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="002F0FDB" w:rsidRPr="00D67D9F">
        <w:rPr>
          <w:rFonts w:asciiTheme="minorEastAsia" w:hAnsiTheme="minorEastAsia" w:cs="Segoe UI" w:hint="eastAsia"/>
          <w:kern w:val="0"/>
          <w:sz w:val="24"/>
          <w:szCs w:val="24"/>
        </w:rPr>
        <w:t>认知行为个体实验室</w:t>
      </w:r>
      <w:r w:rsidRPr="00D67D9F">
        <w:rPr>
          <w:rFonts w:asciiTheme="minorEastAsia" w:hAnsiTheme="minorEastAsia" w:cs="Segoe UI" w:hint="eastAsia"/>
          <w:kern w:val="0"/>
          <w:sz w:val="24"/>
          <w:szCs w:val="24"/>
        </w:rPr>
        <w:t xml:space="preserve">   </w:t>
      </w:r>
      <w:r w:rsidR="00A72D12" w:rsidRPr="00D67D9F">
        <w:rPr>
          <w:rFonts w:asciiTheme="minorEastAsia" w:hAnsiTheme="minorEastAsia" w:cs="Segoe UI" w:hint="eastAsia"/>
          <w:kern w:val="0"/>
          <w:sz w:val="24"/>
          <w:szCs w:val="24"/>
        </w:rPr>
        <w:t xml:space="preserve">  </w:t>
      </w:r>
      <w:r w:rsidRPr="00D67D9F">
        <w:rPr>
          <w:rFonts w:asciiTheme="minorEastAsia" w:hAnsiTheme="minorEastAsia" w:cs="Segoe UI"/>
          <w:kern w:val="0"/>
          <w:sz w:val="24"/>
          <w:szCs w:val="24"/>
        </w:rPr>
        <w:sym w:font="Wingdings 2" w:char="F0A3"/>
      </w:r>
      <w:r w:rsidR="00D4604F">
        <w:rPr>
          <w:rFonts w:asciiTheme="minorEastAsia" w:hAnsiTheme="minorEastAsia" w:cs="Segoe UI" w:hint="eastAsia"/>
          <w:kern w:val="0"/>
          <w:sz w:val="24"/>
          <w:szCs w:val="24"/>
        </w:rPr>
        <w:t xml:space="preserve"> </w:t>
      </w:r>
      <w:r w:rsidR="00A72D12" w:rsidRPr="00D67D9F">
        <w:rPr>
          <w:rFonts w:asciiTheme="minorEastAsia" w:hAnsiTheme="minorEastAsia" w:cs="Segoe UI" w:hint="eastAsia"/>
          <w:kern w:val="0"/>
          <w:sz w:val="24"/>
          <w:szCs w:val="24"/>
        </w:rPr>
        <w:t>心理与行为测评实验</w:t>
      </w:r>
    </w:p>
    <w:p w14:paraId="1A3FAA80" w14:textId="4A12D1AC" w:rsidR="00446143" w:rsidRP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申请使用时间段：</w:t>
      </w:r>
    </w:p>
    <w:p w14:paraId="1527BD3F" w14:textId="424D7391" w:rsidR="007B7754" w:rsidRPr="007B7754" w:rsidRDefault="00446143" w:rsidP="00C34D6F">
      <w:pPr>
        <w:widowControl/>
        <w:numPr>
          <w:ilvl w:val="0"/>
          <w:numId w:val="2"/>
        </w:numPr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开始日期：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年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月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</w:t>
      </w:r>
    </w:p>
    <w:p w14:paraId="7E99491D" w14:textId="1FC3C6A1" w:rsidR="00446143" w:rsidRPr="00446143" w:rsidRDefault="00446143" w:rsidP="007B7754">
      <w:pPr>
        <w:widowControl/>
        <w:numPr>
          <w:ilvl w:val="0"/>
          <w:numId w:val="2"/>
        </w:numPr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结束日期：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年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月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7B7754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</w:t>
      </w:r>
    </w:p>
    <w:p w14:paraId="5996D305" w14:textId="769860A8" w:rsidR="00446143" w:rsidRDefault="00380E52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380E52">
        <w:rPr>
          <w:rFonts w:ascii="Segoe UI" w:eastAsia="宋体" w:hAnsi="Segoe UI" w:cs="Segoe UI" w:hint="eastAsia"/>
          <w:b/>
          <w:bCs/>
          <w:color w:val="05073B"/>
          <w:kern w:val="0"/>
          <w:sz w:val="28"/>
          <w:szCs w:val="28"/>
        </w:rPr>
        <w:t>申请事由</w:t>
      </w:r>
      <w:r w:rsidR="00446143"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：</w:t>
      </w:r>
      <w:r w:rsidR="00446143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br/>
      </w:r>
      <w:r w:rsidR="0074143F">
        <w:rPr>
          <w:rFonts w:ascii="Segoe UI" w:eastAsia="宋体" w:hAnsi="Segoe UI" w:cs="Segoe UI"/>
          <w:color w:val="05073B"/>
          <w:kern w:val="0"/>
          <w:sz w:val="23"/>
          <w:szCs w:val="23"/>
        </w:rPr>
        <w:t>（请简要</w:t>
      </w:r>
      <w:proofErr w:type="gramStart"/>
      <w:r w:rsidR="0074143F">
        <w:rPr>
          <w:rFonts w:ascii="Segoe UI" w:eastAsia="宋体" w:hAnsi="Segoe UI" w:cs="Segoe UI"/>
          <w:color w:val="05073B"/>
          <w:kern w:val="0"/>
          <w:sz w:val="23"/>
          <w:szCs w:val="23"/>
        </w:rPr>
        <w:t>描述您</w:t>
      </w:r>
      <w:proofErr w:type="gramEnd"/>
      <w:r w:rsidR="0074143F">
        <w:rPr>
          <w:rFonts w:ascii="Segoe UI" w:eastAsia="宋体" w:hAnsi="Segoe UI" w:cs="Segoe UI"/>
          <w:color w:val="05073B"/>
          <w:kern w:val="0"/>
          <w:sz w:val="23"/>
          <w:szCs w:val="23"/>
        </w:rPr>
        <w:t>申请使用心理实验室的目的</w:t>
      </w:r>
      <w:r w:rsidR="00446143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以及计划进行的实验或研究项目的内容。）</w:t>
      </w:r>
    </w:p>
    <w:p w14:paraId="3F059A9D" w14:textId="437014B3" w:rsidR="00F5496D" w:rsidRDefault="00F5496D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3DD6EEEB" w14:textId="799889AE" w:rsidR="0024514A" w:rsidRDefault="0024514A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6BE6D005" w14:textId="77777777" w:rsidR="0024514A" w:rsidRDefault="0024514A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633E5BB7" w14:textId="77777777" w:rsidR="00F5496D" w:rsidRPr="00446143" w:rsidRDefault="00F5496D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5B34A95B" w14:textId="77777777" w:rsidR="00446143" w:rsidRP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实验参与者信息：</w:t>
      </w:r>
    </w:p>
    <w:p w14:paraId="0E51E99E" w14:textId="77777777" w:rsidR="00446143" w:rsidRPr="00446143" w:rsidRDefault="00446143" w:rsidP="00446143">
      <w:pPr>
        <w:widowControl/>
        <w:numPr>
          <w:ilvl w:val="0"/>
          <w:numId w:val="4"/>
        </w:numPr>
        <w:shd w:val="clear" w:color="auto" w:fill="FDFDFE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参与者人数：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______________</w:t>
      </w:r>
    </w:p>
    <w:p w14:paraId="777C18E7" w14:textId="50ACD525" w:rsidR="00446143" w:rsidRPr="00446143" w:rsidRDefault="00446143" w:rsidP="00446143">
      <w:pPr>
        <w:widowControl/>
        <w:numPr>
          <w:ilvl w:val="0"/>
          <w:numId w:val="4"/>
        </w:numPr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参与者类型（如：本科生、研究生、</w:t>
      </w:r>
      <w:r w:rsidR="00F5496D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其他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被试等）：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______________</w:t>
      </w:r>
    </w:p>
    <w:p w14:paraId="628899FA" w14:textId="198DD3C2" w:rsid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安全及伦理考虑：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br/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（请</w:t>
      </w:r>
      <w:proofErr w:type="gramStart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描述您</w:t>
      </w:r>
      <w:proofErr w:type="gramEnd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在实验过程中将采取的安全措施和伦理原则，确保实验过程符合心理学研究的安全和伦理标准。）</w:t>
      </w:r>
    </w:p>
    <w:p w14:paraId="71017F88" w14:textId="61867E3D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7FA5D17C" w14:textId="17626E65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3631E558" w14:textId="333833D7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0E2994E7" w14:textId="6C421491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478E193C" w14:textId="77777777" w:rsidR="00AD130A" w:rsidRDefault="00AD130A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3E1BF6C9" w14:textId="51D75D74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2D87EC8E" w14:textId="77777777" w:rsidR="00446143" w:rsidRP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lastRenderedPageBreak/>
        <w:t>指导教师</w:t>
      </w: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/</w:t>
      </w: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项目负责人信息：</w:t>
      </w:r>
    </w:p>
    <w:p w14:paraId="528ACA2B" w14:textId="77777777" w:rsidR="00446143" w:rsidRPr="00446143" w:rsidRDefault="00446143" w:rsidP="00CF1986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姓名：</w:t>
      </w:r>
      <w:r w:rsidRPr="00446143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______________</w:t>
      </w:r>
    </w:p>
    <w:p w14:paraId="4D420280" w14:textId="77777777" w:rsidR="00CF1986" w:rsidRDefault="00446143" w:rsidP="00CF1986">
      <w:pPr>
        <w:widowControl/>
        <w:numPr>
          <w:ilvl w:val="0"/>
          <w:numId w:val="1"/>
        </w:numPr>
        <w:shd w:val="clear" w:color="auto" w:fill="FDFDFE"/>
        <w:spacing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联系电话：</w:t>
      </w:r>
      <w:r w:rsidR="00CF1986"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____________</w:t>
      </w:r>
      <w:r w:rsid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 xml:space="preserve">      </w:t>
      </w:r>
      <w:r w:rsidR="00CF1986"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  <w:u w:val="single"/>
        </w:rPr>
        <w:t>__</w:t>
      </w:r>
    </w:p>
    <w:p w14:paraId="3D1B329E" w14:textId="7866C4E2" w:rsidR="00446143" w:rsidRPr="00CF1986" w:rsidRDefault="00446143" w:rsidP="00A05643">
      <w:pPr>
        <w:widowControl/>
        <w:numPr>
          <w:ilvl w:val="0"/>
          <w:numId w:val="5"/>
        </w:numPr>
        <w:shd w:val="clear" w:color="auto" w:fill="FDFDFE"/>
        <w:spacing w:before="90" w:line="360" w:lineRule="auto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指导教师</w:t>
      </w: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/</w:t>
      </w: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项目负责人意见：（请在此处签署意见并盖</w:t>
      </w:r>
      <w:r w:rsidR="0043543B" w:rsidRPr="00CF1986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学院公</w:t>
      </w:r>
      <w:r w:rsidRPr="00CF1986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章，确认实验项目的可行性、安全性和伦理性）</w:t>
      </w:r>
    </w:p>
    <w:p w14:paraId="0E2FEE72" w14:textId="5FDB5152" w:rsidR="007B7754" w:rsidRDefault="007B7754" w:rsidP="007B7754">
      <w:pPr>
        <w:widowControl/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</w:p>
    <w:p w14:paraId="7BCBA2AF" w14:textId="59B51C78" w:rsidR="007B7754" w:rsidRDefault="007B7754" w:rsidP="007B7754">
      <w:pPr>
        <w:widowControl/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</w:p>
    <w:p w14:paraId="141210A5" w14:textId="77777777" w:rsidR="007B7754" w:rsidRDefault="007B7754" w:rsidP="007B7754">
      <w:pPr>
        <w:widowControl/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</w:p>
    <w:p w14:paraId="2FD8A803" w14:textId="25B2377C" w:rsidR="007B7754" w:rsidRDefault="007B7754" w:rsidP="007B7754">
      <w:pPr>
        <w:widowControl/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</w:p>
    <w:p w14:paraId="410752F5" w14:textId="77777777" w:rsidR="007B7754" w:rsidRPr="00446143" w:rsidRDefault="007B7754" w:rsidP="007B7754">
      <w:pPr>
        <w:widowControl/>
        <w:shd w:val="clear" w:color="auto" w:fill="FDFDFE"/>
        <w:spacing w:before="9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</w:p>
    <w:p w14:paraId="40F3D3F6" w14:textId="1DA44D9F" w:rsidR="00446143" w:rsidRDefault="00446143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446143">
        <w:rPr>
          <w:rFonts w:ascii="Segoe UI" w:eastAsia="宋体" w:hAnsi="Segoe UI" w:cs="Segoe UI"/>
          <w:b/>
          <w:bCs/>
          <w:color w:val="05073B"/>
          <w:kern w:val="0"/>
          <w:sz w:val="28"/>
          <w:szCs w:val="28"/>
        </w:rPr>
        <w:t>实验室管理部门审批意见：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br/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（由心理实验室管理部门负责人填写审批意见，包括是否批准、特殊注意事项、是否需要修改等。）</w:t>
      </w:r>
    </w:p>
    <w:p w14:paraId="43428675" w14:textId="6A2D0B18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5D0F9AB1" w14:textId="3AAE659F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4F7D5F20" w14:textId="141556BF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11AD97D5" w14:textId="4BA693EE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5085EB39" w14:textId="77777777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68EE6B05" w14:textId="77777777" w:rsidR="007B7754" w:rsidRDefault="007B7754" w:rsidP="00446143">
      <w:pPr>
        <w:widowControl/>
        <w:shd w:val="clear" w:color="auto" w:fill="FDFDFE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708E9DA8" w14:textId="77777777" w:rsidR="00AD130A" w:rsidRPr="00446143" w:rsidRDefault="00AD130A" w:rsidP="00006D4A">
      <w:pPr>
        <w:widowControl/>
        <w:shd w:val="clear" w:color="auto" w:fill="FDFDFE"/>
        <w:spacing w:line="360" w:lineRule="auto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22544FFA" w14:textId="7E04BE74" w:rsidR="00006D4A" w:rsidRDefault="007B7754" w:rsidP="00006D4A">
      <w:pPr>
        <w:widowControl/>
        <w:shd w:val="clear" w:color="auto" w:fill="FDFDFE"/>
        <w:spacing w:line="360" w:lineRule="auto"/>
        <w:ind w:leftChars="2000" w:left="420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  <w:u w:val="single"/>
        </w:rPr>
      </w:pP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签名：</w:t>
      </w:r>
      <w:r w:rsidR="00006D4A"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  <w:t xml:space="preserve"> </w:t>
      </w:r>
      <w:bookmarkStart w:id="1" w:name="_Hlk180594602"/>
      <w:r w:rsidR="00006D4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       </w:t>
      </w:r>
    </w:p>
    <w:p w14:paraId="4A6C611C" w14:textId="6A06CF87" w:rsidR="00446143" w:rsidRPr="00446143" w:rsidRDefault="007B7754" w:rsidP="00006D4A">
      <w:pPr>
        <w:widowControl/>
        <w:shd w:val="clear" w:color="auto" w:fill="FDFDFE"/>
        <w:spacing w:line="360" w:lineRule="auto"/>
        <w:ind w:leftChars="2000" w:left="4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日期：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</w:t>
      </w:r>
      <w:r w:rsidR="00AD130A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年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AD130A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月</w:t>
      </w:r>
      <w:r w:rsidR="00AD130A"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="00AD130A"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</w:t>
      </w:r>
      <w:bookmarkEnd w:id="1"/>
      <w:r w:rsidR="00BE01E0">
        <w:rPr>
          <w:rFonts w:ascii="宋体" w:eastAsia="宋体" w:hAnsi="宋体" w:cs="宋体"/>
          <w:kern w:val="0"/>
          <w:sz w:val="24"/>
          <w:szCs w:val="24"/>
        </w:rPr>
        <w:pict w14:anchorId="2C84ED82">
          <v:rect id="_x0000_i1025" style="width:0;height:0" o:hralign="center" o:hrstd="t" o:hrnoshade="t" o:hr="t" fillcolor="#05073b" stroked="f"/>
        </w:pict>
      </w:r>
    </w:p>
    <w:p w14:paraId="6DDB00AE" w14:textId="77777777" w:rsidR="00AD130A" w:rsidRDefault="00AD130A" w:rsidP="007B7754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3AD64BEF" w14:textId="2A432B25" w:rsidR="00446143" w:rsidRDefault="00446143" w:rsidP="007B7754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在填写心理实验室申请表时，</w:t>
      </w:r>
      <w:proofErr w:type="gramStart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请确保</w:t>
      </w:r>
      <w:proofErr w:type="gramEnd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提供准确、完整的信息，并详细说明实验的目的、内容及所需资源。同时，务必遵守心理学研究的安全和伦理规范，确保实</w:t>
      </w:r>
      <w:proofErr w:type="gramStart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验</w:t>
      </w:r>
      <w:proofErr w:type="gramEnd"/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过程的安全性和伦理性。如果申请被批准，请按照批准的时间段和资源使用心理实验室，并在使用后及时归还设备、清理实验室。如果需要修改申请或遇到其他问题，请及时与实验室管理部门联系。</w:t>
      </w:r>
    </w:p>
    <w:p w14:paraId="429F1E89" w14:textId="6D633DB7" w:rsidR="00B910AB" w:rsidRDefault="00B910AB" w:rsidP="007B7754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13438E6B" w14:textId="21BB58F1" w:rsidR="00B910AB" w:rsidRDefault="00B910AB" w:rsidP="007B7754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2B4FE6A0" w14:textId="334F5022" w:rsidR="00B910AB" w:rsidRDefault="00B910AB" w:rsidP="007B7754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</w:p>
    <w:p w14:paraId="2AD7725E" w14:textId="0802857F" w:rsidR="00B910AB" w:rsidRPr="00D7368F" w:rsidRDefault="00D7368F" w:rsidP="00D7368F">
      <w:pPr>
        <w:widowControl/>
        <w:shd w:val="clear" w:color="auto" w:fill="FDFDFE"/>
        <w:jc w:val="center"/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</w:pPr>
      <w:r w:rsidRPr="00D7368F">
        <w:rPr>
          <w:rFonts w:ascii="Segoe UI" w:eastAsia="宋体" w:hAnsi="Segoe UI" w:cs="Segoe UI" w:hint="eastAsia"/>
          <w:b/>
          <w:bCs/>
          <w:color w:val="05073B"/>
          <w:kern w:val="0"/>
          <w:sz w:val="36"/>
          <w:szCs w:val="36"/>
        </w:rPr>
        <w:lastRenderedPageBreak/>
        <w:t>心理</w:t>
      </w:r>
      <w:r w:rsidR="00B910AB" w:rsidRPr="00D7368F">
        <w:rPr>
          <w:rFonts w:ascii="Segoe UI" w:eastAsia="宋体" w:hAnsi="Segoe UI" w:cs="Segoe UI" w:hint="eastAsia"/>
          <w:b/>
          <w:bCs/>
          <w:color w:val="05073B"/>
          <w:kern w:val="0"/>
          <w:sz w:val="36"/>
          <w:szCs w:val="36"/>
        </w:rPr>
        <w:t>实验室开放安全责任书</w:t>
      </w:r>
    </w:p>
    <w:p w14:paraId="4307823B" w14:textId="10D79CF0" w:rsidR="00B910AB" w:rsidRPr="008B6D1E" w:rsidRDefault="00B910AB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为了保证</w:t>
      </w:r>
      <w:r w:rsidR="00071675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心理</w:t>
      </w: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实验室安全，切实做好“防火、防盗、防意外”等安全工作，申请借用实验室的</w:t>
      </w:r>
      <w:r w:rsidR="001649EA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师生</w:t>
      </w: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必须做好以下几点</w:t>
      </w:r>
      <w:r w:rsidR="001649EA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：</w:t>
      </w:r>
    </w:p>
    <w:p w14:paraId="121BD7B8" w14:textId="77777777" w:rsidR="00B910AB" w:rsidRPr="008B6D1E" w:rsidRDefault="00B910AB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一、实验产生的耗材由申请人自负。</w:t>
      </w:r>
    </w:p>
    <w:p w14:paraId="566BBF0B" w14:textId="7F4677C8" w:rsidR="00B910AB" w:rsidRPr="008B6D1E" w:rsidRDefault="00B910AB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二、实验室钥匙应严格管理，不得私自配制或转借他人，一切无关人员不得随意进入实验室和动用实验仪器设备及工具。实验室所有仪器设备及工具，未经许可，</w:t>
      </w:r>
      <w:r w:rsidR="001649EA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均</w:t>
      </w: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不准带出实验室。</w:t>
      </w:r>
    </w:p>
    <w:p w14:paraId="014DF63C" w14:textId="4D6E307C" w:rsidR="00B910AB" w:rsidRPr="008B6D1E" w:rsidRDefault="00B910AB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三、个人不得以任何理由挤占实验室，不得存放与实验无关的任何物品和个人物品，一经发现将追究申请人的责任。</w:t>
      </w:r>
    </w:p>
    <w:p w14:paraId="279AD6F1" w14:textId="1746F691" w:rsidR="00B910AB" w:rsidRPr="008B6D1E" w:rsidRDefault="00B910AB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四、实验中要注意安全，严格遵守操作规程，节约水、电与其它消耗材料，保持实验室整洁，如损坏仪器设备等应立即告知</w:t>
      </w:r>
      <w:r w:rsidR="0060337C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实验室工作人员</w:t>
      </w: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并按相关规定赔偿。</w:t>
      </w:r>
    </w:p>
    <w:p w14:paraId="509BABF8" w14:textId="186DD346" w:rsidR="00B910AB" w:rsidRPr="008B6D1E" w:rsidRDefault="005355E7" w:rsidP="008B6D1E">
      <w:pPr>
        <w:widowControl/>
        <w:shd w:val="clear" w:color="auto" w:fill="FDFDFE"/>
        <w:spacing w:before="210" w:line="360" w:lineRule="auto"/>
        <w:ind w:firstLineChars="200" w:firstLine="480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五、实验完毕离开实验室前要严格检查水、电、门窗及贵重物品，切断电源、水源，切实做好防火、防盗</w:t>
      </w:r>
      <w:r w:rsidR="00250903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、防意外</w:t>
      </w: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。</w:t>
      </w:r>
    </w:p>
    <w:p w14:paraId="2ED7EE09" w14:textId="484ED98E" w:rsidR="005355E7" w:rsidRPr="008B6D1E" w:rsidRDefault="005355E7" w:rsidP="008B6D1E">
      <w:pPr>
        <w:widowControl/>
        <w:shd w:val="clear" w:color="auto" w:fill="FDFDFE"/>
        <w:spacing w:before="210" w:line="360" w:lineRule="auto"/>
        <w:ind w:firstLine="465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六、</w:t>
      </w:r>
      <w:r w:rsidR="00A65BBF"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开放期间如果出现任何违反学校、学院相关规定的事件，由申请人承担全部责任，同时取消申请人以后借用实验室资格。</w:t>
      </w:r>
    </w:p>
    <w:p w14:paraId="2470BBB7" w14:textId="13FCEE1C" w:rsidR="00B47A7C" w:rsidRDefault="00B47A7C" w:rsidP="008B6D1E">
      <w:pPr>
        <w:widowControl/>
        <w:shd w:val="clear" w:color="auto" w:fill="FDFDFE"/>
        <w:spacing w:before="210" w:line="360" w:lineRule="auto"/>
        <w:ind w:firstLine="465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 w:rsidRPr="008B6D1E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七、申请人必须接受以上条款方可申请开放实验室。安全责任书一式两份，一份交予楼管室，一份实验室存档。</w:t>
      </w:r>
    </w:p>
    <w:p w14:paraId="357836CE" w14:textId="77777777" w:rsidR="00AD130A" w:rsidRDefault="00AD130A" w:rsidP="008B6D1E">
      <w:pPr>
        <w:widowControl/>
        <w:shd w:val="clear" w:color="auto" w:fill="FDFDFE"/>
        <w:spacing w:before="210" w:line="360" w:lineRule="auto"/>
        <w:ind w:firstLine="465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</w:p>
    <w:p w14:paraId="7A40378C" w14:textId="59DC9354" w:rsidR="00AD130A" w:rsidRPr="00006D4A" w:rsidRDefault="00AD130A" w:rsidP="008B6D1E">
      <w:pPr>
        <w:widowControl/>
        <w:shd w:val="clear" w:color="auto" w:fill="FDFDFE"/>
        <w:spacing w:before="210" w:line="360" w:lineRule="auto"/>
        <w:ind w:firstLine="465"/>
        <w:jc w:val="left"/>
        <w:rPr>
          <w:rFonts w:ascii="Segoe UI" w:eastAsia="宋体" w:hAnsi="Segoe UI" w:cs="Segoe UI"/>
          <w:color w:val="05073B"/>
          <w:kern w:val="0"/>
          <w:sz w:val="24"/>
          <w:szCs w:val="24"/>
          <w:u w:val="single"/>
        </w:rPr>
      </w:pP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 xml:space="preserve">                                   </w:t>
      </w: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>申请人签名：</w:t>
      </w:r>
      <w:r w:rsidR="00006D4A" w:rsidRPr="00006D4A">
        <w:rPr>
          <w:rFonts w:ascii="Segoe UI" w:eastAsia="宋体" w:hAnsi="Segoe UI" w:cs="Segoe UI" w:hint="eastAsia"/>
          <w:color w:val="05073B"/>
          <w:kern w:val="0"/>
          <w:sz w:val="24"/>
          <w:szCs w:val="24"/>
          <w:u w:val="single"/>
        </w:rPr>
        <w:t xml:space="preserve">  </w:t>
      </w:r>
      <w:r w:rsidR="00006D4A">
        <w:rPr>
          <w:rFonts w:ascii="Segoe UI" w:eastAsia="宋体" w:hAnsi="Segoe UI" w:cs="Segoe UI" w:hint="eastAsia"/>
          <w:color w:val="05073B"/>
          <w:kern w:val="0"/>
          <w:sz w:val="24"/>
          <w:szCs w:val="24"/>
          <w:u w:val="single"/>
        </w:rPr>
        <w:t xml:space="preserve">              </w:t>
      </w:r>
    </w:p>
    <w:p w14:paraId="7A0DB07D" w14:textId="7E0CE211" w:rsidR="00AD130A" w:rsidRPr="008B6D1E" w:rsidRDefault="00AD130A" w:rsidP="008B6D1E">
      <w:pPr>
        <w:widowControl/>
        <w:shd w:val="clear" w:color="auto" w:fill="FDFDFE"/>
        <w:spacing w:before="210" w:line="360" w:lineRule="auto"/>
        <w:ind w:firstLine="465"/>
        <w:jc w:val="left"/>
        <w:rPr>
          <w:rFonts w:ascii="Segoe UI" w:eastAsia="宋体" w:hAnsi="Segoe UI" w:cs="Segoe UI"/>
          <w:color w:val="05073B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 xml:space="preserve">                                  </w:t>
      </w:r>
      <w:r w:rsidR="00006D4A">
        <w:rPr>
          <w:rFonts w:ascii="Segoe UI" w:eastAsia="宋体" w:hAnsi="Segoe UI" w:cs="Segoe UI" w:hint="eastAsia"/>
          <w:color w:val="05073B"/>
          <w:kern w:val="0"/>
          <w:sz w:val="24"/>
          <w:szCs w:val="24"/>
        </w:rPr>
        <w:t xml:space="preserve"> 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日期：</w:t>
      </w:r>
      <w:r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   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年</w:t>
      </w:r>
      <w:r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月</w:t>
      </w:r>
      <w:r>
        <w:rPr>
          <w:rFonts w:ascii="Segoe UI" w:eastAsia="宋体" w:hAnsi="Segoe UI" w:cs="Segoe UI" w:hint="eastAsia"/>
          <w:color w:val="05073B"/>
          <w:kern w:val="0"/>
          <w:sz w:val="23"/>
          <w:szCs w:val="23"/>
          <w:u w:val="single"/>
        </w:rPr>
        <w:t xml:space="preserve">     </w:t>
      </w:r>
      <w:r w:rsidRPr="00446143">
        <w:rPr>
          <w:rFonts w:ascii="Segoe UI" w:eastAsia="宋体" w:hAnsi="Segoe UI" w:cs="Segoe UI"/>
          <w:color w:val="05073B"/>
          <w:kern w:val="0"/>
          <w:sz w:val="23"/>
          <w:szCs w:val="23"/>
        </w:rPr>
        <w:t>日</w:t>
      </w:r>
    </w:p>
    <w:p w14:paraId="38B1916D" w14:textId="77777777" w:rsidR="0015425A" w:rsidRPr="008B6D1E" w:rsidRDefault="0015425A">
      <w:pPr>
        <w:rPr>
          <w:sz w:val="24"/>
          <w:szCs w:val="24"/>
        </w:rPr>
      </w:pPr>
    </w:p>
    <w:sectPr w:rsidR="0015425A" w:rsidRPr="008B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5D87"/>
    <w:multiLevelType w:val="multilevel"/>
    <w:tmpl w:val="80A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65DE3"/>
    <w:multiLevelType w:val="multilevel"/>
    <w:tmpl w:val="346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D7C2D"/>
    <w:multiLevelType w:val="multilevel"/>
    <w:tmpl w:val="445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D1532"/>
    <w:multiLevelType w:val="multilevel"/>
    <w:tmpl w:val="8FCC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11F11"/>
    <w:multiLevelType w:val="multilevel"/>
    <w:tmpl w:val="265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8E"/>
    <w:rsid w:val="00006D4A"/>
    <w:rsid w:val="00071675"/>
    <w:rsid w:val="000C5D9B"/>
    <w:rsid w:val="000D2A1F"/>
    <w:rsid w:val="00150DA6"/>
    <w:rsid w:val="0015425A"/>
    <w:rsid w:val="001649EA"/>
    <w:rsid w:val="00212AA9"/>
    <w:rsid w:val="0023042A"/>
    <w:rsid w:val="0024118E"/>
    <w:rsid w:val="0024514A"/>
    <w:rsid w:val="00250903"/>
    <w:rsid w:val="00261E82"/>
    <w:rsid w:val="002D6F4A"/>
    <w:rsid w:val="002F0FDB"/>
    <w:rsid w:val="00326FBB"/>
    <w:rsid w:val="003358B9"/>
    <w:rsid w:val="00380E52"/>
    <w:rsid w:val="003B2239"/>
    <w:rsid w:val="0040386F"/>
    <w:rsid w:val="00406E90"/>
    <w:rsid w:val="0043543B"/>
    <w:rsid w:val="00446143"/>
    <w:rsid w:val="005355E7"/>
    <w:rsid w:val="005B5E95"/>
    <w:rsid w:val="0060337C"/>
    <w:rsid w:val="00627259"/>
    <w:rsid w:val="006300A3"/>
    <w:rsid w:val="006A46AF"/>
    <w:rsid w:val="0070149B"/>
    <w:rsid w:val="0074143F"/>
    <w:rsid w:val="00753510"/>
    <w:rsid w:val="007B7754"/>
    <w:rsid w:val="00833E07"/>
    <w:rsid w:val="008B6D1E"/>
    <w:rsid w:val="009548F1"/>
    <w:rsid w:val="00A65BBF"/>
    <w:rsid w:val="00A72D12"/>
    <w:rsid w:val="00A93B9C"/>
    <w:rsid w:val="00AD130A"/>
    <w:rsid w:val="00B47A7C"/>
    <w:rsid w:val="00B910AB"/>
    <w:rsid w:val="00B97F90"/>
    <w:rsid w:val="00BC6AF4"/>
    <w:rsid w:val="00BE01E0"/>
    <w:rsid w:val="00C5059B"/>
    <w:rsid w:val="00CF1986"/>
    <w:rsid w:val="00D4604F"/>
    <w:rsid w:val="00D66D71"/>
    <w:rsid w:val="00D67D9F"/>
    <w:rsid w:val="00D7368F"/>
    <w:rsid w:val="00D944FC"/>
    <w:rsid w:val="00E4212E"/>
    <w:rsid w:val="00F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7673"/>
  <w15:chartTrackingRefBased/>
  <w15:docId w15:val="{4CF395E5-4CC6-4829-85BD-ABDA65F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143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74143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4143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414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74143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414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143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1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F69E-B7C8-49D5-B915-8DC0A4F5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</cp:lastModifiedBy>
  <cp:revision>4</cp:revision>
  <dcterms:created xsi:type="dcterms:W3CDTF">2024-10-25T06:16:00Z</dcterms:created>
  <dcterms:modified xsi:type="dcterms:W3CDTF">2024-10-25T06:19:00Z</dcterms:modified>
</cp:coreProperties>
</file>